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3A2D" w14:textId="2C0373C4" w:rsidR="00323D56" w:rsidRPr="00B5590A" w:rsidRDefault="005E0A45" w:rsidP="003511FC">
      <w:pPr>
        <w:spacing w:before="120" w:line="312" w:lineRule="auto"/>
        <w:jc w:val="right"/>
        <w:rPr>
          <w:rFonts w:ascii="Tahoma" w:hAnsi="Tahoma" w:cs="Tahoma"/>
          <w:snapToGrid w:val="0"/>
          <w:sz w:val="22"/>
          <w:szCs w:val="22"/>
        </w:rPr>
      </w:pPr>
      <w:r w:rsidRPr="00B5590A">
        <w:rPr>
          <w:rFonts w:ascii="Tahoma" w:hAnsi="Tahoma" w:cs="Tahoma"/>
          <w:snapToGrid w:val="0"/>
          <w:sz w:val="22"/>
          <w:szCs w:val="22"/>
        </w:rPr>
        <w:tab/>
      </w:r>
      <w:r w:rsidRPr="00B5590A">
        <w:rPr>
          <w:rFonts w:ascii="Tahoma" w:hAnsi="Tahoma" w:cs="Tahoma"/>
          <w:snapToGrid w:val="0"/>
          <w:sz w:val="22"/>
          <w:szCs w:val="22"/>
        </w:rPr>
        <w:tab/>
      </w:r>
      <w:r w:rsidR="00323D56" w:rsidRPr="00B5590A">
        <w:rPr>
          <w:rFonts w:ascii="Tahoma" w:hAnsi="Tahoma" w:cs="Tahoma"/>
          <w:snapToGrid w:val="0"/>
          <w:sz w:val="22"/>
          <w:szCs w:val="22"/>
        </w:rPr>
        <w:t xml:space="preserve">Załącznik nr </w:t>
      </w:r>
      <w:r w:rsidRPr="00B5590A">
        <w:rPr>
          <w:rFonts w:ascii="Tahoma" w:hAnsi="Tahoma" w:cs="Tahoma"/>
          <w:snapToGrid w:val="0"/>
          <w:sz w:val="22"/>
          <w:szCs w:val="22"/>
        </w:rPr>
        <w:t>7</w:t>
      </w:r>
      <w:r w:rsidR="00C9760E" w:rsidRPr="00B5590A">
        <w:rPr>
          <w:rFonts w:ascii="Tahoma" w:hAnsi="Tahoma" w:cs="Tahoma"/>
          <w:snapToGrid w:val="0"/>
          <w:sz w:val="22"/>
          <w:szCs w:val="22"/>
        </w:rPr>
        <w:t xml:space="preserve"> do </w:t>
      </w:r>
      <w:proofErr w:type="spellStart"/>
      <w:r w:rsidR="00C9760E" w:rsidRPr="00B5590A">
        <w:rPr>
          <w:rFonts w:ascii="Tahoma" w:hAnsi="Tahoma" w:cs="Tahoma"/>
          <w:snapToGrid w:val="0"/>
          <w:sz w:val="22"/>
          <w:szCs w:val="22"/>
        </w:rPr>
        <w:t>siwz</w:t>
      </w:r>
      <w:proofErr w:type="spellEnd"/>
    </w:p>
    <w:p w14:paraId="28989A56" w14:textId="32FC4756" w:rsidR="00F20B80" w:rsidRPr="00B5590A" w:rsidRDefault="00C9760E" w:rsidP="00B5590A">
      <w:pPr>
        <w:pStyle w:val="Nagwek1"/>
        <w:jc w:val="center"/>
        <w:rPr>
          <w:rFonts w:ascii="Tahoma" w:hAnsi="Tahoma" w:cs="Tahoma"/>
          <w:b/>
          <w:bCs/>
          <w:color w:val="auto"/>
          <w:sz w:val="22"/>
          <w:szCs w:val="22"/>
        </w:rPr>
      </w:pPr>
      <w:r w:rsidRPr="00B5590A">
        <w:rPr>
          <w:rFonts w:ascii="Tahoma" w:hAnsi="Tahoma" w:cs="Tahoma"/>
          <w:b/>
          <w:bCs/>
          <w:color w:val="auto"/>
          <w:sz w:val="22"/>
          <w:szCs w:val="22"/>
        </w:rPr>
        <w:t>Projekt Umowy</w:t>
      </w:r>
    </w:p>
    <w:p w14:paraId="720C7763" w14:textId="5F2AA68D" w:rsidR="00F20B80" w:rsidRPr="00B5590A" w:rsidRDefault="00C9760E" w:rsidP="00B5590A">
      <w:pPr>
        <w:spacing w:before="120" w:line="312" w:lineRule="auto"/>
        <w:rPr>
          <w:rFonts w:ascii="Tahoma" w:hAnsi="Tahoma" w:cs="Tahoma"/>
          <w:bCs/>
          <w:sz w:val="22"/>
          <w:szCs w:val="22"/>
        </w:rPr>
      </w:pPr>
      <w:r w:rsidRPr="00B5590A">
        <w:rPr>
          <w:rFonts w:ascii="Tahoma" w:hAnsi="Tahoma" w:cs="Tahoma"/>
          <w:bCs/>
          <w:sz w:val="22"/>
          <w:szCs w:val="22"/>
        </w:rPr>
        <w:t>Umowa z dnia ………………. nr ………………….</w:t>
      </w:r>
    </w:p>
    <w:p w14:paraId="7359E944" w14:textId="21F54C16" w:rsidR="00C9760E" w:rsidRPr="00B5590A" w:rsidRDefault="00C9760E" w:rsidP="00B5590A">
      <w:pPr>
        <w:spacing w:before="120" w:line="312" w:lineRule="auto"/>
        <w:rPr>
          <w:rFonts w:ascii="Tahoma" w:hAnsi="Tahoma" w:cs="Tahoma"/>
          <w:bCs/>
          <w:sz w:val="22"/>
          <w:szCs w:val="22"/>
        </w:rPr>
      </w:pPr>
      <w:r w:rsidRPr="00B5590A">
        <w:rPr>
          <w:rFonts w:ascii="Tahoma" w:hAnsi="Tahoma" w:cs="Tahoma"/>
          <w:bCs/>
          <w:sz w:val="22"/>
          <w:szCs w:val="22"/>
        </w:rPr>
        <w:t>zawarta pomiędzy</w:t>
      </w:r>
    </w:p>
    <w:p w14:paraId="3A303856" w14:textId="77777777" w:rsidR="0078619F" w:rsidRPr="00B5590A" w:rsidRDefault="00C9760E" w:rsidP="00B5590A">
      <w:pPr>
        <w:spacing w:before="120" w:line="312" w:lineRule="auto"/>
        <w:rPr>
          <w:rFonts w:ascii="Tahoma" w:hAnsi="Tahoma" w:cs="Tahoma"/>
          <w:bCs/>
          <w:sz w:val="22"/>
          <w:szCs w:val="22"/>
        </w:rPr>
      </w:pPr>
      <w:r w:rsidRPr="00B5590A">
        <w:rPr>
          <w:rFonts w:ascii="Tahoma" w:hAnsi="Tahoma" w:cs="Tahoma"/>
          <w:b/>
          <w:bCs/>
          <w:sz w:val="22"/>
          <w:szCs w:val="22"/>
        </w:rPr>
        <w:t>Państwowym Funduszem Rehabilitacji Osób Niepełnosprawny</w:t>
      </w:r>
      <w:r w:rsidR="0078619F" w:rsidRPr="00B5590A">
        <w:rPr>
          <w:rFonts w:ascii="Tahoma" w:hAnsi="Tahoma" w:cs="Tahoma"/>
          <w:b/>
          <w:bCs/>
          <w:sz w:val="22"/>
          <w:szCs w:val="22"/>
        </w:rPr>
        <w:t>ch</w:t>
      </w:r>
      <w:r w:rsidR="0078619F" w:rsidRPr="00B5590A">
        <w:rPr>
          <w:rFonts w:ascii="Tahoma" w:hAnsi="Tahoma" w:cs="Tahoma"/>
          <w:bCs/>
          <w:sz w:val="22"/>
          <w:szCs w:val="22"/>
        </w:rPr>
        <w:t xml:space="preserve">, z siedzibą w Warszawie, Aleja Jana Pawła II 13, 00-828 Warszawa, </w:t>
      </w:r>
    </w:p>
    <w:p w14:paraId="299EA1F7" w14:textId="486BFB98" w:rsidR="00C9760E" w:rsidRPr="00B5590A" w:rsidRDefault="0078619F" w:rsidP="00B5590A">
      <w:pPr>
        <w:spacing w:before="120" w:line="312" w:lineRule="auto"/>
        <w:rPr>
          <w:rFonts w:ascii="Tahoma" w:hAnsi="Tahoma" w:cs="Tahoma"/>
          <w:bCs/>
          <w:sz w:val="22"/>
          <w:szCs w:val="22"/>
        </w:rPr>
      </w:pPr>
      <w:r w:rsidRPr="00B5590A">
        <w:rPr>
          <w:rFonts w:ascii="Tahoma" w:hAnsi="Tahoma" w:cs="Tahoma"/>
          <w:bCs/>
          <w:sz w:val="22"/>
          <w:szCs w:val="22"/>
        </w:rPr>
        <w:t>reprezentowanym przez: …………………………..</w:t>
      </w:r>
    </w:p>
    <w:p w14:paraId="14566908" w14:textId="5B6C10FA" w:rsidR="0078619F" w:rsidRPr="00B5590A" w:rsidRDefault="0078619F" w:rsidP="00B5590A">
      <w:pPr>
        <w:spacing w:before="120" w:line="312" w:lineRule="auto"/>
        <w:rPr>
          <w:rFonts w:ascii="Tahoma" w:hAnsi="Tahoma" w:cs="Tahoma"/>
          <w:bCs/>
          <w:sz w:val="22"/>
          <w:szCs w:val="22"/>
        </w:rPr>
      </w:pPr>
      <w:r w:rsidRPr="00B5590A">
        <w:rPr>
          <w:rFonts w:ascii="Tahoma" w:hAnsi="Tahoma" w:cs="Tahoma"/>
          <w:bCs/>
          <w:sz w:val="22"/>
          <w:szCs w:val="22"/>
        </w:rPr>
        <w:t>zwanym dalej Zamawiającym</w:t>
      </w:r>
    </w:p>
    <w:p w14:paraId="1AAC34A3" w14:textId="7745BEEA" w:rsidR="0078619F" w:rsidRPr="00B5590A" w:rsidRDefault="0078619F" w:rsidP="00B5590A">
      <w:pPr>
        <w:spacing w:before="120" w:line="312" w:lineRule="auto"/>
        <w:rPr>
          <w:rFonts w:ascii="Tahoma" w:hAnsi="Tahoma" w:cs="Tahoma"/>
          <w:bCs/>
          <w:sz w:val="22"/>
          <w:szCs w:val="22"/>
        </w:rPr>
      </w:pPr>
      <w:r w:rsidRPr="00B5590A">
        <w:rPr>
          <w:rFonts w:ascii="Tahoma" w:hAnsi="Tahoma" w:cs="Tahoma"/>
          <w:bCs/>
          <w:sz w:val="22"/>
          <w:szCs w:val="22"/>
        </w:rPr>
        <w:t>a</w:t>
      </w:r>
    </w:p>
    <w:p w14:paraId="51697BD1" w14:textId="77777777" w:rsidR="00B5590A" w:rsidRDefault="0078619F" w:rsidP="00B5590A">
      <w:pPr>
        <w:spacing w:before="120" w:line="312" w:lineRule="auto"/>
        <w:rPr>
          <w:rFonts w:ascii="Tahoma" w:hAnsi="Tahoma" w:cs="Tahoma"/>
          <w:bCs/>
          <w:sz w:val="22"/>
          <w:szCs w:val="22"/>
        </w:rPr>
      </w:pPr>
      <w:r w:rsidRPr="00B5590A">
        <w:rPr>
          <w:rFonts w:ascii="Tahoma" w:hAnsi="Tahoma" w:cs="Tahoma"/>
          <w:bCs/>
          <w:sz w:val="22"/>
          <w:szCs w:val="22"/>
        </w:rPr>
        <w:t>……………………………………………………………………………………………………………………</w:t>
      </w:r>
    </w:p>
    <w:p w14:paraId="5BD436C3" w14:textId="5DD1B715" w:rsidR="0078619F" w:rsidRPr="00B5590A" w:rsidRDefault="0078619F" w:rsidP="00B5590A">
      <w:pPr>
        <w:spacing w:before="120" w:line="312" w:lineRule="auto"/>
        <w:rPr>
          <w:rFonts w:ascii="Tahoma" w:hAnsi="Tahoma" w:cs="Tahoma"/>
          <w:bCs/>
          <w:sz w:val="22"/>
          <w:szCs w:val="22"/>
        </w:rPr>
      </w:pPr>
      <w:r w:rsidRPr="00B5590A">
        <w:rPr>
          <w:rFonts w:ascii="Tahoma" w:hAnsi="Tahoma" w:cs="Tahoma"/>
          <w:bCs/>
          <w:sz w:val="22"/>
          <w:szCs w:val="22"/>
        </w:rPr>
        <w:t>(</w:t>
      </w:r>
      <w:r w:rsidRPr="00B5590A">
        <w:rPr>
          <w:rFonts w:ascii="Tahoma" w:hAnsi="Tahoma" w:cs="Tahoma"/>
          <w:bCs/>
          <w:i/>
          <w:sz w:val="22"/>
          <w:szCs w:val="22"/>
        </w:rPr>
        <w:t>dane Wykonawcy</w:t>
      </w:r>
      <w:r w:rsidRPr="00B5590A">
        <w:rPr>
          <w:rFonts w:ascii="Tahoma" w:hAnsi="Tahoma" w:cs="Tahoma"/>
          <w:bCs/>
          <w:sz w:val="22"/>
          <w:szCs w:val="22"/>
        </w:rPr>
        <w:t>)</w:t>
      </w:r>
    </w:p>
    <w:p w14:paraId="409539C9" w14:textId="6336CD39" w:rsidR="00C9760E" w:rsidRPr="00B5590A" w:rsidRDefault="0078619F" w:rsidP="00B5590A">
      <w:pPr>
        <w:spacing w:before="120" w:line="312" w:lineRule="auto"/>
        <w:rPr>
          <w:rFonts w:ascii="Tahoma" w:hAnsi="Tahoma" w:cs="Tahoma"/>
          <w:bCs/>
          <w:sz w:val="22"/>
          <w:szCs w:val="22"/>
        </w:rPr>
      </w:pPr>
      <w:r w:rsidRPr="00B5590A">
        <w:rPr>
          <w:rFonts w:ascii="Tahoma" w:hAnsi="Tahoma" w:cs="Tahoma"/>
          <w:bCs/>
          <w:sz w:val="22"/>
          <w:szCs w:val="22"/>
        </w:rPr>
        <w:t>reprezentowanym przez:</w:t>
      </w:r>
      <w:r w:rsidR="00AF2606" w:rsidRPr="00B5590A">
        <w:rPr>
          <w:rFonts w:ascii="Tahoma" w:hAnsi="Tahoma" w:cs="Tahoma"/>
          <w:bCs/>
          <w:sz w:val="22"/>
          <w:szCs w:val="22"/>
        </w:rPr>
        <w:t xml:space="preserve"> </w:t>
      </w:r>
      <w:r w:rsidRPr="00B5590A">
        <w:rPr>
          <w:rFonts w:ascii="Tahoma" w:hAnsi="Tahoma" w:cs="Tahoma"/>
          <w:bCs/>
          <w:sz w:val="22"/>
          <w:szCs w:val="22"/>
        </w:rPr>
        <w:t>…………………………………………</w:t>
      </w:r>
    </w:p>
    <w:p w14:paraId="37D6AD7C" w14:textId="7AB68912" w:rsidR="00C9760E" w:rsidRPr="00B5590A" w:rsidRDefault="0078619F" w:rsidP="00B5590A">
      <w:pPr>
        <w:spacing w:before="120" w:line="312" w:lineRule="auto"/>
        <w:rPr>
          <w:rFonts w:ascii="Tahoma" w:hAnsi="Tahoma" w:cs="Tahoma"/>
          <w:bCs/>
          <w:sz w:val="22"/>
          <w:szCs w:val="22"/>
        </w:rPr>
      </w:pPr>
      <w:r w:rsidRPr="00B5590A">
        <w:rPr>
          <w:rFonts w:ascii="Tahoma" w:hAnsi="Tahoma" w:cs="Tahoma"/>
          <w:bCs/>
          <w:sz w:val="22"/>
          <w:szCs w:val="22"/>
        </w:rPr>
        <w:t>zwanym dalej Wykonawcą</w:t>
      </w:r>
    </w:p>
    <w:p w14:paraId="07826929" w14:textId="77777777" w:rsidR="00C9760E" w:rsidRPr="00B5590A" w:rsidRDefault="00C9760E" w:rsidP="003511FC">
      <w:pPr>
        <w:spacing w:before="120" w:line="312" w:lineRule="auto"/>
        <w:jc w:val="both"/>
        <w:rPr>
          <w:rFonts w:ascii="Tahoma" w:hAnsi="Tahoma" w:cs="Tahoma"/>
          <w:bCs/>
          <w:sz w:val="22"/>
          <w:szCs w:val="22"/>
        </w:rPr>
      </w:pPr>
    </w:p>
    <w:p w14:paraId="525493D2" w14:textId="7DE88BB3" w:rsidR="00323D56" w:rsidRPr="00B5590A" w:rsidRDefault="00627F49" w:rsidP="00B5590A">
      <w:pPr>
        <w:spacing w:before="120" w:line="312" w:lineRule="auto"/>
        <w:rPr>
          <w:rFonts w:ascii="Tahoma" w:hAnsi="Tahoma" w:cs="Tahoma"/>
          <w:sz w:val="22"/>
          <w:szCs w:val="22"/>
        </w:rPr>
      </w:pPr>
      <w:r w:rsidRPr="00B5590A">
        <w:rPr>
          <w:rFonts w:ascii="Tahoma" w:hAnsi="Tahoma" w:cs="Tahoma"/>
          <w:sz w:val="22"/>
          <w:szCs w:val="22"/>
        </w:rPr>
        <w:t>Umowa została zawarta w</w:t>
      </w:r>
      <w:r w:rsidR="00323D56" w:rsidRPr="00B5590A">
        <w:rPr>
          <w:rFonts w:ascii="Tahoma" w:hAnsi="Tahoma" w:cs="Tahoma"/>
          <w:sz w:val="22"/>
          <w:szCs w:val="22"/>
        </w:rPr>
        <w:t xml:space="preserve"> wyniku postępowania o udzielenie zamówienia publicznego</w:t>
      </w:r>
      <w:r w:rsidR="00AD3247" w:rsidRPr="00B5590A">
        <w:rPr>
          <w:rFonts w:ascii="Tahoma" w:hAnsi="Tahoma" w:cs="Tahoma"/>
          <w:sz w:val="22"/>
          <w:szCs w:val="22"/>
        </w:rPr>
        <w:t xml:space="preserve"> pt. „</w:t>
      </w:r>
      <w:r w:rsidR="00B5590A" w:rsidRPr="00B5590A">
        <w:rPr>
          <w:rFonts w:ascii="Tahoma" w:hAnsi="Tahoma" w:cs="Tahoma"/>
          <w:sz w:val="22"/>
          <w:szCs w:val="22"/>
        </w:rPr>
        <w:t>Świadczenie usług polegających na realizacji szkoleń dla pracowników sektora transportu zbiorowego</w:t>
      </w:r>
      <w:r w:rsidR="00AD3247" w:rsidRPr="00B5590A">
        <w:rPr>
          <w:rFonts w:ascii="Tahoma" w:hAnsi="Tahoma" w:cs="Tahoma"/>
          <w:sz w:val="22"/>
          <w:szCs w:val="22"/>
        </w:rPr>
        <w:t>”</w:t>
      </w:r>
      <w:r w:rsidR="00323D56" w:rsidRPr="00B5590A">
        <w:rPr>
          <w:rFonts w:ascii="Tahoma" w:hAnsi="Tahoma" w:cs="Tahoma"/>
          <w:sz w:val="22"/>
          <w:szCs w:val="22"/>
        </w:rPr>
        <w:t xml:space="preserve">, przeprowadzonego w trybie </w:t>
      </w:r>
      <w:r w:rsidRPr="00B5590A">
        <w:rPr>
          <w:rFonts w:ascii="Tahoma" w:hAnsi="Tahoma" w:cs="Tahoma"/>
          <w:sz w:val="22"/>
          <w:szCs w:val="22"/>
        </w:rPr>
        <w:t>zamówienia na usługi społeczne i inne szczególne usługi</w:t>
      </w:r>
      <w:r w:rsidR="00323D56" w:rsidRPr="00B5590A">
        <w:rPr>
          <w:rFonts w:ascii="Tahoma" w:hAnsi="Tahoma" w:cs="Tahoma"/>
          <w:sz w:val="22"/>
          <w:szCs w:val="22"/>
        </w:rPr>
        <w:t xml:space="preserve">, zgodnie z przepisami </w:t>
      </w:r>
      <w:r w:rsidRPr="00B5590A">
        <w:rPr>
          <w:rFonts w:ascii="Tahoma" w:hAnsi="Tahoma" w:cs="Tahoma"/>
          <w:sz w:val="22"/>
          <w:szCs w:val="22"/>
        </w:rPr>
        <w:t>u</w:t>
      </w:r>
      <w:r w:rsidR="00323D56" w:rsidRPr="00B5590A">
        <w:rPr>
          <w:rFonts w:ascii="Tahoma" w:hAnsi="Tahoma" w:cs="Tahoma"/>
          <w:sz w:val="22"/>
          <w:szCs w:val="22"/>
        </w:rPr>
        <w:t xml:space="preserve">stawy z dnia 29 stycznia 2004 r. </w:t>
      </w:r>
      <w:r w:rsidR="00323D56" w:rsidRPr="00B5590A">
        <w:rPr>
          <w:rFonts w:ascii="Tahoma" w:hAnsi="Tahoma" w:cs="Tahoma"/>
          <w:iCs/>
          <w:sz w:val="22"/>
          <w:szCs w:val="22"/>
        </w:rPr>
        <w:t>Prawo zamówień publicznych</w:t>
      </w:r>
      <w:r w:rsidR="005E0A45" w:rsidRPr="00B5590A">
        <w:rPr>
          <w:rFonts w:ascii="Tahoma" w:hAnsi="Tahoma" w:cs="Tahoma"/>
          <w:iCs/>
          <w:sz w:val="22"/>
          <w:szCs w:val="22"/>
        </w:rPr>
        <w:t xml:space="preserve"> (Dz.U. z 2019r. poz. 1843 ze zm., dalej „ustawa </w:t>
      </w:r>
      <w:proofErr w:type="spellStart"/>
      <w:r w:rsidR="005E0A45" w:rsidRPr="00B5590A">
        <w:rPr>
          <w:rFonts w:ascii="Tahoma" w:hAnsi="Tahoma" w:cs="Tahoma"/>
          <w:iCs/>
          <w:sz w:val="22"/>
          <w:szCs w:val="22"/>
        </w:rPr>
        <w:t>Pzp</w:t>
      </w:r>
      <w:proofErr w:type="spellEnd"/>
      <w:r w:rsidR="005E0A45" w:rsidRPr="00B5590A">
        <w:rPr>
          <w:rFonts w:ascii="Tahoma" w:hAnsi="Tahoma" w:cs="Tahoma"/>
          <w:iCs/>
          <w:sz w:val="22"/>
          <w:szCs w:val="22"/>
        </w:rPr>
        <w:t>”).</w:t>
      </w:r>
    </w:p>
    <w:p w14:paraId="5242799A" w14:textId="0A12BE29" w:rsidR="0078619F" w:rsidRPr="00B5590A" w:rsidRDefault="005E0A45" w:rsidP="00B5590A">
      <w:pPr>
        <w:spacing w:before="120" w:line="312" w:lineRule="auto"/>
        <w:rPr>
          <w:rFonts w:ascii="Tahoma" w:hAnsi="Tahoma" w:cs="Tahoma"/>
          <w:sz w:val="22"/>
          <w:szCs w:val="22"/>
          <w:highlight w:val="yellow"/>
        </w:rPr>
      </w:pPr>
      <w:r w:rsidRPr="00B5590A">
        <w:rPr>
          <w:rFonts w:ascii="Tahoma" w:hAnsi="Tahoma" w:cs="Tahoma"/>
          <w:sz w:val="22"/>
          <w:szCs w:val="22"/>
        </w:rPr>
        <w:t xml:space="preserve">Zamówienie jest realizowane w ramach Projektu: „Szkolenia dla pracowników sektora transportu zbiorowego w zakresie potrzeb osób o szczególnych potrzebach, w tym osób z niepełnosprawnościami”, dofinansowanego z Programu Operacyjnego Wiedza Edukacja Rozwój 2014 – 2020, Działanie 2.6 Wysoka jakość polityki na rzecz włączenia społecznego i zawodowego osób niepełnosprawnych. Zamówienie ma na celu </w:t>
      </w:r>
      <w:r w:rsidR="000A1D85" w:rsidRPr="00B5590A">
        <w:rPr>
          <w:rFonts w:ascii="Tahoma" w:hAnsi="Tahoma" w:cs="Tahoma"/>
          <w:sz w:val="22"/>
          <w:szCs w:val="22"/>
        </w:rPr>
        <w:t>zwrócenie uwagi</w:t>
      </w:r>
      <w:r w:rsidRPr="00B5590A">
        <w:rPr>
          <w:rFonts w:ascii="Tahoma" w:hAnsi="Tahoma" w:cs="Tahoma"/>
          <w:sz w:val="22"/>
          <w:szCs w:val="22"/>
        </w:rPr>
        <w:t xml:space="preserve"> pracowników szynowego i kołowego transportu zbiorowego </w:t>
      </w:r>
      <w:r w:rsidR="000A1D85" w:rsidRPr="00B5590A">
        <w:rPr>
          <w:rFonts w:ascii="Tahoma" w:hAnsi="Tahoma" w:cs="Tahoma"/>
          <w:sz w:val="22"/>
          <w:szCs w:val="22"/>
        </w:rPr>
        <w:t>na</w:t>
      </w:r>
      <w:r w:rsidRPr="00B5590A">
        <w:rPr>
          <w:rFonts w:ascii="Tahoma" w:hAnsi="Tahoma" w:cs="Tahoma"/>
          <w:sz w:val="22"/>
          <w:szCs w:val="22"/>
        </w:rPr>
        <w:t xml:space="preserve"> potrzeb</w:t>
      </w:r>
      <w:r w:rsidR="000A1D85" w:rsidRPr="00B5590A">
        <w:rPr>
          <w:rFonts w:ascii="Tahoma" w:hAnsi="Tahoma" w:cs="Tahoma"/>
          <w:sz w:val="22"/>
          <w:szCs w:val="22"/>
        </w:rPr>
        <w:t>y</w:t>
      </w:r>
      <w:r w:rsidRPr="00B5590A">
        <w:rPr>
          <w:rFonts w:ascii="Tahoma" w:hAnsi="Tahoma" w:cs="Tahoma"/>
          <w:sz w:val="22"/>
          <w:szCs w:val="22"/>
        </w:rPr>
        <w:t xml:space="preserve"> </w:t>
      </w:r>
      <w:r w:rsidR="000A1D85" w:rsidRPr="00B5590A">
        <w:rPr>
          <w:rFonts w:ascii="Tahoma" w:hAnsi="Tahoma" w:cs="Tahoma"/>
          <w:sz w:val="22"/>
          <w:szCs w:val="22"/>
        </w:rPr>
        <w:t xml:space="preserve">osób o szczególnych potrzebach, w tym osób z niepełnosprawnościami </w:t>
      </w:r>
      <w:r w:rsidR="00DF2DED" w:rsidRPr="00B5590A">
        <w:rPr>
          <w:rFonts w:ascii="Tahoma" w:hAnsi="Tahoma" w:cs="Tahoma"/>
          <w:sz w:val="22"/>
          <w:szCs w:val="22"/>
        </w:rPr>
        <w:t>i</w:t>
      </w:r>
      <w:r w:rsidR="000A1D85" w:rsidRPr="00B5590A">
        <w:rPr>
          <w:rFonts w:ascii="Tahoma" w:hAnsi="Tahoma" w:cs="Tahoma"/>
          <w:sz w:val="22"/>
          <w:szCs w:val="22"/>
        </w:rPr>
        <w:t xml:space="preserve"> upowszechnienie standardów dostępności w transporcie zbiorowym.</w:t>
      </w:r>
    </w:p>
    <w:p w14:paraId="11B7D00F" w14:textId="77777777" w:rsidR="00323D56" w:rsidRPr="00B5590A" w:rsidRDefault="00323D56" w:rsidP="003511FC">
      <w:pPr>
        <w:spacing w:before="120" w:line="312" w:lineRule="auto"/>
        <w:jc w:val="both"/>
        <w:rPr>
          <w:rFonts w:ascii="Tahoma" w:hAnsi="Tahoma" w:cs="Tahoma"/>
          <w:sz w:val="22"/>
          <w:szCs w:val="22"/>
          <w:highlight w:val="yellow"/>
        </w:rPr>
      </w:pPr>
    </w:p>
    <w:p w14:paraId="24289968" w14:textId="77777777" w:rsidR="008442AD" w:rsidRDefault="008442AD" w:rsidP="008442AD">
      <w:pPr>
        <w:spacing w:before="240" w:line="312" w:lineRule="auto"/>
        <w:rPr>
          <w:rFonts w:ascii="Tahoma" w:hAnsi="Tahoma" w:cs="Tahoma"/>
          <w:b/>
          <w:sz w:val="22"/>
          <w:szCs w:val="22"/>
        </w:rPr>
      </w:pPr>
    </w:p>
    <w:p w14:paraId="53B59116" w14:textId="4F8B0AC2" w:rsidR="00323D56" w:rsidRPr="00B5590A" w:rsidRDefault="00323D56" w:rsidP="00566BE6">
      <w:pPr>
        <w:spacing w:before="240" w:line="312" w:lineRule="auto"/>
        <w:rPr>
          <w:rFonts w:ascii="Tahoma" w:hAnsi="Tahoma" w:cs="Tahoma"/>
          <w:b/>
          <w:sz w:val="22"/>
          <w:szCs w:val="22"/>
        </w:rPr>
      </w:pPr>
      <w:r w:rsidRPr="00B5590A">
        <w:rPr>
          <w:rFonts w:ascii="Tahoma" w:hAnsi="Tahoma" w:cs="Tahoma"/>
          <w:b/>
          <w:sz w:val="22"/>
          <w:szCs w:val="22"/>
        </w:rPr>
        <w:t>§ 1</w:t>
      </w:r>
      <w:r w:rsidR="002B7270" w:rsidRPr="00B5590A">
        <w:rPr>
          <w:rFonts w:ascii="Tahoma" w:hAnsi="Tahoma" w:cs="Tahoma"/>
          <w:b/>
          <w:sz w:val="22"/>
          <w:szCs w:val="22"/>
        </w:rPr>
        <w:t xml:space="preserve"> </w:t>
      </w:r>
      <w:r w:rsidR="00500156" w:rsidRPr="00B5590A">
        <w:rPr>
          <w:rFonts w:ascii="Tahoma" w:hAnsi="Tahoma" w:cs="Tahoma"/>
          <w:b/>
          <w:sz w:val="22"/>
          <w:szCs w:val="22"/>
        </w:rPr>
        <w:t>[Przedmiot zamówienia]</w:t>
      </w:r>
    </w:p>
    <w:p w14:paraId="7E40954C" w14:textId="55A70A99" w:rsidR="000A1D85" w:rsidRPr="00B5590A" w:rsidRDefault="000A1D85" w:rsidP="00B5590A">
      <w:pPr>
        <w:pStyle w:val="Akapitzlist"/>
        <w:numPr>
          <w:ilvl w:val="0"/>
          <w:numId w:val="24"/>
        </w:numPr>
        <w:spacing w:after="0" w:line="312" w:lineRule="auto"/>
        <w:jc w:val="left"/>
        <w:rPr>
          <w:rFonts w:ascii="Tahoma" w:hAnsi="Tahoma" w:cs="Tahoma"/>
          <w:b w:val="0"/>
          <w:sz w:val="22"/>
          <w:szCs w:val="22"/>
        </w:rPr>
      </w:pPr>
      <w:r w:rsidRPr="00B5590A">
        <w:rPr>
          <w:rFonts w:ascii="Tahoma" w:hAnsi="Tahoma" w:cs="Tahoma"/>
          <w:b w:val="0"/>
          <w:sz w:val="22"/>
          <w:szCs w:val="22"/>
        </w:rPr>
        <w:t xml:space="preserve">Przedmiotem </w:t>
      </w:r>
      <w:r w:rsidR="006B1B8A" w:rsidRPr="00B5590A">
        <w:rPr>
          <w:rFonts w:ascii="Tahoma" w:hAnsi="Tahoma" w:cs="Tahoma"/>
          <w:b w:val="0"/>
          <w:sz w:val="22"/>
          <w:szCs w:val="22"/>
        </w:rPr>
        <w:t>zamówienia</w:t>
      </w:r>
      <w:r w:rsidRPr="00B5590A">
        <w:rPr>
          <w:rFonts w:ascii="Tahoma" w:hAnsi="Tahoma" w:cs="Tahoma"/>
          <w:b w:val="0"/>
          <w:sz w:val="22"/>
          <w:szCs w:val="22"/>
        </w:rPr>
        <w:t xml:space="preserve"> jest:</w:t>
      </w:r>
    </w:p>
    <w:p w14:paraId="0EAC86C3" w14:textId="7A20BE69" w:rsidR="000A1D85" w:rsidRPr="00B5590A" w:rsidRDefault="000A1D85" w:rsidP="00B5590A">
      <w:pPr>
        <w:pStyle w:val="Akapitzlist"/>
        <w:numPr>
          <w:ilvl w:val="1"/>
          <w:numId w:val="24"/>
        </w:numPr>
        <w:spacing w:after="0" w:line="312" w:lineRule="auto"/>
        <w:jc w:val="left"/>
        <w:rPr>
          <w:rFonts w:ascii="Tahoma" w:hAnsi="Tahoma" w:cs="Tahoma"/>
          <w:b w:val="0"/>
          <w:sz w:val="22"/>
          <w:szCs w:val="22"/>
        </w:rPr>
      </w:pPr>
      <w:r w:rsidRPr="00B5590A">
        <w:rPr>
          <w:rFonts w:ascii="Tahoma" w:hAnsi="Tahoma" w:cs="Tahoma"/>
          <w:b w:val="0"/>
          <w:sz w:val="22"/>
          <w:szCs w:val="22"/>
        </w:rPr>
        <w:t xml:space="preserve">Etap I: </w:t>
      </w:r>
      <w:r w:rsidR="002F49B4" w:rsidRPr="00B5590A">
        <w:rPr>
          <w:rFonts w:ascii="Tahoma" w:hAnsi="Tahoma" w:cs="Tahoma"/>
          <w:b w:val="0"/>
          <w:sz w:val="22"/>
          <w:szCs w:val="22"/>
        </w:rPr>
        <w:t xml:space="preserve">zorganizowanie </w:t>
      </w:r>
      <w:r w:rsidRPr="00B5590A">
        <w:rPr>
          <w:rFonts w:ascii="Tahoma" w:hAnsi="Tahoma" w:cs="Tahoma"/>
          <w:b w:val="0"/>
          <w:sz w:val="22"/>
          <w:szCs w:val="22"/>
        </w:rPr>
        <w:t>szkoleń pilotażowych;</w:t>
      </w:r>
    </w:p>
    <w:p w14:paraId="0BBAADF3" w14:textId="52D27C23" w:rsidR="000A1D85" w:rsidRPr="00B5590A" w:rsidRDefault="000A1D85" w:rsidP="00B5590A">
      <w:pPr>
        <w:pStyle w:val="Akapitzlist"/>
        <w:numPr>
          <w:ilvl w:val="1"/>
          <w:numId w:val="24"/>
        </w:numPr>
        <w:spacing w:after="0" w:line="312" w:lineRule="auto"/>
        <w:jc w:val="left"/>
        <w:rPr>
          <w:rFonts w:ascii="Tahoma" w:hAnsi="Tahoma" w:cs="Tahoma"/>
          <w:b w:val="0"/>
          <w:sz w:val="22"/>
          <w:szCs w:val="22"/>
        </w:rPr>
      </w:pPr>
      <w:r w:rsidRPr="00B5590A">
        <w:rPr>
          <w:rFonts w:ascii="Tahoma" w:hAnsi="Tahoma" w:cs="Tahoma"/>
          <w:b w:val="0"/>
          <w:sz w:val="22"/>
          <w:szCs w:val="22"/>
        </w:rPr>
        <w:t xml:space="preserve">Etap II: </w:t>
      </w:r>
      <w:r w:rsidR="002F49B4" w:rsidRPr="00B5590A">
        <w:rPr>
          <w:rFonts w:ascii="Tahoma" w:hAnsi="Tahoma" w:cs="Tahoma"/>
          <w:b w:val="0"/>
          <w:sz w:val="22"/>
          <w:szCs w:val="22"/>
        </w:rPr>
        <w:t xml:space="preserve">zorganizowanie </w:t>
      </w:r>
      <w:r w:rsidRPr="00B5590A">
        <w:rPr>
          <w:rFonts w:ascii="Tahoma" w:hAnsi="Tahoma" w:cs="Tahoma"/>
          <w:b w:val="0"/>
          <w:sz w:val="22"/>
          <w:szCs w:val="22"/>
        </w:rPr>
        <w:t>szkolenia dla trenerów</w:t>
      </w:r>
      <w:r w:rsidR="00E155F9" w:rsidRPr="00B5590A">
        <w:rPr>
          <w:rFonts w:ascii="Tahoma" w:hAnsi="Tahoma" w:cs="Tahoma"/>
          <w:b w:val="0"/>
          <w:sz w:val="22"/>
          <w:szCs w:val="22"/>
        </w:rPr>
        <w:t>;</w:t>
      </w:r>
    </w:p>
    <w:p w14:paraId="6CA126E4" w14:textId="2DF73DD9" w:rsidR="00F82480" w:rsidRPr="00B5590A" w:rsidRDefault="002F49B4" w:rsidP="00B5590A">
      <w:pPr>
        <w:pStyle w:val="Akapitzlist"/>
        <w:numPr>
          <w:ilvl w:val="1"/>
          <w:numId w:val="24"/>
        </w:numPr>
        <w:spacing w:after="0" w:line="312" w:lineRule="auto"/>
        <w:jc w:val="left"/>
        <w:rPr>
          <w:rFonts w:ascii="Tahoma" w:hAnsi="Tahoma" w:cs="Tahoma"/>
          <w:b w:val="0"/>
          <w:sz w:val="22"/>
          <w:szCs w:val="22"/>
        </w:rPr>
      </w:pPr>
      <w:r w:rsidRPr="00B5590A">
        <w:rPr>
          <w:rFonts w:ascii="Tahoma" w:hAnsi="Tahoma" w:cs="Tahoma"/>
          <w:b w:val="0"/>
          <w:sz w:val="22"/>
          <w:szCs w:val="22"/>
        </w:rPr>
        <w:t xml:space="preserve">Etap III: </w:t>
      </w:r>
      <w:r w:rsidR="000A1D85" w:rsidRPr="00B5590A">
        <w:rPr>
          <w:rFonts w:ascii="Tahoma" w:hAnsi="Tahoma" w:cs="Tahoma"/>
          <w:b w:val="0"/>
          <w:sz w:val="22"/>
          <w:szCs w:val="22"/>
        </w:rPr>
        <w:t>zorganizowanie i przeprowadzenie cyklu szkoleń,</w:t>
      </w:r>
      <w:r w:rsidR="006575D7" w:rsidRPr="00B5590A">
        <w:rPr>
          <w:rFonts w:ascii="Tahoma" w:hAnsi="Tahoma" w:cs="Tahoma"/>
          <w:b w:val="0"/>
          <w:sz w:val="22"/>
          <w:szCs w:val="22"/>
        </w:rPr>
        <w:t xml:space="preserve"> obejmującego dwa typu szkoleń: (1) szkolenia dla pracowników (typ 1), szkolenia dla kadry zarządzającej (typ 2)</w:t>
      </w:r>
      <w:r w:rsidR="00E155F9" w:rsidRPr="00B5590A">
        <w:rPr>
          <w:rFonts w:ascii="Tahoma" w:hAnsi="Tahoma" w:cs="Tahoma"/>
          <w:b w:val="0"/>
          <w:sz w:val="22"/>
          <w:szCs w:val="22"/>
        </w:rPr>
        <w:t>;</w:t>
      </w:r>
    </w:p>
    <w:p w14:paraId="4E5C69D6" w14:textId="248F1185" w:rsidR="007550C6" w:rsidRPr="00B5590A" w:rsidRDefault="007550C6" w:rsidP="00B5590A">
      <w:pPr>
        <w:pStyle w:val="Akapitzlist"/>
        <w:numPr>
          <w:ilvl w:val="1"/>
          <w:numId w:val="24"/>
        </w:numPr>
        <w:spacing w:after="0" w:line="312" w:lineRule="auto"/>
        <w:jc w:val="left"/>
        <w:rPr>
          <w:rFonts w:ascii="Tahoma" w:hAnsi="Tahoma" w:cs="Tahoma"/>
          <w:b w:val="0"/>
          <w:sz w:val="22"/>
          <w:szCs w:val="22"/>
        </w:rPr>
      </w:pPr>
      <w:r w:rsidRPr="00B5590A">
        <w:rPr>
          <w:rFonts w:ascii="Tahoma" w:hAnsi="Tahoma" w:cs="Tahoma"/>
          <w:b w:val="0"/>
          <w:sz w:val="22"/>
          <w:szCs w:val="22"/>
        </w:rPr>
        <w:t>monitoring i raportowanie przez cały okres realizacji Umowy</w:t>
      </w:r>
      <w:r w:rsidR="00E155F9" w:rsidRPr="00B5590A">
        <w:rPr>
          <w:rFonts w:ascii="Tahoma" w:hAnsi="Tahoma" w:cs="Tahoma"/>
          <w:b w:val="0"/>
          <w:sz w:val="22"/>
          <w:szCs w:val="22"/>
        </w:rPr>
        <w:t>.</w:t>
      </w:r>
    </w:p>
    <w:p w14:paraId="24D2B3B0" w14:textId="307EFCE8" w:rsidR="00C666C0" w:rsidRDefault="00C666C0" w:rsidP="00B5590A">
      <w:pPr>
        <w:pStyle w:val="Akapitzlist"/>
        <w:numPr>
          <w:ilvl w:val="0"/>
          <w:numId w:val="24"/>
        </w:numPr>
        <w:spacing w:after="0" w:line="312" w:lineRule="auto"/>
        <w:jc w:val="left"/>
        <w:rPr>
          <w:rFonts w:ascii="Tahoma" w:hAnsi="Tahoma" w:cs="Tahoma"/>
          <w:b w:val="0"/>
          <w:sz w:val="22"/>
          <w:szCs w:val="22"/>
        </w:rPr>
      </w:pPr>
      <w:bookmarkStart w:id="0" w:name="_Hlk532373893"/>
      <w:r w:rsidRPr="00B5590A">
        <w:rPr>
          <w:rFonts w:ascii="Tahoma" w:hAnsi="Tahoma" w:cs="Tahoma"/>
          <w:b w:val="0"/>
          <w:sz w:val="22"/>
          <w:szCs w:val="22"/>
        </w:rPr>
        <w:t>Szczegółowe zasady i warunki realizacji przedmiotu Umowy zawiera Opis Przedmiotu Zamówienia (OPZ) stanowiący Załącznik nr 1 do Umowy.</w:t>
      </w:r>
      <w:r w:rsidR="00E155F9" w:rsidRPr="00B5590A">
        <w:rPr>
          <w:rFonts w:ascii="Tahoma" w:hAnsi="Tahoma" w:cs="Tahoma"/>
          <w:b w:val="0"/>
          <w:sz w:val="22"/>
          <w:szCs w:val="22"/>
        </w:rPr>
        <w:t xml:space="preserve"> Załącznikiem do OPZ jest Regulamin szkoleń.</w:t>
      </w:r>
    </w:p>
    <w:p w14:paraId="0BDDBF5A" w14:textId="68CC49EE" w:rsidR="0030598C" w:rsidRDefault="0030598C" w:rsidP="0030598C">
      <w:pPr>
        <w:pStyle w:val="Akapitzlist"/>
        <w:numPr>
          <w:ilvl w:val="0"/>
          <w:numId w:val="24"/>
        </w:numPr>
        <w:rPr>
          <w:rFonts w:ascii="Tahoma" w:hAnsi="Tahoma" w:cs="Tahoma"/>
          <w:b w:val="0"/>
          <w:sz w:val="22"/>
          <w:szCs w:val="22"/>
        </w:rPr>
      </w:pPr>
      <w:r w:rsidRPr="0030598C">
        <w:rPr>
          <w:rFonts w:ascii="Tahoma" w:hAnsi="Tahoma" w:cs="Tahoma"/>
          <w:b w:val="0"/>
          <w:sz w:val="22"/>
          <w:szCs w:val="22"/>
        </w:rPr>
        <w:t xml:space="preserve">Zamawiający przewiduje przeszkolenie 4980 osób w Etapie III. Zamawiający zastrzega możliwość zwiększenia liczby uczestników Etapu III oraz </w:t>
      </w:r>
      <w:r>
        <w:rPr>
          <w:rFonts w:ascii="Tahoma" w:hAnsi="Tahoma" w:cs="Tahoma"/>
          <w:b w:val="0"/>
          <w:sz w:val="22"/>
          <w:szCs w:val="22"/>
        </w:rPr>
        <w:t xml:space="preserve">odpowiedniego </w:t>
      </w:r>
      <w:r w:rsidRPr="0030598C">
        <w:rPr>
          <w:rFonts w:ascii="Tahoma" w:hAnsi="Tahoma" w:cs="Tahoma"/>
          <w:b w:val="0"/>
          <w:sz w:val="22"/>
          <w:szCs w:val="22"/>
        </w:rPr>
        <w:t>zwiększenia liczby grup szkoleniowych</w:t>
      </w:r>
      <w:r>
        <w:rPr>
          <w:rFonts w:ascii="Tahoma" w:hAnsi="Tahoma" w:cs="Tahoma"/>
          <w:b w:val="0"/>
          <w:sz w:val="22"/>
          <w:szCs w:val="22"/>
        </w:rPr>
        <w:t xml:space="preserve"> w przypadku, gdy w Projekcie wystąpią oszczędności. W takim wypadku Wartość umowy, o której mowa w § 4 ust. 1, nie ulegnie zmianie. Zwiększenie liczby uczestników nie wymaga zawarcia aneksu do Umowy.</w:t>
      </w:r>
    </w:p>
    <w:p w14:paraId="7DCBC4CF" w14:textId="52B86FB4" w:rsidR="0030598C" w:rsidRPr="0030598C" w:rsidRDefault="0030598C" w:rsidP="0030598C">
      <w:pPr>
        <w:pStyle w:val="Akapitzlist"/>
        <w:numPr>
          <w:ilvl w:val="0"/>
          <w:numId w:val="24"/>
        </w:numPr>
        <w:rPr>
          <w:rFonts w:ascii="Tahoma" w:hAnsi="Tahoma" w:cs="Tahoma"/>
          <w:b w:val="0"/>
          <w:sz w:val="22"/>
          <w:szCs w:val="22"/>
        </w:rPr>
      </w:pPr>
      <w:r>
        <w:rPr>
          <w:rFonts w:ascii="Tahoma" w:hAnsi="Tahoma" w:cs="Tahoma"/>
          <w:b w:val="0"/>
          <w:sz w:val="22"/>
          <w:szCs w:val="22"/>
        </w:rPr>
        <w:t>W przypadku o którym mowa w ust. 3, Zamawiający poinformuje</w:t>
      </w:r>
      <w:r w:rsidR="002B5D7A">
        <w:rPr>
          <w:rFonts w:ascii="Tahoma" w:hAnsi="Tahoma" w:cs="Tahoma"/>
          <w:b w:val="0"/>
          <w:sz w:val="22"/>
          <w:szCs w:val="22"/>
        </w:rPr>
        <w:t xml:space="preserve"> pisemnie</w:t>
      </w:r>
      <w:r>
        <w:rPr>
          <w:rFonts w:ascii="Tahoma" w:hAnsi="Tahoma" w:cs="Tahoma"/>
          <w:b w:val="0"/>
          <w:sz w:val="22"/>
          <w:szCs w:val="22"/>
        </w:rPr>
        <w:t xml:space="preserve"> Wykonawcę o zwiększeniu liczby uczestników najpóźniej do 3</w:t>
      </w:r>
      <w:r w:rsidR="009E43DB">
        <w:rPr>
          <w:rFonts w:ascii="Tahoma" w:hAnsi="Tahoma" w:cs="Tahoma"/>
          <w:b w:val="0"/>
          <w:sz w:val="22"/>
          <w:szCs w:val="22"/>
        </w:rPr>
        <w:t>0</w:t>
      </w:r>
      <w:r>
        <w:rPr>
          <w:rFonts w:ascii="Tahoma" w:hAnsi="Tahoma" w:cs="Tahoma"/>
          <w:b w:val="0"/>
          <w:sz w:val="22"/>
          <w:szCs w:val="22"/>
        </w:rPr>
        <w:t>.</w:t>
      </w:r>
      <w:r w:rsidR="009E43DB">
        <w:rPr>
          <w:rFonts w:ascii="Tahoma" w:hAnsi="Tahoma" w:cs="Tahoma"/>
          <w:b w:val="0"/>
          <w:sz w:val="22"/>
          <w:szCs w:val="22"/>
        </w:rPr>
        <w:t>09</w:t>
      </w:r>
      <w:r>
        <w:rPr>
          <w:rFonts w:ascii="Tahoma" w:hAnsi="Tahoma" w:cs="Tahoma"/>
          <w:b w:val="0"/>
          <w:sz w:val="22"/>
          <w:szCs w:val="22"/>
        </w:rPr>
        <w:t xml:space="preserve">. 2022 r. </w:t>
      </w:r>
    </w:p>
    <w:p w14:paraId="12B927CD" w14:textId="77777777" w:rsidR="0030598C" w:rsidRPr="00B5590A" w:rsidRDefault="0030598C" w:rsidP="0030598C">
      <w:pPr>
        <w:pStyle w:val="Akapitzlist"/>
        <w:spacing w:after="0" w:line="312" w:lineRule="auto"/>
        <w:ind w:left="360"/>
        <w:jc w:val="left"/>
        <w:rPr>
          <w:rFonts w:ascii="Tahoma" w:hAnsi="Tahoma" w:cs="Tahoma"/>
          <w:b w:val="0"/>
          <w:sz w:val="22"/>
          <w:szCs w:val="22"/>
        </w:rPr>
      </w:pPr>
    </w:p>
    <w:p w14:paraId="6611E0D1" w14:textId="2F665D8E" w:rsidR="00711165" w:rsidRPr="00B5590A" w:rsidRDefault="00711165" w:rsidP="00B5590A">
      <w:pPr>
        <w:spacing w:before="120" w:line="312" w:lineRule="auto"/>
        <w:rPr>
          <w:rFonts w:ascii="Tahoma" w:hAnsi="Tahoma" w:cs="Tahoma"/>
          <w:b/>
          <w:bCs/>
          <w:sz w:val="22"/>
          <w:szCs w:val="22"/>
        </w:rPr>
      </w:pPr>
      <w:r w:rsidRPr="00B5590A">
        <w:rPr>
          <w:rFonts w:ascii="Tahoma" w:hAnsi="Tahoma" w:cs="Tahoma"/>
          <w:b/>
          <w:bCs/>
          <w:sz w:val="22"/>
          <w:szCs w:val="22"/>
        </w:rPr>
        <w:t>§ 2</w:t>
      </w:r>
      <w:r w:rsidR="00500156" w:rsidRPr="00B5590A">
        <w:rPr>
          <w:rFonts w:ascii="Tahoma" w:hAnsi="Tahoma" w:cs="Tahoma"/>
          <w:b/>
          <w:bCs/>
          <w:sz w:val="22"/>
          <w:szCs w:val="22"/>
        </w:rPr>
        <w:t xml:space="preserve"> [Termin realizacji i harmonogram]</w:t>
      </w:r>
    </w:p>
    <w:p w14:paraId="356FA052" w14:textId="250FB9C2" w:rsidR="00711165" w:rsidRPr="00B5590A" w:rsidRDefault="007550C6" w:rsidP="00B5590A">
      <w:pPr>
        <w:pStyle w:val="Akapitzlist"/>
        <w:numPr>
          <w:ilvl w:val="0"/>
          <w:numId w:val="26"/>
        </w:numPr>
        <w:spacing w:after="0" w:line="312" w:lineRule="auto"/>
        <w:jc w:val="left"/>
        <w:rPr>
          <w:rFonts w:ascii="Tahoma" w:hAnsi="Tahoma" w:cs="Tahoma"/>
          <w:b w:val="0"/>
          <w:sz w:val="22"/>
          <w:szCs w:val="22"/>
        </w:rPr>
      </w:pPr>
      <w:r w:rsidRPr="00B5590A">
        <w:rPr>
          <w:rFonts w:ascii="Tahoma" w:hAnsi="Tahoma" w:cs="Tahoma"/>
          <w:b w:val="0"/>
          <w:sz w:val="22"/>
          <w:szCs w:val="22"/>
        </w:rPr>
        <w:t xml:space="preserve">Przedmiot Umowy będzie realizowany do </w:t>
      </w:r>
      <w:r w:rsidR="00A11FA3" w:rsidRPr="00B5590A">
        <w:rPr>
          <w:rFonts w:ascii="Tahoma" w:hAnsi="Tahoma" w:cs="Tahoma"/>
          <w:b w:val="0"/>
          <w:sz w:val="22"/>
          <w:szCs w:val="22"/>
        </w:rPr>
        <w:t>31.03.</w:t>
      </w:r>
      <w:r w:rsidR="00711165" w:rsidRPr="00B5590A">
        <w:rPr>
          <w:rFonts w:ascii="Tahoma" w:hAnsi="Tahoma" w:cs="Tahoma"/>
          <w:b w:val="0"/>
          <w:sz w:val="22"/>
          <w:szCs w:val="22"/>
        </w:rPr>
        <w:t>2023 roku.</w:t>
      </w:r>
    </w:p>
    <w:p w14:paraId="647E9E24" w14:textId="04F42976" w:rsidR="007550C6" w:rsidRPr="003619B7" w:rsidRDefault="007550C6" w:rsidP="00B5590A">
      <w:pPr>
        <w:pStyle w:val="Akapitzlist"/>
        <w:numPr>
          <w:ilvl w:val="0"/>
          <w:numId w:val="26"/>
        </w:numPr>
        <w:spacing w:after="0" w:line="312" w:lineRule="auto"/>
        <w:jc w:val="left"/>
        <w:rPr>
          <w:rFonts w:ascii="Tahoma" w:hAnsi="Tahoma" w:cs="Tahoma"/>
          <w:b w:val="0"/>
          <w:sz w:val="22"/>
          <w:szCs w:val="22"/>
        </w:rPr>
      </w:pPr>
      <w:r w:rsidRPr="00B5590A">
        <w:rPr>
          <w:rFonts w:ascii="Tahoma" w:hAnsi="Tahoma" w:cs="Tahoma"/>
          <w:b w:val="0"/>
          <w:sz w:val="22"/>
          <w:szCs w:val="22"/>
        </w:rPr>
        <w:t xml:space="preserve">Szkolenia będą realizowane </w:t>
      </w:r>
      <w:r w:rsidRPr="003619B7">
        <w:rPr>
          <w:rFonts w:ascii="Tahoma" w:hAnsi="Tahoma" w:cs="Tahoma"/>
          <w:b w:val="0"/>
          <w:sz w:val="22"/>
          <w:szCs w:val="22"/>
        </w:rPr>
        <w:t xml:space="preserve">zgodnie z </w:t>
      </w:r>
      <w:r w:rsidR="00B5590A" w:rsidRPr="003619B7">
        <w:rPr>
          <w:rFonts w:ascii="Tahoma" w:hAnsi="Tahoma" w:cs="Tahoma"/>
          <w:b w:val="0"/>
          <w:sz w:val="22"/>
          <w:szCs w:val="22"/>
        </w:rPr>
        <w:t>kwartalnymi harmonogramami</w:t>
      </w:r>
      <w:r w:rsidR="00711165" w:rsidRPr="003619B7">
        <w:rPr>
          <w:rFonts w:ascii="Tahoma" w:hAnsi="Tahoma" w:cs="Tahoma"/>
          <w:b w:val="0"/>
          <w:sz w:val="22"/>
          <w:szCs w:val="22"/>
        </w:rPr>
        <w:t xml:space="preserve"> szkoleń</w:t>
      </w:r>
      <w:r w:rsidR="00A11FA3" w:rsidRPr="003619B7">
        <w:rPr>
          <w:rFonts w:ascii="Tahoma" w:hAnsi="Tahoma" w:cs="Tahoma"/>
          <w:b w:val="0"/>
          <w:sz w:val="22"/>
          <w:szCs w:val="22"/>
        </w:rPr>
        <w:t xml:space="preserve">. </w:t>
      </w:r>
      <w:bookmarkStart w:id="1" w:name="_Hlk48215641"/>
    </w:p>
    <w:p w14:paraId="5BF8675E" w14:textId="77777777" w:rsidR="007550C6" w:rsidRPr="00B5590A" w:rsidRDefault="007550C6" w:rsidP="00B5590A">
      <w:pPr>
        <w:pStyle w:val="Akapitzlist"/>
        <w:numPr>
          <w:ilvl w:val="0"/>
          <w:numId w:val="26"/>
        </w:numPr>
        <w:spacing w:after="0" w:line="312" w:lineRule="auto"/>
        <w:jc w:val="left"/>
        <w:rPr>
          <w:rFonts w:ascii="Tahoma" w:hAnsi="Tahoma" w:cs="Tahoma"/>
          <w:b w:val="0"/>
          <w:sz w:val="22"/>
          <w:szCs w:val="22"/>
        </w:rPr>
      </w:pPr>
      <w:r w:rsidRPr="00B5590A">
        <w:rPr>
          <w:rFonts w:ascii="Tahoma" w:hAnsi="Tahoma" w:cs="Tahoma"/>
          <w:b w:val="0"/>
          <w:sz w:val="22"/>
          <w:szCs w:val="22"/>
        </w:rPr>
        <w:t>Wykonawca przedłoży Zamawiającemu:</w:t>
      </w:r>
    </w:p>
    <w:p w14:paraId="14480412" w14:textId="4CB86CBA" w:rsidR="007550C6" w:rsidRPr="00B5590A" w:rsidRDefault="007550C6" w:rsidP="00B5590A">
      <w:pPr>
        <w:pStyle w:val="Akapitzlist"/>
        <w:numPr>
          <w:ilvl w:val="1"/>
          <w:numId w:val="26"/>
        </w:numPr>
        <w:spacing w:after="0" w:line="312" w:lineRule="auto"/>
        <w:jc w:val="left"/>
        <w:rPr>
          <w:rFonts w:ascii="Tahoma" w:hAnsi="Tahoma" w:cs="Tahoma"/>
          <w:b w:val="0"/>
          <w:sz w:val="22"/>
          <w:szCs w:val="22"/>
        </w:rPr>
      </w:pPr>
      <w:r w:rsidRPr="00B5590A">
        <w:rPr>
          <w:rFonts w:ascii="Tahoma" w:hAnsi="Tahoma" w:cs="Tahoma"/>
          <w:b w:val="0"/>
          <w:sz w:val="22"/>
          <w:szCs w:val="22"/>
        </w:rPr>
        <w:t>pierwszy harmonogram szkoleń obejmujący pierwsze 3 miesiące realizacji Umowy od pierwszego dnia sz</w:t>
      </w:r>
      <w:r w:rsidR="00486F89" w:rsidRPr="00B5590A">
        <w:rPr>
          <w:rFonts w:ascii="Tahoma" w:hAnsi="Tahoma" w:cs="Tahoma"/>
          <w:b w:val="0"/>
          <w:sz w:val="22"/>
          <w:szCs w:val="22"/>
        </w:rPr>
        <w:t>kolenia pilotażowego objętego Eta</w:t>
      </w:r>
      <w:r w:rsidRPr="00B5590A">
        <w:rPr>
          <w:rFonts w:ascii="Tahoma" w:hAnsi="Tahoma" w:cs="Tahoma"/>
          <w:b w:val="0"/>
          <w:sz w:val="22"/>
          <w:szCs w:val="22"/>
        </w:rPr>
        <w:t>pem I, w terminie 10 dni od jej podpisania</w:t>
      </w:r>
      <w:bookmarkStart w:id="2" w:name="_Hlk48121832"/>
      <w:bookmarkEnd w:id="1"/>
      <w:r w:rsidRPr="00B5590A">
        <w:rPr>
          <w:rFonts w:ascii="Tahoma" w:hAnsi="Tahoma" w:cs="Tahoma"/>
          <w:b w:val="0"/>
          <w:sz w:val="22"/>
          <w:szCs w:val="22"/>
        </w:rPr>
        <w:t>,</w:t>
      </w:r>
    </w:p>
    <w:p w14:paraId="4A394A87" w14:textId="3E5A8FFC" w:rsidR="007550C6" w:rsidRPr="00B5590A" w:rsidRDefault="007550C6" w:rsidP="00B5590A">
      <w:pPr>
        <w:pStyle w:val="Akapitzlist"/>
        <w:numPr>
          <w:ilvl w:val="1"/>
          <w:numId w:val="26"/>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 xml:space="preserve">drugi i kolejne harmonogramy szkoleń na okres kolejnych 3 miesięcy realizacji Umowy, na co najmniej </w:t>
      </w:r>
      <w:r w:rsidR="00712F09" w:rsidRPr="00B5590A">
        <w:rPr>
          <w:rFonts w:ascii="Tahoma" w:hAnsi="Tahoma" w:cs="Tahoma"/>
          <w:b w:val="0"/>
          <w:sz w:val="22"/>
          <w:szCs w:val="22"/>
        </w:rPr>
        <w:t>30</w:t>
      </w:r>
      <w:r w:rsidRPr="00B5590A">
        <w:rPr>
          <w:rFonts w:ascii="Tahoma" w:hAnsi="Tahoma" w:cs="Tahoma"/>
          <w:b w:val="0"/>
          <w:sz w:val="22"/>
          <w:szCs w:val="22"/>
        </w:rPr>
        <w:t xml:space="preserve"> dni przez rozpoczęciem kolejnego okresu ujętego w harmonogramie.</w:t>
      </w:r>
    </w:p>
    <w:bookmarkEnd w:id="2"/>
    <w:p w14:paraId="403F73DA" w14:textId="26E3590C" w:rsidR="007550C6" w:rsidRPr="00B5590A" w:rsidRDefault="007550C6" w:rsidP="00B5590A">
      <w:pPr>
        <w:pStyle w:val="Akapitzlist"/>
        <w:numPr>
          <w:ilvl w:val="0"/>
          <w:numId w:val="26"/>
        </w:numPr>
        <w:spacing w:after="0" w:line="312" w:lineRule="auto"/>
        <w:jc w:val="left"/>
        <w:rPr>
          <w:rFonts w:ascii="Tahoma" w:hAnsi="Tahoma" w:cs="Tahoma"/>
          <w:b w:val="0"/>
          <w:sz w:val="22"/>
          <w:szCs w:val="22"/>
        </w:rPr>
      </w:pPr>
      <w:r w:rsidRPr="00B5590A">
        <w:rPr>
          <w:rFonts w:ascii="Tahoma" w:hAnsi="Tahoma" w:cs="Tahoma"/>
          <w:b w:val="0"/>
          <w:sz w:val="22"/>
          <w:szCs w:val="22"/>
        </w:rPr>
        <w:t>W każdym harmonogramie Wykonawca określi dla każdego szkolenia</w:t>
      </w:r>
      <w:r w:rsidR="006256B3" w:rsidRPr="00B5590A">
        <w:rPr>
          <w:rFonts w:ascii="Tahoma" w:hAnsi="Tahoma" w:cs="Tahoma"/>
          <w:b w:val="0"/>
          <w:sz w:val="22"/>
          <w:szCs w:val="22"/>
        </w:rPr>
        <w:t xml:space="preserve"> (grupy szkoleniowej):</w:t>
      </w:r>
      <w:r w:rsidRPr="00B5590A">
        <w:rPr>
          <w:rFonts w:ascii="Tahoma" w:hAnsi="Tahoma" w:cs="Tahoma"/>
          <w:b w:val="0"/>
          <w:sz w:val="22"/>
          <w:szCs w:val="22"/>
        </w:rPr>
        <w:t xml:space="preserve"> termin szkolenia, rodzaj szkolenia, </w:t>
      </w:r>
      <w:r w:rsidR="006256B3" w:rsidRPr="00B5590A">
        <w:rPr>
          <w:rFonts w:ascii="Tahoma" w:hAnsi="Tahoma" w:cs="Tahoma"/>
          <w:b w:val="0"/>
          <w:sz w:val="22"/>
          <w:szCs w:val="22"/>
        </w:rPr>
        <w:t>dokładną lokalizację szkolenia, trenerów.</w:t>
      </w:r>
    </w:p>
    <w:p w14:paraId="22ED4DEA" w14:textId="6CF4172D" w:rsidR="006256B3" w:rsidRPr="00B5590A" w:rsidRDefault="006256B3" w:rsidP="00B5590A">
      <w:pPr>
        <w:pStyle w:val="Akapitzlist"/>
        <w:numPr>
          <w:ilvl w:val="0"/>
          <w:numId w:val="26"/>
        </w:numPr>
        <w:spacing w:after="0" w:line="312" w:lineRule="auto"/>
        <w:jc w:val="left"/>
        <w:rPr>
          <w:rFonts w:ascii="Tahoma" w:hAnsi="Tahoma" w:cs="Tahoma"/>
          <w:b w:val="0"/>
          <w:sz w:val="22"/>
          <w:szCs w:val="22"/>
        </w:rPr>
      </w:pPr>
      <w:r w:rsidRPr="00B5590A">
        <w:rPr>
          <w:rFonts w:ascii="Tahoma" w:hAnsi="Tahoma" w:cs="Tahoma"/>
          <w:b w:val="0"/>
          <w:sz w:val="22"/>
          <w:szCs w:val="22"/>
        </w:rPr>
        <w:t xml:space="preserve">Harmonogram podlega zatwierdzeniu przez Zamawiającego. Jeżeli w terminie 7 dni od dnia otrzymania harmonogramu Zamawiający nie zgłosi uwag, harmonogram uważa się za zatwierdzony. </w:t>
      </w:r>
    </w:p>
    <w:p w14:paraId="6BD5CDD0" w14:textId="4FCED133" w:rsidR="00711165" w:rsidRPr="00B5590A" w:rsidRDefault="006256B3" w:rsidP="003511FC">
      <w:pPr>
        <w:pStyle w:val="Akapitzlist"/>
        <w:numPr>
          <w:ilvl w:val="0"/>
          <w:numId w:val="26"/>
        </w:numPr>
        <w:spacing w:after="0" w:line="312" w:lineRule="auto"/>
        <w:rPr>
          <w:rFonts w:ascii="Tahoma" w:hAnsi="Tahoma" w:cs="Tahoma"/>
          <w:b w:val="0"/>
          <w:sz w:val="22"/>
          <w:szCs w:val="22"/>
        </w:rPr>
      </w:pPr>
      <w:r w:rsidRPr="00B5590A">
        <w:rPr>
          <w:rFonts w:ascii="Tahoma" w:hAnsi="Tahoma" w:cs="Tahoma"/>
          <w:b w:val="0"/>
          <w:sz w:val="22"/>
          <w:szCs w:val="22"/>
        </w:rPr>
        <w:t xml:space="preserve">Zmiany harmonogramu mogą być </w:t>
      </w:r>
      <w:r w:rsidRPr="003619B7">
        <w:rPr>
          <w:rFonts w:ascii="Tahoma" w:hAnsi="Tahoma" w:cs="Tahoma"/>
          <w:b w:val="0"/>
          <w:sz w:val="22"/>
          <w:szCs w:val="22"/>
        </w:rPr>
        <w:t xml:space="preserve">dokonywane </w:t>
      </w:r>
      <w:r w:rsidR="00B5590A" w:rsidRPr="003619B7">
        <w:rPr>
          <w:rFonts w:ascii="Tahoma" w:hAnsi="Tahoma" w:cs="Tahoma"/>
          <w:b w:val="0"/>
          <w:sz w:val="22"/>
          <w:szCs w:val="22"/>
        </w:rPr>
        <w:t xml:space="preserve">na wniosek Wykonawcy </w:t>
      </w:r>
      <w:r w:rsidR="00711165" w:rsidRPr="003619B7">
        <w:rPr>
          <w:rFonts w:ascii="Tahoma" w:hAnsi="Tahoma" w:cs="Tahoma"/>
          <w:b w:val="0"/>
          <w:sz w:val="22"/>
          <w:szCs w:val="22"/>
        </w:rPr>
        <w:t xml:space="preserve">za zgodą </w:t>
      </w:r>
      <w:r w:rsidR="00711165" w:rsidRPr="00B5590A">
        <w:rPr>
          <w:rFonts w:ascii="Tahoma" w:hAnsi="Tahoma" w:cs="Tahoma"/>
          <w:b w:val="0"/>
          <w:sz w:val="22"/>
          <w:szCs w:val="22"/>
        </w:rPr>
        <w:t>Zamawiającego</w:t>
      </w:r>
      <w:r w:rsidRPr="00B5590A">
        <w:rPr>
          <w:rFonts w:ascii="Tahoma" w:hAnsi="Tahoma" w:cs="Tahoma"/>
          <w:b w:val="0"/>
          <w:sz w:val="22"/>
          <w:szCs w:val="22"/>
        </w:rPr>
        <w:t>.</w:t>
      </w:r>
      <w:r w:rsidR="00711165" w:rsidRPr="00B5590A">
        <w:rPr>
          <w:rFonts w:ascii="Tahoma" w:hAnsi="Tahoma" w:cs="Tahoma"/>
          <w:b w:val="0"/>
          <w:sz w:val="22"/>
          <w:szCs w:val="22"/>
        </w:rPr>
        <w:t xml:space="preserve"> </w:t>
      </w:r>
      <w:r w:rsidR="00712F09" w:rsidRPr="00B5590A">
        <w:rPr>
          <w:rFonts w:ascii="Tahoma" w:hAnsi="Tahoma" w:cs="Tahoma"/>
          <w:b w:val="0"/>
          <w:sz w:val="22"/>
          <w:szCs w:val="22"/>
        </w:rPr>
        <w:t>Zmiana harmonogramu</w:t>
      </w:r>
      <w:r w:rsidR="00957749" w:rsidRPr="00B5590A">
        <w:rPr>
          <w:rFonts w:ascii="Tahoma" w:hAnsi="Tahoma" w:cs="Tahoma"/>
          <w:b w:val="0"/>
          <w:sz w:val="22"/>
          <w:szCs w:val="22"/>
        </w:rPr>
        <w:t xml:space="preserve"> nie stanowi zmiany umowy w sprawie zamówienia.</w:t>
      </w:r>
    </w:p>
    <w:p w14:paraId="5961AAF4" w14:textId="77777777" w:rsidR="00AF7B3A" w:rsidRPr="00B5590A" w:rsidRDefault="00AF7B3A" w:rsidP="003511FC">
      <w:pPr>
        <w:spacing w:before="120" w:line="312" w:lineRule="auto"/>
        <w:jc w:val="both"/>
        <w:rPr>
          <w:rFonts w:ascii="Tahoma" w:hAnsi="Tahoma" w:cs="Tahoma"/>
          <w:sz w:val="22"/>
          <w:szCs w:val="22"/>
        </w:rPr>
      </w:pPr>
    </w:p>
    <w:p w14:paraId="7DFA0E84" w14:textId="4791A13A" w:rsidR="00711165" w:rsidRPr="00B5590A" w:rsidRDefault="00711165" w:rsidP="00941DEA">
      <w:pPr>
        <w:spacing w:before="120" w:line="312" w:lineRule="auto"/>
        <w:rPr>
          <w:rFonts w:ascii="Tahoma" w:hAnsi="Tahoma" w:cs="Tahoma"/>
          <w:b/>
          <w:bCs/>
          <w:sz w:val="22"/>
          <w:szCs w:val="22"/>
        </w:rPr>
      </w:pPr>
      <w:r w:rsidRPr="00B5590A">
        <w:rPr>
          <w:rFonts w:ascii="Tahoma" w:hAnsi="Tahoma" w:cs="Tahoma"/>
          <w:b/>
          <w:bCs/>
          <w:sz w:val="22"/>
          <w:szCs w:val="22"/>
        </w:rPr>
        <w:t>§ 3</w:t>
      </w:r>
      <w:r w:rsidR="00500156" w:rsidRPr="00B5590A">
        <w:rPr>
          <w:rFonts w:ascii="Tahoma" w:hAnsi="Tahoma" w:cs="Tahoma"/>
          <w:b/>
          <w:bCs/>
          <w:sz w:val="22"/>
          <w:szCs w:val="22"/>
        </w:rPr>
        <w:t xml:space="preserve"> [Obowiązki Wykonawcy]</w:t>
      </w:r>
    </w:p>
    <w:p w14:paraId="3909F5DF" w14:textId="5876E242" w:rsidR="00486F89" w:rsidRPr="00B5590A" w:rsidRDefault="00486F89" w:rsidP="00941DEA">
      <w:pPr>
        <w:pStyle w:val="Akapitzlist"/>
        <w:numPr>
          <w:ilvl w:val="0"/>
          <w:numId w:val="3"/>
        </w:numPr>
        <w:spacing w:after="0" w:line="312" w:lineRule="auto"/>
        <w:jc w:val="left"/>
        <w:rPr>
          <w:rFonts w:ascii="Tahoma" w:hAnsi="Tahoma" w:cs="Tahoma"/>
          <w:b w:val="0"/>
          <w:sz w:val="22"/>
          <w:szCs w:val="22"/>
        </w:rPr>
      </w:pPr>
      <w:r w:rsidRPr="00B5590A">
        <w:rPr>
          <w:rFonts w:ascii="Tahoma" w:hAnsi="Tahoma" w:cs="Tahoma"/>
          <w:b w:val="0"/>
          <w:sz w:val="22"/>
          <w:szCs w:val="22"/>
        </w:rPr>
        <w:t>Wykonawca zobowiązuje się do wykonania wszelkich działań opisanych w OPZ</w:t>
      </w:r>
      <w:r w:rsidR="00E155F9" w:rsidRPr="00B5590A">
        <w:rPr>
          <w:rFonts w:ascii="Tahoma" w:hAnsi="Tahoma" w:cs="Tahoma"/>
          <w:b w:val="0"/>
          <w:sz w:val="22"/>
          <w:szCs w:val="22"/>
        </w:rPr>
        <w:t xml:space="preserve"> oraz Regulaminie szkoleń</w:t>
      </w:r>
      <w:r w:rsidRPr="00B5590A">
        <w:rPr>
          <w:rFonts w:ascii="Tahoma" w:hAnsi="Tahoma" w:cs="Tahoma"/>
          <w:b w:val="0"/>
          <w:sz w:val="22"/>
          <w:szCs w:val="22"/>
        </w:rPr>
        <w:t xml:space="preserve"> z należytą starannością, mając na względzie cel realizacji zamówienia oraz jego charakter. </w:t>
      </w:r>
    </w:p>
    <w:p w14:paraId="4E2A428E" w14:textId="6CF37489" w:rsidR="00486F89" w:rsidRPr="00B5590A" w:rsidRDefault="00486F89" w:rsidP="00941DEA">
      <w:pPr>
        <w:pStyle w:val="Akapitzlist"/>
        <w:numPr>
          <w:ilvl w:val="0"/>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trakcie realizacji Umowy Wykonawca </w:t>
      </w:r>
      <w:r w:rsidR="00712F09" w:rsidRPr="00B5590A">
        <w:rPr>
          <w:rFonts w:ascii="Tahoma" w:hAnsi="Tahoma" w:cs="Tahoma"/>
          <w:b w:val="0"/>
          <w:sz w:val="22"/>
          <w:szCs w:val="22"/>
        </w:rPr>
        <w:t>jest</w:t>
      </w:r>
      <w:r w:rsidRPr="00B5590A">
        <w:rPr>
          <w:rFonts w:ascii="Tahoma" w:hAnsi="Tahoma" w:cs="Tahoma"/>
          <w:b w:val="0"/>
          <w:sz w:val="22"/>
          <w:szCs w:val="22"/>
        </w:rPr>
        <w:t xml:space="preserve"> zobowiązany do stałej współpracy z Zamawiającym.</w:t>
      </w:r>
    </w:p>
    <w:p w14:paraId="46CB76B7" w14:textId="1225C9DC" w:rsidR="00A0412F" w:rsidRPr="00B5590A" w:rsidRDefault="00A0412F" w:rsidP="00941DEA">
      <w:pPr>
        <w:pStyle w:val="Akapitzlist"/>
        <w:numPr>
          <w:ilvl w:val="0"/>
          <w:numId w:val="3"/>
        </w:numPr>
        <w:spacing w:after="0" w:line="312" w:lineRule="auto"/>
        <w:jc w:val="left"/>
        <w:rPr>
          <w:rFonts w:ascii="Tahoma" w:hAnsi="Tahoma" w:cs="Tahoma"/>
          <w:b w:val="0"/>
          <w:sz w:val="22"/>
          <w:szCs w:val="22"/>
        </w:rPr>
      </w:pPr>
      <w:r w:rsidRPr="00B5590A">
        <w:rPr>
          <w:rFonts w:ascii="Tahoma" w:hAnsi="Tahoma" w:cs="Tahoma"/>
          <w:b w:val="0"/>
          <w:sz w:val="22"/>
          <w:szCs w:val="22"/>
        </w:rPr>
        <w:t>Wykonawca obowiązany jest do osiągnięcia Wskaźnika Projektu polegającego na przeszkoleniu 5000 osób pracowników sektora transportu zbiorowego w zakresie potrzeb osób o szczególnych potrzebach, w tym osób z niepełnosprawnościami; do liczby osób nie wlicza się trenerów szkolonych w ramach Etapu II.</w:t>
      </w:r>
    </w:p>
    <w:p w14:paraId="4648138F" w14:textId="74896C27" w:rsidR="00486F89" w:rsidRPr="00B5590A" w:rsidRDefault="00486F89" w:rsidP="00941DEA">
      <w:pPr>
        <w:pStyle w:val="Akapitzlist"/>
        <w:numPr>
          <w:ilvl w:val="0"/>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Na podstawie art. 29 ust. 3a ustawy </w:t>
      </w:r>
      <w:proofErr w:type="spellStart"/>
      <w:r w:rsidRPr="00B5590A">
        <w:rPr>
          <w:rFonts w:ascii="Tahoma" w:hAnsi="Tahoma" w:cs="Tahoma"/>
          <w:b w:val="0"/>
          <w:sz w:val="22"/>
          <w:szCs w:val="22"/>
        </w:rPr>
        <w:t>Pzp</w:t>
      </w:r>
      <w:proofErr w:type="spellEnd"/>
      <w:r w:rsidRPr="00B5590A">
        <w:rPr>
          <w:rFonts w:ascii="Tahoma" w:hAnsi="Tahoma" w:cs="Tahoma"/>
          <w:b w:val="0"/>
          <w:sz w:val="22"/>
          <w:szCs w:val="22"/>
        </w:rPr>
        <w:t xml:space="preserve"> Zamawiający wymaga, aby wśród personelu przewidzianego do realizacji powyższego zamówienia, Wykonawca lub Podwykonawca zatrudnił w trakcie realizacji zamówienia na podstawie umowy o pracę osobę odpowiedzialną za</w:t>
      </w:r>
      <w:r w:rsidRPr="00B5590A">
        <w:rPr>
          <w:rFonts w:ascii="Tahoma" w:hAnsi="Tahoma" w:cs="Tahoma"/>
          <w:sz w:val="22"/>
          <w:szCs w:val="22"/>
        </w:rPr>
        <w:t xml:space="preserve"> </w:t>
      </w:r>
      <w:r w:rsidRPr="00B5590A">
        <w:rPr>
          <w:rFonts w:ascii="Tahoma" w:hAnsi="Tahoma" w:cs="Tahoma"/>
          <w:b w:val="0"/>
          <w:sz w:val="22"/>
          <w:szCs w:val="22"/>
        </w:rPr>
        <w:t>organizację i prawidłową realizację przedmiotu zamówienia (opiekuna merytorycznego) w wymiarze czasu pracy min. ½ etatu.</w:t>
      </w:r>
    </w:p>
    <w:p w14:paraId="678D0770" w14:textId="33071B20" w:rsidR="00486F89" w:rsidRPr="00B5590A" w:rsidRDefault="00486F89" w:rsidP="00941DEA">
      <w:pPr>
        <w:pStyle w:val="Akapitzlist"/>
        <w:numPr>
          <w:ilvl w:val="0"/>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Zatrudnienie osoby, o której mowa w ust. </w:t>
      </w:r>
      <w:r w:rsidR="00500DC5" w:rsidRPr="00B5590A">
        <w:rPr>
          <w:rFonts w:ascii="Tahoma" w:hAnsi="Tahoma" w:cs="Tahoma"/>
          <w:b w:val="0"/>
          <w:sz w:val="22"/>
          <w:szCs w:val="22"/>
        </w:rPr>
        <w:t>4</w:t>
      </w:r>
      <w:r w:rsidR="00712F09" w:rsidRPr="00B5590A">
        <w:rPr>
          <w:rFonts w:ascii="Tahoma" w:hAnsi="Tahoma" w:cs="Tahoma"/>
          <w:b w:val="0"/>
          <w:sz w:val="22"/>
          <w:szCs w:val="22"/>
        </w:rPr>
        <w:t xml:space="preserve"> (opiekuna merytorycznego)</w:t>
      </w:r>
      <w:r w:rsidRPr="00B5590A">
        <w:rPr>
          <w:rFonts w:ascii="Tahoma" w:hAnsi="Tahoma" w:cs="Tahoma"/>
          <w:b w:val="0"/>
          <w:sz w:val="22"/>
          <w:szCs w:val="22"/>
        </w:rPr>
        <w:t xml:space="preserve"> musi trwać przez cały okres realizacji Przedmiotu zamówienia. Obowiązek zatrudnienia na podstawie </w:t>
      </w:r>
      <w:r w:rsidRPr="00B5590A">
        <w:rPr>
          <w:rFonts w:ascii="Tahoma" w:hAnsi="Tahoma" w:cs="Tahoma"/>
          <w:b w:val="0"/>
          <w:sz w:val="22"/>
          <w:szCs w:val="22"/>
        </w:rPr>
        <w:lastRenderedPageBreak/>
        <w:t xml:space="preserve">umowy o pracę nie zachodzi, gdy podmiot prowadzący działalność gospodarczą – wykonawca lub podwykonawca, wykonuje świadczenie osobiście. </w:t>
      </w:r>
    </w:p>
    <w:p w14:paraId="286337F1" w14:textId="4B7A3EC3" w:rsidR="00486F89" w:rsidRPr="00B5590A" w:rsidRDefault="00486F89" w:rsidP="00941DEA">
      <w:pPr>
        <w:pStyle w:val="Akapitzlist"/>
        <w:numPr>
          <w:ilvl w:val="0"/>
          <w:numId w:val="3"/>
        </w:numPr>
        <w:spacing w:after="0" w:line="312" w:lineRule="auto"/>
        <w:jc w:val="left"/>
        <w:rPr>
          <w:rFonts w:ascii="Tahoma" w:hAnsi="Tahoma" w:cs="Tahoma"/>
          <w:b w:val="0"/>
          <w:sz w:val="22"/>
          <w:szCs w:val="22"/>
        </w:rPr>
      </w:pPr>
      <w:bookmarkStart w:id="3" w:name="_Hlk536624860"/>
      <w:r w:rsidRPr="00B5590A">
        <w:rPr>
          <w:rFonts w:ascii="Tahoma" w:hAnsi="Tahoma" w:cs="Tahoma"/>
          <w:b w:val="0"/>
          <w:sz w:val="22"/>
          <w:szCs w:val="22"/>
        </w:rPr>
        <w:t xml:space="preserve">W trakcie realizacji Umowy Zamawiający uprawniony jest do wykonywania czynności kontrolnych wobec Wykonawcy odnośnie </w:t>
      </w:r>
      <w:r w:rsidR="00941DEA">
        <w:rPr>
          <w:rFonts w:ascii="Tahoma" w:hAnsi="Tahoma" w:cs="Tahoma"/>
          <w:b w:val="0"/>
          <w:sz w:val="22"/>
          <w:szCs w:val="22"/>
        </w:rPr>
        <w:t xml:space="preserve">do </w:t>
      </w:r>
      <w:r w:rsidRPr="00B5590A">
        <w:rPr>
          <w:rFonts w:ascii="Tahoma" w:hAnsi="Tahoma" w:cs="Tahoma"/>
          <w:b w:val="0"/>
          <w:sz w:val="22"/>
          <w:szCs w:val="22"/>
        </w:rPr>
        <w:t xml:space="preserve">spełniania przez Wykonawcę lub Podwykonawcę wymogu zatrudnienia na podstawie umowy o pracę osoby wykonującej czynności wskazane w ust. </w:t>
      </w:r>
      <w:r w:rsidR="00500DC5" w:rsidRPr="00B5590A">
        <w:rPr>
          <w:rFonts w:ascii="Tahoma" w:hAnsi="Tahoma" w:cs="Tahoma"/>
          <w:b w:val="0"/>
          <w:sz w:val="22"/>
          <w:szCs w:val="22"/>
        </w:rPr>
        <w:t>4</w:t>
      </w:r>
      <w:r w:rsidRPr="00B5590A">
        <w:rPr>
          <w:rFonts w:ascii="Tahoma" w:hAnsi="Tahoma" w:cs="Tahoma"/>
          <w:b w:val="0"/>
          <w:sz w:val="22"/>
          <w:szCs w:val="22"/>
        </w:rPr>
        <w:t>.</w:t>
      </w:r>
    </w:p>
    <w:p w14:paraId="0165F3BE" w14:textId="3A375994" w:rsidR="00486F89" w:rsidRPr="00B5590A" w:rsidRDefault="00486F89" w:rsidP="00B52023">
      <w:pPr>
        <w:pStyle w:val="Akapitzlist"/>
        <w:numPr>
          <w:ilvl w:val="0"/>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trakcie realizacji zamówienia na każde wezwanie Zamawiającego, w wyznaczonym w tym wezwaniu terminie (nie krótszym niż 5 dni roboczych), Wykonawca przedłoży Zamawiającemu dokumenty dotyczące Wykonawcy lub Podwykonawcy, z których bezspornie wynika, że osoba wykonująca czynności wskazane w ust. </w:t>
      </w:r>
      <w:r w:rsidR="00500DC5" w:rsidRPr="00B5590A">
        <w:rPr>
          <w:rFonts w:ascii="Tahoma" w:hAnsi="Tahoma" w:cs="Tahoma"/>
          <w:b w:val="0"/>
          <w:sz w:val="22"/>
          <w:szCs w:val="22"/>
        </w:rPr>
        <w:t>4</w:t>
      </w:r>
      <w:r w:rsidRPr="00B5590A">
        <w:rPr>
          <w:rFonts w:ascii="Tahoma" w:hAnsi="Tahoma" w:cs="Tahoma"/>
          <w:b w:val="0"/>
          <w:sz w:val="22"/>
          <w:szCs w:val="22"/>
        </w:rPr>
        <w:t xml:space="preserve"> jest zatrudniona na podstawie umowy o pracę (zawierające w szczególności następujące informacje: imię i nazwisko, funkcja i wymiar etatu), w szczególności dopuszczalne jest przedłożenie jednego z następujących dokumentów:</w:t>
      </w:r>
    </w:p>
    <w:p w14:paraId="3F4475AC" w14:textId="77777777" w:rsidR="00486F89" w:rsidRPr="00B5590A" w:rsidRDefault="00486F89" w:rsidP="00B52023">
      <w:pPr>
        <w:pStyle w:val="Akapitzlist"/>
        <w:numPr>
          <w:ilvl w:val="1"/>
          <w:numId w:val="3"/>
        </w:numPr>
        <w:spacing w:after="0" w:line="312" w:lineRule="auto"/>
        <w:jc w:val="left"/>
        <w:rPr>
          <w:rFonts w:ascii="Tahoma" w:hAnsi="Tahoma" w:cs="Tahoma"/>
          <w:b w:val="0"/>
          <w:sz w:val="22"/>
          <w:szCs w:val="22"/>
        </w:rPr>
      </w:pPr>
      <w:r w:rsidRPr="00B5590A">
        <w:rPr>
          <w:rFonts w:ascii="Tahoma" w:hAnsi="Tahoma" w:cs="Tahoma"/>
          <w:b w:val="0"/>
          <w:sz w:val="22"/>
          <w:szCs w:val="22"/>
        </w:rPr>
        <w:t>oświadczenie osoby zatrudnionej o świadczeniu pracy na podstawie umowy o pracę. Oświadczenie to powinno zawierać w szczególności: określenie (imię i nazwisko) składającego oświadczenie, datę złożenia oświadczenia, wskazanie zakresu wykonywanych czynności oraz podpis;</w:t>
      </w:r>
    </w:p>
    <w:p w14:paraId="4063236C" w14:textId="77777777" w:rsidR="00486F89" w:rsidRPr="00B5590A" w:rsidRDefault="00486F89" w:rsidP="00B52023">
      <w:pPr>
        <w:pStyle w:val="Akapitzlist"/>
        <w:numPr>
          <w:ilvl w:val="1"/>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poświadczona za zgodność z oryginałem odpowiednio przez Wykonawcę lub Podwykonawcę kopia umowy/umów o pracę osób wykonujących czynności, których dotyczy ww. oświadczenie Wykonawcy lub Podwykonawcy (wraz z dokumentem regulującym zakres obowiązków, jeżeli został sporządzony). Kopia 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prawnych. Imię i nazwisko pracownika nie podlega </w:t>
      </w:r>
      <w:proofErr w:type="spellStart"/>
      <w:r w:rsidRPr="00B5590A">
        <w:rPr>
          <w:rFonts w:ascii="Tahoma" w:hAnsi="Tahoma" w:cs="Tahoma"/>
          <w:b w:val="0"/>
          <w:sz w:val="22"/>
          <w:szCs w:val="22"/>
        </w:rPr>
        <w:t>anonimizacji</w:t>
      </w:r>
      <w:proofErr w:type="spellEnd"/>
      <w:r w:rsidRPr="00B5590A">
        <w:rPr>
          <w:rFonts w:ascii="Tahoma" w:hAnsi="Tahoma" w:cs="Tahoma"/>
          <w:b w:val="0"/>
          <w:sz w:val="22"/>
          <w:szCs w:val="22"/>
        </w:rPr>
        <w:t>.</w:t>
      </w:r>
    </w:p>
    <w:p w14:paraId="3652C6AB" w14:textId="77777777" w:rsidR="00486F89" w:rsidRPr="00B5590A" w:rsidRDefault="00486F89" w:rsidP="00B52023">
      <w:pPr>
        <w:pStyle w:val="Akapitzlist"/>
        <w:numPr>
          <w:ilvl w:val="1"/>
          <w:numId w:val="3"/>
        </w:numPr>
        <w:spacing w:after="0" w:line="312" w:lineRule="auto"/>
        <w:jc w:val="left"/>
        <w:rPr>
          <w:rFonts w:ascii="Tahoma" w:hAnsi="Tahoma" w:cs="Tahoma"/>
          <w:b w:val="0"/>
          <w:sz w:val="22"/>
          <w:szCs w:val="22"/>
        </w:rPr>
      </w:pPr>
      <w:r w:rsidRPr="00B5590A">
        <w:rPr>
          <w:rFonts w:ascii="Tahoma" w:hAnsi="Tahoma" w:cs="Tahoma"/>
          <w:b w:val="0"/>
          <w:sz w:val="22"/>
          <w:szCs w:val="22"/>
        </w:rPr>
        <w:t>zaświadczenie właściwego oddziału Zakładu Ubezpieczeń Społecznych, potwierdzające opłacanie przez Wykonawcę lub Podwykonawcę składek na ubezpieczenia społeczne i zdrowotne z tytułu zatrudnienia na podstawie umów o pracę za ostatni okres rozliczeniowy;</w:t>
      </w:r>
    </w:p>
    <w:p w14:paraId="209C5F32" w14:textId="77777777" w:rsidR="00486F89" w:rsidRPr="00B5590A" w:rsidRDefault="00486F89" w:rsidP="00B52023">
      <w:pPr>
        <w:pStyle w:val="Akapitzlist"/>
        <w:numPr>
          <w:ilvl w:val="1"/>
          <w:numId w:val="3"/>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 xml:space="preserve">poświadczoną za zgodność z oryginałem odpowiednio przez Wykonawcę lub Podwykonawcę kopię dowodu potwierdzającego zgłoszenie pracownika przez pracodawcę do ubezpieczeń, zanonimizowanego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prawnych. Imię i nazwisko pracownika nie podlega </w:t>
      </w:r>
      <w:proofErr w:type="spellStart"/>
      <w:r w:rsidRPr="00B5590A">
        <w:rPr>
          <w:rFonts w:ascii="Tahoma" w:hAnsi="Tahoma" w:cs="Tahoma"/>
          <w:b w:val="0"/>
          <w:sz w:val="22"/>
          <w:szCs w:val="22"/>
        </w:rPr>
        <w:t>anonimizacji</w:t>
      </w:r>
      <w:proofErr w:type="spellEnd"/>
      <w:r w:rsidRPr="00B5590A">
        <w:rPr>
          <w:rFonts w:ascii="Tahoma" w:hAnsi="Tahoma" w:cs="Tahoma"/>
          <w:b w:val="0"/>
          <w:sz w:val="22"/>
          <w:szCs w:val="22"/>
        </w:rPr>
        <w:t>.</w:t>
      </w:r>
    </w:p>
    <w:bookmarkEnd w:id="3"/>
    <w:p w14:paraId="44A50A2F" w14:textId="77777777" w:rsidR="00B5590A" w:rsidRDefault="00486F89" w:rsidP="00B52023">
      <w:pPr>
        <w:pStyle w:val="Akapitzlist"/>
        <w:numPr>
          <w:ilvl w:val="0"/>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trakcie realizacji Umowy Wykonawca zobowiązany jest do stosowania się do wymagań dotyczących informowania o Projekcie i oznaczenia Projektu zgodnie z zasadami przedstawionymi w Podręczniku wnioskodawcy i beneficjenta programów polityki </w:t>
      </w:r>
    </w:p>
    <w:p w14:paraId="61BE65D0" w14:textId="4C3C696B" w:rsidR="00486F89" w:rsidRPr="00B5590A" w:rsidRDefault="00486F89" w:rsidP="00B52023">
      <w:pPr>
        <w:pStyle w:val="Akapitzlist"/>
        <w:spacing w:after="0" w:line="312" w:lineRule="auto"/>
        <w:ind w:left="360"/>
        <w:jc w:val="left"/>
        <w:rPr>
          <w:rFonts w:ascii="Tahoma" w:hAnsi="Tahoma" w:cs="Tahoma"/>
          <w:b w:val="0"/>
          <w:sz w:val="22"/>
          <w:szCs w:val="22"/>
        </w:rPr>
      </w:pPr>
      <w:r w:rsidRPr="00B5590A">
        <w:rPr>
          <w:rFonts w:ascii="Tahoma" w:hAnsi="Tahoma" w:cs="Tahoma"/>
          <w:b w:val="0"/>
          <w:sz w:val="22"/>
          <w:szCs w:val="22"/>
        </w:rPr>
        <w:t>spójności 2014 – 2020 w zakresie informacji i promocji oraz Księdze identyfikacji wizualnej znaku marki Fundusze Europejskie i znaków programów polityki spójności na lata 2014-2020, które są zamieszczone na stronie internetowej: http://www.funduszeeuropejskie.gov.pl.</w:t>
      </w:r>
    </w:p>
    <w:p w14:paraId="6054CBAE" w14:textId="77777777" w:rsidR="00486F89" w:rsidRPr="00B5590A" w:rsidRDefault="00486F89" w:rsidP="00B52023">
      <w:pPr>
        <w:pStyle w:val="Akapitzlist"/>
        <w:numPr>
          <w:ilvl w:val="0"/>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Wszystkie działania informacyjne i promocyjne Wykonawcy oraz każdy dokument, który jest podawany do wiadomości publicznej lub jest wykorzystywany przez Uczestników, w tym wszelkie zaświadczenia o uczestnictwie lub inne certyfikaty będą zawierały informacje o otrzymaniu wsparcia z Unii Europejskiej, w tym Europejskiego Funduszu Społecznego oraz z Programu POWER za pomocą: </w:t>
      </w:r>
    </w:p>
    <w:p w14:paraId="3016BA5D" w14:textId="77777777" w:rsidR="00486F89" w:rsidRPr="00B5590A" w:rsidRDefault="00486F89" w:rsidP="00B52023">
      <w:pPr>
        <w:pStyle w:val="Akapitzlist"/>
        <w:numPr>
          <w:ilvl w:val="1"/>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znaku Funduszy Europejskich z nazwą Programu; </w:t>
      </w:r>
    </w:p>
    <w:p w14:paraId="72F847B1" w14:textId="77777777" w:rsidR="00486F89" w:rsidRPr="00B5590A" w:rsidRDefault="00486F89" w:rsidP="00B52023">
      <w:pPr>
        <w:pStyle w:val="Akapitzlist"/>
        <w:numPr>
          <w:ilvl w:val="1"/>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znaku Unii Europejskiej z nazwą Europejski Fundusz Społeczny. </w:t>
      </w:r>
    </w:p>
    <w:p w14:paraId="39E33D33" w14:textId="77777777" w:rsidR="00486F89" w:rsidRPr="00B5590A" w:rsidRDefault="00486F89" w:rsidP="00B52023">
      <w:pPr>
        <w:pStyle w:val="Akapitzlist"/>
        <w:numPr>
          <w:ilvl w:val="0"/>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okresie realizacji Projektu Wykonawca informuje opinię publiczną o finansowaniu z Unii Europejskiej w tym Europejskiego Funduszu Społecznego i Programu m.in. przez: </w:t>
      </w:r>
    </w:p>
    <w:p w14:paraId="5DAF9695" w14:textId="77777777" w:rsidR="00486F89" w:rsidRPr="00B5590A" w:rsidRDefault="00486F89" w:rsidP="00B52023">
      <w:pPr>
        <w:pStyle w:val="Akapitzlist"/>
        <w:numPr>
          <w:ilvl w:val="1"/>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umieszczenie przynajmniej jednego plakatu o minimalnym rozmiarze A3 z informacjami na temat Projektu, w tym z informacjami dotyczącymi wsparcia finansowego, </w:t>
      </w:r>
    </w:p>
    <w:p w14:paraId="3430AFCA" w14:textId="77777777" w:rsidR="00486F89" w:rsidRPr="00B5590A" w:rsidRDefault="00486F89" w:rsidP="00B52023">
      <w:pPr>
        <w:pStyle w:val="Akapitzlist"/>
        <w:numPr>
          <w:ilvl w:val="1"/>
          <w:numId w:val="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zamieszczenie na stronie internetowej Wykonawcy  krótkiego opisu Projektu. </w:t>
      </w:r>
    </w:p>
    <w:p w14:paraId="03C28451" w14:textId="77777777" w:rsidR="006256B3" w:rsidRPr="00B5590A" w:rsidRDefault="006256B3" w:rsidP="00B52023">
      <w:pPr>
        <w:spacing w:before="120" w:line="312" w:lineRule="auto"/>
        <w:rPr>
          <w:rFonts w:ascii="Tahoma" w:hAnsi="Tahoma" w:cs="Tahoma"/>
          <w:sz w:val="22"/>
          <w:szCs w:val="22"/>
        </w:rPr>
      </w:pPr>
    </w:p>
    <w:p w14:paraId="7BB24F8E" w14:textId="20F045A9" w:rsidR="007174AA" w:rsidRPr="00B5590A" w:rsidRDefault="007174AA" w:rsidP="00B52023">
      <w:pPr>
        <w:spacing w:before="120" w:line="312" w:lineRule="auto"/>
        <w:rPr>
          <w:rFonts w:ascii="Tahoma" w:hAnsi="Tahoma" w:cs="Tahoma"/>
          <w:b/>
          <w:bCs/>
          <w:sz w:val="22"/>
          <w:szCs w:val="22"/>
        </w:rPr>
      </w:pPr>
      <w:r w:rsidRPr="00B5590A">
        <w:rPr>
          <w:rFonts w:ascii="Tahoma" w:hAnsi="Tahoma" w:cs="Tahoma"/>
          <w:b/>
          <w:bCs/>
          <w:sz w:val="22"/>
          <w:szCs w:val="22"/>
        </w:rPr>
        <w:t>§4</w:t>
      </w:r>
      <w:r w:rsidR="00121C9C" w:rsidRPr="00B5590A">
        <w:rPr>
          <w:rFonts w:ascii="Tahoma" w:hAnsi="Tahoma" w:cs="Tahoma"/>
          <w:b/>
          <w:bCs/>
          <w:sz w:val="22"/>
          <w:szCs w:val="22"/>
        </w:rPr>
        <w:t xml:space="preserve"> </w:t>
      </w:r>
      <w:r w:rsidRPr="00B5590A">
        <w:rPr>
          <w:rFonts w:ascii="Tahoma" w:hAnsi="Tahoma" w:cs="Tahoma"/>
          <w:b/>
          <w:bCs/>
          <w:sz w:val="22"/>
          <w:szCs w:val="22"/>
        </w:rPr>
        <w:t>[Wynagrodzenie]</w:t>
      </w:r>
    </w:p>
    <w:p w14:paraId="649AA41D" w14:textId="77777777" w:rsidR="000666D9" w:rsidRPr="00B5590A" w:rsidRDefault="000666D9" w:rsidP="00B52023">
      <w:pPr>
        <w:pStyle w:val="Akapitzlist"/>
        <w:numPr>
          <w:ilvl w:val="0"/>
          <w:numId w:val="8"/>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Wartość Umowy wynosi ……………………………….. zł brutto (z VAT).</w:t>
      </w:r>
    </w:p>
    <w:p w14:paraId="1D1C33E3" w14:textId="77777777" w:rsidR="0044705C" w:rsidRPr="00B5590A" w:rsidRDefault="000666D9" w:rsidP="00B52023">
      <w:pPr>
        <w:pStyle w:val="Akapitzlist"/>
        <w:numPr>
          <w:ilvl w:val="0"/>
          <w:numId w:val="8"/>
        </w:numPr>
        <w:spacing w:after="0" w:line="312" w:lineRule="auto"/>
        <w:jc w:val="left"/>
        <w:rPr>
          <w:rFonts w:ascii="Tahoma" w:hAnsi="Tahoma" w:cs="Tahoma"/>
          <w:b w:val="0"/>
          <w:sz w:val="22"/>
          <w:szCs w:val="22"/>
        </w:rPr>
      </w:pPr>
      <w:r w:rsidRPr="00B5590A">
        <w:rPr>
          <w:rFonts w:ascii="Tahoma" w:hAnsi="Tahoma" w:cs="Tahoma"/>
          <w:b w:val="0"/>
          <w:sz w:val="22"/>
          <w:szCs w:val="22"/>
        </w:rPr>
        <w:t>Wykonawcy przysługuje wynagrodzenie za zrealizowane usługi, które</w:t>
      </w:r>
      <w:r w:rsidR="0044705C" w:rsidRPr="00B5590A">
        <w:rPr>
          <w:rFonts w:ascii="Tahoma" w:hAnsi="Tahoma" w:cs="Tahoma"/>
          <w:b w:val="0"/>
          <w:sz w:val="22"/>
          <w:szCs w:val="22"/>
        </w:rPr>
        <w:t>:</w:t>
      </w:r>
    </w:p>
    <w:p w14:paraId="3B3B22D5" w14:textId="11BB93B0" w:rsidR="000666D9" w:rsidRPr="00B5590A" w:rsidRDefault="00CD4457" w:rsidP="00B52023">
      <w:pPr>
        <w:pStyle w:val="Akapitzlist"/>
        <w:numPr>
          <w:ilvl w:val="1"/>
          <w:numId w:val="8"/>
        </w:numPr>
        <w:spacing w:after="0" w:line="312" w:lineRule="auto"/>
        <w:jc w:val="left"/>
        <w:rPr>
          <w:rFonts w:ascii="Tahoma" w:hAnsi="Tahoma" w:cs="Tahoma"/>
          <w:b w:val="0"/>
          <w:sz w:val="22"/>
          <w:szCs w:val="22"/>
        </w:rPr>
      </w:pPr>
      <w:r w:rsidRPr="00B5590A">
        <w:rPr>
          <w:rFonts w:ascii="Tahoma" w:hAnsi="Tahoma" w:cs="Tahoma"/>
          <w:b w:val="0"/>
          <w:sz w:val="22"/>
          <w:szCs w:val="22"/>
        </w:rPr>
        <w:t xml:space="preserve"> dla Etapu I oraz Etapu III</w:t>
      </w:r>
      <w:r w:rsidR="000666D9" w:rsidRPr="00B5590A">
        <w:rPr>
          <w:rFonts w:ascii="Tahoma" w:hAnsi="Tahoma" w:cs="Tahoma"/>
          <w:b w:val="0"/>
          <w:sz w:val="22"/>
          <w:szCs w:val="22"/>
        </w:rPr>
        <w:t xml:space="preserve"> będzie obliczane jako iloczyn cen jednostkowych za dzień szkolenia za jedną osobę oraz liczby osobodni</w:t>
      </w:r>
      <w:r w:rsidR="00D45FE2" w:rsidRPr="00B5590A">
        <w:rPr>
          <w:rFonts w:ascii="Tahoma" w:hAnsi="Tahoma" w:cs="Tahoma"/>
          <w:b w:val="0"/>
          <w:sz w:val="22"/>
          <w:szCs w:val="22"/>
        </w:rPr>
        <w:t>, podanych w ustępie 3 na podstawie oferty Wykonawcy</w:t>
      </w:r>
      <w:r w:rsidR="00B52023">
        <w:rPr>
          <w:rFonts w:ascii="Tahoma" w:hAnsi="Tahoma" w:cs="Tahoma"/>
          <w:b w:val="0"/>
          <w:sz w:val="22"/>
          <w:szCs w:val="22"/>
        </w:rPr>
        <w:t>,</w:t>
      </w:r>
    </w:p>
    <w:p w14:paraId="1F3E85DD" w14:textId="3B346D4D" w:rsidR="00D45FE2" w:rsidRPr="00B5590A" w:rsidRDefault="00B52023" w:rsidP="00B52023">
      <w:pPr>
        <w:pStyle w:val="Akapitzlist"/>
        <w:numPr>
          <w:ilvl w:val="1"/>
          <w:numId w:val="8"/>
        </w:numPr>
        <w:spacing w:after="0" w:line="312" w:lineRule="auto"/>
        <w:jc w:val="left"/>
        <w:rPr>
          <w:rFonts w:ascii="Tahoma" w:hAnsi="Tahoma" w:cs="Tahoma"/>
          <w:b w:val="0"/>
          <w:sz w:val="22"/>
          <w:szCs w:val="22"/>
        </w:rPr>
      </w:pPr>
      <w:r>
        <w:rPr>
          <w:rFonts w:ascii="Tahoma" w:hAnsi="Tahoma" w:cs="Tahoma"/>
          <w:b w:val="0"/>
          <w:sz w:val="22"/>
          <w:szCs w:val="22"/>
        </w:rPr>
        <w:t>d</w:t>
      </w:r>
      <w:r w:rsidR="00D45FE2" w:rsidRPr="00B5590A">
        <w:rPr>
          <w:rFonts w:ascii="Tahoma" w:hAnsi="Tahoma" w:cs="Tahoma"/>
          <w:b w:val="0"/>
          <w:sz w:val="22"/>
          <w:szCs w:val="22"/>
        </w:rPr>
        <w:t>la Etapu II za przeprowadzone szkolenie</w:t>
      </w:r>
      <w:r>
        <w:rPr>
          <w:rFonts w:ascii="Tahoma" w:hAnsi="Tahoma" w:cs="Tahoma"/>
          <w:b w:val="0"/>
          <w:sz w:val="22"/>
          <w:szCs w:val="22"/>
        </w:rPr>
        <w:t>.</w:t>
      </w:r>
    </w:p>
    <w:p w14:paraId="75E02B05" w14:textId="72CAF092" w:rsidR="006E6487" w:rsidRPr="00B5590A" w:rsidRDefault="006E6487" w:rsidP="00B52023">
      <w:pPr>
        <w:pStyle w:val="Akapitzlist"/>
        <w:numPr>
          <w:ilvl w:val="0"/>
          <w:numId w:val="8"/>
        </w:numPr>
        <w:spacing w:after="0" w:line="312" w:lineRule="auto"/>
        <w:jc w:val="left"/>
        <w:rPr>
          <w:rFonts w:ascii="Tahoma" w:hAnsi="Tahoma" w:cs="Tahoma"/>
          <w:b w:val="0"/>
          <w:bCs w:val="0"/>
          <w:sz w:val="22"/>
          <w:szCs w:val="22"/>
        </w:rPr>
      </w:pPr>
      <w:r w:rsidRPr="00B5590A">
        <w:rPr>
          <w:rFonts w:ascii="Tahoma" w:hAnsi="Tahoma" w:cs="Tahoma"/>
          <w:b w:val="0"/>
          <w:bCs w:val="0"/>
          <w:sz w:val="22"/>
          <w:szCs w:val="22"/>
        </w:rPr>
        <w:t xml:space="preserve">Ceny jednostkowe ustalone na podstawie oferty Wykonawcy wynoszą: </w:t>
      </w:r>
    </w:p>
    <w:p w14:paraId="25F38678" w14:textId="043EBCDD" w:rsidR="000666D9" w:rsidRPr="00B5590A" w:rsidRDefault="000666D9" w:rsidP="00B52023">
      <w:pPr>
        <w:pStyle w:val="Akapitzlist"/>
        <w:numPr>
          <w:ilvl w:val="1"/>
          <w:numId w:val="8"/>
        </w:numPr>
        <w:spacing w:after="0" w:line="312" w:lineRule="auto"/>
        <w:jc w:val="left"/>
        <w:rPr>
          <w:rFonts w:ascii="Tahoma" w:hAnsi="Tahoma" w:cs="Tahoma"/>
          <w:sz w:val="22"/>
          <w:szCs w:val="22"/>
        </w:rPr>
      </w:pPr>
      <w:r w:rsidRPr="00B5590A">
        <w:rPr>
          <w:rFonts w:ascii="Tahoma" w:hAnsi="Tahoma" w:cs="Tahoma"/>
          <w:sz w:val="22"/>
          <w:szCs w:val="22"/>
        </w:rPr>
        <w:t>Etap I</w:t>
      </w:r>
    </w:p>
    <w:p w14:paraId="6EB7C1A6" w14:textId="51A08792" w:rsidR="000666D9" w:rsidRPr="00B5590A" w:rsidRDefault="000666D9" w:rsidP="00B52023">
      <w:pPr>
        <w:pStyle w:val="Akapitzlist"/>
        <w:spacing w:after="0" w:line="312" w:lineRule="auto"/>
        <w:jc w:val="left"/>
        <w:rPr>
          <w:rFonts w:ascii="Tahoma" w:hAnsi="Tahoma" w:cs="Tahoma"/>
          <w:b w:val="0"/>
          <w:sz w:val="22"/>
          <w:szCs w:val="22"/>
        </w:rPr>
      </w:pPr>
      <w:r w:rsidRPr="00B5590A">
        <w:rPr>
          <w:rFonts w:ascii="Tahoma" w:hAnsi="Tahoma" w:cs="Tahoma"/>
          <w:b w:val="0"/>
          <w:sz w:val="22"/>
          <w:szCs w:val="22"/>
        </w:rPr>
        <w:t>cena netto za dzień szkolenia za 1 osobę :…………………………</w:t>
      </w:r>
      <w:r w:rsidR="00B5590A">
        <w:rPr>
          <w:rFonts w:ascii="Tahoma" w:hAnsi="Tahoma" w:cs="Tahoma"/>
          <w:b w:val="0"/>
          <w:sz w:val="22"/>
          <w:szCs w:val="22"/>
        </w:rPr>
        <w:t>.</w:t>
      </w:r>
      <w:r w:rsidRPr="00B5590A">
        <w:rPr>
          <w:rFonts w:ascii="Tahoma" w:hAnsi="Tahoma" w:cs="Tahoma"/>
          <w:b w:val="0"/>
          <w:sz w:val="22"/>
          <w:szCs w:val="22"/>
        </w:rPr>
        <w:t xml:space="preserve"> PLN</w:t>
      </w:r>
    </w:p>
    <w:p w14:paraId="3E3EE65D" w14:textId="663825C6" w:rsidR="000666D9" w:rsidRPr="00B5590A" w:rsidRDefault="000666D9" w:rsidP="00B52023">
      <w:pPr>
        <w:pStyle w:val="Akapitzlist"/>
        <w:spacing w:after="0" w:line="312" w:lineRule="auto"/>
        <w:jc w:val="left"/>
        <w:rPr>
          <w:rFonts w:ascii="Tahoma" w:hAnsi="Tahoma" w:cs="Tahoma"/>
          <w:b w:val="0"/>
          <w:sz w:val="22"/>
          <w:szCs w:val="22"/>
        </w:rPr>
      </w:pPr>
      <w:r w:rsidRPr="00B5590A">
        <w:rPr>
          <w:rFonts w:ascii="Tahoma" w:hAnsi="Tahoma" w:cs="Tahoma"/>
          <w:b w:val="0"/>
          <w:sz w:val="22"/>
          <w:szCs w:val="22"/>
        </w:rPr>
        <w:t>cena brutto za dzień szkolenia za 1  osobę:………………………… PLN</w:t>
      </w:r>
      <w:r w:rsidR="0057222C" w:rsidRPr="00B5590A">
        <w:rPr>
          <w:rFonts w:ascii="Tahoma" w:hAnsi="Tahoma" w:cs="Tahoma"/>
          <w:b w:val="0"/>
          <w:sz w:val="22"/>
          <w:szCs w:val="22"/>
        </w:rPr>
        <w:t xml:space="preserve"> (</w:t>
      </w:r>
      <w:r w:rsidR="002714B0" w:rsidRPr="00B5590A">
        <w:rPr>
          <w:rFonts w:ascii="Tahoma" w:hAnsi="Tahoma" w:cs="Tahoma"/>
          <w:b w:val="0"/>
          <w:sz w:val="22"/>
          <w:szCs w:val="22"/>
        </w:rPr>
        <w:t xml:space="preserve"> w tym </w:t>
      </w:r>
      <w:r w:rsidR="0057222C" w:rsidRPr="00B5590A">
        <w:rPr>
          <w:rFonts w:ascii="Tahoma" w:hAnsi="Tahoma" w:cs="Tahoma"/>
          <w:b w:val="0"/>
          <w:sz w:val="22"/>
          <w:szCs w:val="22"/>
        </w:rPr>
        <w:t>VAT 23%)</w:t>
      </w:r>
    </w:p>
    <w:p w14:paraId="0A7A6338" w14:textId="586D08BE" w:rsidR="000666D9" w:rsidRPr="00B5590A" w:rsidRDefault="000666D9" w:rsidP="003511FC">
      <w:pPr>
        <w:pStyle w:val="Akapitzlist"/>
        <w:numPr>
          <w:ilvl w:val="1"/>
          <w:numId w:val="8"/>
        </w:numPr>
        <w:spacing w:after="0" w:line="312" w:lineRule="auto"/>
        <w:rPr>
          <w:rFonts w:ascii="Tahoma" w:hAnsi="Tahoma" w:cs="Tahoma"/>
          <w:sz w:val="22"/>
          <w:szCs w:val="22"/>
        </w:rPr>
      </w:pPr>
      <w:r w:rsidRPr="00B5590A">
        <w:rPr>
          <w:rFonts w:ascii="Tahoma" w:hAnsi="Tahoma" w:cs="Tahoma"/>
          <w:sz w:val="22"/>
          <w:szCs w:val="22"/>
        </w:rPr>
        <w:t>Etap II</w:t>
      </w:r>
    </w:p>
    <w:p w14:paraId="6E11F726" w14:textId="717A8D56" w:rsidR="000666D9" w:rsidRPr="00B5590A" w:rsidRDefault="000666D9" w:rsidP="00B52023">
      <w:pPr>
        <w:pStyle w:val="Akapitzlist"/>
        <w:spacing w:after="0" w:line="312" w:lineRule="auto"/>
        <w:ind w:left="360" w:firstLine="348"/>
        <w:jc w:val="left"/>
        <w:rPr>
          <w:rFonts w:ascii="Tahoma" w:hAnsi="Tahoma" w:cs="Tahoma"/>
          <w:b w:val="0"/>
          <w:sz w:val="22"/>
          <w:szCs w:val="22"/>
        </w:rPr>
      </w:pPr>
      <w:r w:rsidRPr="00B5590A">
        <w:rPr>
          <w:rFonts w:ascii="Tahoma" w:hAnsi="Tahoma" w:cs="Tahoma"/>
          <w:b w:val="0"/>
          <w:sz w:val="22"/>
          <w:szCs w:val="22"/>
        </w:rPr>
        <w:t>cena netto</w:t>
      </w:r>
      <w:r w:rsidR="0057222C" w:rsidRPr="00B5590A">
        <w:rPr>
          <w:rFonts w:ascii="Tahoma" w:hAnsi="Tahoma" w:cs="Tahoma"/>
          <w:b w:val="0"/>
          <w:sz w:val="22"/>
          <w:szCs w:val="22"/>
        </w:rPr>
        <w:t xml:space="preserve"> za</w:t>
      </w:r>
      <w:r w:rsidRPr="00B5590A">
        <w:rPr>
          <w:rFonts w:ascii="Tahoma" w:hAnsi="Tahoma" w:cs="Tahoma"/>
          <w:b w:val="0"/>
          <w:sz w:val="22"/>
          <w:szCs w:val="22"/>
        </w:rPr>
        <w:t xml:space="preserve"> </w:t>
      </w:r>
      <w:r w:rsidR="0057222C" w:rsidRPr="00B5590A">
        <w:rPr>
          <w:rFonts w:ascii="Tahoma" w:hAnsi="Tahoma" w:cs="Tahoma"/>
          <w:b w:val="0"/>
          <w:sz w:val="22"/>
          <w:szCs w:val="22"/>
        </w:rPr>
        <w:t>szkolenie (3 dni szkoleniowe)</w:t>
      </w:r>
      <w:r w:rsidRPr="00B5590A">
        <w:rPr>
          <w:rFonts w:ascii="Tahoma" w:hAnsi="Tahoma" w:cs="Tahoma"/>
          <w:b w:val="0"/>
          <w:sz w:val="22"/>
          <w:szCs w:val="22"/>
        </w:rPr>
        <w:t xml:space="preserve"> :………………………</w:t>
      </w:r>
      <w:r w:rsidR="00B5590A">
        <w:rPr>
          <w:rFonts w:ascii="Tahoma" w:hAnsi="Tahoma" w:cs="Tahoma"/>
          <w:b w:val="0"/>
          <w:sz w:val="22"/>
          <w:szCs w:val="22"/>
        </w:rPr>
        <w:t>.</w:t>
      </w:r>
      <w:r w:rsidRPr="00B5590A">
        <w:rPr>
          <w:rFonts w:ascii="Tahoma" w:hAnsi="Tahoma" w:cs="Tahoma"/>
          <w:b w:val="0"/>
          <w:sz w:val="22"/>
          <w:szCs w:val="22"/>
        </w:rPr>
        <w:t xml:space="preserve"> PLN</w:t>
      </w:r>
    </w:p>
    <w:p w14:paraId="2CBE5FFC" w14:textId="2A4AE4EB" w:rsidR="000666D9" w:rsidRPr="00B5590A" w:rsidRDefault="000666D9" w:rsidP="00B52023">
      <w:pPr>
        <w:pStyle w:val="Akapitzlist"/>
        <w:spacing w:after="0" w:line="312" w:lineRule="auto"/>
        <w:ind w:left="360" w:firstLine="348"/>
        <w:jc w:val="left"/>
        <w:rPr>
          <w:rFonts w:ascii="Tahoma" w:hAnsi="Tahoma" w:cs="Tahoma"/>
          <w:b w:val="0"/>
          <w:sz w:val="22"/>
          <w:szCs w:val="22"/>
        </w:rPr>
      </w:pPr>
      <w:r w:rsidRPr="00B5590A">
        <w:rPr>
          <w:rFonts w:ascii="Tahoma" w:hAnsi="Tahoma" w:cs="Tahoma"/>
          <w:b w:val="0"/>
          <w:sz w:val="22"/>
          <w:szCs w:val="22"/>
        </w:rPr>
        <w:t xml:space="preserve">cena brutto </w:t>
      </w:r>
      <w:r w:rsidR="0057222C" w:rsidRPr="00B5590A">
        <w:rPr>
          <w:rFonts w:ascii="Tahoma" w:hAnsi="Tahoma" w:cs="Tahoma"/>
          <w:b w:val="0"/>
          <w:sz w:val="22"/>
          <w:szCs w:val="22"/>
        </w:rPr>
        <w:t>za szkolenie  (3 dni szkoleniowe)</w:t>
      </w:r>
      <w:r w:rsidRPr="00B5590A">
        <w:rPr>
          <w:rFonts w:ascii="Tahoma" w:hAnsi="Tahoma" w:cs="Tahoma"/>
          <w:b w:val="0"/>
          <w:sz w:val="22"/>
          <w:szCs w:val="22"/>
        </w:rPr>
        <w:t>:……………………… PLN</w:t>
      </w:r>
      <w:r w:rsidR="0057222C" w:rsidRPr="00B5590A">
        <w:rPr>
          <w:rFonts w:ascii="Tahoma" w:hAnsi="Tahoma" w:cs="Tahoma"/>
          <w:b w:val="0"/>
          <w:sz w:val="22"/>
          <w:szCs w:val="22"/>
        </w:rPr>
        <w:t xml:space="preserve"> (</w:t>
      </w:r>
      <w:r w:rsidR="002714B0" w:rsidRPr="00B5590A">
        <w:rPr>
          <w:rFonts w:ascii="Tahoma" w:hAnsi="Tahoma" w:cs="Tahoma"/>
          <w:b w:val="0"/>
          <w:sz w:val="22"/>
          <w:szCs w:val="22"/>
        </w:rPr>
        <w:t xml:space="preserve">w tym </w:t>
      </w:r>
      <w:r w:rsidR="0057222C" w:rsidRPr="00B5590A">
        <w:rPr>
          <w:rFonts w:ascii="Tahoma" w:hAnsi="Tahoma" w:cs="Tahoma"/>
          <w:b w:val="0"/>
          <w:sz w:val="22"/>
          <w:szCs w:val="22"/>
        </w:rPr>
        <w:t>VAT 23%)</w:t>
      </w:r>
    </w:p>
    <w:p w14:paraId="0399D50C" w14:textId="2F1AF119" w:rsidR="000666D9" w:rsidRPr="00B5590A" w:rsidRDefault="000666D9" w:rsidP="00B52023">
      <w:pPr>
        <w:pStyle w:val="Akapitzlist"/>
        <w:numPr>
          <w:ilvl w:val="1"/>
          <w:numId w:val="8"/>
        </w:numPr>
        <w:spacing w:after="0" w:line="312" w:lineRule="auto"/>
        <w:jc w:val="left"/>
        <w:rPr>
          <w:rFonts w:ascii="Tahoma" w:hAnsi="Tahoma" w:cs="Tahoma"/>
          <w:sz w:val="22"/>
          <w:szCs w:val="22"/>
        </w:rPr>
      </w:pPr>
      <w:r w:rsidRPr="00B5590A">
        <w:rPr>
          <w:rFonts w:ascii="Tahoma" w:hAnsi="Tahoma" w:cs="Tahoma"/>
          <w:sz w:val="22"/>
          <w:szCs w:val="22"/>
        </w:rPr>
        <w:t>Etap III</w:t>
      </w:r>
    </w:p>
    <w:p w14:paraId="37A0063A" w14:textId="6859D370" w:rsidR="000666D9" w:rsidRPr="00B5590A" w:rsidRDefault="000666D9" w:rsidP="00B52023">
      <w:pPr>
        <w:pStyle w:val="Akapitzlist"/>
        <w:numPr>
          <w:ilvl w:val="2"/>
          <w:numId w:val="8"/>
        </w:numPr>
        <w:spacing w:after="0" w:line="312" w:lineRule="auto"/>
        <w:jc w:val="left"/>
        <w:rPr>
          <w:rFonts w:ascii="Tahoma" w:hAnsi="Tahoma" w:cs="Tahoma"/>
          <w:sz w:val="22"/>
          <w:szCs w:val="22"/>
        </w:rPr>
      </w:pPr>
      <w:r w:rsidRPr="00B5590A">
        <w:rPr>
          <w:rFonts w:ascii="Tahoma" w:hAnsi="Tahoma" w:cs="Tahoma"/>
          <w:sz w:val="22"/>
          <w:szCs w:val="22"/>
        </w:rPr>
        <w:t xml:space="preserve">szkolenie dla pracowników typ 1 </w:t>
      </w:r>
    </w:p>
    <w:p w14:paraId="6FDD5E12" w14:textId="6067D038" w:rsidR="000666D9" w:rsidRPr="00B5590A" w:rsidRDefault="000666D9" w:rsidP="00B52023">
      <w:pPr>
        <w:pStyle w:val="Akapitzlist"/>
        <w:spacing w:after="0" w:line="312" w:lineRule="auto"/>
        <w:jc w:val="left"/>
        <w:rPr>
          <w:rFonts w:ascii="Tahoma" w:hAnsi="Tahoma" w:cs="Tahoma"/>
          <w:b w:val="0"/>
          <w:sz w:val="22"/>
          <w:szCs w:val="22"/>
        </w:rPr>
      </w:pPr>
      <w:r w:rsidRPr="00B5590A">
        <w:rPr>
          <w:rFonts w:ascii="Tahoma" w:hAnsi="Tahoma" w:cs="Tahoma"/>
          <w:b w:val="0"/>
          <w:sz w:val="22"/>
          <w:szCs w:val="22"/>
        </w:rPr>
        <w:t>cena netto za dzień szkolenia za 1 osobę :…………………………….. PLN</w:t>
      </w:r>
      <w:r w:rsidR="008E4258" w:rsidRPr="00B5590A">
        <w:rPr>
          <w:rFonts w:ascii="Tahoma" w:hAnsi="Tahoma" w:cs="Tahoma"/>
          <w:b w:val="0"/>
          <w:sz w:val="22"/>
          <w:szCs w:val="22"/>
        </w:rPr>
        <w:t xml:space="preserve"> (zw. z VAT)</w:t>
      </w:r>
    </w:p>
    <w:p w14:paraId="48AB8AFA" w14:textId="248E2495" w:rsidR="000666D9" w:rsidRPr="00B5590A" w:rsidRDefault="000666D9" w:rsidP="00B52023">
      <w:pPr>
        <w:pStyle w:val="Akapitzlist"/>
        <w:numPr>
          <w:ilvl w:val="2"/>
          <w:numId w:val="8"/>
        </w:numPr>
        <w:spacing w:after="0" w:line="312" w:lineRule="auto"/>
        <w:jc w:val="left"/>
        <w:rPr>
          <w:rFonts w:ascii="Tahoma" w:hAnsi="Tahoma" w:cs="Tahoma"/>
          <w:sz w:val="22"/>
          <w:szCs w:val="22"/>
        </w:rPr>
      </w:pPr>
      <w:r w:rsidRPr="00B5590A">
        <w:rPr>
          <w:rFonts w:ascii="Tahoma" w:hAnsi="Tahoma" w:cs="Tahoma"/>
          <w:sz w:val="22"/>
          <w:szCs w:val="22"/>
        </w:rPr>
        <w:t xml:space="preserve">szkolenie dla </w:t>
      </w:r>
      <w:r w:rsidR="006E2EAA" w:rsidRPr="00B5590A">
        <w:rPr>
          <w:rFonts w:ascii="Tahoma" w:hAnsi="Tahoma" w:cs="Tahoma"/>
          <w:sz w:val="22"/>
          <w:szCs w:val="22"/>
        </w:rPr>
        <w:t>kadry zarządzającej</w:t>
      </w:r>
      <w:r w:rsidRPr="00B5590A">
        <w:rPr>
          <w:rFonts w:ascii="Tahoma" w:hAnsi="Tahoma" w:cs="Tahoma"/>
          <w:sz w:val="22"/>
          <w:szCs w:val="22"/>
        </w:rPr>
        <w:t xml:space="preserve"> typ 2 </w:t>
      </w:r>
    </w:p>
    <w:p w14:paraId="3F8ECD94" w14:textId="0C39CE3D" w:rsidR="000666D9" w:rsidRPr="00B5590A" w:rsidRDefault="000666D9" w:rsidP="00B52023">
      <w:pPr>
        <w:pStyle w:val="Akapitzlist"/>
        <w:spacing w:after="0" w:line="312" w:lineRule="auto"/>
        <w:ind w:left="360" w:firstLine="348"/>
        <w:jc w:val="left"/>
        <w:rPr>
          <w:rFonts w:ascii="Tahoma" w:hAnsi="Tahoma" w:cs="Tahoma"/>
          <w:b w:val="0"/>
          <w:sz w:val="22"/>
          <w:szCs w:val="22"/>
        </w:rPr>
      </w:pPr>
      <w:r w:rsidRPr="00B5590A">
        <w:rPr>
          <w:rFonts w:ascii="Tahoma" w:hAnsi="Tahoma" w:cs="Tahoma"/>
          <w:b w:val="0"/>
          <w:sz w:val="22"/>
          <w:szCs w:val="22"/>
        </w:rPr>
        <w:t>cena netto za dzień szkolenia za 1 osobę :…………………………….. PLN</w:t>
      </w:r>
      <w:r w:rsidR="008E4258" w:rsidRPr="00B5590A">
        <w:rPr>
          <w:rFonts w:ascii="Tahoma" w:hAnsi="Tahoma" w:cs="Tahoma"/>
          <w:b w:val="0"/>
          <w:sz w:val="22"/>
          <w:szCs w:val="22"/>
        </w:rPr>
        <w:t xml:space="preserve"> (zw. z VAT)</w:t>
      </w:r>
    </w:p>
    <w:p w14:paraId="3528110A" w14:textId="0A1EC56B" w:rsidR="001A46BF" w:rsidRPr="00B5590A" w:rsidRDefault="001A46BF" w:rsidP="00B52023">
      <w:pPr>
        <w:pStyle w:val="Akapitzlist"/>
        <w:numPr>
          <w:ilvl w:val="0"/>
          <w:numId w:val="8"/>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Wynagrodzenie </w:t>
      </w:r>
      <w:r w:rsidR="002F3707" w:rsidRPr="00B5590A">
        <w:rPr>
          <w:rFonts w:ascii="Tahoma" w:hAnsi="Tahoma" w:cs="Tahoma"/>
          <w:b w:val="0"/>
          <w:sz w:val="22"/>
          <w:szCs w:val="22"/>
        </w:rPr>
        <w:t>należy obliczyć jedynie za</w:t>
      </w:r>
      <w:r w:rsidRPr="00B5590A">
        <w:rPr>
          <w:rFonts w:ascii="Tahoma" w:hAnsi="Tahoma" w:cs="Tahoma"/>
          <w:b w:val="0"/>
          <w:sz w:val="22"/>
          <w:szCs w:val="22"/>
        </w:rPr>
        <w:t xml:space="preserve"> zrealizowaną usługę, przez co rozumie się sytuację</w:t>
      </w:r>
      <w:r w:rsidR="002F3707" w:rsidRPr="00B5590A">
        <w:rPr>
          <w:rFonts w:ascii="Tahoma" w:hAnsi="Tahoma" w:cs="Tahoma"/>
          <w:b w:val="0"/>
          <w:sz w:val="22"/>
          <w:szCs w:val="22"/>
        </w:rPr>
        <w:t>,</w:t>
      </w:r>
      <w:r w:rsidRPr="00B5590A">
        <w:rPr>
          <w:rFonts w:ascii="Tahoma" w:hAnsi="Tahoma" w:cs="Tahoma"/>
          <w:b w:val="0"/>
          <w:sz w:val="22"/>
          <w:szCs w:val="22"/>
        </w:rPr>
        <w:t xml:space="preserve"> w której Uczestnik szkolenia:</w:t>
      </w:r>
    </w:p>
    <w:p w14:paraId="743C770B" w14:textId="5D2F5B18" w:rsidR="001A46BF" w:rsidRPr="00B5590A" w:rsidRDefault="001A46BF" w:rsidP="00B52023">
      <w:pPr>
        <w:pStyle w:val="Akapitzlist"/>
        <w:numPr>
          <w:ilvl w:val="1"/>
          <w:numId w:val="8"/>
        </w:numPr>
        <w:spacing w:after="0" w:line="312" w:lineRule="auto"/>
        <w:jc w:val="left"/>
        <w:rPr>
          <w:rFonts w:ascii="Tahoma" w:hAnsi="Tahoma" w:cs="Tahoma"/>
          <w:b w:val="0"/>
          <w:sz w:val="22"/>
          <w:szCs w:val="22"/>
        </w:rPr>
      </w:pPr>
      <w:r w:rsidRPr="00B5590A">
        <w:rPr>
          <w:rFonts w:ascii="Tahoma" w:hAnsi="Tahoma" w:cs="Tahoma"/>
          <w:b w:val="0"/>
          <w:sz w:val="22"/>
          <w:szCs w:val="22"/>
        </w:rPr>
        <w:t>brał udział w każdym dniu szkolenia, co zostało potwierdzone podpisami na liście obecności,</w:t>
      </w:r>
    </w:p>
    <w:p w14:paraId="1FBA4EDC" w14:textId="67C53C27" w:rsidR="001A46BF" w:rsidRPr="00B5590A" w:rsidRDefault="001A46BF" w:rsidP="00B52023">
      <w:pPr>
        <w:pStyle w:val="Akapitzlist"/>
        <w:numPr>
          <w:ilvl w:val="1"/>
          <w:numId w:val="8"/>
        </w:numPr>
        <w:spacing w:after="0" w:line="312" w:lineRule="auto"/>
        <w:jc w:val="left"/>
        <w:rPr>
          <w:rFonts w:ascii="Tahoma" w:hAnsi="Tahoma" w:cs="Tahoma"/>
          <w:b w:val="0"/>
          <w:sz w:val="22"/>
          <w:szCs w:val="22"/>
        </w:rPr>
      </w:pPr>
      <w:r w:rsidRPr="00B5590A">
        <w:rPr>
          <w:rFonts w:ascii="Tahoma" w:hAnsi="Tahoma" w:cs="Tahoma"/>
          <w:b w:val="0"/>
          <w:sz w:val="22"/>
          <w:szCs w:val="22"/>
        </w:rPr>
        <w:t>otrzymał certyfikat ukończenia szkolenia (dotyczy szkoleń Etapu I oraz Etapu III).</w:t>
      </w:r>
    </w:p>
    <w:p w14:paraId="598859DC" w14:textId="30EDFA07" w:rsidR="002F3707" w:rsidRPr="00B5590A" w:rsidRDefault="002F3707" w:rsidP="00B52023">
      <w:pPr>
        <w:pStyle w:val="Akapitzlist"/>
        <w:numPr>
          <w:ilvl w:val="0"/>
          <w:numId w:val="8"/>
        </w:numPr>
        <w:spacing w:after="0" w:line="312" w:lineRule="auto"/>
        <w:jc w:val="left"/>
        <w:rPr>
          <w:rFonts w:ascii="Tahoma" w:hAnsi="Tahoma" w:cs="Tahoma"/>
          <w:b w:val="0"/>
          <w:sz w:val="22"/>
          <w:szCs w:val="22"/>
        </w:rPr>
      </w:pPr>
      <w:r w:rsidRPr="00B5590A">
        <w:rPr>
          <w:rFonts w:ascii="Tahoma" w:hAnsi="Tahoma" w:cs="Tahoma"/>
          <w:b w:val="0"/>
          <w:sz w:val="22"/>
          <w:szCs w:val="22"/>
        </w:rPr>
        <w:t xml:space="preserve">Jeżeli pierwszy dzień szkolenia typu 1 w Etapie III odbywa się w jednym kwartale, a drugi dzień tego szkolenia odbywa się w kolejnym kwartale, wynagrodzenie należy ująć w obliczeniu składanym wraz z Raportem okresowym za późniejszy kwartał. </w:t>
      </w:r>
    </w:p>
    <w:p w14:paraId="7C76D77E" w14:textId="2B0ACF86" w:rsidR="000666D9" w:rsidRPr="00B5590A" w:rsidRDefault="000666D9" w:rsidP="00B52023">
      <w:pPr>
        <w:pStyle w:val="Akapitzlist"/>
        <w:numPr>
          <w:ilvl w:val="0"/>
          <w:numId w:val="8"/>
        </w:numPr>
        <w:spacing w:after="0" w:line="312" w:lineRule="auto"/>
        <w:jc w:val="left"/>
        <w:rPr>
          <w:rFonts w:ascii="Tahoma" w:hAnsi="Tahoma" w:cs="Tahoma"/>
          <w:b w:val="0"/>
          <w:sz w:val="22"/>
          <w:szCs w:val="22"/>
        </w:rPr>
      </w:pPr>
      <w:r w:rsidRPr="00B5590A">
        <w:rPr>
          <w:rFonts w:ascii="Tahoma" w:hAnsi="Tahoma" w:cs="Tahoma"/>
          <w:b w:val="0"/>
          <w:sz w:val="22"/>
          <w:szCs w:val="22"/>
        </w:rPr>
        <w:t>Wykonawca oświadcza, że w cenach jednostkowych ujął wszelkie koszty i opłaty z</w:t>
      </w:r>
      <w:r w:rsidR="00A0412F" w:rsidRPr="00B5590A">
        <w:rPr>
          <w:rFonts w:ascii="Tahoma" w:hAnsi="Tahoma" w:cs="Tahoma"/>
          <w:b w:val="0"/>
          <w:sz w:val="22"/>
          <w:szCs w:val="22"/>
        </w:rPr>
        <w:t>wiązane z realizacją P</w:t>
      </w:r>
      <w:r w:rsidRPr="00B5590A">
        <w:rPr>
          <w:rFonts w:ascii="Tahoma" w:hAnsi="Tahoma" w:cs="Tahoma"/>
          <w:b w:val="0"/>
          <w:sz w:val="22"/>
          <w:szCs w:val="22"/>
        </w:rPr>
        <w:t>rzedmiotu zamówienia.</w:t>
      </w:r>
    </w:p>
    <w:p w14:paraId="7635E84B" w14:textId="208AB9C2" w:rsidR="000666D9" w:rsidRPr="00B5590A" w:rsidRDefault="000666D9" w:rsidP="00B52023">
      <w:pPr>
        <w:pStyle w:val="Akapitzlist"/>
        <w:numPr>
          <w:ilvl w:val="0"/>
          <w:numId w:val="8"/>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Ceny jednostkowe są stałe i nie będą podlegały zmianie, za wyjątkiem okoliczności wprost określonych w § 13 Umowy.</w:t>
      </w:r>
    </w:p>
    <w:p w14:paraId="68CC1D59" w14:textId="469AD808" w:rsidR="007174AA" w:rsidRPr="00B5590A" w:rsidRDefault="007174AA" w:rsidP="00B52023">
      <w:pPr>
        <w:spacing w:before="120" w:line="312" w:lineRule="auto"/>
        <w:rPr>
          <w:rFonts w:ascii="Tahoma" w:hAnsi="Tahoma" w:cs="Tahoma"/>
          <w:sz w:val="22"/>
          <w:szCs w:val="22"/>
        </w:rPr>
      </w:pPr>
    </w:p>
    <w:p w14:paraId="13048DA0" w14:textId="0E34B424" w:rsidR="00121C9C" w:rsidRPr="00B5590A" w:rsidRDefault="00121C9C" w:rsidP="00B52023">
      <w:pPr>
        <w:spacing w:before="120" w:line="312" w:lineRule="auto"/>
        <w:rPr>
          <w:rFonts w:ascii="Tahoma" w:hAnsi="Tahoma" w:cs="Tahoma"/>
          <w:b/>
          <w:sz w:val="22"/>
          <w:szCs w:val="22"/>
          <w:u w:val="single"/>
        </w:rPr>
      </w:pPr>
      <w:r w:rsidRPr="00B5590A">
        <w:rPr>
          <w:rFonts w:ascii="Tahoma" w:hAnsi="Tahoma" w:cs="Tahoma"/>
          <w:b/>
          <w:sz w:val="22"/>
          <w:szCs w:val="22"/>
        </w:rPr>
        <w:t>§ 5. [</w:t>
      </w:r>
      <w:r w:rsidRPr="00B5590A">
        <w:rPr>
          <w:rFonts w:ascii="Tahoma" w:hAnsi="Tahoma" w:cs="Tahoma"/>
          <w:b/>
          <w:sz w:val="22"/>
          <w:szCs w:val="22"/>
          <w:u w:val="single"/>
        </w:rPr>
        <w:t>Sposób wypłaty wynagrodzenia]</w:t>
      </w:r>
    </w:p>
    <w:p w14:paraId="30B9F3CA" w14:textId="41E5CC20" w:rsidR="00121C9C" w:rsidRPr="00B5590A" w:rsidRDefault="00121C9C" w:rsidP="00B52023">
      <w:pPr>
        <w:pStyle w:val="Akapitzlist"/>
        <w:numPr>
          <w:ilvl w:val="0"/>
          <w:numId w:val="28"/>
        </w:numPr>
        <w:spacing w:after="0" w:line="312" w:lineRule="auto"/>
        <w:jc w:val="left"/>
        <w:rPr>
          <w:rFonts w:ascii="Tahoma" w:hAnsi="Tahoma" w:cs="Tahoma"/>
          <w:b w:val="0"/>
          <w:sz w:val="22"/>
          <w:szCs w:val="22"/>
        </w:rPr>
      </w:pPr>
      <w:r w:rsidRPr="00B5590A">
        <w:rPr>
          <w:rFonts w:ascii="Tahoma" w:hAnsi="Tahoma" w:cs="Tahoma"/>
          <w:b w:val="0"/>
          <w:sz w:val="22"/>
          <w:szCs w:val="22"/>
        </w:rPr>
        <w:t>Wynagrodzenie będzie wypłacane w częściach po zakończeniu każdego kwartału realizacji Umowy</w:t>
      </w:r>
      <w:r w:rsidR="00A0412F" w:rsidRPr="00B5590A">
        <w:rPr>
          <w:rFonts w:ascii="Tahoma" w:hAnsi="Tahoma" w:cs="Tahoma"/>
          <w:b w:val="0"/>
          <w:sz w:val="22"/>
          <w:szCs w:val="22"/>
        </w:rPr>
        <w:t xml:space="preserve"> oraz w formie płatności końcowej po zweryfikowaniu osiągnięcia </w:t>
      </w:r>
      <w:r w:rsidR="00C63CC8" w:rsidRPr="00B5590A">
        <w:rPr>
          <w:rFonts w:ascii="Tahoma" w:hAnsi="Tahoma" w:cs="Tahoma"/>
          <w:b w:val="0"/>
          <w:sz w:val="22"/>
          <w:szCs w:val="22"/>
        </w:rPr>
        <w:t>W</w:t>
      </w:r>
      <w:r w:rsidR="00A0412F" w:rsidRPr="00B5590A">
        <w:rPr>
          <w:rFonts w:ascii="Tahoma" w:hAnsi="Tahoma" w:cs="Tahoma"/>
          <w:b w:val="0"/>
          <w:sz w:val="22"/>
          <w:szCs w:val="22"/>
        </w:rPr>
        <w:t>skaźnika Projektu</w:t>
      </w:r>
      <w:r w:rsidR="00C63CC8" w:rsidRPr="00B5590A">
        <w:rPr>
          <w:rFonts w:ascii="Tahoma" w:hAnsi="Tahoma" w:cs="Tahoma"/>
          <w:b w:val="0"/>
          <w:sz w:val="22"/>
          <w:szCs w:val="22"/>
        </w:rPr>
        <w:t>, o którym mowa w § 3 ust 3</w:t>
      </w:r>
      <w:r w:rsidR="00A0412F" w:rsidRPr="00B5590A">
        <w:rPr>
          <w:rFonts w:ascii="Tahoma" w:hAnsi="Tahoma" w:cs="Tahoma"/>
          <w:b w:val="0"/>
          <w:sz w:val="22"/>
          <w:szCs w:val="22"/>
        </w:rPr>
        <w:t xml:space="preserve">. </w:t>
      </w:r>
      <w:r w:rsidR="00C63CC8" w:rsidRPr="00B5590A">
        <w:rPr>
          <w:rFonts w:ascii="Tahoma" w:hAnsi="Tahoma" w:cs="Tahoma"/>
          <w:b w:val="0"/>
          <w:sz w:val="22"/>
          <w:szCs w:val="22"/>
        </w:rPr>
        <w:t>Przyjmuje się, że p</w:t>
      </w:r>
      <w:r w:rsidRPr="00B5590A">
        <w:rPr>
          <w:rFonts w:ascii="Tahoma" w:hAnsi="Tahoma" w:cs="Tahoma"/>
          <w:b w:val="0"/>
          <w:sz w:val="22"/>
          <w:szCs w:val="22"/>
        </w:rPr>
        <w:t>ierwszy kwartał realizacji Umowy</w:t>
      </w:r>
      <w:r w:rsidR="00A0412F" w:rsidRPr="00B5590A">
        <w:rPr>
          <w:rFonts w:ascii="Tahoma" w:hAnsi="Tahoma" w:cs="Tahoma"/>
          <w:b w:val="0"/>
          <w:sz w:val="22"/>
          <w:szCs w:val="22"/>
        </w:rPr>
        <w:t xml:space="preserve"> </w:t>
      </w:r>
      <w:r w:rsidRPr="00B5590A">
        <w:rPr>
          <w:rFonts w:ascii="Tahoma" w:hAnsi="Tahoma" w:cs="Tahoma"/>
          <w:b w:val="0"/>
          <w:sz w:val="22"/>
          <w:szCs w:val="22"/>
        </w:rPr>
        <w:t>upływa po trzech miesią</w:t>
      </w:r>
      <w:r w:rsidR="00A0412F" w:rsidRPr="00B5590A">
        <w:rPr>
          <w:rFonts w:ascii="Tahoma" w:hAnsi="Tahoma" w:cs="Tahoma"/>
          <w:b w:val="0"/>
          <w:sz w:val="22"/>
          <w:szCs w:val="22"/>
        </w:rPr>
        <w:t>cach</w:t>
      </w:r>
      <w:r w:rsidR="00C63CC8" w:rsidRPr="00B5590A">
        <w:rPr>
          <w:rFonts w:ascii="Tahoma" w:hAnsi="Tahoma" w:cs="Tahoma"/>
          <w:b w:val="0"/>
          <w:sz w:val="22"/>
          <w:szCs w:val="22"/>
        </w:rPr>
        <w:t xml:space="preserve"> od</w:t>
      </w:r>
      <w:r w:rsidR="00A0412F" w:rsidRPr="00B5590A">
        <w:rPr>
          <w:rFonts w:ascii="Tahoma" w:hAnsi="Tahoma" w:cs="Tahoma"/>
          <w:b w:val="0"/>
          <w:sz w:val="22"/>
          <w:szCs w:val="22"/>
        </w:rPr>
        <w:t xml:space="preserve"> pierwszego dnia pierwszego szkolenia pilotażowego objętego Etapem I. </w:t>
      </w:r>
    </w:p>
    <w:p w14:paraId="68CA5CDB" w14:textId="6BC485F1" w:rsidR="00121C9C" w:rsidRPr="00B5590A" w:rsidRDefault="00121C9C" w:rsidP="00B52023">
      <w:pPr>
        <w:pStyle w:val="Akapitzlist"/>
        <w:numPr>
          <w:ilvl w:val="0"/>
          <w:numId w:val="28"/>
        </w:numPr>
        <w:spacing w:after="0" w:line="312" w:lineRule="auto"/>
        <w:jc w:val="left"/>
        <w:rPr>
          <w:rFonts w:ascii="Tahoma" w:hAnsi="Tahoma" w:cs="Tahoma"/>
          <w:b w:val="0"/>
          <w:sz w:val="22"/>
          <w:szCs w:val="22"/>
        </w:rPr>
      </w:pPr>
      <w:r w:rsidRPr="00B5590A">
        <w:rPr>
          <w:rFonts w:ascii="Tahoma" w:hAnsi="Tahoma" w:cs="Tahoma"/>
          <w:b w:val="0"/>
          <w:sz w:val="22"/>
          <w:szCs w:val="22"/>
        </w:rPr>
        <w:t>W terminie 10 dni roboczych od dnia zakończenia kwartału realizacji Umowy Wykonawca przedstawi Zamawiającemu Raport okresowy (kwartalny</w:t>
      </w:r>
      <w:r w:rsidR="00C63CC8" w:rsidRPr="00B5590A">
        <w:rPr>
          <w:rFonts w:ascii="Tahoma" w:hAnsi="Tahoma" w:cs="Tahoma"/>
          <w:b w:val="0"/>
          <w:sz w:val="22"/>
          <w:szCs w:val="22"/>
        </w:rPr>
        <w:t>) oraz</w:t>
      </w:r>
      <w:r w:rsidRPr="00B5590A">
        <w:rPr>
          <w:rFonts w:ascii="Tahoma" w:hAnsi="Tahoma" w:cs="Tahoma"/>
          <w:b w:val="0"/>
          <w:sz w:val="22"/>
          <w:szCs w:val="22"/>
        </w:rPr>
        <w:t xml:space="preserve"> obli</w:t>
      </w:r>
      <w:r w:rsidR="00C63CC8" w:rsidRPr="00B5590A">
        <w:rPr>
          <w:rFonts w:ascii="Tahoma" w:hAnsi="Tahoma" w:cs="Tahoma"/>
          <w:b w:val="0"/>
          <w:sz w:val="22"/>
          <w:szCs w:val="22"/>
        </w:rPr>
        <w:t>czenie należnego wynagrodzenia</w:t>
      </w:r>
      <w:r w:rsidRPr="00B5590A">
        <w:rPr>
          <w:rFonts w:ascii="Tahoma" w:hAnsi="Tahoma" w:cs="Tahoma"/>
          <w:b w:val="0"/>
          <w:sz w:val="22"/>
          <w:szCs w:val="22"/>
        </w:rPr>
        <w:t xml:space="preserve">. </w:t>
      </w:r>
    </w:p>
    <w:p w14:paraId="36591A8C" w14:textId="49BB3BD3" w:rsidR="00121C9C" w:rsidRPr="00B5590A" w:rsidRDefault="00121C9C" w:rsidP="00B52023">
      <w:pPr>
        <w:pStyle w:val="Akapitzlist"/>
        <w:numPr>
          <w:ilvl w:val="0"/>
          <w:numId w:val="28"/>
        </w:numPr>
        <w:spacing w:after="0" w:line="312" w:lineRule="auto"/>
        <w:jc w:val="left"/>
        <w:rPr>
          <w:rFonts w:ascii="Tahoma" w:hAnsi="Tahoma" w:cs="Tahoma"/>
          <w:b w:val="0"/>
          <w:sz w:val="22"/>
          <w:szCs w:val="22"/>
        </w:rPr>
      </w:pPr>
      <w:r w:rsidRPr="00B5590A">
        <w:rPr>
          <w:rFonts w:ascii="Tahoma" w:hAnsi="Tahoma" w:cs="Tahoma"/>
          <w:b w:val="0"/>
          <w:sz w:val="22"/>
          <w:szCs w:val="22"/>
        </w:rPr>
        <w:t>Raport okresowy (kwartalny) podlega weryfikacji przez Zamawiającego. W terminie 10 dni roboczych może on przekazać uwagi do Raportu lub też zaakceptować</w:t>
      </w:r>
      <w:r w:rsidR="00C63CC8" w:rsidRPr="00B5590A">
        <w:rPr>
          <w:rFonts w:ascii="Tahoma" w:hAnsi="Tahoma" w:cs="Tahoma"/>
          <w:b w:val="0"/>
          <w:sz w:val="22"/>
          <w:szCs w:val="22"/>
        </w:rPr>
        <w:t xml:space="preserve"> Raport</w:t>
      </w:r>
      <w:r w:rsidRPr="00B5590A">
        <w:rPr>
          <w:rFonts w:ascii="Tahoma" w:hAnsi="Tahoma" w:cs="Tahoma"/>
          <w:b w:val="0"/>
          <w:sz w:val="22"/>
          <w:szCs w:val="22"/>
        </w:rPr>
        <w:t xml:space="preserve">. W wypadku przekazania uwag, Wykonawca ma 10 dni roboczych na ustosunkowanie się do zweryfikowanego Raportu. Po zaakceptowaniu Raportu przez Zamawiającego Wykonawca wystawia protokół odbioru, na którego zaakceptowanie Zamawiający ma </w:t>
      </w:r>
      <w:r w:rsidR="00305070" w:rsidRPr="00B5590A">
        <w:rPr>
          <w:rFonts w:ascii="Tahoma" w:hAnsi="Tahoma" w:cs="Tahoma"/>
          <w:b w:val="0"/>
          <w:sz w:val="22"/>
          <w:szCs w:val="22"/>
        </w:rPr>
        <w:t>10</w:t>
      </w:r>
      <w:r w:rsidRPr="00B5590A">
        <w:rPr>
          <w:rFonts w:ascii="Tahoma" w:hAnsi="Tahoma" w:cs="Tahoma"/>
          <w:b w:val="0"/>
          <w:sz w:val="22"/>
          <w:szCs w:val="22"/>
        </w:rPr>
        <w:t xml:space="preserve"> dni roboczych. </w:t>
      </w:r>
      <w:r w:rsidR="002714B0" w:rsidRPr="00B5590A">
        <w:rPr>
          <w:rFonts w:ascii="Tahoma" w:hAnsi="Tahoma" w:cs="Tahoma"/>
          <w:b w:val="0"/>
          <w:sz w:val="22"/>
          <w:szCs w:val="22"/>
        </w:rPr>
        <w:t>W</w:t>
      </w:r>
      <w:r w:rsidR="00305070" w:rsidRPr="00B5590A">
        <w:rPr>
          <w:rFonts w:ascii="Tahoma" w:hAnsi="Tahoma" w:cs="Tahoma"/>
          <w:b w:val="0"/>
          <w:sz w:val="22"/>
          <w:szCs w:val="22"/>
        </w:rPr>
        <w:t>zór</w:t>
      </w:r>
      <w:r w:rsidR="002714B0" w:rsidRPr="00B5590A">
        <w:rPr>
          <w:rFonts w:ascii="Tahoma" w:hAnsi="Tahoma" w:cs="Tahoma"/>
          <w:b w:val="0"/>
          <w:sz w:val="22"/>
          <w:szCs w:val="22"/>
        </w:rPr>
        <w:t xml:space="preserve"> protokołu odbioru stanowi załącznik nr 3 do Umowy.</w:t>
      </w:r>
    </w:p>
    <w:p w14:paraId="135C304C" w14:textId="77777777" w:rsidR="00121C9C" w:rsidRPr="00B5590A" w:rsidRDefault="00121C9C" w:rsidP="00B52023">
      <w:pPr>
        <w:pStyle w:val="Akapitzlist"/>
        <w:numPr>
          <w:ilvl w:val="0"/>
          <w:numId w:val="28"/>
        </w:numPr>
        <w:spacing w:after="0" w:line="312" w:lineRule="auto"/>
        <w:jc w:val="left"/>
        <w:rPr>
          <w:rFonts w:ascii="Tahoma" w:hAnsi="Tahoma" w:cs="Tahoma"/>
          <w:b w:val="0"/>
          <w:sz w:val="22"/>
          <w:szCs w:val="22"/>
        </w:rPr>
      </w:pPr>
      <w:r w:rsidRPr="00B5590A">
        <w:rPr>
          <w:rFonts w:ascii="Tahoma" w:hAnsi="Tahoma" w:cs="Tahoma"/>
          <w:b w:val="0"/>
          <w:sz w:val="22"/>
          <w:szCs w:val="22"/>
        </w:rPr>
        <w:t xml:space="preserve">Na podstawie zaakceptowanego Raportu okresowego oraz protokołu odbioru, Wykonawca może wystawić fakturę w wysokości równej 90% wartości obliczonego wynagrodzenia. </w:t>
      </w:r>
    </w:p>
    <w:p w14:paraId="52B5995E" w14:textId="70490A60" w:rsidR="00121C9C" w:rsidRPr="00B5590A" w:rsidRDefault="00121C9C" w:rsidP="00B52023">
      <w:pPr>
        <w:pStyle w:val="Akapitzlist"/>
        <w:numPr>
          <w:ilvl w:val="0"/>
          <w:numId w:val="28"/>
        </w:numPr>
        <w:spacing w:after="0" w:line="312" w:lineRule="auto"/>
        <w:jc w:val="left"/>
        <w:rPr>
          <w:rFonts w:ascii="Tahoma" w:hAnsi="Tahoma" w:cs="Tahoma"/>
          <w:b w:val="0"/>
          <w:sz w:val="22"/>
          <w:szCs w:val="22"/>
        </w:rPr>
      </w:pPr>
      <w:r w:rsidRPr="00B5590A">
        <w:rPr>
          <w:rFonts w:ascii="Tahoma" w:hAnsi="Tahoma" w:cs="Tahoma"/>
          <w:b w:val="0"/>
          <w:sz w:val="22"/>
          <w:szCs w:val="22"/>
        </w:rPr>
        <w:t>Zamawiający dokona płatności na rzecz Wykonawcy w terminie 21 dni od dnia przedłożenia prawidłowo wystawionej faktury.</w:t>
      </w:r>
    </w:p>
    <w:p w14:paraId="1BC9891C" w14:textId="6E397E7E" w:rsidR="00121C9C" w:rsidRPr="00B5590A" w:rsidRDefault="00121C9C" w:rsidP="00B52023">
      <w:pPr>
        <w:pStyle w:val="Akapitzlist"/>
        <w:numPr>
          <w:ilvl w:val="0"/>
          <w:numId w:val="28"/>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celu weryfikacji </w:t>
      </w:r>
      <w:r w:rsidR="00C63CC8" w:rsidRPr="00B5590A">
        <w:rPr>
          <w:rFonts w:ascii="Tahoma" w:hAnsi="Tahoma" w:cs="Tahoma"/>
          <w:b w:val="0"/>
          <w:sz w:val="22"/>
          <w:szCs w:val="22"/>
        </w:rPr>
        <w:t>Wskaźnika Projektu</w:t>
      </w:r>
      <w:r w:rsidRPr="00B5590A">
        <w:rPr>
          <w:rFonts w:ascii="Tahoma" w:hAnsi="Tahoma" w:cs="Tahoma"/>
          <w:b w:val="0"/>
          <w:sz w:val="22"/>
          <w:szCs w:val="22"/>
        </w:rPr>
        <w:t>, o którym mowa w § 3 ust. 3 Umowy, Wyko</w:t>
      </w:r>
      <w:r w:rsidR="00C63CC8" w:rsidRPr="00B5590A">
        <w:rPr>
          <w:rFonts w:ascii="Tahoma" w:hAnsi="Tahoma" w:cs="Tahoma"/>
          <w:b w:val="0"/>
          <w:sz w:val="22"/>
          <w:szCs w:val="22"/>
        </w:rPr>
        <w:t xml:space="preserve">nawca przedłoży Raport końcowy. </w:t>
      </w:r>
      <w:r w:rsidRPr="00B5590A">
        <w:rPr>
          <w:rFonts w:ascii="Tahoma" w:hAnsi="Tahoma" w:cs="Tahoma"/>
          <w:b w:val="0"/>
          <w:sz w:val="22"/>
          <w:szCs w:val="22"/>
        </w:rPr>
        <w:t xml:space="preserve">Raport końcowy, powinien zostać przedłożony w terminie 15 dni od osiągnięcia </w:t>
      </w:r>
      <w:r w:rsidR="00C63CC8" w:rsidRPr="00B5590A">
        <w:rPr>
          <w:rFonts w:ascii="Tahoma" w:hAnsi="Tahoma" w:cs="Tahoma"/>
          <w:b w:val="0"/>
          <w:sz w:val="22"/>
          <w:szCs w:val="22"/>
        </w:rPr>
        <w:t>Wskaźnika Projektu,</w:t>
      </w:r>
      <w:r w:rsidRPr="00B5590A">
        <w:rPr>
          <w:rFonts w:ascii="Tahoma" w:hAnsi="Tahoma" w:cs="Tahoma"/>
          <w:b w:val="0"/>
          <w:sz w:val="22"/>
          <w:szCs w:val="22"/>
        </w:rPr>
        <w:t xml:space="preserve"> o którym mowa w § 3 ust. 3 Umowy, przy czym nie później niż do końca marca 2023 r.</w:t>
      </w:r>
      <w:r w:rsidR="00C63CC8" w:rsidRPr="00B5590A">
        <w:rPr>
          <w:rFonts w:ascii="Tahoma" w:hAnsi="Tahoma" w:cs="Tahoma"/>
          <w:b w:val="0"/>
          <w:sz w:val="22"/>
          <w:szCs w:val="22"/>
        </w:rPr>
        <w:t xml:space="preserve"> Do weryfikacji i zatwierdzenia Raportu końcowego stosuje się odpowiednio przepisy ustępu 3.</w:t>
      </w:r>
    </w:p>
    <w:p w14:paraId="1D9DC879" w14:textId="02FC0580" w:rsidR="00121C9C" w:rsidRPr="00B5590A" w:rsidRDefault="00121C9C" w:rsidP="00B52023">
      <w:pPr>
        <w:pStyle w:val="Akapitzlist"/>
        <w:numPr>
          <w:ilvl w:val="0"/>
          <w:numId w:val="28"/>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ramach płatności końcowej Wykonawcy przysługuje pozostała do rozliczenia część wynagrodzenia </w:t>
      </w:r>
      <w:r w:rsidR="00C63CC8" w:rsidRPr="00B5590A">
        <w:rPr>
          <w:rFonts w:ascii="Tahoma" w:hAnsi="Tahoma" w:cs="Tahoma"/>
          <w:b w:val="0"/>
          <w:sz w:val="22"/>
          <w:szCs w:val="22"/>
        </w:rPr>
        <w:t>należnego Wykonawcy za zrealizowane szkolenia</w:t>
      </w:r>
      <w:r w:rsidRPr="00B5590A">
        <w:rPr>
          <w:rFonts w:ascii="Tahoma" w:hAnsi="Tahoma" w:cs="Tahoma"/>
          <w:b w:val="0"/>
          <w:sz w:val="22"/>
          <w:szCs w:val="22"/>
        </w:rPr>
        <w:t>.</w:t>
      </w:r>
    </w:p>
    <w:p w14:paraId="49208081" w14:textId="77777777" w:rsidR="00121C9C" w:rsidRPr="00B5590A" w:rsidRDefault="00121C9C" w:rsidP="00B52023">
      <w:pPr>
        <w:pStyle w:val="Akapitzlist"/>
        <w:numPr>
          <w:ilvl w:val="0"/>
          <w:numId w:val="28"/>
        </w:numPr>
        <w:spacing w:after="0" w:line="312" w:lineRule="auto"/>
        <w:jc w:val="left"/>
        <w:rPr>
          <w:rFonts w:ascii="Tahoma" w:hAnsi="Tahoma" w:cs="Tahoma"/>
          <w:b w:val="0"/>
          <w:sz w:val="22"/>
          <w:szCs w:val="22"/>
        </w:rPr>
      </w:pPr>
      <w:r w:rsidRPr="00B5590A">
        <w:rPr>
          <w:rFonts w:ascii="Tahoma" w:hAnsi="Tahoma" w:cs="Tahoma"/>
          <w:b w:val="0"/>
          <w:sz w:val="22"/>
          <w:szCs w:val="22"/>
        </w:rPr>
        <w:t>Zamawiający posiada NIP 525 10 00 810</w:t>
      </w:r>
    </w:p>
    <w:p w14:paraId="7EEEB7B1" w14:textId="77777777" w:rsidR="00121C9C" w:rsidRPr="00B5590A" w:rsidRDefault="00121C9C" w:rsidP="00B52023">
      <w:pPr>
        <w:pStyle w:val="Akapitzlist"/>
        <w:numPr>
          <w:ilvl w:val="0"/>
          <w:numId w:val="28"/>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Wykonawca jest płatnikiem VAT i posiada NIP ……………</w:t>
      </w:r>
    </w:p>
    <w:p w14:paraId="2709F18C" w14:textId="77777777" w:rsidR="00121C9C" w:rsidRPr="00B5590A" w:rsidRDefault="00121C9C" w:rsidP="00B52023">
      <w:pPr>
        <w:spacing w:before="120" w:line="312" w:lineRule="auto"/>
        <w:rPr>
          <w:rFonts w:ascii="Tahoma" w:hAnsi="Tahoma" w:cs="Tahoma"/>
          <w:sz w:val="22"/>
          <w:szCs w:val="22"/>
        </w:rPr>
      </w:pPr>
    </w:p>
    <w:p w14:paraId="43843F3B" w14:textId="77777777" w:rsidR="00121C9C" w:rsidRPr="00B5590A" w:rsidRDefault="00121C9C" w:rsidP="00B52023">
      <w:pPr>
        <w:spacing w:before="120" w:line="312" w:lineRule="auto"/>
        <w:rPr>
          <w:rFonts w:ascii="Tahoma" w:hAnsi="Tahoma" w:cs="Tahoma"/>
          <w:b/>
          <w:bCs/>
          <w:sz w:val="22"/>
          <w:szCs w:val="22"/>
        </w:rPr>
      </w:pPr>
      <w:r w:rsidRPr="00B5590A">
        <w:rPr>
          <w:rFonts w:ascii="Tahoma" w:hAnsi="Tahoma" w:cs="Tahoma"/>
          <w:b/>
          <w:bCs/>
          <w:sz w:val="22"/>
          <w:szCs w:val="22"/>
        </w:rPr>
        <w:t>§ 6. [Zaliczki]</w:t>
      </w:r>
    </w:p>
    <w:p w14:paraId="437A9D30" w14:textId="7F549A8D" w:rsidR="00121C9C" w:rsidRPr="00B5590A" w:rsidRDefault="00121C9C" w:rsidP="00B52023">
      <w:pPr>
        <w:pStyle w:val="Akapitzlist"/>
        <w:numPr>
          <w:ilvl w:val="0"/>
          <w:numId w:val="29"/>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Zamawiający przewiduje możliwość </w:t>
      </w:r>
      <w:r w:rsidRPr="003619B7">
        <w:rPr>
          <w:rFonts w:ascii="Tahoma" w:hAnsi="Tahoma" w:cs="Tahoma"/>
          <w:b w:val="0"/>
          <w:sz w:val="22"/>
          <w:szCs w:val="22"/>
        </w:rPr>
        <w:t xml:space="preserve">udzielenia </w:t>
      </w:r>
      <w:r w:rsidR="00B5590A" w:rsidRPr="003619B7">
        <w:rPr>
          <w:rFonts w:ascii="Tahoma" w:hAnsi="Tahoma" w:cs="Tahoma"/>
          <w:b w:val="0"/>
          <w:sz w:val="22"/>
          <w:szCs w:val="22"/>
        </w:rPr>
        <w:t xml:space="preserve">dwóch </w:t>
      </w:r>
      <w:r w:rsidRPr="003619B7">
        <w:rPr>
          <w:rFonts w:ascii="Tahoma" w:hAnsi="Tahoma" w:cs="Tahoma"/>
          <w:b w:val="0"/>
          <w:sz w:val="22"/>
          <w:szCs w:val="22"/>
        </w:rPr>
        <w:t xml:space="preserve">zaliczek na </w:t>
      </w:r>
      <w:r w:rsidRPr="00B5590A">
        <w:rPr>
          <w:rFonts w:ascii="Tahoma" w:hAnsi="Tahoma" w:cs="Tahoma"/>
          <w:b w:val="0"/>
          <w:sz w:val="22"/>
          <w:szCs w:val="22"/>
        </w:rPr>
        <w:t>poczet wykonania zamówienia na wniosek Wykonawcy, na zasadach określonych w niniejszym paragrafie Umowy.</w:t>
      </w:r>
    </w:p>
    <w:p w14:paraId="51ED23B6" w14:textId="76CEA397" w:rsidR="00121C9C" w:rsidRPr="00B5590A" w:rsidRDefault="00121C9C" w:rsidP="00B52023">
      <w:pPr>
        <w:pStyle w:val="Akapitzlist"/>
        <w:numPr>
          <w:ilvl w:val="0"/>
          <w:numId w:val="29"/>
        </w:numPr>
        <w:spacing w:after="0" w:line="312" w:lineRule="auto"/>
        <w:jc w:val="left"/>
        <w:rPr>
          <w:rFonts w:ascii="Tahoma" w:hAnsi="Tahoma" w:cs="Tahoma"/>
          <w:b w:val="0"/>
          <w:sz w:val="22"/>
          <w:szCs w:val="22"/>
        </w:rPr>
      </w:pPr>
      <w:r w:rsidRPr="00B5590A">
        <w:rPr>
          <w:rFonts w:ascii="Tahoma" w:hAnsi="Tahoma" w:cs="Tahoma"/>
          <w:b w:val="0"/>
          <w:sz w:val="22"/>
          <w:szCs w:val="22"/>
        </w:rPr>
        <w:t xml:space="preserve">Na wniosek Wykonawcy przekazany w terminie 20 dni od dnia podpisania Umowy, Zamawiający zobowiązuje się do </w:t>
      </w:r>
      <w:r w:rsidRPr="003619B7">
        <w:rPr>
          <w:rFonts w:ascii="Tahoma" w:hAnsi="Tahoma" w:cs="Tahoma"/>
          <w:b w:val="0"/>
          <w:sz w:val="22"/>
          <w:szCs w:val="22"/>
        </w:rPr>
        <w:t xml:space="preserve">przekazania </w:t>
      </w:r>
      <w:r w:rsidR="00FB7828" w:rsidRPr="003619B7">
        <w:rPr>
          <w:rFonts w:ascii="Tahoma" w:hAnsi="Tahoma" w:cs="Tahoma"/>
          <w:b w:val="0"/>
          <w:sz w:val="22"/>
          <w:szCs w:val="22"/>
        </w:rPr>
        <w:t xml:space="preserve">pierwszej </w:t>
      </w:r>
      <w:r w:rsidRPr="003619B7">
        <w:rPr>
          <w:rFonts w:ascii="Tahoma" w:hAnsi="Tahoma" w:cs="Tahoma"/>
          <w:b w:val="0"/>
          <w:sz w:val="22"/>
          <w:szCs w:val="22"/>
        </w:rPr>
        <w:t xml:space="preserve">zaliczki w wysokości </w:t>
      </w:r>
      <w:r w:rsidR="006A55A6" w:rsidRPr="003619B7">
        <w:rPr>
          <w:rFonts w:ascii="Tahoma" w:hAnsi="Tahoma" w:cs="Tahoma"/>
          <w:b w:val="0"/>
          <w:sz w:val="22"/>
          <w:szCs w:val="22"/>
        </w:rPr>
        <w:t>10</w:t>
      </w:r>
      <w:r w:rsidRPr="003619B7">
        <w:rPr>
          <w:rFonts w:ascii="Tahoma" w:hAnsi="Tahoma" w:cs="Tahoma"/>
          <w:b w:val="0"/>
          <w:sz w:val="22"/>
          <w:szCs w:val="22"/>
        </w:rPr>
        <w:t>% wartości Umowy określonej w § 4 ust</w:t>
      </w:r>
      <w:r w:rsidR="002714B0" w:rsidRPr="003619B7">
        <w:rPr>
          <w:rFonts w:ascii="Tahoma" w:hAnsi="Tahoma" w:cs="Tahoma"/>
          <w:b w:val="0"/>
          <w:sz w:val="22"/>
          <w:szCs w:val="22"/>
        </w:rPr>
        <w:t>.</w:t>
      </w:r>
      <w:r w:rsidRPr="003619B7">
        <w:rPr>
          <w:rFonts w:ascii="Tahoma" w:hAnsi="Tahoma" w:cs="Tahoma"/>
          <w:b w:val="0"/>
          <w:sz w:val="22"/>
          <w:szCs w:val="22"/>
        </w:rPr>
        <w:t xml:space="preserve"> 1. Zaliczka zostanie przekazana </w:t>
      </w:r>
      <w:r w:rsidRPr="00B5590A">
        <w:rPr>
          <w:rFonts w:ascii="Tahoma" w:hAnsi="Tahoma" w:cs="Tahoma"/>
          <w:b w:val="0"/>
          <w:sz w:val="22"/>
          <w:szCs w:val="22"/>
        </w:rPr>
        <w:t>w terminie 14 dni od dnia przedłożenia wniosku wraz z dokumentami księgowymi niezbędnymi do wypłacenia zaliczki (faktura zaliczkowa).</w:t>
      </w:r>
    </w:p>
    <w:p w14:paraId="117FDED4" w14:textId="66803E0B" w:rsidR="00121C9C" w:rsidRPr="00B5590A" w:rsidRDefault="00121C9C" w:rsidP="00B52023">
      <w:pPr>
        <w:pStyle w:val="Akapitzlist"/>
        <w:numPr>
          <w:ilvl w:val="0"/>
          <w:numId w:val="29"/>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Zaliczka zostanie rozliczona w </w:t>
      </w:r>
      <w:r w:rsidR="00EB1326" w:rsidRPr="00B5590A">
        <w:rPr>
          <w:rFonts w:ascii="Tahoma" w:hAnsi="Tahoma" w:cs="Tahoma"/>
          <w:b w:val="0"/>
          <w:sz w:val="22"/>
          <w:szCs w:val="22"/>
        </w:rPr>
        <w:t xml:space="preserve">czterech kolejnych </w:t>
      </w:r>
      <w:r w:rsidRPr="00B5590A">
        <w:rPr>
          <w:rFonts w:ascii="Tahoma" w:hAnsi="Tahoma" w:cs="Tahoma"/>
          <w:b w:val="0"/>
          <w:sz w:val="22"/>
          <w:szCs w:val="22"/>
        </w:rPr>
        <w:t>płatnościach częściowych/kwartalnych przez potrącenie z wynagrodzenia przysługującego Wykonawcy.</w:t>
      </w:r>
      <w:r w:rsidR="00EB1326" w:rsidRPr="00B5590A">
        <w:rPr>
          <w:rFonts w:ascii="Tahoma" w:hAnsi="Tahoma" w:cs="Tahoma"/>
          <w:b w:val="0"/>
          <w:sz w:val="22"/>
          <w:szCs w:val="22"/>
        </w:rPr>
        <w:t xml:space="preserve"> Wykonawca może wnioskować o rozliczenie zaliczki </w:t>
      </w:r>
      <w:r w:rsidR="002714B0" w:rsidRPr="00B5590A">
        <w:rPr>
          <w:rFonts w:ascii="Tahoma" w:hAnsi="Tahoma" w:cs="Tahoma"/>
          <w:b w:val="0"/>
          <w:sz w:val="22"/>
          <w:szCs w:val="22"/>
        </w:rPr>
        <w:t>wcześniej – z płatności następujących wcześniej</w:t>
      </w:r>
      <w:r w:rsidR="00EB1326" w:rsidRPr="00B5590A">
        <w:rPr>
          <w:rFonts w:ascii="Tahoma" w:hAnsi="Tahoma" w:cs="Tahoma"/>
          <w:b w:val="0"/>
          <w:sz w:val="22"/>
          <w:szCs w:val="22"/>
        </w:rPr>
        <w:t>.</w:t>
      </w:r>
    </w:p>
    <w:p w14:paraId="71941918" w14:textId="2A10D7ED" w:rsidR="00121C9C" w:rsidRPr="00B5590A" w:rsidRDefault="00121C9C" w:rsidP="00B52023">
      <w:pPr>
        <w:pStyle w:val="Akapitzlist"/>
        <w:numPr>
          <w:ilvl w:val="0"/>
          <w:numId w:val="29"/>
        </w:numPr>
        <w:spacing w:after="0" w:line="312" w:lineRule="auto"/>
        <w:jc w:val="left"/>
        <w:rPr>
          <w:rFonts w:ascii="Tahoma" w:hAnsi="Tahoma" w:cs="Tahoma"/>
          <w:b w:val="0"/>
          <w:sz w:val="22"/>
          <w:szCs w:val="22"/>
        </w:rPr>
      </w:pPr>
      <w:r w:rsidRPr="00B5590A">
        <w:rPr>
          <w:rFonts w:ascii="Tahoma" w:hAnsi="Tahoma" w:cs="Tahoma"/>
          <w:b w:val="0"/>
          <w:sz w:val="22"/>
          <w:szCs w:val="22"/>
        </w:rPr>
        <w:t>Po rozliczeniu pierwszej zaliczki Wykonawca może złożyć wniosek o udzielenie drugiej zaliczki.  Zamawiający zobowiązuje się do przekazani</w:t>
      </w:r>
      <w:r w:rsidR="001A46BF" w:rsidRPr="00B5590A">
        <w:rPr>
          <w:rFonts w:ascii="Tahoma" w:hAnsi="Tahoma" w:cs="Tahoma"/>
          <w:b w:val="0"/>
          <w:sz w:val="22"/>
          <w:szCs w:val="22"/>
        </w:rPr>
        <w:t>a drugiej zaliczki w wysokości 1</w:t>
      </w:r>
      <w:r w:rsidRPr="00B5590A">
        <w:rPr>
          <w:rFonts w:ascii="Tahoma" w:hAnsi="Tahoma" w:cs="Tahoma"/>
          <w:b w:val="0"/>
          <w:sz w:val="22"/>
          <w:szCs w:val="22"/>
        </w:rPr>
        <w:t>0% wartości Umowy określonej w §4 ust 1 pod następującymi warunkami:</w:t>
      </w:r>
    </w:p>
    <w:p w14:paraId="5993A2C1" w14:textId="0A8C9C41" w:rsidR="00121C9C" w:rsidRPr="00B5590A" w:rsidRDefault="00121C9C" w:rsidP="00B52023">
      <w:pPr>
        <w:pStyle w:val="Akapitzlist"/>
        <w:numPr>
          <w:ilvl w:val="1"/>
          <w:numId w:val="29"/>
        </w:numPr>
        <w:spacing w:after="0" w:line="312" w:lineRule="auto"/>
        <w:jc w:val="left"/>
        <w:rPr>
          <w:rFonts w:ascii="Tahoma" w:hAnsi="Tahoma" w:cs="Tahoma"/>
          <w:b w:val="0"/>
          <w:sz w:val="22"/>
          <w:szCs w:val="22"/>
        </w:rPr>
      </w:pPr>
      <w:r w:rsidRPr="00B5590A">
        <w:rPr>
          <w:rFonts w:ascii="Tahoma" w:hAnsi="Tahoma" w:cs="Tahoma"/>
          <w:b w:val="0"/>
          <w:sz w:val="22"/>
          <w:szCs w:val="22"/>
        </w:rPr>
        <w:t>rozliczenia pierwszej zaliczki na zasadach określonych w ust. 3,</w:t>
      </w:r>
    </w:p>
    <w:p w14:paraId="0FD7BBD4" w14:textId="38669504" w:rsidR="00121C9C" w:rsidRPr="00B5590A" w:rsidRDefault="00121C9C" w:rsidP="00B52023">
      <w:pPr>
        <w:pStyle w:val="Akapitzlist"/>
        <w:numPr>
          <w:ilvl w:val="1"/>
          <w:numId w:val="29"/>
        </w:numPr>
        <w:spacing w:after="0" w:line="312" w:lineRule="auto"/>
        <w:jc w:val="left"/>
        <w:rPr>
          <w:rFonts w:ascii="Tahoma" w:hAnsi="Tahoma" w:cs="Tahoma"/>
          <w:b w:val="0"/>
          <w:sz w:val="22"/>
          <w:szCs w:val="22"/>
        </w:rPr>
      </w:pPr>
      <w:r w:rsidRPr="00B5590A">
        <w:rPr>
          <w:rFonts w:ascii="Tahoma" w:hAnsi="Tahoma" w:cs="Tahoma"/>
          <w:b w:val="0"/>
          <w:sz w:val="22"/>
          <w:szCs w:val="22"/>
        </w:rPr>
        <w:t>prawidłowej realizacji usług,</w:t>
      </w:r>
    </w:p>
    <w:p w14:paraId="624D7534" w14:textId="7A867100" w:rsidR="00121C9C" w:rsidRPr="00B5590A" w:rsidRDefault="00121C9C" w:rsidP="00B52023">
      <w:pPr>
        <w:pStyle w:val="Akapitzlist"/>
        <w:numPr>
          <w:ilvl w:val="1"/>
          <w:numId w:val="29"/>
        </w:numPr>
        <w:spacing w:after="0" w:line="312" w:lineRule="auto"/>
        <w:jc w:val="left"/>
        <w:rPr>
          <w:rFonts w:ascii="Tahoma" w:hAnsi="Tahoma" w:cs="Tahoma"/>
          <w:b w:val="0"/>
          <w:sz w:val="22"/>
          <w:szCs w:val="22"/>
        </w:rPr>
      </w:pPr>
      <w:r w:rsidRPr="00B5590A">
        <w:rPr>
          <w:rFonts w:ascii="Tahoma" w:hAnsi="Tahoma" w:cs="Tahoma"/>
          <w:b w:val="0"/>
          <w:sz w:val="22"/>
          <w:szCs w:val="22"/>
        </w:rPr>
        <w:t>przedłożenia dokumentów księgowych niezbędnych do wypłacenia zaliczki (faktura zaliczkowa).</w:t>
      </w:r>
    </w:p>
    <w:p w14:paraId="509626C7" w14:textId="77F95A3E" w:rsidR="00121C9C" w:rsidRPr="00B5590A" w:rsidRDefault="00121C9C" w:rsidP="00B52023">
      <w:pPr>
        <w:pStyle w:val="Akapitzlist"/>
        <w:numPr>
          <w:ilvl w:val="0"/>
          <w:numId w:val="29"/>
        </w:numPr>
        <w:spacing w:after="0" w:line="312" w:lineRule="auto"/>
        <w:jc w:val="left"/>
        <w:rPr>
          <w:rFonts w:ascii="Tahoma" w:hAnsi="Tahoma" w:cs="Tahoma"/>
          <w:b w:val="0"/>
          <w:sz w:val="22"/>
          <w:szCs w:val="22"/>
        </w:rPr>
      </w:pPr>
      <w:r w:rsidRPr="00B5590A">
        <w:rPr>
          <w:rFonts w:ascii="Tahoma" w:hAnsi="Tahoma" w:cs="Tahoma"/>
          <w:b w:val="0"/>
          <w:sz w:val="22"/>
          <w:szCs w:val="22"/>
        </w:rPr>
        <w:t xml:space="preserve">Druga zaliczka zostanie rozliczona w </w:t>
      </w:r>
      <w:r w:rsidR="00EB1326" w:rsidRPr="00B5590A">
        <w:rPr>
          <w:rFonts w:ascii="Tahoma" w:hAnsi="Tahoma" w:cs="Tahoma"/>
          <w:b w:val="0"/>
          <w:sz w:val="22"/>
          <w:szCs w:val="22"/>
        </w:rPr>
        <w:t xml:space="preserve">czterech kolejnych </w:t>
      </w:r>
      <w:r w:rsidRPr="00B5590A">
        <w:rPr>
          <w:rFonts w:ascii="Tahoma" w:hAnsi="Tahoma" w:cs="Tahoma"/>
          <w:b w:val="0"/>
          <w:sz w:val="22"/>
          <w:szCs w:val="22"/>
        </w:rPr>
        <w:t>płatnościach częściowych/kwartalnych przez potrącenie z wynagrodzenia przysługującego Wykonawcy.</w:t>
      </w:r>
      <w:r w:rsidR="00EB1326" w:rsidRPr="00B5590A">
        <w:rPr>
          <w:rFonts w:ascii="Tahoma" w:hAnsi="Tahoma" w:cs="Tahoma"/>
          <w:b w:val="0"/>
          <w:sz w:val="22"/>
          <w:szCs w:val="22"/>
        </w:rPr>
        <w:t xml:space="preserve"> Wykonawca może wnioskować o rozliczenie zaliczki wcześniej</w:t>
      </w:r>
      <w:r w:rsidR="002714B0" w:rsidRPr="00B5590A">
        <w:rPr>
          <w:rFonts w:ascii="Tahoma" w:hAnsi="Tahoma" w:cs="Tahoma"/>
          <w:b w:val="0"/>
          <w:sz w:val="22"/>
          <w:szCs w:val="22"/>
        </w:rPr>
        <w:t xml:space="preserve"> – z płatności następujących wcześniej</w:t>
      </w:r>
      <w:r w:rsidR="00EB1326" w:rsidRPr="00B5590A">
        <w:rPr>
          <w:rFonts w:ascii="Tahoma" w:hAnsi="Tahoma" w:cs="Tahoma"/>
          <w:b w:val="0"/>
          <w:sz w:val="22"/>
          <w:szCs w:val="22"/>
        </w:rPr>
        <w:t>.</w:t>
      </w:r>
    </w:p>
    <w:p w14:paraId="157FCC20" w14:textId="62C6A7B0" w:rsidR="00000D8F" w:rsidRPr="00B5590A" w:rsidRDefault="00000D8F" w:rsidP="00B52023">
      <w:pPr>
        <w:spacing w:before="120" w:line="312" w:lineRule="auto"/>
        <w:rPr>
          <w:rFonts w:ascii="Tahoma" w:hAnsi="Tahoma" w:cs="Tahoma"/>
          <w:sz w:val="22"/>
          <w:szCs w:val="22"/>
        </w:rPr>
      </w:pPr>
    </w:p>
    <w:p w14:paraId="7A1BF063" w14:textId="5EC13556" w:rsidR="00000D8F" w:rsidRPr="00B5590A" w:rsidRDefault="00000D8F" w:rsidP="00B52023">
      <w:pPr>
        <w:spacing w:before="120" w:line="312" w:lineRule="auto"/>
        <w:rPr>
          <w:rFonts w:ascii="Tahoma" w:hAnsi="Tahoma" w:cs="Tahoma"/>
          <w:b/>
          <w:bCs/>
          <w:sz w:val="22"/>
          <w:szCs w:val="22"/>
        </w:rPr>
      </w:pPr>
      <w:r w:rsidRPr="00B5590A">
        <w:rPr>
          <w:rFonts w:ascii="Tahoma" w:hAnsi="Tahoma" w:cs="Tahoma"/>
          <w:b/>
          <w:bCs/>
          <w:sz w:val="22"/>
          <w:szCs w:val="22"/>
        </w:rPr>
        <w:t>§</w:t>
      </w:r>
      <w:r w:rsidR="00A74912" w:rsidRPr="00B5590A">
        <w:rPr>
          <w:rFonts w:ascii="Tahoma" w:hAnsi="Tahoma" w:cs="Tahoma"/>
          <w:b/>
          <w:bCs/>
          <w:sz w:val="22"/>
          <w:szCs w:val="22"/>
        </w:rPr>
        <w:t xml:space="preserve"> </w:t>
      </w:r>
      <w:r w:rsidR="00121C9C" w:rsidRPr="00B5590A">
        <w:rPr>
          <w:rFonts w:ascii="Tahoma" w:hAnsi="Tahoma" w:cs="Tahoma"/>
          <w:b/>
          <w:bCs/>
          <w:sz w:val="22"/>
          <w:szCs w:val="22"/>
        </w:rPr>
        <w:t>7</w:t>
      </w:r>
      <w:r w:rsidRPr="00B5590A">
        <w:rPr>
          <w:rFonts w:ascii="Tahoma" w:hAnsi="Tahoma" w:cs="Tahoma"/>
          <w:b/>
          <w:bCs/>
          <w:sz w:val="22"/>
          <w:szCs w:val="22"/>
        </w:rPr>
        <w:t xml:space="preserve"> </w:t>
      </w:r>
      <w:r w:rsidR="00500156" w:rsidRPr="00B5590A">
        <w:rPr>
          <w:rFonts w:ascii="Tahoma" w:hAnsi="Tahoma" w:cs="Tahoma"/>
          <w:b/>
          <w:bCs/>
          <w:sz w:val="22"/>
          <w:szCs w:val="22"/>
        </w:rPr>
        <w:t>[Monitoring i ewaluacja]</w:t>
      </w:r>
    </w:p>
    <w:p w14:paraId="50A4BCA8" w14:textId="1CFAE3A9" w:rsidR="002F3707" w:rsidRPr="00B5590A" w:rsidRDefault="002F3707" w:rsidP="00B52023">
      <w:pPr>
        <w:pStyle w:val="Akapitzlist"/>
        <w:numPr>
          <w:ilvl w:val="0"/>
          <w:numId w:val="3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Wykonawca obowiązany jest do stałego monitoringu prowadzonych szkoleń w tym przez dostarczenie i zebranie od każdego z uczestników ankiety ewaluacyjnej po każdym dniu </w:t>
      </w:r>
      <w:r w:rsidRPr="00B5590A">
        <w:rPr>
          <w:rFonts w:ascii="Tahoma" w:hAnsi="Tahoma" w:cs="Tahoma"/>
          <w:b w:val="0"/>
          <w:sz w:val="22"/>
          <w:szCs w:val="22"/>
        </w:rPr>
        <w:lastRenderedPageBreak/>
        <w:t>szkolenia oraz przygotowanie listy obecności, która powinna być podpisana w każdym dniu szkolenia przez uczestników oraz trenerów</w:t>
      </w:r>
      <w:r w:rsidR="005F44A4">
        <w:rPr>
          <w:rFonts w:ascii="Tahoma" w:hAnsi="Tahoma" w:cs="Tahoma"/>
          <w:b w:val="0"/>
          <w:sz w:val="22"/>
          <w:szCs w:val="22"/>
        </w:rPr>
        <w:t>.</w:t>
      </w:r>
    </w:p>
    <w:p w14:paraId="15F134D3" w14:textId="77777777" w:rsidR="002F3707" w:rsidRPr="00B5590A" w:rsidRDefault="002F3707" w:rsidP="00B52023">
      <w:pPr>
        <w:pStyle w:val="Akapitzlist"/>
        <w:numPr>
          <w:ilvl w:val="0"/>
          <w:numId w:val="3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Wykonawca obowiązany jest do sporządzenia: </w:t>
      </w:r>
    </w:p>
    <w:p w14:paraId="349DAEF1" w14:textId="3E9282DC" w:rsidR="002F3707" w:rsidRPr="00B5590A" w:rsidRDefault="002F3707" w:rsidP="00B52023">
      <w:pPr>
        <w:pStyle w:val="Akapitzlist"/>
        <w:numPr>
          <w:ilvl w:val="1"/>
          <w:numId w:val="30"/>
        </w:numPr>
        <w:spacing w:after="0" w:line="312" w:lineRule="auto"/>
        <w:jc w:val="left"/>
        <w:rPr>
          <w:rFonts w:ascii="Tahoma" w:hAnsi="Tahoma" w:cs="Tahoma"/>
          <w:b w:val="0"/>
          <w:sz w:val="22"/>
          <w:szCs w:val="22"/>
        </w:rPr>
      </w:pPr>
      <w:r w:rsidRPr="00B5590A">
        <w:rPr>
          <w:rFonts w:ascii="Tahoma" w:hAnsi="Tahoma" w:cs="Tahoma"/>
          <w:b w:val="0"/>
          <w:sz w:val="22"/>
          <w:szCs w:val="22"/>
        </w:rPr>
        <w:t>Raportów okresowych w terminach określonych w § 5 ust 2</w:t>
      </w:r>
      <w:r w:rsidR="00EB1326" w:rsidRPr="00B5590A">
        <w:rPr>
          <w:rFonts w:ascii="Tahoma" w:hAnsi="Tahoma" w:cs="Tahoma"/>
          <w:b w:val="0"/>
          <w:sz w:val="22"/>
          <w:szCs w:val="22"/>
        </w:rPr>
        <w:t>,</w:t>
      </w:r>
    </w:p>
    <w:p w14:paraId="5E38D040" w14:textId="77777777" w:rsidR="002F3707" w:rsidRPr="00B5590A" w:rsidRDefault="002F3707" w:rsidP="00B52023">
      <w:pPr>
        <w:pStyle w:val="Akapitzlist"/>
        <w:numPr>
          <w:ilvl w:val="1"/>
          <w:numId w:val="30"/>
        </w:numPr>
        <w:spacing w:after="0" w:line="312" w:lineRule="auto"/>
        <w:jc w:val="left"/>
        <w:rPr>
          <w:rFonts w:ascii="Tahoma" w:hAnsi="Tahoma" w:cs="Tahoma"/>
          <w:b w:val="0"/>
          <w:sz w:val="22"/>
          <w:szCs w:val="22"/>
        </w:rPr>
      </w:pPr>
      <w:r w:rsidRPr="00B5590A">
        <w:rPr>
          <w:rFonts w:ascii="Tahoma" w:hAnsi="Tahoma" w:cs="Tahoma"/>
          <w:b w:val="0"/>
          <w:sz w:val="22"/>
          <w:szCs w:val="22"/>
        </w:rPr>
        <w:t>Raportów rocznych w terminie:</w:t>
      </w:r>
    </w:p>
    <w:p w14:paraId="64733227" w14:textId="5A6EAFD8" w:rsidR="002F3707" w:rsidRPr="00B5590A" w:rsidRDefault="002F3707" w:rsidP="00B52023">
      <w:pPr>
        <w:pStyle w:val="Akapitzlist"/>
        <w:numPr>
          <w:ilvl w:val="2"/>
          <w:numId w:val="3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do końca lutego 2022 r. obejmującego okres od podpisania umowy do końca stycznia 2022 r, </w:t>
      </w:r>
    </w:p>
    <w:p w14:paraId="0B314FB9" w14:textId="3CFCFE52" w:rsidR="002F3707" w:rsidRPr="00B5590A" w:rsidRDefault="002F3707" w:rsidP="00B52023">
      <w:pPr>
        <w:pStyle w:val="Akapitzlist"/>
        <w:numPr>
          <w:ilvl w:val="2"/>
          <w:numId w:val="30"/>
        </w:numPr>
        <w:spacing w:after="0" w:line="312" w:lineRule="auto"/>
        <w:jc w:val="left"/>
        <w:rPr>
          <w:rFonts w:ascii="Tahoma" w:hAnsi="Tahoma" w:cs="Tahoma"/>
          <w:b w:val="0"/>
          <w:sz w:val="22"/>
          <w:szCs w:val="22"/>
        </w:rPr>
      </w:pPr>
      <w:r w:rsidRPr="00B5590A">
        <w:rPr>
          <w:rFonts w:ascii="Tahoma" w:hAnsi="Tahoma" w:cs="Tahoma"/>
          <w:b w:val="0"/>
          <w:sz w:val="22"/>
          <w:szCs w:val="22"/>
        </w:rPr>
        <w:t>do końca lutego 2023 r. obejmującego okres od 1 l</w:t>
      </w:r>
      <w:r w:rsidR="005F44A4">
        <w:rPr>
          <w:rFonts w:ascii="Tahoma" w:hAnsi="Tahoma" w:cs="Tahoma"/>
          <w:b w:val="0"/>
          <w:sz w:val="22"/>
          <w:szCs w:val="22"/>
        </w:rPr>
        <w:t>u</w:t>
      </w:r>
      <w:r w:rsidRPr="00B5590A">
        <w:rPr>
          <w:rFonts w:ascii="Tahoma" w:hAnsi="Tahoma" w:cs="Tahoma"/>
          <w:b w:val="0"/>
          <w:sz w:val="22"/>
          <w:szCs w:val="22"/>
        </w:rPr>
        <w:t>tego 2022</w:t>
      </w:r>
      <w:r w:rsidR="005F44A4">
        <w:rPr>
          <w:rFonts w:ascii="Tahoma" w:hAnsi="Tahoma" w:cs="Tahoma"/>
          <w:b w:val="0"/>
          <w:sz w:val="22"/>
          <w:szCs w:val="22"/>
        </w:rPr>
        <w:t xml:space="preserve"> r.</w:t>
      </w:r>
      <w:r w:rsidRPr="00B5590A">
        <w:rPr>
          <w:rFonts w:ascii="Tahoma" w:hAnsi="Tahoma" w:cs="Tahoma"/>
          <w:b w:val="0"/>
          <w:sz w:val="22"/>
          <w:szCs w:val="22"/>
        </w:rPr>
        <w:t xml:space="preserve"> do końca stycznia 2023 r.</w:t>
      </w:r>
      <w:r w:rsidR="00EB1326" w:rsidRPr="00B5590A">
        <w:rPr>
          <w:rFonts w:ascii="Tahoma" w:hAnsi="Tahoma" w:cs="Tahoma"/>
          <w:b w:val="0"/>
          <w:sz w:val="22"/>
          <w:szCs w:val="22"/>
        </w:rPr>
        <w:t>,</w:t>
      </w:r>
    </w:p>
    <w:p w14:paraId="0658C016" w14:textId="6CC8AF54" w:rsidR="002F3707" w:rsidRPr="00B5590A" w:rsidRDefault="002F3707" w:rsidP="005F44A4">
      <w:pPr>
        <w:pStyle w:val="Akapitzlist"/>
        <w:numPr>
          <w:ilvl w:val="1"/>
          <w:numId w:val="30"/>
        </w:numPr>
        <w:spacing w:after="0" w:line="312" w:lineRule="auto"/>
        <w:jc w:val="left"/>
        <w:rPr>
          <w:rFonts w:ascii="Tahoma" w:hAnsi="Tahoma" w:cs="Tahoma"/>
          <w:b w:val="0"/>
          <w:sz w:val="22"/>
          <w:szCs w:val="22"/>
        </w:rPr>
      </w:pPr>
      <w:r w:rsidRPr="00B5590A">
        <w:rPr>
          <w:rFonts w:ascii="Tahoma" w:hAnsi="Tahoma" w:cs="Tahoma"/>
          <w:b w:val="0"/>
          <w:sz w:val="22"/>
          <w:szCs w:val="22"/>
        </w:rPr>
        <w:t>Raportu końcowego, który powinien zostać sporządzony i przekazany w terminie 15 dni roboczych od dnia, w którym został osiągnięty Wskaźnik Projektu, o którym mowa w § 3 ust. 3.</w:t>
      </w:r>
    </w:p>
    <w:p w14:paraId="69FB0CCB" w14:textId="5BCDFBB3" w:rsidR="002F3707" w:rsidRPr="00B5590A" w:rsidRDefault="002F3707" w:rsidP="005F44A4">
      <w:pPr>
        <w:pStyle w:val="Akapitzlist"/>
        <w:numPr>
          <w:ilvl w:val="0"/>
          <w:numId w:val="3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Do Raportu okresowego </w:t>
      </w:r>
      <w:r w:rsidR="00554ADB" w:rsidRPr="00B5590A">
        <w:rPr>
          <w:rFonts w:ascii="Tahoma" w:hAnsi="Tahoma" w:cs="Tahoma"/>
          <w:b w:val="0"/>
          <w:sz w:val="22"/>
          <w:szCs w:val="22"/>
        </w:rPr>
        <w:t>Wykonawca</w:t>
      </w:r>
      <w:r w:rsidRPr="00B5590A">
        <w:rPr>
          <w:rFonts w:ascii="Tahoma" w:hAnsi="Tahoma" w:cs="Tahoma"/>
          <w:b w:val="0"/>
          <w:sz w:val="22"/>
          <w:szCs w:val="22"/>
        </w:rPr>
        <w:t xml:space="preserve"> załącza:</w:t>
      </w:r>
    </w:p>
    <w:p w14:paraId="6AC7CCB7" w14:textId="1161034F" w:rsidR="002F3707" w:rsidRPr="00B5590A" w:rsidRDefault="00554ADB" w:rsidP="005F44A4">
      <w:pPr>
        <w:pStyle w:val="Akapitzlist"/>
        <w:numPr>
          <w:ilvl w:val="1"/>
          <w:numId w:val="30"/>
        </w:numPr>
        <w:spacing w:after="0" w:line="312" w:lineRule="auto"/>
        <w:jc w:val="left"/>
        <w:rPr>
          <w:rFonts w:ascii="Tahoma" w:hAnsi="Tahoma" w:cs="Tahoma"/>
          <w:b w:val="0"/>
          <w:sz w:val="22"/>
          <w:szCs w:val="22"/>
        </w:rPr>
      </w:pPr>
      <w:r w:rsidRPr="00B5590A">
        <w:rPr>
          <w:rFonts w:ascii="Tahoma" w:hAnsi="Tahoma" w:cs="Tahoma"/>
          <w:b w:val="0"/>
          <w:sz w:val="22"/>
          <w:szCs w:val="22"/>
        </w:rPr>
        <w:t>oryginały</w:t>
      </w:r>
      <w:r w:rsidR="002F3707" w:rsidRPr="00B5590A">
        <w:rPr>
          <w:rFonts w:ascii="Tahoma" w:hAnsi="Tahoma" w:cs="Tahoma"/>
          <w:b w:val="0"/>
          <w:sz w:val="22"/>
          <w:szCs w:val="22"/>
        </w:rPr>
        <w:t xml:space="preserve"> </w:t>
      </w:r>
      <w:r w:rsidRPr="00B5590A">
        <w:rPr>
          <w:rFonts w:ascii="Tahoma" w:hAnsi="Tahoma" w:cs="Tahoma"/>
          <w:b w:val="0"/>
          <w:sz w:val="22"/>
          <w:szCs w:val="22"/>
        </w:rPr>
        <w:t>ankiet</w:t>
      </w:r>
      <w:r w:rsidR="002F3707" w:rsidRPr="00B5590A">
        <w:rPr>
          <w:rFonts w:ascii="Tahoma" w:hAnsi="Tahoma" w:cs="Tahoma"/>
          <w:b w:val="0"/>
          <w:sz w:val="22"/>
          <w:szCs w:val="22"/>
        </w:rPr>
        <w:t xml:space="preserve"> </w:t>
      </w:r>
      <w:r w:rsidRPr="00B5590A">
        <w:rPr>
          <w:rFonts w:ascii="Tahoma" w:hAnsi="Tahoma" w:cs="Tahoma"/>
          <w:b w:val="0"/>
          <w:sz w:val="22"/>
          <w:szCs w:val="22"/>
        </w:rPr>
        <w:t>ewaluacyjnych</w:t>
      </w:r>
      <w:r w:rsidR="00EB1326" w:rsidRPr="00B5590A">
        <w:rPr>
          <w:rFonts w:ascii="Tahoma" w:hAnsi="Tahoma" w:cs="Tahoma"/>
          <w:b w:val="0"/>
          <w:sz w:val="22"/>
          <w:szCs w:val="22"/>
        </w:rPr>
        <w:t>,</w:t>
      </w:r>
    </w:p>
    <w:p w14:paraId="6E171D79" w14:textId="0C78BDB4" w:rsidR="002F3707" w:rsidRDefault="002F3707" w:rsidP="005F44A4">
      <w:pPr>
        <w:pStyle w:val="Akapitzlist"/>
        <w:numPr>
          <w:ilvl w:val="1"/>
          <w:numId w:val="3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oryginały list </w:t>
      </w:r>
      <w:r w:rsidR="00554ADB" w:rsidRPr="00B5590A">
        <w:rPr>
          <w:rFonts w:ascii="Tahoma" w:hAnsi="Tahoma" w:cs="Tahoma"/>
          <w:b w:val="0"/>
          <w:sz w:val="22"/>
          <w:szCs w:val="22"/>
        </w:rPr>
        <w:t>obecności</w:t>
      </w:r>
      <w:r w:rsidR="00FB7828">
        <w:rPr>
          <w:rFonts w:ascii="Tahoma" w:hAnsi="Tahoma" w:cs="Tahoma"/>
          <w:b w:val="0"/>
          <w:sz w:val="22"/>
          <w:szCs w:val="22"/>
        </w:rPr>
        <w:t>,</w:t>
      </w:r>
    </w:p>
    <w:p w14:paraId="0F1267C7" w14:textId="25E7E7CA" w:rsidR="00FB7828" w:rsidRPr="003619B7" w:rsidRDefault="00FB7828" w:rsidP="005F44A4">
      <w:pPr>
        <w:pStyle w:val="Akapitzlist"/>
        <w:numPr>
          <w:ilvl w:val="1"/>
          <w:numId w:val="30"/>
        </w:numPr>
        <w:spacing w:after="0" w:line="312" w:lineRule="auto"/>
        <w:jc w:val="left"/>
        <w:rPr>
          <w:rFonts w:ascii="Tahoma" w:hAnsi="Tahoma" w:cs="Tahoma"/>
          <w:b w:val="0"/>
          <w:sz w:val="22"/>
          <w:szCs w:val="22"/>
        </w:rPr>
      </w:pPr>
      <w:r w:rsidRPr="003619B7">
        <w:rPr>
          <w:rFonts w:ascii="Tahoma" w:hAnsi="Tahoma" w:cs="Tahoma"/>
          <w:b w:val="0"/>
          <w:sz w:val="22"/>
          <w:szCs w:val="22"/>
        </w:rPr>
        <w:t>zestaw danych nt. uczestników szkoleń</w:t>
      </w:r>
      <w:r w:rsidRPr="003619B7">
        <w:rPr>
          <w:b w:val="0"/>
        </w:rPr>
        <w:t xml:space="preserve"> wymaganych w związku z realizacją</w:t>
      </w:r>
      <w:r w:rsidRPr="003619B7">
        <w:t xml:space="preserve"> </w:t>
      </w:r>
      <w:r w:rsidRPr="003619B7">
        <w:rPr>
          <w:rFonts w:ascii="Tahoma" w:hAnsi="Tahoma" w:cs="Tahoma"/>
          <w:b w:val="0"/>
          <w:sz w:val="22"/>
          <w:szCs w:val="22"/>
        </w:rPr>
        <w:t>projektów współfinansowanych z Europejskiego Funduszu Społecznego gromadzonych w centralnym systemie teleinformatycznym.</w:t>
      </w:r>
    </w:p>
    <w:p w14:paraId="5691297A" w14:textId="2AF129CE" w:rsidR="002F3707" w:rsidRPr="00B5590A" w:rsidRDefault="00554ADB" w:rsidP="005F44A4">
      <w:pPr>
        <w:pStyle w:val="Akapitzlist"/>
        <w:numPr>
          <w:ilvl w:val="0"/>
          <w:numId w:val="30"/>
        </w:numPr>
        <w:spacing w:after="0" w:line="312" w:lineRule="auto"/>
        <w:jc w:val="left"/>
        <w:rPr>
          <w:rFonts w:ascii="Tahoma" w:hAnsi="Tahoma" w:cs="Tahoma"/>
          <w:b w:val="0"/>
          <w:sz w:val="22"/>
          <w:szCs w:val="22"/>
        </w:rPr>
      </w:pPr>
      <w:r w:rsidRPr="003619B7">
        <w:rPr>
          <w:rFonts w:ascii="Tahoma" w:hAnsi="Tahoma" w:cs="Tahoma"/>
          <w:b w:val="0"/>
          <w:sz w:val="22"/>
          <w:szCs w:val="22"/>
        </w:rPr>
        <w:t>Wzory Raportów</w:t>
      </w:r>
      <w:r w:rsidR="007E712D" w:rsidRPr="003619B7">
        <w:rPr>
          <w:rFonts w:ascii="Tahoma" w:hAnsi="Tahoma" w:cs="Tahoma"/>
          <w:b w:val="0"/>
          <w:sz w:val="22"/>
          <w:szCs w:val="22"/>
        </w:rPr>
        <w:t xml:space="preserve">, </w:t>
      </w:r>
      <w:bookmarkStart w:id="4" w:name="_Hlk48882786"/>
      <w:r w:rsidR="007E712D" w:rsidRPr="003619B7">
        <w:rPr>
          <w:rFonts w:ascii="Tahoma" w:hAnsi="Tahoma" w:cs="Tahoma"/>
          <w:b w:val="0"/>
          <w:sz w:val="22"/>
          <w:szCs w:val="22"/>
        </w:rPr>
        <w:t>ankiet</w:t>
      </w:r>
      <w:r w:rsidR="005F44A4" w:rsidRPr="003619B7">
        <w:rPr>
          <w:rFonts w:ascii="Tahoma" w:hAnsi="Tahoma" w:cs="Tahoma"/>
          <w:b w:val="0"/>
          <w:sz w:val="22"/>
          <w:szCs w:val="22"/>
        </w:rPr>
        <w:t xml:space="preserve">, </w:t>
      </w:r>
      <w:r w:rsidR="007E712D" w:rsidRPr="003619B7">
        <w:rPr>
          <w:rFonts w:ascii="Tahoma" w:hAnsi="Tahoma" w:cs="Tahoma"/>
          <w:b w:val="0"/>
          <w:sz w:val="22"/>
          <w:szCs w:val="22"/>
        </w:rPr>
        <w:t>list obecności</w:t>
      </w:r>
      <w:r w:rsidRPr="003619B7">
        <w:rPr>
          <w:rFonts w:ascii="Tahoma" w:hAnsi="Tahoma" w:cs="Tahoma"/>
          <w:b w:val="0"/>
          <w:sz w:val="22"/>
          <w:szCs w:val="22"/>
        </w:rPr>
        <w:t xml:space="preserve"> </w:t>
      </w:r>
      <w:bookmarkEnd w:id="4"/>
      <w:r w:rsidR="005F44A4" w:rsidRPr="003619B7">
        <w:rPr>
          <w:rFonts w:ascii="Tahoma" w:hAnsi="Tahoma" w:cs="Tahoma"/>
          <w:b w:val="0"/>
          <w:sz w:val="22"/>
          <w:szCs w:val="22"/>
        </w:rPr>
        <w:t xml:space="preserve">i zestawu danych nt. uczestników szkoleń </w:t>
      </w:r>
      <w:r w:rsidRPr="003619B7">
        <w:rPr>
          <w:rFonts w:ascii="Tahoma" w:hAnsi="Tahoma" w:cs="Tahoma"/>
          <w:b w:val="0"/>
          <w:sz w:val="22"/>
          <w:szCs w:val="22"/>
        </w:rPr>
        <w:t xml:space="preserve">zostaną przekazane przez Zamawiającego Wykonawcy w terminie 10 dni roboczych od dnia podpisania Umowy. Zamawiający może dokonać zmiany wzoru Raportu w każdym </w:t>
      </w:r>
      <w:r w:rsidRPr="00B5590A">
        <w:rPr>
          <w:rFonts w:ascii="Tahoma" w:hAnsi="Tahoma" w:cs="Tahoma"/>
          <w:b w:val="0"/>
          <w:sz w:val="22"/>
          <w:szCs w:val="22"/>
        </w:rPr>
        <w:t>czasie przekazując informację o zmianie wraz z nowym wzorem Raportu droga elektroniczną. Zmiana wzoru nie stanowi zmiany Umowy.</w:t>
      </w:r>
    </w:p>
    <w:p w14:paraId="5F9D761A" w14:textId="723F8D44" w:rsidR="00AD5799" w:rsidRPr="00B5590A" w:rsidRDefault="00AD5799" w:rsidP="005F44A4">
      <w:pPr>
        <w:pStyle w:val="Akapitzlist"/>
        <w:numPr>
          <w:ilvl w:val="0"/>
          <w:numId w:val="3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Zamawiający zastrzega prawo dokonania kontroli realizowanych usług, w tym przez kontrolę na miejscu szkolenia, wezwanie do złożenia wyjaśnień lub dokumentów lub inne działania. Wykonawca obowiązany jest do umożliwienia przeprowadzenia kontroli w każdym czasie. </w:t>
      </w:r>
    </w:p>
    <w:p w14:paraId="6E62220E" w14:textId="12928C5F" w:rsidR="00297952" w:rsidRPr="00B5590A" w:rsidRDefault="00297952" w:rsidP="005F44A4">
      <w:pPr>
        <w:pStyle w:val="Akapitzlist"/>
        <w:numPr>
          <w:ilvl w:val="0"/>
          <w:numId w:val="3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przypadku stwierdzenia nieprawidłowości w realizacji usługi Zamawiający przekaże Wykonawcy zawiadomienie o stwierdzonych nieprawidłowościach z wyznaczonym terminem na ich usunięcie. </w:t>
      </w:r>
    </w:p>
    <w:p w14:paraId="65DE6E9C" w14:textId="77777777" w:rsidR="00000D8F" w:rsidRPr="00B5590A" w:rsidRDefault="00000D8F" w:rsidP="005F44A4">
      <w:pPr>
        <w:spacing w:before="120" w:line="312" w:lineRule="auto"/>
        <w:rPr>
          <w:rFonts w:ascii="Tahoma" w:hAnsi="Tahoma" w:cs="Tahoma"/>
          <w:sz w:val="22"/>
          <w:szCs w:val="22"/>
        </w:rPr>
      </w:pPr>
    </w:p>
    <w:p w14:paraId="6142AE12" w14:textId="0F92AE81" w:rsidR="006B6067" w:rsidRPr="00B5590A" w:rsidRDefault="006B6067" w:rsidP="005F44A4">
      <w:pPr>
        <w:spacing w:before="120" w:line="312" w:lineRule="auto"/>
        <w:rPr>
          <w:rFonts w:ascii="Tahoma" w:hAnsi="Tahoma" w:cs="Tahoma"/>
          <w:b/>
          <w:bCs/>
          <w:sz w:val="22"/>
          <w:szCs w:val="22"/>
        </w:rPr>
      </w:pPr>
      <w:r w:rsidRPr="00B5590A">
        <w:rPr>
          <w:rFonts w:ascii="Tahoma" w:hAnsi="Tahoma" w:cs="Tahoma"/>
          <w:b/>
          <w:bCs/>
          <w:sz w:val="22"/>
          <w:szCs w:val="22"/>
        </w:rPr>
        <w:t xml:space="preserve">§ </w:t>
      </w:r>
      <w:r w:rsidR="00121C9C" w:rsidRPr="00B5590A">
        <w:rPr>
          <w:rFonts w:ascii="Tahoma" w:hAnsi="Tahoma" w:cs="Tahoma"/>
          <w:b/>
          <w:bCs/>
          <w:sz w:val="22"/>
          <w:szCs w:val="22"/>
        </w:rPr>
        <w:t>8</w:t>
      </w:r>
      <w:r w:rsidRPr="00B5590A">
        <w:rPr>
          <w:rFonts w:ascii="Tahoma" w:hAnsi="Tahoma" w:cs="Tahoma"/>
          <w:b/>
          <w:bCs/>
          <w:sz w:val="22"/>
          <w:szCs w:val="22"/>
        </w:rPr>
        <w:t xml:space="preserve">. </w:t>
      </w:r>
      <w:r w:rsidR="00500156" w:rsidRPr="00B5590A">
        <w:rPr>
          <w:rFonts w:ascii="Tahoma" w:hAnsi="Tahoma" w:cs="Tahoma"/>
          <w:b/>
          <w:bCs/>
          <w:sz w:val="22"/>
          <w:szCs w:val="22"/>
        </w:rPr>
        <w:t>[Podwykonawcy]</w:t>
      </w:r>
    </w:p>
    <w:p w14:paraId="561CDF73" w14:textId="286B977A" w:rsidR="006B6067" w:rsidRPr="00B5590A" w:rsidRDefault="006B6067" w:rsidP="005F44A4">
      <w:pPr>
        <w:pStyle w:val="Akapitzlist"/>
        <w:numPr>
          <w:ilvl w:val="0"/>
          <w:numId w:val="31"/>
        </w:numPr>
        <w:spacing w:after="0" w:line="312" w:lineRule="auto"/>
        <w:jc w:val="left"/>
        <w:rPr>
          <w:rFonts w:ascii="Tahoma" w:hAnsi="Tahoma" w:cs="Tahoma"/>
          <w:b w:val="0"/>
          <w:sz w:val="22"/>
          <w:szCs w:val="22"/>
        </w:rPr>
      </w:pPr>
      <w:r w:rsidRPr="00B5590A">
        <w:rPr>
          <w:rFonts w:ascii="Tahoma" w:hAnsi="Tahoma" w:cs="Tahoma"/>
          <w:b w:val="0"/>
          <w:sz w:val="22"/>
          <w:szCs w:val="22"/>
        </w:rPr>
        <w:t>Wykonawca może powierzyć wykonanie części zamówienia Podwykonawcy.</w:t>
      </w:r>
    </w:p>
    <w:p w14:paraId="2CB522BC" w14:textId="4CF34B11" w:rsidR="006B6067" w:rsidRPr="00B5590A" w:rsidRDefault="006B6067" w:rsidP="005F44A4">
      <w:pPr>
        <w:pStyle w:val="Akapitzlist"/>
        <w:numPr>
          <w:ilvl w:val="0"/>
          <w:numId w:val="31"/>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trakcie realizacji Umowy Wykonawca może zmieniać/wprowadzać Podwykonawców pod warunkiem uzyskania zgody Zamawiającego. </w:t>
      </w:r>
    </w:p>
    <w:p w14:paraId="3C02459D" w14:textId="4CE0CC56" w:rsidR="006B6067" w:rsidRPr="00B5590A" w:rsidRDefault="006B6067" w:rsidP="00BA4CDB">
      <w:pPr>
        <w:pStyle w:val="Akapitzlist"/>
        <w:numPr>
          <w:ilvl w:val="0"/>
          <w:numId w:val="31"/>
        </w:numPr>
        <w:spacing w:after="0" w:line="312" w:lineRule="auto"/>
        <w:jc w:val="left"/>
        <w:rPr>
          <w:rFonts w:ascii="Tahoma" w:hAnsi="Tahoma" w:cs="Tahoma"/>
          <w:b w:val="0"/>
          <w:sz w:val="22"/>
          <w:szCs w:val="22"/>
        </w:rPr>
      </w:pPr>
      <w:r w:rsidRPr="00B5590A">
        <w:rPr>
          <w:rFonts w:ascii="Tahoma" w:hAnsi="Tahoma" w:cs="Tahoma"/>
          <w:b w:val="0"/>
          <w:sz w:val="22"/>
          <w:szCs w:val="22"/>
        </w:rPr>
        <w:t>Jeżeli zmiana albo rezygnacja z Podwykonawcy dotyczy podmiotu, na zasoby którego powoływał się Wykonawca,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E355E2B" w14:textId="2FC67102" w:rsidR="006B6067" w:rsidRPr="00B5590A" w:rsidRDefault="006B6067" w:rsidP="00BA4CDB">
      <w:pPr>
        <w:pStyle w:val="Akapitzlist"/>
        <w:numPr>
          <w:ilvl w:val="0"/>
          <w:numId w:val="31"/>
        </w:numPr>
        <w:spacing w:after="0" w:line="312" w:lineRule="auto"/>
        <w:jc w:val="left"/>
        <w:rPr>
          <w:rFonts w:ascii="Tahoma" w:hAnsi="Tahoma" w:cs="Tahoma"/>
          <w:b w:val="0"/>
          <w:sz w:val="22"/>
          <w:szCs w:val="22"/>
        </w:rPr>
      </w:pPr>
      <w:r w:rsidRPr="00B5590A">
        <w:rPr>
          <w:rFonts w:ascii="Tahoma" w:hAnsi="Tahoma" w:cs="Tahoma"/>
          <w:b w:val="0"/>
          <w:sz w:val="22"/>
          <w:szCs w:val="22"/>
        </w:rPr>
        <w:t>Zmiany, o któr</w:t>
      </w:r>
      <w:r w:rsidR="0058098C" w:rsidRPr="00B5590A">
        <w:rPr>
          <w:rFonts w:ascii="Tahoma" w:hAnsi="Tahoma" w:cs="Tahoma"/>
          <w:b w:val="0"/>
          <w:sz w:val="22"/>
          <w:szCs w:val="22"/>
        </w:rPr>
        <w:t>ych</w:t>
      </w:r>
      <w:r w:rsidRPr="00B5590A">
        <w:rPr>
          <w:rFonts w:ascii="Tahoma" w:hAnsi="Tahoma" w:cs="Tahoma"/>
          <w:b w:val="0"/>
          <w:sz w:val="22"/>
          <w:szCs w:val="22"/>
        </w:rPr>
        <w:t xml:space="preserve"> mowa w ust. 2 i 3 powyżej nie wymagają aneksu do Umowy, a jedynie zgody Zamawiającego wyrażonej w formie pisemnej pod rygorem nieważności.</w:t>
      </w:r>
    </w:p>
    <w:p w14:paraId="46690FA6" w14:textId="76081708" w:rsidR="006B6067" w:rsidRPr="00B5590A" w:rsidRDefault="006B6067" w:rsidP="00BA4CDB">
      <w:pPr>
        <w:pStyle w:val="Akapitzlist"/>
        <w:numPr>
          <w:ilvl w:val="0"/>
          <w:numId w:val="31"/>
        </w:numPr>
        <w:spacing w:after="0" w:line="312" w:lineRule="auto"/>
        <w:jc w:val="left"/>
        <w:rPr>
          <w:rFonts w:ascii="Tahoma" w:hAnsi="Tahoma" w:cs="Tahoma"/>
          <w:b w:val="0"/>
          <w:sz w:val="22"/>
          <w:szCs w:val="22"/>
        </w:rPr>
      </w:pPr>
      <w:r w:rsidRPr="00B5590A">
        <w:rPr>
          <w:rFonts w:ascii="Tahoma" w:hAnsi="Tahoma" w:cs="Tahoma"/>
          <w:b w:val="0"/>
          <w:sz w:val="22"/>
          <w:szCs w:val="22"/>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2B2E276B" w14:textId="5518A1A6" w:rsidR="006B6067" w:rsidRPr="00B5590A" w:rsidRDefault="006B6067" w:rsidP="00BA4CDB">
      <w:pPr>
        <w:pStyle w:val="Akapitzlist"/>
        <w:numPr>
          <w:ilvl w:val="0"/>
          <w:numId w:val="31"/>
        </w:numPr>
        <w:spacing w:after="0" w:line="312" w:lineRule="auto"/>
        <w:jc w:val="left"/>
        <w:rPr>
          <w:rFonts w:ascii="Tahoma" w:hAnsi="Tahoma" w:cs="Tahoma"/>
          <w:b w:val="0"/>
          <w:sz w:val="22"/>
          <w:szCs w:val="22"/>
        </w:rPr>
      </w:pPr>
      <w:r w:rsidRPr="00B5590A">
        <w:rPr>
          <w:rFonts w:ascii="Tahoma" w:hAnsi="Tahoma" w:cs="Tahoma"/>
          <w:b w:val="0"/>
          <w:sz w:val="22"/>
          <w:szCs w:val="22"/>
        </w:rPr>
        <w:t>Za zobowiązania Wykonawcy względem Podwykonawcy odpowiedzialny jest wyłącznie Wykonawca.</w:t>
      </w:r>
    </w:p>
    <w:p w14:paraId="63AED510" w14:textId="77777777" w:rsidR="00B448BF" w:rsidRPr="00B5590A" w:rsidRDefault="00B448BF" w:rsidP="00BA4CDB">
      <w:pPr>
        <w:spacing w:before="120" w:line="312" w:lineRule="auto"/>
        <w:rPr>
          <w:rFonts w:ascii="Tahoma" w:hAnsi="Tahoma" w:cs="Tahoma"/>
          <w:sz w:val="22"/>
          <w:szCs w:val="22"/>
        </w:rPr>
      </w:pPr>
    </w:p>
    <w:p w14:paraId="1E902C5B" w14:textId="5686C253" w:rsidR="003D65E8" w:rsidRPr="00B5590A" w:rsidRDefault="00711165" w:rsidP="00BA4CDB">
      <w:pPr>
        <w:spacing w:before="120" w:line="312" w:lineRule="auto"/>
        <w:rPr>
          <w:rFonts w:ascii="Tahoma" w:hAnsi="Tahoma" w:cs="Tahoma"/>
          <w:b/>
          <w:bCs/>
          <w:sz w:val="22"/>
          <w:szCs w:val="22"/>
        </w:rPr>
      </w:pPr>
      <w:r w:rsidRPr="00B5590A">
        <w:rPr>
          <w:rFonts w:ascii="Tahoma" w:hAnsi="Tahoma" w:cs="Tahoma"/>
          <w:b/>
          <w:bCs/>
          <w:sz w:val="22"/>
          <w:szCs w:val="22"/>
        </w:rPr>
        <w:t xml:space="preserve">§ </w:t>
      </w:r>
      <w:r w:rsidR="00121C9C" w:rsidRPr="00B5590A">
        <w:rPr>
          <w:rFonts w:ascii="Tahoma" w:hAnsi="Tahoma" w:cs="Tahoma"/>
          <w:b/>
          <w:bCs/>
          <w:sz w:val="22"/>
          <w:szCs w:val="22"/>
        </w:rPr>
        <w:t>9</w:t>
      </w:r>
      <w:r w:rsidR="00500156" w:rsidRPr="00B5590A">
        <w:rPr>
          <w:rFonts w:ascii="Tahoma" w:hAnsi="Tahoma" w:cs="Tahoma"/>
          <w:b/>
          <w:bCs/>
          <w:sz w:val="22"/>
          <w:szCs w:val="22"/>
        </w:rPr>
        <w:t xml:space="preserve"> [Kadra Wykonawcy]</w:t>
      </w:r>
    </w:p>
    <w:p w14:paraId="5846CDD2" w14:textId="7635A7CB" w:rsidR="00AD5799" w:rsidRPr="00B5590A" w:rsidRDefault="00740101" w:rsidP="00BA4CDB">
      <w:pPr>
        <w:pStyle w:val="Akapitzlist"/>
        <w:numPr>
          <w:ilvl w:val="0"/>
          <w:numId w:val="32"/>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Wykonawca skieruje do wykonania zamówienia osoby </w:t>
      </w:r>
      <w:r w:rsidR="00AD5799" w:rsidRPr="00B5590A">
        <w:rPr>
          <w:rFonts w:ascii="Tahoma" w:hAnsi="Tahoma" w:cs="Tahoma"/>
          <w:b w:val="0"/>
          <w:sz w:val="22"/>
          <w:szCs w:val="22"/>
        </w:rPr>
        <w:t>wskazane w Wykazie osób spełniające co najmniej następujące warunki:</w:t>
      </w:r>
    </w:p>
    <w:p w14:paraId="037300D9" w14:textId="610B24F8" w:rsidR="00AD5799" w:rsidRPr="00B5590A" w:rsidRDefault="00AD5799" w:rsidP="00BA4CDB">
      <w:pPr>
        <w:pStyle w:val="Akapitzlist"/>
        <w:numPr>
          <w:ilvl w:val="1"/>
          <w:numId w:val="32"/>
        </w:numPr>
        <w:spacing w:after="0" w:line="312" w:lineRule="auto"/>
        <w:jc w:val="left"/>
        <w:rPr>
          <w:rFonts w:ascii="Tahoma" w:hAnsi="Tahoma" w:cs="Tahoma"/>
          <w:b w:val="0"/>
          <w:sz w:val="22"/>
          <w:szCs w:val="22"/>
        </w:rPr>
      </w:pPr>
      <w:r w:rsidRPr="00B5590A">
        <w:rPr>
          <w:rFonts w:ascii="Tahoma" w:hAnsi="Tahoma" w:cs="Tahoma"/>
          <w:b w:val="0"/>
          <w:sz w:val="22"/>
          <w:szCs w:val="22"/>
        </w:rPr>
        <w:t xml:space="preserve">opiekun merytoryczny </w:t>
      </w:r>
      <w:r w:rsidR="002714B0" w:rsidRPr="00B5590A">
        <w:rPr>
          <w:rFonts w:ascii="Tahoma" w:hAnsi="Tahoma" w:cs="Tahoma"/>
          <w:b w:val="0"/>
          <w:sz w:val="22"/>
          <w:szCs w:val="22"/>
        </w:rPr>
        <w:t>posiadający co najmniej 5 letnie doświadczenie w organizacji szkoleń, w tym</w:t>
      </w:r>
      <w:r w:rsidR="000A5030">
        <w:rPr>
          <w:rFonts w:ascii="Tahoma" w:hAnsi="Tahoma" w:cs="Tahoma"/>
          <w:b w:val="0"/>
          <w:color w:val="FF0000"/>
          <w:sz w:val="22"/>
          <w:szCs w:val="22"/>
        </w:rPr>
        <w:t xml:space="preserve"> </w:t>
      </w:r>
      <w:r w:rsidR="002714B0" w:rsidRPr="00B5590A">
        <w:rPr>
          <w:rFonts w:ascii="Tahoma" w:hAnsi="Tahoma" w:cs="Tahoma"/>
          <w:b w:val="0"/>
          <w:sz w:val="22"/>
          <w:szCs w:val="22"/>
        </w:rPr>
        <w:t>pełnił funkcję koordynatora dla co najmniej 2 umów obejmujących łącznie rekrutację i przeszkolenie co najmniej 500 osób;</w:t>
      </w:r>
    </w:p>
    <w:p w14:paraId="188DFC09" w14:textId="04374576" w:rsidR="00AD5799" w:rsidRPr="00B5590A" w:rsidRDefault="00AD5799" w:rsidP="00BA4CDB">
      <w:pPr>
        <w:pStyle w:val="Akapitzlist"/>
        <w:numPr>
          <w:ilvl w:val="1"/>
          <w:numId w:val="32"/>
        </w:numPr>
        <w:spacing w:after="0" w:line="312" w:lineRule="auto"/>
        <w:jc w:val="left"/>
        <w:rPr>
          <w:rFonts w:ascii="Tahoma" w:hAnsi="Tahoma" w:cs="Tahoma"/>
          <w:b w:val="0"/>
          <w:sz w:val="22"/>
          <w:szCs w:val="22"/>
        </w:rPr>
      </w:pPr>
      <w:r w:rsidRPr="00B5590A">
        <w:rPr>
          <w:rFonts w:ascii="Tahoma" w:hAnsi="Tahoma" w:cs="Tahoma"/>
          <w:b w:val="0"/>
          <w:sz w:val="22"/>
          <w:szCs w:val="22"/>
        </w:rPr>
        <w:t>trener</w:t>
      </w:r>
      <w:r w:rsidR="002714B0" w:rsidRPr="00B5590A">
        <w:rPr>
          <w:rFonts w:ascii="Tahoma" w:hAnsi="Tahoma" w:cs="Tahoma"/>
          <w:b w:val="0"/>
          <w:sz w:val="22"/>
          <w:szCs w:val="22"/>
        </w:rPr>
        <w:t xml:space="preserve"> posiadający doświadczenie w prowadzeniu szkoleń lub warsztatów oraz w ostatnich 5 latach przeprowadził szkolenia lub warsztaty (z wyłączeniem szkoleń lub warsztatów zdalnych) w zakresie rozwoju kompetencji interpersonalnych w wymiarze co najmniej 40 dni szkoleniowych (jeden dzień szkoleniowy = min. 4 godziny).</w:t>
      </w:r>
    </w:p>
    <w:p w14:paraId="57707E48" w14:textId="28BA076B" w:rsidR="002714B0" w:rsidRPr="00B5590A" w:rsidRDefault="002714B0" w:rsidP="00BA4CDB">
      <w:pPr>
        <w:pStyle w:val="Akapitzlist"/>
        <w:numPr>
          <w:ilvl w:val="0"/>
          <w:numId w:val="32"/>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Wykaz osób stanowi Załącznik nr 4 do Umowy.</w:t>
      </w:r>
    </w:p>
    <w:p w14:paraId="64AE073D" w14:textId="10B58893" w:rsidR="00AD5799" w:rsidRPr="00B5590A" w:rsidRDefault="00AD5799" w:rsidP="00BA4CDB">
      <w:pPr>
        <w:pStyle w:val="Akapitzlist"/>
        <w:numPr>
          <w:ilvl w:val="0"/>
          <w:numId w:val="32"/>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Wykonawca może dokonać zmiany osoby skierowanej do realizacji zamówienia jedynie w uzasadnionych okolicznościach. Zmiana podlega zatwierdzeniu przez Zamawiającego. Zmiana jest dopuszczalna w przypadku zaproponowania osoby spełniającej warunki określone w ust 1, a jeżeli za danego trenera Wykonawca uzyskał punkty w kryterium „Doświadczenie trenera” – nowa osoba powinna posiadać takie samo lub lepsze doświadczenie. </w:t>
      </w:r>
    </w:p>
    <w:p w14:paraId="5651CDE9" w14:textId="46707E67" w:rsidR="00740101" w:rsidRPr="00B5590A" w:rsidRDefault="00740101" w:rsidP="00C85125">
      <w:pPr>
        <w:pStyle w:val="Akapitzlist"/>
        <w:numPr>
          <w:ilvl w:val="0"/>
          <w:numId w:val="32"/>
        </w:numPr>
        <w:spacing w:after="0" w:line="312" w:lineRule="auto"/>
        <w:jc w:val="left"/>
        <w:rPr>
          <w:rFonts w:ascii="Tahoma" w:hAnsi="Tahoma" w:cs="Tahoma"/>
          <w:b w:val="0"/>
          <w:sz w:val="22"/>
          <w:szCs w:val="22"/>
        </w:rPr>
      </w:pPr>
      <w:r w:rsidRPr="00B5590A">
        <w:rPr>
          <w:rFonts w:ascii="Tahoma" w:hAnsi="Tahoma" w:cs="Tahoma"/>
          <w:b w:val="0"/>
          <w:sz w:val="22"/>
          <w:szCs w:val="22"/>
        </w:rPr>
        <w:t>Wykonawca zobowiązany jest do przesłania zgłoszenia nowych osób wraz z informacjami potwierdzającymi wymagane kwalifikacje najpóźniej na 5 dni roboczych przed rozpoczęciem świadczenia usług przez taką osobę.</w:t>
      </w:r>
    </w:p>
    <w:p w14:paraId="320A0CD6" w14:textId="1A26DA9D" w:rsidR="003D65E8" w:rsidRPr="00B5590A" w:rsidRDefault="00AD5799" w:rsidP="00C85125">
      <w:pPr>
        <w:pStyle w:val="Akapitzlist"/>
        <w:numPr>
          <w:ilvl w:val="0"/>
          <w:numId w:val="32"/>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przypadku zmiany Trenera wykonawca obowiązany jest do jego przeszkolenia w sposób równorzędny szkoleniu dla trenera w Etapie II na własny koszt. </w:t>
      </w:r>
    </w:p>
    <w:p w14:paraId="38DE2329" w14:textId="77777777" w:rsidR="003D65E8" w:rsidRPr="00B5590A" w:rsidRDefault="003D65E8" w:rsidP="00C85125">
      <w:pPr>
        <w:spacing w:before="120" w:line="312" w:lineRule="auto"/>
        <w:rPr>
          <w:rFonts w:ascii="Tahoma" w:hAnsi="Tahoma" w:cs="Tahoma"/>
          <w:sz w:val="22"/>
          <w:szCs w:val="22"/>
        </w:rPr>
      </w:pPr>
    </w:p>
    <w:p w14:paraId="1E24C30D" w14:textId="344664EE" w:rsidR="001654E2" w:rsidRPr="00B5590A" w:rsidRDefault="00711165" w:rsidP="00C85125">
      <w:pPr>
        <w:spacing w:before="120" w:line="312" w:lineRule="auto"/>
        <w:rPr>
          <w:rFonts w:ascii="Tahoma" w:hAnsi="Tahoma" w:cs="Tahoma"/>
          <w:b/>
          <w:bCs/>
          <w:sz w:val="22"/>
          <w:szCs w:val="22"/>
        </w:rPr>
      </w:pPr>
      <w:r w:rsidRPr="00B5590A">
        <w:rPr>
          <w:rFonts w:ascii="Tahoma" w:hAnsi="Tahoma" w:cs="Tahoma"/>
          <w:b/>
          <w:bCs/>
          <w:sz w:val="22"/>
          <w:szCs w:val="22"/>
        </w:rPr>
        <w:t xml:space="preserve">§ </w:t>
      </w:r>
      <w:r w:rsidR="00121C9C" w:rsidRPr="00B5590A">
        <w:rPr>
          <w:rFonts w:ascii="Tahoma" w:hAnsi="Tahoma" w:cs="Tahoma"/>
          <w:b/>
          <w:bCs/>
          <w:sz w:val="22"/>
          <w:szCs w:val="22"/>
        </w:rPr>
        <w:t>10</w:t>
      </w:r>
      <w:r w:rsidR="00500156" w:rsidRPr="00B5590A">
        <w:rPr>
          <w:rFonts w:ascii="Tahoma" w:hAnsi="Tahoma" w:cs="Tahoma"/>
          <w:b/>
          <w:bCs/>
          <w:sz w:val="22"/>
          <w:szCs w:val="22"/>
        </w:rPr>
        <w:t xml:space="preserve"> [Przedstawiciele Stron]</w:t>
      </w:r>
    </w:p>
    <w:p w14:paraId="6B3498C9" w14:textId="1E143D33" w:rsidR="001654E2" w:rsidRPr="00B5590A" w:rsidRDefault="00711165" w:rsidP="00C85125">
      <w:pPr>
        <w:pStyle w:val="Akapitzlist"/>
        <w:numPr>
          <w:ilvl w:val="0"/>
          <w:numId w:val="33"/>
        </w:numPr>
        <w:spacing w:after="0" w:line="312" w:lineRule="auto"/>
        <w:jc w:val="left"/>
        <w:rPr>
          <w:rFonts w:ascii="Tahoma" w:hAnsi="Tahoma" w:cs="Tahoma"/>
          <w:b w:val="0"/>
          <w:sz w:val="22"/>
          <w:szCs w:val="22"/>
        </w:rPr>
      </w:pPr>
      <w:r w:rsidRPr="00B5590A">
        <w:rPr>
          <w:rFonts w:ascii="Tahoma" w:hAnsi="Tahoma" w:cs="Tahoma"/>
          <w:b w:val="0"/>
          <w:sz w:val="22"/>
          <w:szCs w:val="22"/>
        </w:rPr>
        <w:t>Osobą</w:t>
      </w:r>
      <w:r w:rsidR="001654E2" w:rsidRPr="00B5590A">
        <w:rPr>
          <w:rFonts w:ascii="Tahoma" w:hAnsi="Tahoma" w:cs="Tahoma"/>
          <w:b w:val="0"/>
          <w:sz w:val="22"/>
          <w:szCs w:val="22"/>
        </w:rPr>
        <w:t xml:space="preserve"> </w:t>
      </w:r>
      <w:r w:rsidRPr="00B5590A">
        <w:rPr>
          <w:rFonts w:ascii="Tahoma" w:hAnsi="Tahoma" w:cs="Tahoma"/>
          <w:b w:val="0"/>
          <w:sz w:val="22"/>
          <w:szCs w:val="22"/>
        </w:rPr>
        <w:t>odpowiedzialną</w:t>
      </w:r>
      <w:r w:rsidR="001654E2" w:rsidRPr="00B5590A">
        <w:rPr>
          <w:rFonts w:ascii="Tahoma" w:hAnsi="Tahoma" w:cs="Tahoma"/>
          <w:b w:val="0"/>
          <w:sz w:val="22"/>
          <w:szCs w:val="22"/>
        </w:rPr>
        <w:t xml:space="preserve"> </w:t>
      </w:r>
      <w:r w:rsidRPr="00B5590A">
        <w:rPr>
          <w:rFonts w:ascii="Tahoma" w:hAnsi="Tahoma" w:cs="Tahoma"/>
          <w:b w:val="0"/>
          <w:sz w:val="22"/>
          <w:szCs w:val="22"/>
        </w:rPr>
        <w:t>po stronie</w:t>
      </w:r>
      <w:r w:rsidR="001654E2" w:rsidRPr="00B5590A">
        <w:rPr>
          <w:rFonts w:ascii="Tahoma" w:hAnsi="Tahoma" w:cs="Tahoma"/>
          <w:b w:val="0"/>
          <w:sz w:val="22"/>
          <w:szCs w:val="22"/>
        </w:rPr>
        <w:t xml:space="preserve"> </w:t>
      </w:r>
      <w:r w:rsidRPr="00B5590A">
        <w:rPr>
          <w:rFonts w:ascii="Tahoma" w:hAnsi="Tahoma" w:cs="Tahoma"/>
          <w:b w:val="0"/>
          <w:sz w:val="22"/>
          <w:szCs w:val="22"/>
        </w:rPr>
        <w:t>Zamawiającego</w:t>
      </w:r>
      <w:r w:rsidR="001654E2" w:rsidRPr="00B5590A">
        <w:rPr>
          <w:rFonts w:ascii="Tahoma" w:hAnsi="Tahoma" w:cs="Tahoma"/>
          <w:b w:val="0"/>
          <w:sz w:val="22"/>
          <w:szCs w:val="22"/>
        </w:rPr>
        <w:t xml:space="preserve"> </w:t>
      </w:r>
      <w:r w:rsidRPr="00B5590A">
        <w:rPr>
          <w:rFonts w:ascii="Tahoma" w:hAnsi="Tahoma" w:cs="Tahoma"/>
          <w:b w:val="0"/>
          <w:sz w:val="22"/>
          <w:szCs w:val="22"/>
        </w:rPr>
        <w:t>za</w:t>
      </w:r>
      <w:r w:rsidR="001654E2" w:rsidRPr="00B5590A">
        <w:rPr>
          <w:rFonts w:ascii="Tahoma" w:hAnsi="Tahoma" w:cs="Tahoma"/>
          <w:b w:val="0"/>
          <w:sz w:val="22"/>
          <w:szCs w:val="22"/>
        </w:rPr>
        <w:t xml:space="preserve"> </w:t>
      </w:r>
      <w:r w:rsidRPr="00B5590A">
        <w:rPr>
          <w:rFonts w:ascii="Tahoma" w:hAnsi="Tahoma" w:cs="Tahoma"/>
          <w:b w:val="0"/>
          <w:sz w:val="22"/>
          <w:szCs w:val="22"/>
        </w:rPr>
        <w:t>kontakty</w:t>
      </w:r>
      <w:r w:rsidR="001654E2" w:rsidRPr="00B5590A">
        <w:rPr>
          <w:rFonts w:ascii="Tahoma" w:hAnsi="Tahoma" w:cs="Tahoma"/>
          <w:b w:val="0"/>
          <w:sz w:val="22"/>
          <w:szCs w:val="22"/>
        </w:rPr>
        <w:t xml:space="preserve"> </w:t>
      </w:r>
      <w:r w:rsidRPr="00B5590A">
        <w:rPr>
          <w:rFonts w:ascii="Tahoma" w:hAnsi="Tahoma" w:cs="Tahoma"/>
          <w:b w:val="0"/>
          <w:sz w:val="22"/>
          <w:szCs w:val="22"/>
        </w:rPr>
        <w:t>z</w:t>
      </w:r>
      <w:r w:rsidR="001654E2" w:rsidRPr="00B5590A">
        <w:rPr>
          <w:rFonts w:ascii="Tahoma" w:hAnsi="Tahoma" w:cs="Tahoma"/>
          <w:b w:val="0"/>
          <w:sz w:val="22"/>
          <w:szCs w:val="22"/>
        </w:rPr>
        <w:t xml:space="preserve"> </w:t>
      </w:r>
      <w:r w:rsidRPr="00B5590A">
        <w:rPr>
          <w:rFonts w:ascii="Tahoma" w:hAnsi="Tahoma" w:cs="Tahoma"/>
          <w:b w:val="0"/>
          <w:sz w:val="22"/>
          <w:szCs w:val="22"/>
        </w:rPr>
        <w:t>Wykonawcą</w:t>
      </w:r>
      <w:r w:rsidR="001654E2" w:rsidRPr="00B5590A">
        <w:rPr>
          <w:rFonts w:ascii="Tahoma" w:hAnsi="Tahoma" w:cs="Tahoma"/>
          <w:b w:val="0"/>
          <w:sz w:val="22"/>
          <w:szCs w:val="22"/>
        </w:rPr>
        <w:t xml:space="preserve"> </w:t>
      </w:r>
      <w:r w:rsidRPr="00B5590A">
        <w:rPr>
          <w:rFonts w:ascii="Tahoma" w:hAnsi="Tahoma" w:cs="Tahoma"/>
          <w:b w:val="0"/>
          <w:sz w:val="22"/>
          <w:szCs w:val="22"/>
        </w:rPr>
        <w:t>jest Pan/Pani:.....................................................................</w:t>
      </w:r>
      <w:r w:rsidR="00C85125">
        <w:rPr>
          <w:rFonts w:ascii="Tahoma" w:hAnsi="Tahoma" w:cs="Tahoma"/>
          <w:b w:val="0"/>
          <w:sz w:val="22"/>
          <w:szCs w:val="22"/>
        </w:rPr>
        <w:t xml:space="preserve"> </w:t>
      </w:r>
      <w:r w:rsidRPr="00B5590A">
        <w:rPr>
          <w:rFonts w:ascii="Tahoma" w:hAnsi="Tahoma" w:cs="Tahoma"/>
          <w:b w:val="0"/>
          <w:sz w:val="22"/>
          <w:szCs w:val="22"/>
        </w:rPr>
        <w:t xml:space="preserve">e-mail.....................................   </w:t>
      </w:r>
    </w:p>
    <w:p w14:paraId="09B58D79" w14:textId="17CB68BD" w:rsidR="001654E2" w:rsidRPr="00B5590A" w:rsidRDefault="00711165" w:rsidP="00C85125">
      <w:pPr>
        <w:pStyle w:val="Akapitzlist"/>
        <w:numPr>
          <w:ilvl w:val="0"/>
          <w:numId w:val="33"/>
        </w:numPr>
        <w:spacing w:after="0" w:line="312" w:lineRule="auto"/>
        <w:jc w:val="left"/>
        <w:rPr>
          <w:rFonts w:ascii="Tahoma" w:hAnsi="Tahoma" w:cs="Tahoma"/>
          <w:b w:val="0"/>
          <w:sz w:val="22"/>
          <w:szCs w:val="22"/>
        </w:rPr>
      </w:pPr>
      <w:r w:rsidRPr="00B5590A">
        <w:rPr>
          <w:rFonts w:ascii="Tahoma" w:hAnsi="Tahoma" w:cs="Tahoma"/>
          <w:b w:val="0"/>
          <w:sz w:val="22"/>
          <w:szCs w:val="22"/>
        </w:rPr>
        <w:t>Osobą</w:t>
      </w:r>
      <w:r w:rsidR="001654E2" w:rsidRPr="00B5590A">
        <w:rPr>
          <w:rFonts w:ascii="Tahoma" w:hAnsi="Tahoma" w:cs="Tahoma"/>
          <w:b w:val="0"/>
          <w:sz w:val="22"/>
          <w:szCs w:val="22"/>
        </w:rPr>
        <w:t xml:space="preserve"> </w:t>
      </w:r>
      <w:r w:rsidRPr="00B5590A">
        <w:rPr>
          <w:rFonts w:ascii="Tahoma" w:hAnsi="Tahoma" w:cs="Tahoma"/>
          <w:b w:val="0"/>
          <w:sz w:val="22"/>
          <w:szCs w:val="22"/>
        </w:rPr>
        <w:t>odpowiedzialną</w:t>
      </w:r>
      <w:r w:rsidR="001654E2" w:rsidRPr="00B5590A">
        <w:rPr>
          <w:rFonts w:ascii="Tahoma" w:hAnsi="Tahoma" w:cs="Tahoma"/>
          <w:b w:val="0"/>
          <w:sz w:val="22"/>
          <w:szCs w:val="22"/>
        </w:rPr>
        <w:t xml:space="preserve"> </w:t>
      </w:r>
      <w:r w:rsidRPr="00B5590A">
        <w:rPr>
          <w:rFonts w:ascii="Tahoma" w:hAnsi="Tahoma" w:cs="Tahoma"/>
          <w:b w:val="0"/>
          <w:sz w:val="22"/>
          <w:szCs w:val="22"/>
        </w:rPr>
        <w:t>po</w:t>
      </w:r>
      <w:r w:rsidR="001654E2" w:rsidRPr="00B5590A">
        <w:rPr>
          <w:rFonts w:ascii="Tahoma" w:hAnsi="Tahoma" w:cs="Tahoma"/>
          <w:b w:val="0"/>
          <w:sz w:val="22"/>
          <w:szCs w:val="22"/>
        </w:rPr>
        <w:t xml:space="preserve"> </w:t>
      </w:r>
      <w:r w:rsidRPr="00B5590A">
        <w:rPr>
          <w:rFonts w:ascii="Tahoma" w:hAnsi="Tahoma" w:cs="Tahoma"/>
          <w:b w:val="0"/>
          <w:sz w:val="22"/>
          <w:szCs w:val="22"/>
        </w:rPr>
        <w:t>stronie</w:t>
      </w:r>
      <w:r w:rsidR="001654E2" w:rsidRPr="00B5590A">
        <w:rPr>
          <w:rFonts w:ascii="Tahoma" w:hAnsi="Tahoma" w:cs="Tahoma"/>
          <w:b w:val="0"/>
          <w:sz w:val="22"/>
          <w:szCs w:val="22"/>
        </w:rPr>
        <w:t xml:space="preserve"> </w:t>
      </w:r>
      <w:r w:rsidRPr="00B5590A">
        <w:rPr>
          <w:rFonts w:ascii="Tahoma" w:hAnsi="Tahoma" w:cs="Tahoma"/>
          <w:b w:val="0"/>
          <w:sz w:val="22"/>
          <w:szCs w:val="22"/>
        </w:rPr>
        <w:t>Wykonawcy</w:t>
      </w:r>
      <w:r w:rsidR="001654E2" w:rsidRPr="00B5590A">
        <w:rPr>
          <w:rFonts w:ascii="Tahoma" w:hAnsi="Tahoma" w:cs="Tahoma"/>
          <w:b w:val="0"/>
          <w:sz w:val="22"/>
          <w:szCs w:val="22"/>
        </w:rPr>
        <w:t xml:space="preserve"> </w:t>
      </w:r>
      <w:r w:rsidRPr="00B5590A">
        <w:rPr>
          <w:rFonts w:ascii="Tahoma" w:hAnsi="Tahoma" w:cs="Tahoma"/>
          <w:b w:val="0"/>
          <w:sz w:val="22"/>
          <w:szCs w:val="22"/>
        </w:rPr>
        <w:t>za</w:t>
      </w:r>
      <w:r w:rsidR="001654E2" w:rsidRPr="00B5590A">
        <w:rPr>
          <w:rFonts w:ascii="Tahoma" w:hAnsi="Tahoma" w:cs="Tahoma"/>
          <w:b w:val="0"/>
          <w:sz w:val="22"/>
          <w:szCs w:val="22"/>
        </w:rPr>
        <w:t xml:space="preserve"> </w:t>
      </w:r>
      <w:r w:rsidRPr="00B5590A">
        <w:rPr>
          <w:rFonts w:ascii="Tahoma" w:hAnsi="Tahoma" w:cs="Tahoma"/>
          <w:b w:val="0"/>
          <w:sz w:val="22"/>
          <w:szCs w:val="22"/>
        </w:rPr>
        <w:t>kontakty</w:t>
      </w:r>
      <w:r w:rsidR="001654E2" w:rsidRPr="00B5590A">
        <w:rPr>
          <w:rFonts w:ascii="Tahoma" w:hAnsi="Tahoma" w:cs="Tahoma"/>
          <w:b w:val="0"/>
          <w:sz w:val="22"/>
          <w:szCs w:val="22"/>
        </w:rPr>
        <w:t xml:space="preserve"> </w:t>
      </w:r>
      <w:r w:rsidRPr="00B5590A">
        <w:rPr>
          <w:rFonts w:ascii="Tahoma" w:hAnsi="Tahoma" w:cs="Tahoma"/>
          <w:b w:val="0"/>
          <w:sz w:val="22"/>
          <w:szCs w:val="22"/>
        </w:rPr>
        <w:t>z</w:t>
      </w:r>
      <w:r w:rsidR="001654E2" w:rsidRPr="00B5590A">
        <w:rPr>
          <w:rFonts w:ascii="Tahoma" w:hAnsi="Tahoma" w:cs="Tahoma"/>
          <w:b w:val="0"/>
          <w:sz w:val="22"/>
          <w:szCs w:val="22"/>
        </w:rPr>
        <w:t xml:space="preserve"> </w:t>
      </w:r>
      <w:r w:rsidRPr="00B5590A">
        <w:rPr>
          <w:rFonts w:ascii="Tahoma" w:hAnsi="Tahoma" w:cs="Tahoma"/>
          <w:b w:val="0"/>
          <w:sz w:val="22"/>
          <w:szCs w:val="22"/>
        </w:rPr>
        <w:t>Zamawiającym</w:t>
      </w:r>
      <w:r w:rsidR="001654E2" w:rsidRPr="00B5590A">
        <w:rPr>
          <w:rFonts w:ascii="Tahoma" w:hAnsi="Tahoma" w:cs="Tahoma"/>
          <w:b w:val="0"/>
          <w:sz w:val="22"/>
          <w:szCs w:val="22"/>
        </w:rPr>
        <w:t xml:space="preserve"> </w:t>
      </w:r>
      <w:r w:rsidRPr="00B5590A">
        <w:rPr>
          <w:rFonts w:ascii="Tahoma" w:hAnsi="Tahoma" w:cs="Tahoma"/>
          <w:b w:val="0"/>
          <w:sz w:val="22"/>
          <w:szCs w:val="22"/>
        </w:rPr>
        <w:t>jest Pan/Pani:.....................................................................</w:t>
      </w:r>
      <w:r w:rsidR="00C85125">
        <w:rPr>
          <w:rFonts w:ascii="Tahoma" w:hAnsi="Tahoma" w:cs="Tahoma"/>
          <w:b w:val="0"/>
          <w:sz w:val="22"/>
          <w:szCs w:val="22"/>
        </w:rPr>
        <w:t xml:space="preserve"> </w:t>
      </w:r>
      <w:r w:rsidRPr="00B5590A">
        <w:rPr>
          <w:rFonts w:ascii="Tahoma" w:hAnsi="Tahoma" w:cs="Tahoma"/>
          <w:b w:val="0"/>
          <w:sz w:val="22"/>
          <w:szCs w:val="22"/>
        </w:rPr>
        <w:t xml:space="preserve">e-mail..................................... </w:t>
      </w:r>
    </w:p>
    <w:p w14:paraId="0E27A723" w14:textId="309608B7" w:rsidR="00AD5799" w:rsidRPr="00B5590A" w:rsidRDefault="00AD5799" w:rsidP="00C85125">
      <w:pPr>
        <w:pStyle w:val="Akapitzlist"/>
        <w:numPr>
          <w:ilvl w:val="0"/>
          <w:numId w:val="33"/>
        </w:numPr>
        <w:spacing w:after="0" w:line="312" w:lineRule="auto"/>
        <w:jc w:val="left"/>
        <w:rPr>
          <w:rFonts w:ascii="Tahoma" w:hAnsi="Tahoma" w:cs="Tahoma"/>
          <w:b w:val="0"/>
          <w:sz w:val="22"/>
          <w:szCs w:val="22"/>
        </w:rPr>
      </w:pPr>
      <w:r w:rsidRPr="00B5590A">
        <w:rPr>
          <w:rFonts w:ascii="Tahoma" w:hAnsi="Tahoma" w:cs="Tahoma"/>
          <w:b w:val="0"/>
          <w:sz w:val="22"/>
          <w:szCs w:val="22"/>
        </w:rPr>
        <w:t xml:space="preserve">Strony przyjmują, że oświadczenia i zawiadomienia doręczone pocztą e-mail na wskazane powyżej adresy są uznane za doręczone, za wyjątkiem sytuacji dla których umowa zastrzega wprost formę pisemną. </w:t>
      </w:r>
    </w:p>
    <w:p w14:paraId="010BEE87" w14:textId="42A9FBA4" w:rsidR="00AD5799" w:rsidRPr="00B5590A" w:rsidRDefault="00AD5799" w:rsidP="00C85125">
      <w:pPr>
        <w:pStyle w:val="Akapitzlist"/>
        <w:numPr>
          <w:ilvl w:val="0"/>
          <w:numId w:val="33"/>
        </w:numPr>
        <w:spacing w:after="0" w:line="312" w:lineRule="auto"/>
        <w:jc w:val="left"/>
        <w:rPr>
          <w:rFonts w:ascii="Tahoma" w:hAnsi="Tahoma" w:cs="Tahoma"/>
          <w:b w:val="0"/>
          <w:sz w:val="22"/>
          <w:szCs w:val="22"/>
        </w:rPr>
      </w:pPr>
      <w:r w:rsidRPr="00B5590A">
        <w:rPr>
          <w:rFonts w:ascii="Tahoma" w:hAnsi="Tahoma" w:cs="Tahoma"/>
          <w:b w:val="0"/>
          <w:sz w:val="22"/>
          <w:szCs w:val="22"/>
        </w:rPr>
        <w:t>Każda zmiana adresu stron wymaga powiadomienia o tym strony drugiej pod rygorem uznania pisma skierowanego pod adres dotychczasowy za doręczone.</w:t>
      </w:r>
    </w:p>
    <w:p w14:paraId="6417EF8E" w14:textId="77777777" w:rsidR="001654E2" w:rsidRPr="00B5590A" w:rsidRDefault="001654E2" w:rsidP="00C85125">
      <w:pPr>
        <w:spacing w:before="120" w:line="312" w:lineRule="auto"/>
        <w:rPr>
          <w:rFonts w:ascii="Tahoma" w:hAnsi="Tahoma" w:cs="Tahoma"/>
          <w:sz w:val="22"/>
          <w:szCs w:val="22"/>
        </w:rPr>
      </w:pPr>
    </w:p>
    <w:p w14:paraId="62FB2651" w14:textId="4B91945D" w:rsidR="00C84662" w:rsidRPr="00B5590A" w:rsidRDefault="00711165" w:rsidP="00C85125">
      <w:pPr>
        <w:spacing w:before="120" w:line="312" w:lineRule="auto"/>
        <w:rPr>
          <w:rFonts w:ascii="Tahoma" w:hAnsi="Tahoma" w:cs="Tahoma"/>
          <w:b/>
          <w:bCs/>
          <w:sz w:val="22"/>
          <w:szCs w:val="22"/>
        </w:rPr>
      </w:pPr>
      <w:r w:rsidRPr="00B5590A">
        <w:rPr>
          <w:rFonts w:ascii="Tahoma" w:hAnsi="Tahoma" w:cs="Tahoma"/>
          <w:b/>
          <w:bCs/>
          <w:sz w:val="22"/>
          <w:szCs w:val="22"/>
        </w:rPr>
        <w:t xml:space="preserve">§ </w:t>
      </w:r>
      <w:r w:rsidR="00EA00EC" w:rsidRPr="00B5590A">
        <w:rPr>
          <w:rFonts w:ascii="Tahoma" w:hAnsi="Tahoma" w:cs="Tahoma"/>
          <w:b/>
          <w:bCs/>
          <w:sz w:val="22"/>
          <w:szCs w:val="22"/>
        </w:rPr>
        <w:t>1</w:t>
      </w:r>
      <w:r w:rsidR="00121C9C" w:rsidRPr="00B5590A">
        <w:rPr>
          <w:rFonts w:ascii="Tahoma" w:hAnsi="Tahoma" w:cs="Tahoma"/>
          <w:b/>
          <w:bCs/>
          <w:sz w:val="22"/>
          <w:szCs w:val="22"/>
        </w:rPr>
        <w:t>1</w:t>
      </w:r>
      <w:r w:rsidR="00500156" w:rsidRPr="00B5590A">
        <w:rPr>
          <w:rFonts w:ascii="Tahoma" w:hAnsi="Tahoma" w:cs="Tahoma"/>
          <w:b/>
          <w:bCs/>
          <w:sz w:val="22"/>
          <w:szCs w:val="22"/>
        </w:rPr>
        <w:t xml:space="preserve"> [Odpowiedzialność za niewykonanie lub nienależyte wykonanie Umowy]</w:t>
      </w:r>
    </w:p>
    <w:p w14:paraId="362F69D5" w14:textId="24DE292A" w:rsidR="00297952" w:rsidRPr="00B5590A" w:rsidRDefault="00297952" w:rsidP="00C85125">
      <w:pPr>
        <w:pStyle w:val="Akapitzlist"/>
        <w:numPr>
          <w:ilvl w:val="0"/>
          <w:numId w:val="34"/>
        </w:numPr>
        <w:spacing w:after="0" w:line="312" w:lineRule="auto"/>
        <w:jc w:val="left"/>
        <w:rPr>
          <w:rFonts w:ascii="Tahoma" w:hAnsi="Tahoma" w:cs="Tahoma"/>
          <w:b w:val="0"/>
          <w:sz w:val="22"/>
          <w:szCs w:val="22"/>
        </w:rPr>
      </w:pPr>
      <w:r w:rsidRPr="00B5590A">
        <w:rPr>
          <w:rFonts w:ascii="Tahoma" w:hAnsi="Tahoma" w:cs="Tahoma"/>
          <w:b w:val="0"/>
          <w:sz w:val="22"/>
          <w:szCs w:val="22"/>
        </w:rPr>
        <w:t>Zamawiający jest uprawniony do żądania zapłaty kary umownej przez Wykonawcę:</w:t>
      </w:r>
    </w:p>
    <w:p w14:paraId="02D34E91" w14:textId="41141272" w:rsidR="00A1230E" w:rsidRPr="00B5590A" w:rsidRDefault="00297952" w:rsidP="00C85125">
      <w:pPr>
        <w:pStyle w:val="Akapitzlist"/>
        <w:numPr>
          <w:ilvl w:val="1"/>
          <w:numId w:val="34"/>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wysokości </w:t>
      </w:r>
      <w:r w:rsidR="00671CA1" w:rsidRPr="00B5590A">
        <w:rPr>
          <w:rFonts w:ascii="Tahoma" w:hAnsi="Tahoma" w:cs="Tahoma"/>
          <w:b w:val="0"/>
          <w:sz w:val="22"/>
          <w:szCs w:val="22"/>
        </w:rPr>
        <w:t>5 000 zł</w:t>
      </w:r>
      <w:r w:rsidR="00EF17FA" w:rsidRPr="00B5590A">
        <w:rPr>
          <w:rFonts w:ascii="Tahoma" w:hAnsi="Tahoma" w:cs="Tahoma"/>
          <w:b w:val="0"/>
          <w:sz w:val="22"/>
          <w:szCs w:val="22"/>
        </w:rPr>
        <w:t xml:space="preserve"> w wypadku gdy </w:t>
      </w:r>
      <w:r w:rsidR="00A1230E" w:rsidRPr="00B5590A">
        <w:rPr>
          <w:rFonts w:ascii="Tahoma" w:hAnsi="Tahoma" w:cs="Tahoma"/>
          <w:b w:val="0"/>
          <w:sz w:val="22"/>
          <w:szCs w:val="22"/>
        </w:rPr>
        <w:t xml:space="preserve">szkolenie nie odbyło się w terminie przewidzianym w harmonogramie z </w:t>
      </w:r>
      <w:r w:rsidR="005E5A10" w:rsidRPr="00B5590A">
        <w:rPr>
          <w:rFonts w:ascii="Tahoma" w:hAnsi="Tahoma" w:cs="Tahoma"/>
          <w:b w:val="0"/>
          <w:sz w:val="22"/>
          <w:szCs w:val="22"/>
        </w:rPr>
        <w:t>przyczyn</w:t>
      </w:r>
      <w:r w:rsidR="00A1230E" w:rsidRPr="00B5590A">
        <w:rPr>
          <w:rFonts w:ascii="Tahoma" w:hAnsi="Tahoma" w:cs="Tahoma"/>
          <w:b w:val="0"/>
          <w:sz w:val="22"/>
          <w:szCs w:val="22"/>
        </w:rPr>
        <w:t xml:space="preserve"> </w:t>
      </w:r>
      <w:r w:rsidR="00D63A38" w:rsidRPr="00B5590A">
        <w:rPr>
          <w:rFonts w:ascii="Tahoma" w:hAnsi="Tahoma" w:cs="Tahoma"/>
          <w:b w:val="0"/>
          <w:sz w:val="22"/>
          <w:szCs w:val="22"/>
        </w:rPr>
        <w:t>leżących</w:t>
      </w:r>
      <w:r w:rsidR="00A1230E" w:rsidRPr="00B5590A">
        <w:rPr>
          <w:rFonts w:ascii="Tahoma" w:hAnsi="Tahoma" w:cs="Tahoma"/>
          <w:b w:val="0"/>
          <w:sz w:val="22"/>
          <w:szCs w:val="22"/>
        </w:rPr>
        <w:t xml:space="preserve"> po stronie Wykonawcy</w:t>
      </w:r>
      <w:r w:rsidR="00D63A38" w:rsidRPr="00B5590A">
        <w:rPr>
          <w:rFonts w:ascii="Tahoma" w:hAnsi="Tahoma" w:cs="Tahoma"/>
          <w:b w:val="0"/>
          <w:sz w:val="22"/>
          <w:szCs w:val="22"/>
        </w:rPr>
        <w:t>;</w:t>
      </w:r>
    </w:p>
    <w:p w14:paraId="032FAE31" w14:textId="12CEC00E" w:rsidR="00297952" w:rsidRPr="00B5590A" w:rsidRDefault="00297952" w:rsidP="00C85125">
      <w:pPr>
        <w:pStyle w:val="Akapitzlist"/>
        <w:numPr>
          <w:ilvl w:val="1"/>
          <w:numId w:val="34"/>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w wysokości 1</w:t>
      </w:r>
      <w:r w:rsidR="00671CA1" w:rsidRPr="00B5590A">
        <w:rPr>
          <w:rFonts w:ascii="Tahoma" w:hAnsi="Tahoma" w:cs="Tahoma"/>
          <w:b w:val="0"/>
          <w:sz w:val="22"/>
          <w:szCs w:val="22"/>
        </w:rPr>
        <w:t xml:space="preserve"> </w:t>
      </w:r>
      <w:r w:rsidRPr="00B5590A">
        <w:rPr>
          <w:rFonts w:ascii="Tahoma" w:hAnsi="Tahoma" w:cs="Tahoma"/>
          <w:b w:val="0"/>
          <w:sz w:val="22"/>
          <w:szCs w:val="22"/>
        </w:rPr>
        <w:t>00</w:t>
      </w:r>
      <w:r w:rsidR="000A67A1" w:rsidRPr="00B5590A">
        <w:rPr>
          <w:rFonts w:ascii="Tahoma" w:hAnsi="Tahoma" w:cs="Tahoma"/>
          <w:b w:val="0"/>
          <w:sz w:val="22"/>
          <w:szCs w:val="22"/>
        </w:rPr>
        <w:t>0</w:t>
      </w:r>
      <w:r w:rsidRPr="00B5590A">
        <w:rPr>
          <w:rFonts w:ascii="Tahoma" w:hAnsi="Tahoma" w:cs="Tahoma"/>
          <w:b w:val="0"/>
          <w:sz w:val="22"/>
          <w:szCs w:val="22"/>
        </w:rPr>
        <w:t xml:space="preserve"> zł za każdy </w:t>
      </w:r>
      <w:r w:rsidR="00D63A38" w:rsidRPr="00B5590A">
        <w:rPr>
          <w:rFonts w:ascii="Tahoma" w:hAnsi="Tahoma" w:cs="Tahoma"/>
          <w:b w:val="0"/>
          <w:sz w:val="22"/>
          <w:szCs w:val="22"/>
        </w:rPr>
        <w:t xml:space="preserve">stwierdzony przypadek </w:t>
      </w:r>
      <w:r w:rsidR="000A67A1" w:rsidRPr="00B5590A">
        <w:rPr>
          <w:rFonts w:ascii="Tahoma" w:hAnsi="Tahoma" w:cs="Tahoma"/>
          <w:b w:val="0"/>
          <w:sz w:val="22"/>
          <w:szCs w:val="22"/>
        </w:rPr>
        <w:t>trwania szkolenia krócej o co najmniej 30 minut niż minimalny wymiar określony dla danego rodzaju szkolenia w OPZ</w:t>
      </w:r>
      <w:r w:rsidRPr="00B5590A">
        <w:rPr>
          <w:rFonts w:ascii="Tahoma" w:hAnsi="Tahoma" w:cs="Tahoma"/>
          <w:b w:val="0"/>
          <w:sz w:val="22"/>
          <w:szCs w:val="22"/>
        </w:rPr>
        <w:t>,</w:t>
      </w:r>
    </w:p>
    <w:p w14:paraId="217D0BF5" w14:textId="5468B51A" w:rsidR="00AE5B79" w:rsidRPr="00B5590A" w:rsidRDefault="00AE5B79" w:rsidP="00C85125">
      <w:pPr>
        <w:pStyle w:val="Akapitzlist"/>
        <w:numPr>
          <w:ilvl w:val="1"/>
          <w:numId w:val="34"/>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wysokości </w:t>
      </w:r>
      <w:r w:rsidR="00671CA1" w:rsidRPr="00B5590A">
        <w:rPr>
          <w:rFonts w:ascii="Tahoma" w:hAnsi="Tahoma" w:cs="Tahoma"/>
          <w:b w:val="0"/>
          <w:sz w:val="22"/>
          <w:szCs w:val="22"/>
        </w:rPr>
        <w:t>5 000 zł</w:t>
      </w:r>
      <w:r w:rsidRPr="00B5590A">
        <w:rPr>
          <w:rFonts w:ascii="Tahoma" w:hAnsi="Tahoma" w:cs="Tahoma"/>
          <w:b w:val="0"/>
          <w:sz w:val="22"/>
          <w:szCs w:val="22"/>
        </w:rPr>
        <w:t xml:space="preserve"> za każdy stwierdzony przypadek prowadzenia szkolenia </w:t>
      </w:r>
      <w:r w:rsidR="003D132A" w:rsidRPr="00B5590A">
        <w:rPr>
          <w:rFonts w:ascii="Tahoma" w:hAnsi="Tahoma" w:cs="Tahoma"/>
          <w:b w:val="0"/>
          <w:sz w:val="22"/>
          <w:szCs w:val="22"/>
        </w:rPr>
        <w:t>przez</w:t>
      </w:r>
      <w:r w:rsidRPr="00B5590A">
        <w:rPr>
          <w:rFonts w:ascii="Tahoma" w:hAnsi="Tahoma" w:cs="Tahoma"/>
          <w:b w:val="0"/>
          <w:sz w:val="22"/>
          <w:szCs w:val="22"/>
        </w:rPr>
        <w:t xml:space="preserve"> </w:t>
      </w:r>
      <w:r w:rsidR="003D132A" w:rsidRPr="00B5590A">
        <w:rPr>
          <w:rFonts w:ascii="Tahoma" w:hAnsi="Tahoma" w:cs="Tahoma"/>
          <w:b w:val="0"/>
          <w:sz w:val="22"/>
          <w:szCs w:val="22"/>
        </w:rPr>
        <w:t>trenera, który nie był zgłoszony Zamawiającemu lub nie był przeszkolony w ramach szkolenia dla trenerów,</w:t>
      </w:r>
    </w:p>
    <w:p w14:paraId="3E8C7C2C" w14:textId="4FE826DE" w:rsidR="005E5A10" w:rsidRPr="00B5590A" w:rsidRDefault="005E5A10" w:rsidP="003511FC">
      <w:pPr>
        <w:pStyle w:val="Akapitzlist"/>
        <w:numPr>
          <w:ilvl w:val="1"/>
          <w:numId w:val="34"/>
        </w:numPr>
        <w:spacing w:after="0" w:line="312" w:lineRule="auto"/>
        <w:rPr>
          <w:rFonts w:ascii="Tahoma" w:hAnsi="Tahoma" w:cs="Tahoma"/>
          <w:b w:val="0"/>
          <w:sz w:val="22"/>
          <w:szCs w:val="22"/>
        </w:rPr>
      </w:pPr>
      <w:r w:rsidRPr="00B5590A">
        <w:rPr>
          <w:rFonts w:ascii="Tahoma" w:hAnsi="Tahoma" w:cs="Tahoma"/>
          <w:b w:val="0"/>
          <w:sz w:val="22"/>
          <w:szCs w:val="22"/>
        </w:rPr>
        <w:t xml:space="preserve">w wysokości równej </w:t>
      </w:r>
      <w:r w:rsidR="00671CA1" w:rsidRPr="00B5590A">
        <w:rPr>
          <w:rFonts w:ascii="Tahoma" w:hAnsi="Tahoma" w:cs="Tahoma"/>
          <w:b w:val="0"/>
          <w:sz w:val="22"/>
          <w:szCs w:val="22"/>
        </w:rPr>
        <w:t xml:space="preserve">2 500 zł </w:t>
      </w:r>
      <w:r w:rsidR="009C2528" w:rsidRPr="00B5590A">
        <w:rPr>
          <w:rFonts w:ascii="Tahoma" w:hAnsi="Tahoma" w:cs="Tahoma"/>
          <w:b w:val="0"/>
          <w:sz w:val="22"/>
          <w:szCs w:val="22"/>
        </w:rPr>
        <w:t xml:space="preserve">za każdy stwierdzony przypadek niedotrzymania warunków dotyczących sali szkoleniowej lub wyżywienia uczestników </w:t>
      </w:r>
      <w:r w:rsidR="002F0A04" w:rsidRPr="00B5590A">
        <w:rPr>
          <w:rFonts w:ascii="Tahoma" w:hAnsi="Tahoma" w:cs="Tahoma"/>
          <w:b w:val="0"/>
          <w:sz w:val="22"/>
          <w:szCs w:val="22"/>
        </w:rPr>
        <w:t>określonych w OPZ,</w:t>
      </w:r>
    </w:p>
    <w:p w14:paraId="18015237" w14:textId="7816E4FF" w:rsidR="000A67A1" w:rsidRPr="00B5590A" w:rsidRDefault="000A67A1" w:rsidP="003B3C8A">
      <w:pPr>
        <w:pStyle w:val="Akapitzlist"/>
        <w:numPr>
          <w:ilvl w:val="1"/>
          <w:numId w:val="34"/>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wysokości </w:t>
      </w:r>
      <w:r w:rsidR="00774831" w:rsidRPr="00B5590A">
        <w:rPr>
          <w:rFonts w:ascii="Tahoma" w:hAnsi="Tahoma" w:cs="Tahoma"/>
          <w:b w:val="0"/>
          <w:sz w:val="22"/>
          <w:szCs w:val="22"/>
        </w:rPr>
        <w:t>10</w:t>
      </w:r>
      <w:r w:rsidRPr="00B5590A">
        <w:rPr>
          <w:rFonts w:ascii="Tahoma" w:hAnsi="Tahoma" w:cs="Tahoma"/>
          <w:b w:val="0"/>
          <w:sz w:val="22"/>
          <w:szCs w:val="22"/>
        </w:rPr>
        <w:t xml:space="preserve">0 zł </w:t>
      </w:r>
      <w:r w:rsidR="008141DB" w:rsidRPr="00B5590A">
        <w:rPr>
          <w:rFonts w:ascii="Tahoma" w:hAnsi="Tahoma" w:cs="Tahoma"/>
          <w:b w:val="0"/>
          <w:sz w:val="22"/>
          <w:szCs w:val="22"/>
        </w:rPr>
        <w:t xml:space="preserve"> za każdy dzień zwłoki w prz</w:t>
      </w:r>
      <w:r w:rsidR="00862097">
        <w:rPr>
          <w:rFonts w:ascii="Tahoma" w:hAnsi="Tahoma" w:cs="Tahoma"/>
          <w:b w:val="0"/>
          <w:sz w:val="22"/>
          <w:szCs w:val="22"/>
        </w:rPr>
        <w:t>e</w:t>
      </w:r>
      <w:r w:rsidR="008141DB" w:rsidRPr="00B5590A">
        <w:rPr>
          <w:rFonts w:ascii="Tahoma" w:hAnsi="Tahoma" w:cs="Tahoma"/>
          <w:b w:val="0"/>
          <w:sz w:val="22"/>
          <w:szCs w:val="22"/>
        </w:rPr>
        <w:t xml:space="preserve">kazaniu </w:t>
      </w:r>
      <w:r w:rsidR="002E4EC0" w:rsidRPr="00B5590A">
        <w:rPr>
          <w:rFonts w:ascii="Tahoma" w:hAnsi="Tahoma" w:cs="Tahoma"/>
          <w:b w:val="0"/>
          <w:sz w:val="22"/>
          <w:szCs w:val="22"/>
        </w:rPr>
        <w:t>harmonogramu,</w:t>
      </w:r>
      <w:r w:rsidR="008141DB" w:rsidRPr="00B5590A">
        <w:rPr>
          <w:rFonts w:ascii="Tahoma" w:hAnsi="Tahoma" w:cs="Tahoma"/>
          <w:b w:val="0"/>
          <w:sz w:val="22"/>
          <w:szCs w:val="22"/>
        </w:rPr>
        <w:t xml:space="preserve"> o któ</w:t>
      </w:r>
      <w:r w:rsidR="002E4EC0" w:rsidRPr="00B5590A">
        <w:rPr>
          <w:rFonts w:ascii="Tahoma" w:hAnsi="Tahoma" w:cs="Tahoma"/>
          <w:b w:val="0"/>
          <w:sz w:val="22"/>
          <w:szCs w:val="22"/>
        </w:rPr>
        <w:t>r</w:t>
      </w:r>
      <w:r w:rsidR="008141DB" w:rsidRPr="00B5590A">
        <w:rPr>
          <w:rFonts w:ascii="Tahoma" w:hAnsi="Tahoma" w:cs="Tahoma"/>
          <w:b w:val="0"/>
          <w:sz w:val="22"/>
          <w:szCs w:val="22"/>
        </w:rPr>
        <w:t>ym mowa w § 2</w:t>
      </w:r>
      <w:r w:rsidR="002E4EC0" w:rsidRPr="00B5590A">
        <w:rPr>
          <w:rFonts w:ascii="Tahoma" w:hAnsi="Tahoma" w:cs="Tahoma"/>
          <w:b w:val="0"/>
          <w:sz w:val="22"/>
          <w:szCs w:val="22"/>
        </w:rPr>
        <w:t xml:space="preserve"> ust 3</w:t>
      </w:r>
      <w:r w:rsidR="003B3C8A">
        <w:rPr>
          <w:rFonts w:ascii="Tahoma" w:hAnsi="Tahoma" w:cs="Tahoma"/>
          <w:b w:val="0"/>
          <w:sz w:val="22"/>
          <w:szCs w:val="22"/>
        </w:rPr>
        <w:t>,</w:t>
      </w:r>
      <w:r w:rsidR="002E4EC0" w:rsidRPr="00B5590A">
        <w:rPr>
          <w:rFonts w:ascii="Tahoma" w:hAnsi="Tahoma" w:cs="Tahoma"/>
          <w:b w:val="0"/>
          <w:sz w:val="22"/>
          <w:szCs w:val="22"/>
        </w:rPr>
        <w:t xml:space="preserve"> </w:t>
      </w:r>
    </w:p>
    <w:p w14:paraId="392B178A" w14:textId="215C14F5" w:rsidR="002E4EC0" w:rsidRPr="00B5590A" w:rsidRDefault="002E4EC0" w:rsidP="003B3C8A">
      <w:pPr>
        <w:pStyle w:val="Akapitzlist"/>
        <w:numPr>
          <w:ilvl w:val="1"/>
          <w:numId w:val="34"/>
        </w:numPr>
        <w:spacing w:after="0" w:line="312" w:lineRule="auto"/>
        <w:jc w:val="left"/>
        <w:rPr>
          <w:rFonts w:ascii="Tahoma" w:hAnsi="Tahoma" w:cs="Tahoma"/>
          <w:b w:val="0"/>
          <w:sz w:val="22"/>
          <w:szCs w:val="22"/>
        </w:rPr>
      </w:pPr>
      <w:r w:rsidRPr="00B5590A">
        <w:rPr>
          <w:rFonts w:ascii="Tahoma" w:hAnsi="Tahoma" w:cs="Tahoma"/>
          <w:b w:val="0"/>
          <w:sz w:val="22"/>
          <w:szCs w:val="22"/>
        </w:rPr>
        <w:t>w wysokości 100 zł za każdy dzień zwłoki w przekazaniu Raportu</w:t>
      </w:r>
      <w:r w:rsidR="002E788C" w:rsidRPr="00B5590A">
        <w:rPr>
          <w:rFonts w:ascii="Tahoma" w:hAnsi="Tahoma" w:cs="Tahoma"/>
          <w:b w:val="0"/>
          <w:sz w:val="22"/>
          <w:szCs w:val="22"/>
        </w:rPr>
        <w:t xml:space="preserve">, o którym mowa w § </w:t>
      </w:r>
      <w:r w:rsidR="00B205BC" w:rsidRPr="00B5590A">
        <w:rPr>
          <w:rFonts w:ascii="Tahoma" w:hAnsi="Tahoma" w:cs="Tahoma"/>
          <w:b w:val="0"/>
          <w:sz w:val="22"/>
          <w:szCs w:val="22"/>
        </w:rPr>
        <w:t xml:space="preserve">7 </w:t>
      </w:r>
      <w:r w:rsidR="002E788C" w:rsidRPr="00B5590A">
        <w:rPr>
          <w:rFonts w:ascii="Tahoma" w:hAnsi="Tahoma" w:cs="Tahoma"/>
          <w:b w:val="0"/>
          <w:sz w:val="22"/>
          <w:szCs w:val="22"/>
        </w:rPr>
        <w:t xml:space="preserve">ust </w:t>
      </w:r>
      <w:r w:rsidR="00B205BC" w:rsidRPr="00B5590A">
        <w:rPr>
          <w:rFonts w:ascii="Tahoma" w:hAnsi="Tahoma" w:cs="Tahoma"/>
          <w:b w:val="0"/>
          <w:sz w:val="22"/>
          <w:szCs w:val="22"/>
        </w:rPr>
        <w:t>2</w:t>
      </w:r>
      <w:r w:rsidR="003B3C8A">
        <w:rPr>
          <w:rFonts w:ascii="Tahoma" w:hAnsi="Tahoma" w:cs="Tahoma"/>
          <w:b w:val="0"/>
          <w:sz w:val="22"/>
          <w:szCs w:val="22"/>
        </w:rPr>
        <w:t>,</w:t>
      </w:r>
    </w:p>
    <w:p w14:paraId="44AA5FB1" w14:textId="162BBA27" w:rsidR="00297952" w:rsidRPr="00B5590A" w:rsidRDefault="00297952" w:rsidP="003B3C8A">
      <w:pPr>
        <w:pStyle w:val="Akapitzlist"/>
        <w:numPr>
          <w:ilvl w:val="1"/>
          <w:numId w:val="34"/>
        </w:numPr>
        <w:spacing w:after="0" w:line="312" w:lineRule="auto"/>
        <w:jc w:val="left"/>
        <w:rPr>
          <w:rFonts w:ascii="Tahoma" w:hAnsi="Tahoma" w:cs="Tahoma"/>
          <w:b w:val="0"/>
          <w:sz w:val="22"/>
          <w:szCs w:val="22"/>
        </w:rPr>
      </w:pPr>
      <w:r w:rsidRPr="00B5590A">
        <w:rPr>
          <w:rFonts w:ascii="Tahoma" w:hAnsi="Tahoma" w:cs="Tahoma"/>
          <w:b w:val="0"/>
          <w:sz w:val="22"/>
          <w:szCs w:val="22"/>
        </w:rPr>
        <w:t>w wysokości 1</w:t>
      </w:r>
      <w:r w:rsidR="002714B0" w:rsidRPr="00B5590A">
        <w:rPr>
          <w:rFonts w:ascii="Tahoma" w:hAnsi="Tahoma" w:cs="Tahoma"/>
          <w:b w:val="0"/>
          <w:sz w:val="22"/>
          <w:szCs w:val="22"/>
        </w:rPr>
        <w:t xml:space="preserve"> </w:t>
      </w:r>
      <w:r w:rsidRPr="00B5590A">
        <w:rPr>
          <w:rFonts w:ascii="Tahoma" w:hAnsi="Tahoma" w:cs="Tahoma"/>
          <w:b w:val="0"/>
          <w:sz w:val="22"/>
          <w:szCs w:val="22"/>
        </w:rPr>
        <w:t xml:space="preserve">000 złotych za  każdy przypadek naruszenia obowiązku zatrudnienia, o którym mowa w § </w:t>
      </w:r>
      <w:r w:rsidR="00B205BC" w:rsidRPr="00B5590A">
        <w:rPr>
          <w:rFonts w:ascii="Tahoma" w:hAnsi="Tahoma" w:cs="Tahoma"/>
          <w:b w:val="0"/>
          <w:sz w:val="22"/>
          <w:szCs w:val="22"/>
        </w:rPr>
        <w:t>3</w:t>
      </w:r>
      <w:r w:rsidRPr="00B5590A">
        <w:rPr>
          <w:rFonts w:ascii="Tahoma" w:hAnsi="Tahoma" w:cs="Tahoma"/>
          <w:b w:val="0"/>
          <w:sz w:val="22"/>
          <w:szCs w:val="22"/>
        </w:rPr>
        <w:t xml:space="preserve"> ust</w:t>
      </w:r>
      <w:r w:rsidR="00B205BC" w:rsidRPr="00B5590A">
        <w:rPr>
          <w:rFonts w:ascii="Tahoma" w:hAnsi="Tahoma" w:cs="Tahoma"/>
          <w:b w:val="0"/>
          <w:sz w:val="22"/>
          <w:szCs w:val="22"/>
        </w:rPr>
        <w:t xml:space="preserve"> </w:t>
      </w:r>
      <w:r w:rsidR="00500DC5" w:rsidRPr="00B5590A">
        <w:rPr>
          <w:rFonts w:ascii="Tahoma" w:hAnsi="Tahoma" w:cs="Tahoma"/>
          <w:b w:val="0"/>
          <w:sz w:val="22"/>
          <w:szCs w:val="22"/>
        </w:rPr>
        <w:t>4</w:t>
      </w:r>
      <w:r w:rsidRPr="00B5590A">
        <w:rPr>
          <w:rFonts w:ascii="Tahoma" w:hAnsi="Tahoma" w:cs="Tahoma"/>
          <w:b w:val="0"/>
          <w:sz w:val="22"/>
          <w:szCs w:val="22"/>
        </w:rPr>
        <w:t xml:space="preserve"> Umowy,</w:t>
      </w:r>
    </w:p>
    <w:p w14:paraId="6200BF56" w14:textId="73F4E516" w:rsidR="00297952" w:rsidRPr="00B5590A" w:rsidRDefault="00297952" w:rsidP="003B3C8A">
      <w:pPr>
        <w:pStyle w:val="Akapitzlist"/>
        <w:numPr>
          <w:ilvl w:val="1"/>
          <w:numId w:val="34"/>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razie wypowiedzenia lub odstąpienia od Umowy przez Zamawiającego wskutek okoliczności leżących po stronie Wykonawcy w wysokości 15 % wartości umowy określonej w § </w:t>
      </w:r>
      <w:r w:rsidR="00500DC5" w:rsidRPr="00B5590A">
        <w:rPr>
          <w:rFonts w:ascii="Tahoma" w:hAnsi="Tahoma" w:cs="Tahoma"/>
          <w:b w:val="0"/>
          <w:sz w:val="22"/>
          <w:szCs w:val="22"/>
        </w:rPr>
        <w:t>4</w:t>
      </w:r>
      <w:r w:rsidR="008B417F" w:rsidRPr="00B5590A">
        <w:rPr>
          <w:rFonts w:ascii="Tahoma" w:hAnsi="Tahoma" w:cs="Tahoma"/>
          <w:b w:val="0"/>
          <w:sz w:val="22"/>
          <w:szCs w:val="22"/>
        </w:rPr>
        <w:t xml:space="preserve"> ust 1 Umowy.</w:t>
      </w:r>
    </w:p>
    <w:p w14:paraId="51B93702" w14:textId="74B024D0" w:rsidR="00297952" w:rsidRPr="00B5590A" w:rsidRDefault="00297952" w:rsidP="003B3C8A">
      <w:pPr>
        <w:pStyle w:val="Akapitzlist"/>
        <w:numPr>
          <w:ilvl w:val="0"/>
          <w:numId w:val="34"/>
        </w:numPr>
        <w:spacing w:after="0" w:line="312" w:lineRule="auto"/>
        <w:jc w:val="left"/>
        <w:rPr>
          <w:rFonts w:ascii="Tahoma" w:hAnsi="Tahoma" w:cs="Tahoma"/>
          <w:b w:val="0"/>
          <w:sz w:val="22"/>
          <w:szCs w:val="22"/>
        </w:rPr>
      </w:pPr>
      <w:r w:rsidRPr="00B5590A">
        <w:rPr>
          <w:rFonts w:ascii="Tahoma" w:hAnsi="Tahoma" w:cs="Tahoma"/>
          <w:b w:val="0"/>
          <w:sz w:val="22"/>
          <w:szCs w:val="22"/>
        </w:rPr>
        <w:t>Wykonawca naliczoną karę umowną przekazuje na rachunek bankowy wskazany przez Zamawiającego po pisemnym wezwaniu przez Zamawiającego do jej zapłaty, w terminie 14 dni od dnia doręczenia wezwania.</w:t>
      </w:r>
    </w:p>
    <w:p w14:paraId="49802FBA" w14:textId="4A8A2CF4" w:rsidR="00297952" w:rsidRPr="00B5590A" w:rsidRDefault="00297952" w:rsidP="003B3C8A">
      <w:pPr>
        <w:pStyle w:val="Akapitzlist"/>
        <w:numPr>
          <w:ilvl w:val="0"/>
          <w:numId w:val="34"/>
        </w:numPr>
        <w:spacing w:after="0" w:line="312" w:lineRule="auto"/>
        <w:jc w:val="left"/>
        <w:rPr>
          <w:rFonts w:ascii="Tahoma" w:hAnsi="Tahoma" w:cs="Tahoma"/>
          <w:b w:val="0"/>
          <w:sz w:val="22"/>
          <w:szCs w:val="22"/>
        </w:rPr>
      </w:pPr>
      <w:r w:rsidRPr="00B5590A">
        <w:rPr>
          <w:rFonts w:ascii="Tahoma" w:hAnsi="Tahoma" w:cs="Tahoma"/>
          <w:b w:val="0"/>
          <w:sz w:val="22"/>
          <w:szCs w:val="22"/>
        </w:rPr>
        <w:t>Zamawiający zastrzega możliwość potrącenia należnych kar umownych z płatności częściowych, płatności końcowej lub pokrycia z zabezpieczenia należytego wykonania umowy wedle własnego wyboru.</w:t>
      </w:r>
    </w:p>
    <w:p w14:paraId="3992C099" w14:textId="040715FA" w:rsidR="00297952" w:rsidRPr="00B5590A" w:rsidRDefault="00297952" w:rsidP="003B3C8A">
      <w:pPr>
        <w:pStyle w:val="Akapitzlist"/>
        <w:numPr>
          <w:ilvl w:val="0"/>
          <w:numId w:val="34"/>
        </w:numPr>
        <w:spacing w:after="0" w:line="312" w:lineRule="auto"/>
        <w:jc w:val="left"/>
        <w:rPr>
          <w:rFonts w:ascii="Tahoma" w:hAnsi="Tahoma" w:cs="Tahoma"/>
          <w:b w:val="0"/>
          <w:sz w:val="22"/>
          <w:szCs w:val="22"/>
        </w:rPr>
      </w:pPr>
      <w:r w:rsidRPr="00B5590A">
        <w:rPr>
          <w:rFonts w:ascii="Tahoma" w:hAnsi="Tahoma" w:cs="Tahoma"/>
          <w:b w:val="0"/>
          <w:sz w:val="22"/>
          <w:szCs w:val="22"/>
        </w:rPr>
        <w:t>Zamawiający zastrzega sobie prawo dochodzenia, na zasadach ogólnych, odszkodowania przewyższającego wysokość kar umownych, do pełnej wysokości poniesionej szkody.</w:t>
      </w:r>
    </w:p>
    <w:p w14:paraId="798291ED" w14:textId="77777777" w:rsidR="00987FE4" w:rsidRPr="00B5590A" w:rsidRDefault="00987FE4" w:rsidP="003B3C8A">
      <w:pPr>
        <w:spacing w:before="120" w:line="312" w:lineRule="auto"/>
        <w:rPr>
          <w:rFonts w:ascii="Tahoma" w:hAnsi="Tahoma" w:cs="Tahoma"/>
          <w:sz w:val="22"/>
          <w:szCs w:val="22"/>
        </w:rPr>
      </w:pPr>
    </w:p>
    <w:p w14:paraId="2CC5C254" w14:textId="20AA872B" w:rsidR="00987FE4" w:rsidRPr="00B5590A" w:rsidRDefault="00711165" w:rsidP="003B3C8A">
      <w:pPr>
        <w:spacing w:before="120" w:line="312" w:lineRule="auto"/>
        <w:rPr>
          <w:rFonts w:ascii="Tahoma" w:hAnsi="Tahoma" w:cs="Tahoma"/>
          <w:b/>
          <w:bCs/>
          <w:sz w:val="22"/>
          <w:szCs w:val="22"/>
        </w:rPr>
      </w:pPr>
      <w:r w:rsidRPr="00B5590A">
        <w:rPr>
          <w:rFonts w:ascii="Tahoma" w:hAnsi="Tahoma" w:cs="Tahoma"/>
          <w:b/>
          <w:bCs/>
          <w:sz w:val="22"/>
          <w:szCs w:val="22"/>
        </w:rPr>
        <w:t xml:space="preserve">§ </w:t>
      </w:r>
      <w:r w:rsidR="00EA00EC" w:rsidRPr="00B5590A">
        <w:rPr>
          <w:rFonts w:ascii="Tahoma" w:hAnsi="Tahoma" w:cs="Tahoma"/>
          <w:b/>
          <w:bCs/>
          <w:sz w:val="22"/>
          <w:szCs w:val="22"/>
        </w:rPr>
        <w:t>1</w:t>
      </w:r>
      <w:r w:rsidR="00121C9C" w:rsidRPr="00B5590A">
        <w:rPr>
          <w:rFonts w:ascii="Tahoma" w:hAnsi="Tahoma" w:cs="Tahoma"/>
          <w:b/>
          <w:bCs/>
          <w:sz w:val="22"/>
          <w:szCs w:val="22"/>
        </w:rPr>
        <w:t>2</w:t>
      </w:r>
      <w:r w:rsidR="00671CA1" w:rsidRPr="00B5590A">
        <w:rPr>
          <w:rFonts w:ascii="Tahoma" w:hAnsi="Tahoma" w:cs="Tahoma"/>
          <w:b/>
          <w:bCs/>
          <w:sz w:val="22"/>
          <w:szCs w:val="22"/>
        </w:rPr>
        <w:t>.</w:t>
      </w:r>
      <w:r w:rsidR="00500156" w:rsidRPr="00B5590A">
        <w:rPr>
          <w:rFonts w:ascii="Tahoma" w:hAnsi="Tahoma" w:cs="Tahoma"/>
          <w:b/>
          <w:bCs/>
          <w:sz w:val="22"/>
          <w:szCs w:val="22"/>
        </w:rPr>
        <w:t xml:space="preserve"> [Rozwiązanie Umowy]</w:t>
      </w:r>
    </w:p>
    <w:p w14:paraId="4AAEAAA8" w14:textId="77777777" w:rsidR="0070466E" w:rsidRPr="00B5590A" w:rsidRDefault="0070466E" w:rsidP="003B3C8A">
      <w:pPr>
        <w:pStyle w:val="Akapitzlist"/>
        <w:numPr>
          <w:ilvl w:val="0"/>
          <w:numId w:val="35"/>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Zamawiający ma prawo odstąpić w całości lub w części od niniejszej Umowy, według swego wyboru w następujących wypadkach: </w:t>
      </w:r>
    </w:p>
    <w:p w14:paraId="29D5DDED" w14:textId="481C7799" w:rsidR="0070466E" w:rsidRPr="00B5590A" w:rsidRDefault="00921EAC" w:rsidP="003B3C8A">
      <w:pPr>
        <w:pStyle w:val="Akapitzlist"/>
        <w:numPr>
          <w:ilvl w:val="1"/>
          <w:numId w:val="35"/>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je</w:t>
      </w:r>
      <w:r w:rsidR="0070466E" w:rsidRPr="00B5590A">
        <w:rPr>
          <w:rFonts w:ascii="Tahoma" w:hAnsi="Tahoma" w:cs="Tahoma"/>
          <w:b w:val="0"/>
          <w:sz w:val="22"/>
          <w:szCs w:val="22"/>
        </w:rPr>
        <w:t>żel</w:t>
      </w:r>
      <w:r w:rsidR="002763C5" w:rsidRPr="00B5590A">
        <w:rPr>
          <w:rFonts w:ascii="Tahoma" w:hAnsi="Tahoma" w:cs="Tahoma"/>
          <w:b w:val="0"/>
          <w:sz w:val="22"/>
          <w:szCs w:val="22"/>
        </w:rPr>
        <w:t xml:space="preserve">i </w:t>
      </w:r>
      <w:r w:rsidR="005C2543" w:rsidRPr="00B5590A">
        <w:rPr>
          <w:rFonts w:ascii="Tahoma" w:hAnsi="Tahoma" w:cs="Tahoma"/>
          <w:b w:val="0"/>
          <w:sz w:val="22"/>
          <w:szCs w:val="22"/>
        </w:rPr>
        <w:t xml:space="preserve">z przyczyn leżących po stronie </w:t>
      </w:r>
      <w:r w:rsidR="00BD6C11" w:rsidRPr="00B5590A">
        <w:rPr>
          <w:rFonts w:ascii="Tahoma" w:hAnsi="Tahoma" w:cs="Tahoma"/>
          <w:b w:val="0"/>
          <w:sz w:val="22"/>
          <w:szCs w:val="22"/>
        </w:rPr>
        <w:t>W</w:t>
      </w:r>
      <w:r w:rsidR="005C2543" w:rsidRPr="00B5590A">
        <w:rPr>
          <w:rFonts w:ascii="Tahoma" w:hAnsi="Tahoma" w:cs="Tahoma"/>
          <w:b w:val="0"/>
          <w:sz w:val="22"/>
          <w:szCs w:val="22"/>
        </w:rPr>
        <w:t xml:space="preserve">ykonawcy nie odbyły </w:t>
      </w:r>
      <w:r w:rsidR="0071589F">
        <w:rPr>
          <w:rFonts w:ascii="Tahoma" w:hAnsi="Tahoma" w:cs="Tahoma"/>
          <w:b w:val="0"/>
          <w:sz w:val="22"/>
          <w:szCs w:val="22"/>
        </w:rPr>
        <w:t xml:space="preserve">się </w:t>
      </w:r>
      <w:r w:rsidR="005C2543" w:rsidRPr="00B5590A">
        <w:rPr>
          <w:rFonts w:ascii="Tahoma" w:hAnsi="Tahoma" w:cs="Tahoma"/>
          <w:b w:val="0"/>
          <w:sz w:val="22"/>
          <w:szCs w:val="22"/>
        </w:rPr>
        <w:t xml:space="preserve">co najmniej 2 dni </w:t>
      </w:r>
      <w:r w:rsidR="007A4066" w:rsidRPr="00B5590A">
        <w:rPr>
          <w:rFonts w:ascii="Tahoma" w:hAnsi="Tahoma" w:cs="Tahoma"/>
          <w:b w:val="0"/>
          <w:sz w:val="22"/>
          <w:szCs w:val="22"/>
        </w:rPr>
        <w:t>szkoleni</w:t>
      </w:r>
      <w:r w:rsidR="005C2543" w:rsidRPr="00B5590A">
        <w:rPr>
          <w:rFonts w:ascii="Tahoma" w:hAnsi="Tahoma" w:cs="Tahoma"/>
          <w:b w:val="0"/>
          <w:sz w:val="22"/>
          <w:szCs w:val="22"/>
        </w:rPr>
        <w:t>owe</w:t>
      </w:r>
      <w:r w:rsidR="007A4066" w:rsidRPr="00B5590A">
        <w:rPr>
          <w:rFonts w:ascii="Tahoma" w:hAnsi="Tahoma" w:cs="Tahoma"/>
          <w:b w:val="0"/>
          <w:sz w:val="22"/>
          <w:szCs w:val="22"/>
        </w:rPr>
        <w:t xml:space="preserve"> </w:t>
      </w:r>
      <w:r w:rsidR="002763C5" w:rsidRPr="00B5590A">
        <w:rPr>
          <w:rFonts w:ascii="Tahoma" w:hAnsi="Tahoma" w:cs="Tahoma"/>
          <w:b w:val="0"/>
          <w:sz w:val="22"/>
          <w:szCs w:val="22"/>
        </w:rPr>
        <w:t xml:space="preserve">zaplanowane w harmonogramie, o którym mowa w § </w:t>
      </w:r>
      <w:r w:rsidR="007A4066" w:rsidRPr="00B5590A">
        <w:rPr>
          <w:rFonts w:ascii="Tahoma" w:hAnsi="Tahoma" w:cs="Tahoma"/>
          <w:b w:val="0"/>
          <w:sz w:val="22"/>
          <w:szCs w:val="22"/>
        </w:rPr>
        <w:t xml:space="preserve">2 ust 2, </w:t>
      </w:r>
    </w:p>
    <w:p w14:paraId="09ECB271" w14:textId="7FE3662B" w:rsidR="00921EAC" w:rsidRPr="00B5590A" w:rsidRDefault="00921EAC" w:rsidP="003B3C8A">
      <w:pPr>
        <w:pStyle w:val="Akapitzlist"/>
        <w:numPr>
          <w:ilvl w:val="1"/>
          <w:numId w:val="35"/>
        </w:numPr>
        <w:spacing w:after="0" w:line="312" w:lineRule="auto"/>
        <w:jc w:val="left"/>
        <w:rPr>
          <w:rFonts w:ascii="Tahoma" w:hAnsi="Tahoma" w:cs="Tahoma"/>
          <w:b w:val="0"/>
          <w:sz w:val="22"/>
          <w:szCs w:val="22"/>
        </w:rPr>
      </w:pPr>
      <w:r w:rsidRPr="00B5590A">
        <w:rPr>
          <w:rFonts w:ascii="Tahoma" w:hAnsi="Tahoma" w:cs="Tahoma"/>
          <w:b w:val="0"/>
          <w:sz w:val="22"/>
          <w:szCs w:val="22"/>
        </w:rPr>
        <w:t xml:space="preserve">jeżeli Wykonawca </w:t>
      </w:r>
      <w:r w:rsidR="00BC23F9" w:rsidRPr="00B5590A">
        <w:rPr>
          <w:rFonts w:ascii="Tahoma" w:hAnsi="Tahoma" w:cs="Tahoma"/>
          <w:b w:val="0"/>
          <w:sz w:val="22"/>
          <w:szCs w:val="22"/>
        </w:rPr>
        <w:t xml:space="preserve">nie </w:t>
      </w:r>
      <w:r w:rsidR="00424FAD" w:rsidRPr="00B5590A">
        <w:rPr>
          <w:rFonts w:ascii="Tahoma" w:hAnsi="Tahoma" w:cs="Tahoma"/>
          <w:b w:val="0"/>
          <w:sz w:val="22"/>
          <w:szCs w:val="22"/>
        </w:rPr>
        <w:t xml:space="preserve">przystąpił do realizacji </w:t>
      </w:r>
      <w:r w:rsidR="00BC23F9" w:rsidRPr="00B5590A">
        <w:rPr>
          <w:rFonts w:ascii="Tahoma" w:hAnsi="Tahoma" w:cs="Tahoma"/>
          <w:b w:val="0"/>
          <w:sz w:val="22"/>
          <w:szCs w:val="22"/>
        </w:rPr>
        <w:t xml:space="preserve"> Umowy</w:t>
      </w:r>
      <w:r w:rsidR="00424FAD" w:rsidRPr="00B5590A">
        <w:rPr>
          <w:rFonts w:ascii="Tahoma" w:hAnsi="Tahoma" w:cs="Tahoma"/>
          <w:b w:val="0"/>
          <w:sz w:val="22"/>
          <w:szCs w:val="22"/>
        </w:rPr>
        <w:t xml:space="preserve"> lub kolejnego Etapu umowy</w:t>
      </w:r>
      <w:r w:rsidR="005A797A" w:rsidRPr="00B5590A">
        <w:rPr>
          <w:rFonts w:ascii="Tahoma" w:hAnsi="Tahoma" w:cs="Tahoma"/>
          <w:b w:val="0"/>
          <w:sz w:val="22"/>
          <w:szCs w:val="22"/>
        </w:rPr>
        <w:t>,</w:t>
      </w:r>
    </w:p>
    <w:p w14:paraId="48A7223D" w14:textId="2F7E21D6" w:rsidR="0070466E" w:rsidRPr="00B5590A" w:rsidRDefault="0070466E" w:rsidP="003B3C8A">
      <w:pPr>
        <w:pStyle w:val="Akapitzlist"/>
        <w:numPr>
          <w:ilvl w:val="1"/>
          <w:numId w:val="35"/>
        </w:numPr>
        <w:spacing w:after="0" w:line="312" w:lineRule="auto"/>
        <w:jc w:val="left"/>
        <w:rPr>
          <w:rFonts w:ascii="Tahoma" w:hAnsi="Tahoma" w:cs="Tahoma"/>
          <w:b w:val="0"/>
          <w:sz w:val="22"/>
          <w:szCs w:val="22"/>
        </w:rPr>
      </w:pPr>
      <w:r w:rsidRPr="00B5590A">
        <w:rPr>
          <w:rFonts w:ascii="Tahoma" w:hAnsi="Tahoma" w:cs="Tahoma"/>
          <w:b w:val="0"/>
          <w:sz w:val="22"/>
          <w:szCs w:val="22"/>
        </w:rPr>
        <w:t>jeżeli Wykonawca zawiesi działalność</w:t>
      </w:r>
      <w:r w:rsidR="00214D1A">
        <w:rPr>
          <w:rFonts w:ascii="Tahoma" w:hAnsi="Tahoma" w:cs="Tahoma"/>
          <w:b w:val="0"/>
          <w:sz w:val="22"/>
          <w:szCs w:val="22"/>
        </w:rPr>
        <w:t>,</w:t>
      </w:r>
    </w:p>
    <w:p w14:paraId="4ED968EF" w14:textId="77777777" w:rsidR="0070466E" w:rsidRPr="00B5590A" w:rsidRDefault="0070466E" w:rsidP="003B3C8A">
      <w:pPr>
        <w:pStyle w:val="Akapitzlist"/>
        <w:numPr>
          <w:ilvl w:val="1"/>
          <w:numId w:val="35"/>
        </w:numPr>
        <w:spacing w:after="0" w:line="312" w:lineRule="auto"/>
        <w:jc w:val="left"/>
        <w:rPr>
          <w:rFonts w:ascii="Tahoma" w:hAnsi="Tahoma" w:cs="Tahoma"/>
          <w:b w:val="0"/>
          <w:sz w:val="22"/>
          <w:szCs w:val="22"/>
        </w:rPr>
      </w:pPr>
      <w:r w:rsidRPr="00B5590A">
        <w:rPr>
          <w:rFonts w:ascii="Tahoma" w:hAnsi="Tahoma" w:cs="Tahoma"/>
          <w:b w:val="0"/>
          <w:sz w:val="22"/>
          <w:szCs w:val="22"/>
        </w:rPr>
        <w:t>jeżeli wydany zostanie nakaz zajęcia majątku Wykonawcy,</w:t>
      </w:r>
    </w:p>
    <w:p w14:paraId="059B6C73" w14:textId="77777777" w:rsidR="0070466E" w:rsidRPr="00B5590A" w:rsidRDefault="0070466E" w:rsidP="003B3C8A">
      <w:pPr>
        <w:spacing w:before="120" w:line="312" w:lineRule="auto"/>
        <w:ind w:left="284"/>
        <w:rPr>
          <w:rFonts w:ascii="Tahoma" w:hAnsi="Tahoma" w:cs="Tahoma"/>
          <w:sz w:val="22"/>
          <w:szCs w:val="22"/>
        </w:rPr>
      </w:pPr>
      <w:r w:rsidRPr="00B5590A">
        <w:rPr>
          <w:rFonts w:ascii="Tahoma" w:hAnsi="Tahoma" w:cs="Tahoma"/>
          <w:sz w:val="22"/>
          <w:szCs w:val="22"/>
        </w:rPr>
        <w:t>- w terminie 60 dni od chwili zaistnienia powyższych zdarzeń.</w:t>
      </w:r>
    </w:p>
    <w:p w14:paraId="369C202A" w14:textId="4F4DFF98" w:rsidR="0070466E" w:rsidRPr="00B5590A" w:rsidRDefault="0070466E" w:rsidP="003B3C8A">
      <w:pPr>
        <w:pStyle w:val="Akapitzlist"/>
        <w:numPr>
          <w:ilvl w:val="0"/>
          <w:numId w:val="35"/>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przypadkach określonych w ust 1 pkt 1 – </w:t>
      </w:r>
      <w:r w:rsidR="005A797A" w:rsidRPr="00B5590A">
        <w:rPr>
          <w:rFonts w:ascii="Tahoma" w:hAnsi="Tahoma" w:cs="Tahoma"/>
          <w:b w:val="0"/>
          <w:sz w:val="22"/>
          <w:szCs w:val="22"/>
        </w:rPr>
        <w:t>2</w:t>
      </w:r>
      <w:r w:rsidRPr="00B5590A">
        <w:rPr>
          <w:rFonts w:ascii="Tahoma" w:hAnsi="Tahoma" w:cs="Tahoma"/>
          <w:b w:val="0"/>
          <w:sz w:val="22"/>
          <w:szCs w:val="22"/>
        </w:rPr>
        <w:t xml:space="preserve"> Zamawiający wezwie do usunięcia uchybień wyznaczając termin </w:t>
      </w:r>
      <w:r w:rsidR="00BD6C11" w:rsidRPr="00B5590A">
        <w:rPr>
          <w:rFonts w:ascii="Tahoma" w:hAnsi="Tahoma" w:cs="Tahoma"/>
          <w:b w:val="0"/>
          <w:sz w:val="22"/>
          <w:szCs w:val="22"/>
        </w:rPr>
        <w:t>7</w:t>
      </w:r>
      <w:r w:rsidRPr="00B5590A">
        <w:rPr>
          <w:rFonts w:ascii="Tahoma" w:hAnsi="Tahoma" w:cs="Tahoma"/>
          <w:b w:val="0"/>
          <w:sz w:val="22"/>
          <w:szCs w:val="22"/>
        </w:rPr>
        <w:t xml:space="preserve"> dniowy na ich usunięcie. </w:t>
      </w:r>
      <w:r w:rsidR="00424FAD" w:rsidRPr="00B5590A">
        <w:rPr>
          <w:rFonts w:ascii="Tahoma" w:hAnsi="Tahoma" w:cs="Tahoma"/>
          <w:b w:val="0"/>
          <w:sz w:val="22"/>
          <w:szCs w:val="22"/>
        </w:rPr>
        <w:t>B</w:t>
      </w:r>
      <w:r w:rsidR="00BD6C11" w:rsidRPr="00B5590A">
        <w:rPr>
          <w:rFonts w:ascii="Tahoma" w:hAnsi="Tahoma" w:cs="Tahoma"/>
          <w:b w:val="0"/>
          <w:sz w:val="22"/>
          <w:szCs w:val="22"/>
        </w:rPr>
        <w:t xml:space="preserve">rak usunięcia </w:t>
      </w:r>
      <w:r w:rsidRPr="00B5590A">
        <w:rPr>
          <w:rFonts w:ascii="Tahoma" w:hAnsi="Tahoma" w:cs="Tahoma"/>
          <w:b w:val="0"/>
          <w:sz w:val="22"/>
          <w:szCs w:val="22"/>
        </w:rPr>
        <w:t>uchybień</w:t>
      </w:r>
      <w:r w:rsidR="00424FAD" w:rsidRPr="00B5590A">
        <w:rPr>
          <w:rFonts w:ascii="Tahoma" w:hAnsi="Tahoma" w:cs="Tahoma"/>
          <w:b w:val="0"/>
          <w:sz w:val="22"/>
          <w:szCs w:val="22"/>
        </w:rPr>
        <w:t xml:space="preserve"> w wyznaczonym terminie</w:t>
      </w:r>
      <w:r w:rsidR="00BD6C11" w:rsidRPr="00B5590A">
        <w:rPr>
          <w:rFonts w:ascii="Tahoma" w:hAnsi="Tahoma" w:cs="Tahoma"/>
          <w:b w:val="0"/>
          <w:sz w:val="22"/>
          <w:szCs w:val="22"/>
        </w:rPr>
        <w:t xml:space="preserve"> </w:t>
      </w:r>
      <w:r w:rsidRPr="00B5590A">
        <w:rPr>
          <w:rFonts w:ascii="Tahoma" w:hAnsi="Tahoma" w:cs="Tahoma"/>
          <w:b w:val="0"/>
          <w:sz w:val="22"/>
          <w:szCs w:val="22"/>
        </w:rPr>
        <w:t>uprawnia do złożenia oświadczenia o odstąpieniu.</w:t>
      </w:r>
    </w:p>
    <w:p w14:paraId="1E8AC16D" w14:textId="77777777" w:rsidR="0070466E" w:rsidRPr="00B5590A" w:rsidRDefault="0070466E" w:rsidP="00214D1A">
      <w:pPr>
        <w:pStyle w:val="Akapitzlist"/>
        <w:numPr>
          <w:ilvl w:val="0"/>
          <w:numId w:val="35"/>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ustawy </w:t>
      </w:r>
      <w:proofErr w:type="spellStart"/>
      <w:r w:rsidRPr="00B5590A">
        <w:rPr>
          <w:rFonts w:ascii="Tahoma" w:hAnsi="Tahoma" w:cs="Tahoma"/>
          <w:b w:val="0"/>
          <w:sz w:val="22"/>
          <w:szCs w:val="22"/>
        </w:rPr>
        <w:t>Pzp</w:t>
      </w:r>
      <w:proofErr w:type="spellEnd"/>
      <w:r w:rsidRPr="00B5590A">
        <w:rPr>
          <w:rFonts w:ascii="Tahoma" w:hAnsi="Tahoma" w:cs="Tahoma"/>
          <w:b w:val="0"/>
          <w:sz w:val="22"/>
          <w:szCs w:val="22"/>
        </w:rPr>
        <w:t xml:space="preserve">. W takim przypadku Wykonawca może żądać wyłącznie wynagrodzenia należnego mu z tytułu wykonania części Umowy. </w:t>
      </w:r>
    </w:p>
    <w:p w14:paraId="56DE4327" w14:textId="77777777" w:rsidR="0070466E" w:rsidRPr="00B5590A" w:rsidRDefault="0070466E" w:rsidP="00214D1A">
      <w:pPr>
        <w:pStyle w:val="Akapitzlist"/>
        <w:numPr>
          <w:ilvl w:val="0"/>
          <w:numId w:val="35"/>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przypadku stwierdzenia rażącego naruszenia warunków Umowy lub niewywiązania </w:t>
      </w:r>
      <w:r w:rsidRPr="00B5590A">
        <w:rPr>
          <w:rFonts w:ascii="Tahoma" w:hAnsi="Tahoma" w:cs="Tahoma"/>
          <w:b w:val="0"/>
          <w:sz w:val="22"/>
          <w:szCs w:val="22"/>
        </w:rPr>
        <w:br/>
        <w:t>się przez Wykonawcę z któregokolwiek z postanowień Umowy, Zamawiający niezwłocznie zawiadamia Wykonawcę o stwierdzonych uchybieniach i wzywa Wykonawcę do usunięcia uchybień stwierdzonych w zakresie realizacji Umowy w terminie 14 dni od daty otrzymania pisemnego zawiadomienia.</w:t>
      </w:r>
    </w:p>
    <w:p w14:paraId="27C30E07" w14:textId="57CF8142" w:rsidR="0070466E" w:rsidRPr="00B5590A" w:rsidRDefault="0070466E" w:rsidP="00214D1A">
      <w:pPr>
        <w:pStyle w:val="Akapitzlist"/>
        <w:numPr>
          <w:ilvl w:val="0"/>
          <w:numId w:val="35"/>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przypadku nieusunięcia przez Wykonawcę uchybień lub powtarzających się uchybień, o których mowa w ust. </w:t>
      </w:r>
      <w:r w:rsidR="00773115" w:rsidRPr="00B5590A">
        <w:rPr>
          <w:rFonts w:ascii="Tahoma" w:hAnsi="Tahoma" w:cs="Tahoma"/>
          <w:b w:val="0"/>
          <w:sz w:val="22"/>
          <w:szCs w:val="22"/>
        </w:rPr>
        <w:t>4</w:t>
      </w:r>
      <w:r w:rsidRPr="00B5590A">
        <w:rPr>
          <w:rFonts w:ascii="Tahoma" w:hAnsi="Tahoma" w:cs="Tahoma"/>
          <w:b w:val="0"/>
          <w:sz w:val="22"/>
          <w:szCs w:val="22"/>
        </w:rPr>
        <w:t xml:space="preserve">, Zamawiający w terminie 30 dni ma prawo do wypowiedzenia Umowy, ze skutkiem na ostatni dzień </w:t>
      </w:r>
      <w:r w:rsidR="006061A1" w:rsidRPr="00B5590A">
        <w:rPr>
          <w:rFonts w:ascii="Tahoma" w:hAnsi="Tahoma" w:cs="Tahoma"/>
          <w:b w:val="0"/>
          <w:sz w:val="22"/>
          <w:szCs w:val="22"/>
        </w:rPr>
        <w:t>miesiąca</w:t>
      </w:r>
      <w:r w:rsidRPr="00B5590A">
        <w:rPr>
          <w:rFonts w:ascii="Tahoma" w:hAnsi="Tahoma" w:cs="Tahoma"/>
          <w:b w:val="0"/>
          <w:sz w:val="22"/>
          <w:szCs w:val="22"/>
        </w:rPr>
        <w:t>, w którym następuje wypowiedzenie.</w:t>
      </w:r>
    </w:p>
    <w:p w14:paraId="0DBF3399" w14:textId="77777777" w:rsidR="00773115" w:rsidRPr="00B5590A" w:rsidRDefault="00773115" w:rsidP="00214D1A">
      <w:pPr>
        <w:pStyle w:val="Akapitzlist"/>
        <w:numPr>
          <w:ilvl w:val="0"/>
          <w:numId w:val="35"/>
        </w:numPr>
        <w:spacing w:after="0" w:line="312" w:lineRule="auto"/>
        <w:jc w:val="left"/>
        <w:rPr>
          <w:rFonts w:ascii="Tahoma" w:hAnsi="Tahoma" w:cs="Tahoma"/>
          <w:b w:val="0"/>
          <w:sz w:val="22"/>
          <w:szCs w:val="22"/>
        </w:rPr>
      </w:pPr>
      <w:r w:rsidRPr="00B5590A">
        <w:rPr>
          <w:rFonts w:ascii="Tahoma" w:hAnsi="Tahoma" w:cs="Tahoma"/>
          <w:b w:val="0"/>
          <w:sz w:val="22"/>
          <w:szCs w:val="22"/>
        </w:rPr>
        <w:t>Wykonawca ma prawo do odstąpienia od Umowy jeżeli Zamawiający nie dokonał co najmniej 3 kolejnych należnych płatności w wymaganym terminie, pomimo wezwania przez Wykonawcę i wyznaczenia terminu nie krótszego niż 60 dni na zapłatę.</w:t>
      </w:r>
    </w:p>
    <w:p w14:paraId="7B2B3E88" w14:textId="77777777" w:rsidR="00773115" w:rsidRPr="00B5590A" w:rsidRDefault="00773115" w:rsidP="00214D1A">
      <w:pPr>
        <w:pStyle w:val="Akapitzlist"/>
        <w:numPr>
          <w:ilvl w:val="0"/>
          <w:numId w:val="35"/>
        </w:numPr>
        <w:spacing w:after="0" w:line="312" w:lineRule="auto"/>
        <w:jc w:val="left"/>
        <w:rPr>
          <w:rFonts w:ascii="Tahoma" w:hAnsi="Tahoma" w:cs="Tahoma"/>
          <w:b w:val="0"/>
          <w:sz w:val="22"/>
          <w:szCs w:val="22"/>
        </w:rPr>
      </w:pPr>
      <w:r w:rsidRPr="00B5590A">
        <w:rPr>
          <w:rFonts w:ascii="Tahoma" w:hAnsi="Tahoma" w:cs="Tahoma"/>
          <w:b w:val="0"/>
          <w:sz w:val="22"/>
          <w:szCs w:val="22"/>
        </w:rPr>
        <w:t>Odstąpienie od Umowy przez którąkolwiek ze stron Umowy należy dokonać w formie pisemnej pod rygorem nieważności z podaniem przyczyn odstąpienia.</w:t>
      </w:r>
    </w:p>
    <w:p w14:paraId="2A88D01F" w14:textId="77777777" w:rsidR="0070466E" w:rsidRPr="00B5590A" w:rsidRDefault="0070466E" w:rsidP="00214D1A">
      <w:pPr>
        <w:pStyle w:val="Akapitzlist"/>
        <w:numPr>
          <w:ilvl w:val="0"/>
          <w:numId w:val="35"/>
        </w:numPr>
        <w:spacing w:after="0" w:line="312" w:lineRule="auto"/>
        <w:jc w:val="left"/>
        <w:rPr>
          <w:rFonts w:ascii="Tahoma" w:hAnsi="Tahoma" w:cs="Tahoma"/>
          <w:b w:val="0"/>
          <w:sz w:val="22"/>
          <w:szCs w:val="22"/>
        </w:rPr>
      </w:pPr>
      <w:r w:rsidRPr="00B5590A">
        <w:rPr>
          <w:rFonts w:ascii="Tahoma" w:hAnsi="Tahoma" w:cs="Tahoma"/>
          <w:b w:val="0"/>
          <w:sz w:val="22"/>
          <w:szCs w:val="22"/>
        </w:rPr>
        <w:t>W razie odstąpienia lub wypowiedzenia Wykonawca zobowiązany jest do:</w:t>
      </w:r>
    </w:p>
    <w:p w14:paraId="5DA4F639" w14:textId="4D3AD655" w:rsidR="0070466E" w:rsidRPr="00B5590A" w:rsidRDefault="0070466E" w:rsidP="00214D1A">
      <w:pPr>
        <w:pStyle w:val="Akapitzlist"/>
        <w:numPr>
          <w:ilvl w:val="1"/>
          <w:numId w:val="35"/>
        </w:numPr>
        <w:spacing w:after="0" w:line="312" w:lineRule="auto"/>
        <w:jc w:val="left"/>
        <w:rPr>
          <w:rFonts w:ascii="Tahoma" w:hAnsi="Tahoma" w:cs="Tahoma"/>
          <w:b w:val="0"/>
          <w:sz w:val="22"/>
          <w:szCs w:val="22"/>
        </w:rPr>
      </w:pPr>
      <w:r w:rsidRPr="00B5590A">
        <w:rPr>
          <w:rFonts w:ascii="Tahoma" w:hAnsi="Tahoma" w:cs="Tahoma"/>
          <w:b w:val="0"/>
          <w:sz w:val="22"/>
          <w:szCs w:val="22"/>
        </w:rPr>
        <w:t>przekazania Zamawiającemu wszystkich dokumentów związanych z realizacją Umowy;</w:t>
      </w:r>
    </w:p>
    <w:p w14:paraId="1C86E08F" w14:textId="2AEAE055" w:rsidR="0070466E" w:rsidRPr="00B5590A" w:rsidRDefault="0070466E" w:rsidP="00214D1A">
      <w:pPr>
        <w:pStyle w:val="Akapitzlist"/>
        <w:numPr>
          <w:ilvl w:val="1"/>
          <w:numId w:val="35"/>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 xml:space="preserve">sporządzenia i przekazania w terminie 7 dni </w:t>
      </w:r>
      <w:r w:rsidR="00512FA5" w:rsidRPr="00B5590A">
        <w:rPr>
          <w:rFonts w:ascii="Tahoma" w:hAnsi="Tahoma" w:cs="Tahoma"/>
          <w:b w:val="0"/>
          <w:sz w:val="22"/>
          <w:szCs w:val="22"/>
        </w:rPr>
        <w:t xml:space="preserve">raportu </w:t>
      </w:r>
      <w:r w:rsidR="00572676" w:rsidRPr="00B5590A">
        <w:rPr>
          <w:rFonts w:ascii="Tahoma" w:hAnsi="Tahoma" w:cs="Tahoma"/>
          <w:b w:val="0"/>
          <w:sz w:val="22"/>
          <w:szCs w:val="22"/>
        </w:rPr>
        <w:t>za ostatni okres rozliczeniowy.</w:t>
      </w:r>
    </w:p>
    <w:p w14:paraId="65DE9295" w14:textId="26AA460E" w:rsidR="00987FE4" w:rsidRPr="00B5590A" w:rsidRDefault="00987FE4" w:rsidP="00214D1A">
      <w:pPr>
        <w:spacing w:before="120" w:line="312" w:lineRule="auto"/>
        <w:rPr>
          <w:rFonts w:ascii="Tahoma" w:hAnsi="Tahoma" w:cs="Tahoma"/>
          <w:sz w:val="22"/>
          <w:szCs w:val="22"/>
          <w:highlight w:val="yellow"/>
        </w:rPr>
      </w:pPr>
    </w:p>
    <w:p w14:paraId="6744EFF2" w14:textId="362FD0B0" w:rsidR="00987FE4" w:rsidRPr="00B5590A" w:rsidRDefault="00987FE4" w:rsidP="00214D1A">
      <w:pPr>
        <w:spacing w:before="120" w:line="312" w:lineRule="auto"/>
        <w:rPr>
          <w:rFonts w:ascii="Tahoma" w:hAnsi="Tahoma" w:cs="Tahoma"/>
          <w:b/>
          <w:bCs/>
          <w:sz w:val="22"/>
          <w:szCs w:val="22"/>
        </w:rPr>
      </w:pPr>
      <w:r w:rsidRPr="00B5590A">
        <w:rPr>
          <w:rFonts w:ascii="Tahoma" w:hAnsi="Tahoma" w:cs="Tahoma"/>
          <w:b/>
          <w:bCs/>
          <w:sz w:val="22"/>
          <w:szCs w:val="22"/>
        </w:rPr>
        <w:t xml:space="preserve">§ </w:t>
      </w:r>
      <w:r w:rsidR="00000D8F" w:rsidRPr="00B5590A">
        <w:rPr>
          <w:rFonts w:ascii="Tahoma" w:hAnsi="Tahoma" w:cs="Tahoma"/>
          <w:b/>
          <w:bCs/>
          <w:sz w:val="22"/>
          <w:szCs w:val="22"/>
        </w:rPr>
        <w:t>1</w:t>
      </w:r>
      <w:r w:rsidR="00121C9C" w:rsidRPr="00B5590A">
        <w:rPr>
          <w:rFonts w:ascii="Tahoma" w:hAnsi="Tahoma" w:cs="Tahoma"/>
          <w:b/>
          <w:bCs/>
          <w:sz w:val="22"/>
          <w:szCs w:val="22"/>
        </w:rPr>
        <w:t>3</w:t>
      </w:r>
      <w:r w:rsidRPr="00B5590A">
        <w:rPr>
          <w:rFonts w:ascii="Tahoma" w:hAnsi="Tahoma" w:cs="Tahoma"/>
          <w:b/>
          <w:bCs/>
          <w:sz w:val="22"/>
          <w:szCs w:val="22"/>
        </w:rPr>
        <w:t xml:space="preserve">. </w:t>
      </w:r>
      <w:r w:rsidR="00500156" w:rsidRPr="00B5590A">
        <w:rPr>
          <w:rFonts w:ascii="Tahoma" w:hAnsi="Tahoma" w:cs="Tahoma"/>
          <w:b/>
          <w:bCs/>
          <w:sz w:val="22"/>
          <w:szCs w:val="22"/>
        </w:rPr>
        <w:t>[Zmiany Umowy]</w:t>
      </w:r>
    </w:p>
    <w:p w14:paraId="15CA9402" w14:textId="77777777" w:rsidR="00E429E4" w:rsidRPr="00B5590A" w:rsidRDefault="00E429E4" w:rsidP="00214D1A">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t>Zmiana postanowień zawartej Umowy może nastąpić za zgodą obu stron, na piśmie pod rygorem nieważności.</w:t>
      </w:r>
    </w:p>
    <w:p w14:paraId="179CBD16" w14:textId="77777777" w:rsidR="00E429E4" w:rsidRPr="00B5590A" w:rsidRDefault="00E429E4" w:rsidP="00214D1A">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t>Przewiduje się możliwość dokonania zmian w Umowie w przypadkach wynikających wprost z przepisów o zamówieniach publicznych oraz w przypadkach określonych poniżej. Wystąpienie którejkolwiek z poniższych okoliczności nie stanowi zobowiązania Stron do wprowadzenia zmiany.</w:t>
      </w:r>
    </w:p>
    <w:p w14:paraId="730EBCD8" w14:textId="77777777" w:rsidR="00E429E4" w:rsidRPr="00B5590A" w:rsidRDefault="00E429E4" w:rsidP="00F81BED">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t>Zamawiający przewiduje możliwość zmiany postanowień niniejszej umowy w przypadkach, gdy:</w:t>
      </w:r>
    </w:p>
    <w:p w14:paraId="176FB217" w14:textId="77777777" w:rsidR="00E429E4" w:rsidRPr="00B5590A" w:rsidRDefault="00E429E4" w:rsidP="00F81BED">
      <w:pPr>
        <w:pStyle w:val="Akapitzlist"/>
        <w:numPr>
          <w:ilvl w:val="1"/>
          <w:numId w:val="36"/>
        </w:numPr>
        <w:spacing w:after="0" w:line="312" w:lineRule="auto"/>
        <w:jc w:val="left"/>
        <w:rPr>
          <w:rFonts w:ascii="Tahoma" w:hAnsi="Tahoma" w:cs="Tahoma"/>
          <w:b w:val="0"/>
          <w:sz w:val="22"/>
          <w:szCs w:val="22"/>
        </w:rPr>
      </w:pPr>
      <w:r w:rsidRPr="00B5590A">
        <w:rPr>
          <w:rFonts w:ascii="Tahoma" w:hAnsi="Tahoma" w:cs="Tahoma"/>
          <w:b w:val="0"/>
          <w:sz w:val="22"/>
          <w:szCs w:val="22"/>
        </w:rPr>
        <w:t xml:space="preserve">nastąpi zmiana powszechnie obowiązujących przepisów prawa w zakresie mającym wpływ na realizację przedmiotu zamówienia, </w:t>
      </w:r>
    </w:p>
    <w:p w14:paraId="05173CD7" w14:textId="77777777" w:rsidR="00E429E4" w:rsidRPr="00B5590A" w:rsidRDefault="00E429E4" w:rsidP="00F81BED">
      <w:pPr>
        <w:pStyle w:val="Akapitzlist"/>
        <w:numPr>
          <w:ilvl w:val="1"/>
          <w:numId w:val="36"/>
        </w:numPr>
        <w:spacing w:after="0" w:line="312" w:lineRule="auto"/>
        <w:jc w:val="left"/>
        <w:rPr>
          <w:rFonts w:ascii="Tahoma" w:hAnsi="Tahoma" w:cs="Tahoma"/>
          <w:b w:val="0"/>
          <w:sz w:val="22"/>
          <w:szCs w:val="22"/>
        </w:rPr>
      </w:pPr>
      <w:r w:rsidRPr="00B5590A">
        <w:rPr>
          <w:rFonts w:ascii="Tahoma" w:hAnsi="Tahoma" w:cs="Tahoma"/>
          <w:b w:val="0"/>
          <w:sz w:val="22"/>
          <w:szCs w:val="22"/>
        </w:rPr>
        <w:t>konieczność wprowadzenia zmian będzie następstwem zmian wprowadzonych w umowach pomiędzy Zamawiającym a inną niż Wykonawca stroną, w tym instytucjami nadzorującymi wdrażanie Programu Operacyjnego Wiedza Edukacja Rozwój, w ramach którego realizowane jest zamówienie,</w:t>
      </w:r>
    </w:p>
    <w:p w14:paraId="6785C8D0" w14:textId="77777777" w:rsidR="00E429E4" w:rsidRPr="00B5590A" w:rsidRDefault="00E429E4" w:rsidP="00F81BED">
      <w:pPr>
        <w:pStyle w:val="Akapitzlist"/>
        <w:numPr>
          <w:ilvl w:val="1"/>
          <w:numId w:val="36"/>
        </w:numPr>
        <w:spacing w:after="0" w:line="312" w:lineRule="auto"/>
        <w:jc w:val="left"/>
        <w:rPr>
          <w:rFonts w:ascii="Tahoma" w:hAnsi="Tahoma" w:cs="Tahoma"/>
          <w:b w:val="0"/>
          <w:sz w:val="22"/>
          <w:szCs w:val="22"/>
        </w:rPr>
      </w:pPr>
      <w:r w:rsidRPr="00B5590A">
        <w:rPr>
          <w:rFonts w:ascii="Tahoma" w:hAnsi="Tahoma" w:cs="Tahoma"/>
          <w:b w:val="0"/>
          <w:sz w:val="22"/>
          <w:szCs w:val="22"/>
        </w:rPr>
        <w:t>konieczność wprowadzenia zmian będzie następstwem zmian wytycznych dotyczących Programu Operacyjnego Wiedza Edukacja Rozwój lub wytycznych i zaleceń Instytucji Zarządzającej lub Instytucji Pośredniczącej, w szczególności w zakresie sprawozdawczości,</w:t>
      </w:r>
    </w:p>
    <w:p w14:paraId="1275C30F" w14:textId="77777777" w:rsidR="00E429E4" w:rsidRPr="00B5590A" w:rsidRDefault="00E429E4" w:rsidP="00F81BED">
      <w:pPr>
        <w:pStyle w:val="Akapitzlist"/>
        <w:numPr>
          <w:ilvl w:val="1"/>
          <w:numId w:val="36"/>
        </w:numPr>
        <w:spacing w:after="0" w:line="312" w:lineRule="auto"/>
        <w:jc w:val="left"/>
        <w:rPr>
          <w:rFonts w:ascii="Tahoma" w:hAnsi="Tahoma" w:cs="Tahoma"/>
          <w:b w:val="0"/>
          <w:sz w:val="22"/>
          <w:szCs w:val="22"/>
        </w:rPr>
      </w:pPr>
      <w:r w:rsidRPr="00B5590A">
        <w:rPr>
          <w:rFonts w:ascii="Tahoma" w:hAnsi="Tahoma" w:cs="Tahoma"/>
          <w:b w:val="0"/>
          <w:sz w:val="22"/>
          <w:szCs w:val="22"/>
        </w:rPr>
        <w:t>wynikną rozbieżności lub niejasności w rozumieniu pojęć użytych w umowie, których nie można usunąć w inny sposób a zmiana będzie umożliwiać usunięcie rozbieżności i doprecyzowanie umowy w celu jednoznacznej interpretacji jej zapisów przez strony, z zastrzeżeniem, że przedmiotowa zmiana nie zmieni istoty i przedmiotu umowy,</w:t>
      </w:r>
    </w:p>
    <w:p w14:paraId="4AC8D4B7" w14:textId="26995C05" w:rsidR="00E429E4" w:rsidRPr="00B5590A" w:rsidRDefault="00E429E4" w:rsidP="00F81BED">
      <w:pPr>
        <w:pStyle w:val="Akapitzlist"/>
        <w:numPr>
          <w:ilvl w:val="1"/>
          <w:numId w:val="36"/>
        </w:numPr>
        <w:spacing w:after="0" w:line="312" w:lineRule="auto"/>
        <w:jc w:val="left"/>
        <w:rPr>
          <w:rFonts w:ascii="Tahoma" w:hAnsi="Tahoma" w:cs="Tahoma"/>
          <w:b w:val="0"/>
          <w:sz w:val="22"/>
          <w:szCs w:val="22"/>
        </w:rPr>
      </w:pPr>
      <w:r w:rsidRPr="00B5590A">
        <w:rPr>
          <w:rFonts w:ascii="Tahoma" w:hAnsi="Tahoma" w:cs="Tahoma"/>
          <w:b w:val="0"/>
          <w:sz w:val="22"/>
          <w:szCs w:val="22"/>
        </w:rPr>
        <w:t>wystąpi konieczność wprowadzenia zmian</w:t>
      </w:r>
      <w:r w:rsidR="00AF28AC" w:rsidRPr="00B5590A">
        <w:rPr>
          <w:rFonts w:ascii="Tahoma" w:hAnsi="Tahoma" w:cs="Tahoma"/>
          <w:b w:val="0"/>
          <w:sz w:val="22"/>
          <w:szCs w:val="22"/>
        </w:rPr>
        <w:t xml:space="preserve"> w sposobie realizacji </w:t>
      </w:r>
      <w:r w:rsidR="009633E2" w:rsidRPr="00B5590A">
        <w:rPr>
          <w:rFonts w:ascii="Tahoma" w:hAnsi="Tahoma" w:cs="Tahoma"/>
          <w:b w:val="0"/>
          <w:sz w:val="22"/>
          <w:szCs w:val="22"/>
        </w:rPr>
        <w:t xml:space="preserve">szkoleń związana z potrzebami uczestników, w tym w zakresie miejsca szkolenia, wymagań dotyczących wyżywienia </w:t>
      </w:r>
      <w:r w:rsidR="00F81BED">
        <w:rPr>
          <w:rFonts w:ascii="Tahoma" w:hAnsi="Tahoma" w:cs="Tahoma"/>
          <w:b w:val="0"/>
          <w:sz w:val="22"/>
          <w:szCs w:val="22"/>
        </w:rPr>
        <w:t>itd.</w:t>
      </w:r>
      <w:r w:rsidRPr="00B5590A">
        <w:rPr>
          <w:rFonts w:ascii="Tahoma" w:hAnsi="Tahoma" w:cs="Tahoma"/>
          <w:b w:val="0"/>
          <w:sz w:val="22"/>
          <w:szCs w:val="22"/>
        </w:rPr>
        <w:t xml:space="preserve">  </w:t>
      </w:r>
      <w:bookmarkStart w:id="5" w:name="_Hlk49201261"/>
      <w:r w:rsidRPr="00B5590A">
        <w:rPr>
          <w:rFonts w:ascii="Tahoma" w:hAnsi="Tahoma" w:cs="Tahoma"/>
          <w:b w:val="0"/>
          <w:sz w:val="22"/>
          <w:szCs w:val="22"/>
        </w:rPr>
        <w:t>Zmiany będą się odbywały na następujących zasadach:</w:t>
      </w:r>
    </w:p>
    <w:p w14:paraId="15954826" w14:textId="0FB8EACA" w:rsidR="00E429E4" w:rsidRPr="00B5590A" w:rsidRDefault="00E429E4" w:rsidP="00F81BED">
      <w:pPr>
        <w:pStyle w:val="Akapitzlist"/>
        <w:numPr>
          <w:ilvl w:val="2"/>
          <w:numId w:val="36"/>
        </w:numPr>
        <w:spacing w:after="0" w:line="312" w:lineRule="auto"/>
        <w:jc w:val="left"/>
        <w:rPr>
          <w:rFonts w:ascii="Tahoma" w:hAnsi="Tahoma" w:cs="Tahoma"/>
          <w:b w:val="0"/>
          <w:sz w:val="22"/>
          <w:szCs w:val="22"/>
        </w:rPr>
      </w:pPr>
      <w:r w:rsidRPr="00B5590A">
        <w:rPr>
          <w:rFonts w:ascii="Tahoma" w:hAnsi="Tahoma" w:cs="Tahoma"/>
          <w:b w:val="0"/>
          <w:sz w:val="22"/>
          <w:szCs w:val="22"/>
        </w:rPr>
        <w:t>zmiana nastąpi na uzasadniony wniosek Wykonawcy lub Zamawiającego na podstawie danych uzyskanych ze sprawozdawczości, działań kontrolnych i monitorujących</w:t>
      </w:r>
      <w:r w:rsidR="00907BDC" w:rsidRPr="00B5590A">
        <w:rPr>
          <w:rFonts w:ascii="Tahoma" w:hAnsi="Tahoma" w:cs="Tahoma"/>
          <w:b w:val="0"/>
          <w:sz w:val="22"/>
          <w:szCs w:val="22"/>
        </w:rPr>
        <w:t>,</w:t>
      </w:r>
    </w:p>
    <w:p w14:paraId="1AFDA137" w14:textId="4854B3C9" w:rsidR="00E429E4" w:rsidRPr="00B5590A" w:rsidRDefault="00E429E4" w:rsidP="00F81BED">
      <w:pPr>
        <w:pStyle w:val="Akapitzlist"/>
        <w:numPr>
          <w:ilvl w:val="2"/>
          <w:numId w:val="36"/>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 xml:space="preserve">zmiana będzie </w:t>
      </w:r>
      <w:r w:rsidR="00907BDC" w:rsidRPr="00B5590A">
        <w:rPr>
          <w:rFonts w:ascii="Tahoma" w:hAnsi="Tahoma" w:cs="Tahoma"/>
          <w:b w:val="0"/>
          <w:sz w:val="22"/>
          <w:szCs w:val="22"/>
        </w:rPr>
        <w:t>odpowiadała na</w:t>
      </w:r>
      <w:r w:rsidRPr="00B5590A">
        <w:rPr>
          <w:rFonts w:ascii="Tahoma" w:hAnsi="Tahoma" w:cs="Tahoma"/>
          <w:b w:val="0"/>
          <w:sz w:val="22"/>
          <w:szCs w:val="22"/>
        </w:rPr>
        <w:t xml:space="preserve"> zapotrzebowani</w:t>
      </w:r>
      <w:r w:rsidR="00907BDC" w:rsidRPr="00B5590A">
        <w:rPr>
          <w:rFonts w:ascii="Tahoma" w:hAnsi="Tahoma" w:cs="Tahoma"/>
          <w:b w:val="0"/>
          <w:sz w:val="22"/>
          <w:szCs w:val="22"/>
        </w:rPr>
        <w:t>e u</w:t>
      </w:r>
      <w:r w:rsidRPr="00B5590A">
        <w:rPr>
          <w:rFonts w:ascii="Tahoma" w:hAnsi="Tahoma" w:cs="Tahoma"/>
          <w:b w:val="0"/>
          <w:sz w:val="22"/>
          <w:szCs w:val="22"/>
        </w:rPr>
        <w:t>czestników,</w:t>
      </w:r>
    </w:p>
    <w:p w14:paraId="0F1E726E" w14:textId="21DD38CD" w:rsidR="00E429E4" w:rsidRPr="00B5590A" w:rsidRDefault="00E429E4" w:rsidP="00F81BED">
      <w:pPr>
        <w:pStyle w:val="Akapitzlist"/>
        <w:numPr>
          <w:ilvl w:val="2"/>
          <w:numId w:val="36"/>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zmiana nie będzie przewidywała zwiększenia wartości Umowy, o której mowa w § </w:t>
      </w:r>
      <w:r w:rsidR="00907BDC" w:rsidRPr="00B5590A">
        <w:rPr>
          <w:rFonts w:ascii="Tahoma" w:hAnsi="Tahoma" w:cs="Tahoma"/>
          <w:b w:val="0"/>
          <w:sz w:val="22"/>
          <w:szCs w:val="22"/>
        </w:rPr>
        <w:t>4</w:t>
      </w:r>
      <w:r w:rsidRPr="00B5590A">
        <w:rPr>
          <w:rFonts w:ascii="Tahoma" w:hAnsi="Tahoma" w:cs="Tahoma"/>
          <w:b w:val="0"/>
          <w:sz w:val="22"/>
          <w:szCs w:val="22"/>
        </w:rPr>
        <w:t xml:space="preserve"> ust 1 Umowy</w:t>
      </w:r>
      <w:r w:rsidR="00AF417C" w:rsidRPr="00B5590A">
        <w:rPr>
          <w:rFonts w:ascii="Tahoma" w:hAnsi="Tahoma" w:cs="Tahoma"/>
          <w:b w:val="0"/>
          <w:sz w:val="22"/>
          <w:szCs w:val="22"/>
        </w:rPr>
        <w:t>,</w:t>
      </w:r>
    </w:p>
    <w:bookmarkEnd w:id="5"/>
    <w:p w14:paraId="5AB10DA9" w14:textId="1D44A52C" w:rsidR="0017321B" w:rsidRPr="00B5590A" w:rsidRDefault="00F81BED" w:rsidP="00F81BED">
      <w:pPr>
        <w:pStyle w:val="Akapitzlist"/>
        <w:numPr>
          <w:ilvl w:val="1"/>
          <w:numId w:val="36"/>
        </w:numPr>
        <w:spacing w:line="312" w:lineRule="auto"/>
        <w:jc w:val="left"/>
        <w:rPr>
          <w:rFonts w:ascii="Tahoma" w:hAnsi="Tahoma" w:cs="Tahoma"/>
          <w:b w:val="0"/>
          <w:sz w:val="22"/>
          <w:szCs w:val="22"/>
        </w:rPr>
      </w:pPr>
      <w:r>
        <w:rPr>
          <w:rFonts w:ascii="Tahoma" w:hAnsi="Tahoma" w:cs="Tahoma"/>
          <w:b w:val="0"/>
          <w:sz w:val="22"/>
          <w:szCs w:val="22"/>
        </w:rPr>
        <w:t>w</w:t>
      </w:r>
      <w:r w:rsidR="00AF417C" w:rsidRPr="00B5590A">
        <w:rPr>
          <w:rFonts w:ascii="Tahoma" w:hAnsi="Tahoma" w:cs="Tahoma"/>
          <w:b w:val="0"/>
          <w:sz w:val="22"/>
          <w:szCs w:val="22"/>
        </w:rPr>
        <w:t xml:space="preserve"> trakcie realizacji Etapu III wystąpi potrzeba zwiększenia lub zmniejszenia liczby uczestników szkolenia typu 1 i typu 2, przy zachowaniu ogólnej liczby uczestników</w:t>
      </w:r>
      <w:r w:rsidR="0017321B" w:rsidRPr="00B5590A">
        <w:rPr>
          <w:rFonts w:ascii="Tahoma" w:hAnsi="Tahoma" w:cs="Tahoma"/>
          <w:b w:val="0"/>
          <w:sz w:val="22"/>
          <w:szCs w:val="22"/>
        </w:rPr>
        <w:t xml:space="preserve"> tj.</w:t>
      </w:r>
      <w:r w:rsidR="00AF417C" w:rsidRPr="00B5590A">
        <w:rPr>
          <w:rFonts w:ascii="Tahoma" w:hAnsi="Tahoma" w:cs="Tahoma"/>
          <w:b w:val="0"/>
          <w:sz w:val="22"/>
          <w:szCs w:val="22"/>
        </w:rPr>
        <w:t xml:space="preserve"> 4980</w:t>
      </w:r>
      <w:r w:rsidR="0017321B" w:rsidRPr="00B5590A">
        <w:rPr>
          <w:rFonts w:ascii="Tahoma" w:hAnsi="Tahoma" w:cs="Tahoma"/>
          <w:b w:val="0"/>
          <w:sz w:val="22"/>
          <w:szCs w:val="22"/>
        </w:rPr>
        <w:t xml:space="preserve"> osób. Zmiany będą się odbywały na następujących zasadach:</w:t>
      </w:r>
    </w:p>
    <w:p w14:paraId="5566057A" w14:textId="77777777" w:rsidR="0017321B" w:rsidRPr="00B5590A" w:rsidRDefault="0017321B" w:rsidP="00F81BED">
      <w:pPr>
        <w:pStyle w:val="Akapitzlist"/>
        <w:numPr>
          <w:ilvl w:val="2"/>
          <w:numId w:val="36"/>
        </w:numPr>
        <w:spacing w:line="312" w:lineRule="auto"/>
        <w:jc w:val="left"/>
        <w:rPr>
          <w:rFonts w:ascii="Tahoma" w:hAnsi="Tahoma" w:cs="Tahoma"/>
          <w:b w:val="0"/>
          <w:sz w:val="22"/>
          <w:szCs w:val="22"/>
        </w:rPr>
      </w:pPr>
      <w:r w:rsidRPr="00B5590A">
        <w:rPr>
          <w:rFonts w:ascii="Tahoma" w:hAnsi="Tahoma" w:cs="Tahoma"/>
          <w:b w:val="0"/>
          <w:sz w:val="22"/>
          <w:szCs w:val="22"/>
        </w:rPr>
        <w:t>zmiana nastąpi na uzasadniony wniosek Wykonawcy lub Zamawiającego na podstawie danych uzyskanych ze sprawozdawczości, działań kontrolnych i monitorujących,</w:t>
      </w:r>
    </w:p>
    <w:p w14:paraId="31471A64" w14:textId="3E0E7A29" w:rsidR="0017321B" w:rsidRPr="00B5590A" w:rsidRDefault="0017321B" w:rsidP="00F81BED">
      <w:pPr>
        <w:pStyle w:val="Akapitzlist"/>
        <w:numPr>
          <w:ilvl w:val="2"/>
          <w:numId w:val="36"/>
        </w:numPr>
        <w:spacing w:line="312" w:lineRule="auto"/>
        <w:jc w:val="left"/>
        <w:rPr>
          <w:rFonts w:ascii="Tahoma" w:hAnsi="Tahoma" w:cs="Tahoma"/>
          <w:b w:val="0"/>
          <w:sz w:val="22"/>
          <w:szCs w:val="22"/>
        </w:rPr>
      </w:pPr>
      <w:r w:rsidRPr="00B5590A">
        <w:rPr>
          <w:rFonts w:ascii="Tahoma" w:hAnsi="Tahoma" w:cs="Tahoma"/>
          <w:b w:val="0"/>
          <w:sz w:val="22"/>
          <w:szCs w:val="22"/>
        </w:rPr>
        <w:t>zmiana nie będzie zmieniała cen jednostkowych za poszczególne typ</w:t>
      </w:r>
      <w:r w:rsidR="00AD2349" w:rsidRPr="00B5590A">
        <w:rPr>
          <w:rFonts w:ascii="Tahoma" w:hAnsi="Tahoma" w:cs="Tahoma"/>
          <w:b w:val="0"/>
          <w:sz w:val="22"/>
          <w:szCs w:val="22"/>
        </w:rPr>
        <w:t>y</w:t>
      </w:r>
      <w:r w:rsidRPr="00B5590A">
        <w:rPr>
          <w:rFonts w:ascii="Tahoma" w:hAnsi="Tahoma" w:cs="Tahoma"/>
          <w:b w:val="0"/>
          <w:sz w:val="22"/>
          <w:szCs w:val="22"/>
        </w:rPr>
        <w:t xml:space="preserve"> szkoleń,</w:t>
      </w:r>
    </w:p>
    <w:p w14:paraId="3ED8C705" w14:textId="376AEECF" w:rsidR="00AF417C" w:rsidRPr="00B5590A" w:rsidRDefault="0017321B" w:rsidP="00F81BED">
      <w:pPr>
        <w:pStyle w:val="Akapitzlist"/>
        <w:numPr>
          <w:ilvl w:val="2"/>
          <w:numId w:val="36"/>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zmiana może przewidywać zmianę </w:t>
      </w:r>
      <w:r w:rsidR="00D5673E" w:rsidRPr="00B5590A">
        <w:rPr>
          <w:rFonts w:ascii="Tahoma" w:hAnsi="Tahoma" w:cs="Tahoma"/>
          <w:b w:val="0"/>
          <w:sz w:val="22"/>
          <w:szCs w:val="22"/>
        </w:rPr>
        <w:t>wartości Umowy</w:t>
      </w:r>
      <w:r w:rsidR="00F81BED">
        <w:rPr>
          <w:rFonts w:ascii="Tahoma" w:hAnsi="Tahoma" w:cs="Tahoma"/>
          <w:b w:val="0"/>
          <w:sz w:val="22"/>
          <w:szCs w:val="22"/>
        </w:rPr>
        <w:t>,</w:t>
      </w:r>
      <w:r w:rsidR="00D5673E" w:rsidRPr="00B5590A">
        <w:rPr>
          <w:rFonts w:ascii="Tahoma" w:hAnsi="Tahoma" w:cs="Tahoma"/>
          <w:b w:val="0"/>
          <w:sz w:val="22"/>
          <w:szCs w:val="22"/>
        </w:rPr>
        <w:t xml:space="preserve"> o której mowa w § 4 ust 1 odpowiednio do przesunięć liczby osób pomiędzy typami szkoleń.</w:t>
      </w:r>
    </w:p>
    <w:p w14:paraId="1E18A953" w14:textId="4EB9884E" w:rsidR="00E429E4" w:rsidRPr="00B5590A" w:rsidRDefault="00E429E4" w:rsidP="00F81BED">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t>Zmiany, o których mowa w ust</w:t>
      </w:r>
      <w:r w:rsidR="00D5673E" w:rsidRPr="00B5590A">
        <w:rPr>
          <w:rFonts w:ascii="Tahoma" w:hAnsi="Tahoma" w:cs="Tahoma"/>
          <w:b w:val="0"/>
          <w:sz w:val="22"/>
          <w:szCs w:val="22"/>
        </w:rPr>
        <w:t>.</w:t>
      </w:r>
      <w:r w:rsidRPr="00B5590A">
        <w:rPr>
          <w:rFonts w:ascii="Tahoma" w:hAnsi="Tahoma" w:cs="Tahoma"/>
          <w:b w:val="0"/>
          <w:sz w:val="22"/>
          <w:szCs w:val="22"/>
        </w:rPr>
        <w:t xml:space="preserve"> 3 nie mogą powodować zwiększenia wartości Umowy określonej  w </w:t>
      </w:r>
      <w:r w:rsidRPr="003619B7">
        <w:rPr>
          <w:rFonts w:ascii="Tahoma" w:hAnsi="Tahoma" w:cs="Tahoma"/>
          <w:b w:val="0"/>
          <w:sz w:val="22"/>
          <w:szCs w:val="22"/>
        </w:rPr>
        <w:t xml:space="preserve">§ </w:t>
      </w:r>
      <w:r w:rsidR="00F81BED" w:rsidRPr="003619B7">
        <w:rPr>
          <w:rFonts w:ascii="Tahoma" w:hAnsi="Tahoma" w:cs="Tahoma"/>
          <w:b w:val="0"/>
          <w:sz w:val="22"/>
          <w:szCs w:val="22"/>
        </w:rPr>
        <w:t>4</w:t>
      </w:r>
      <w:r w:rsidRPr="003619B7">
        <w:rPr>
          <w:rFonts w:ascii="Tahoma" w:hAnsi="Tahoma" w:cs="Tahoma"/>
          <w:b w:val="0"/>
          <w:sz w:val="22"/>
          <w:szCs w:val="22"/>
        </w:rPr>
        <w:t xml:space="preserve"> ust </w:t>
      </w:r>
      <w:r w:rsidRPr="00B5590A">
        <w:rPr>
          <w:rFonts w:ascii="Tahoma" w:hAnsi="Tahoma" w:cs="Tahoma"/>
          <w:b w:val="0"/>
          <w:sz w:val="22"/>
          <w:szCs w:val="22"/>
        </w:rPr>
        <w:t>1 Umowy.</w:t>
      </w:r>
    </w:p>
    <w:p w14:paraId="332493F2" w14:textId="77777777" w:rsidR="00E429E4" w:rsidRPr="00B5590A" w:rsidRDefault="00E429E4" w:rsidP="00F81BED">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t>Stosownie do treści art. 142 ust. 5 ustawy PZP Zamawiający przewiduje możliwość zmiany wysokości wynagrodzenia należnego Wykonawcy w następujących przypadkach:</w:t>
      </w:r>
    </w:p>
    <w:p w14:paraId="1D4C66A2" w14:textId="77777777" w:rsidR="00E429E4" w:rsidRPr="00B5590A" w:rsidRDefault="00E429E4" w:rsidP="00F81BED">
      <w:pPr>
        <w:pStyle w:val="Akapitzlist"/>
        <w:numPr>
          <w:ilvl w:val="1"/>
          <w:numId w:val="36"/>
        </w:numPr>
        <w:spacing w:after="0" w:line="312" w:lineRule="auto"/>
        <w:jc w:val="left"/>
        <w:rPr>
          <w:rFonts w:ascii="Tahoma" w:hAnsi="Tahoma" w:cs="Tahoma"/>
          <w:b w:val="0"/>
          <w:sz w:val="22"/>
          <w:szCs w:val="22"/>
        </w:rPr>
      </w:pPr>
      <w:r w:rsidRPr="00B5590A">
        <w:rPr>
          <w:rFonts w:ascii="Tahoma" w:hAnsi="Tahoma" w:cs="Tahoma"/>
          <w:b w:val="0"/>
          <w:sz w:val="22"/>
          <w:szCs w:val="22"/>
        </w:rPr>
        <w:t>w przypadku zmiany stawki podatku od towarów i usług,</w:t>
      </w:r>
    </w:p>
    <w:p w14:paraId="170A25C7" w14:textId="77777777" w:rsidR="00E429E4" w:rsidRPr="00B5590A" w:rsidRDefault="00E429E4" w:rsidP="00F81BED">
      <w:pPr>
        <w:pStyle w:val="Akapitzlist"/>
        <w:numPr>
          <w:ilvl w:val="1"/>
          <w:numId w:val="36"/>
        </w:numPr>
        <w:spacing w:after="0" w:line="312" w:lineRule="auto"/>
        <w:jc w:val="left"/>
        <w:rPr>
          <w:rFonts w:ascii="Tahoma" w:hAnsi="Tahoma" w:cs="Tahoma"/>
          <w:b w:val="0"/>
          <w:sz w:val="22"/>
          <w:szCs w:val="22"/>
        </w:rPr>
      </w:pPr>
      <w:r w:rsidRPr="00B5590A">
        <w:rPr>
          <w:rFonts w:ascii="Tahoma" w:hAnsi="Tahoma" w:cs="Tahoma"/>
          <w:b w:val="0"/>
          <w:sz w:val="22"/>
          <w:szCs w:val="22"/>
        </w:rPr>
        <w:t>wysokości minimalnego wynagrodzenia za pracę albo wysokości minimalnej stawki godzinowej, ustalonych na podstawie przepisów ustawy z dnia 10 października 2002 r. o minimalnym wynagrodzeniu za pracę,</w:t>
      </w:r>
    </w:p>
    <w:p w14:paraId="7B57FD5C" w14:textId="465E303C" w:rsidR="00E429E4" w:rsidRPr="00B5590A" w:rsidRDefault="00E429E4" w:rsidP="00F81BED">
      <w:pPr>
        <w:pStyle w:val="Akapitzlist"/>
        <w:numPr>
          <w:ilvl w:val="1"/>
          <w:numId w:val="36"/>
        </w:numPr>
        <w:spacing w:after="0" w:line="312" w:lineRule="auto"/>
        <w:jc w:val="left"/>
        <w:rPr>
          <w:rFonts w:ascii="Tahoma" w:hAnsi="Tahoma" w:cs="Tahoma"/>
          <w:b w:val="0"/>
          <w:sz w:val="22"/>
          <w:szCs w:val="22"/>
        </w:rPr>
      </w:pPr>
      <w:r w:rsidRPr="00B5590A">
        <w:rPr>
          <w:rFonts w:ascii="Tahoma" w:hAnsi="Tahoma" w:cs="Tahoma"/>
          <w:b w:val="0"/>
          <w:sz w:val="22"/>
          <w:szCs w:val="22"/>
        </w:rPr>
        <w:t>w przypadku zmian zasad podlegania ubezpieczeniom społecznym lub ubezpieczeniu zdrowotnemu lub zmiany wysokości stawki składki na ubezpieczenia społeczne lub zdrowotne,</w:t>
      </w:r>
    </w:p>
    <w:p w14:paraId="176F6D9A" w14:textId="6BC0A7D6" w:rsidR="0077440B" w:rsidRPr="00B5590A" w:rsidRDefault="0077440B" w:rsidP="00F81BED">
      <w:pPr>
        <w:pStyle w:val="Akapitzlist"/>
        <w:numPr>
          <w:ilvl w:val="1"/>
          <w:numId w:val="36"/>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zasad </w:t>
      </w:r>
      <w:bookmarkStart w:id="6" w:name="_Hlk48885160"/>
      <w:r w:rsidRPr="00B5590A">
        <w:rPr>
          <w:rFonts w:ascii="Tahoma" w:hAnsi="Tahoma" w:cs="Tahoma"/>
          <w:b w:val="0"/>
          <w:sz w:val="22"/>
          <w:szCs w:val="22"/>
        </w:rPr>
        <w:t>gromadzenia i wysokości wpłat do pracowniczych planów kapitałowych</w:t>
      </w:r>
      <w:bookmarkEnd w:id="6"/>
      <w:r w:rsidRPr="00B5590A">
        <w:rPr>
          <w:rFonts w:ascii="Tahoma" w:hAnsi="Tahoma" w:cs="Tahoma"/>
          <w:b w:val="0"/>
          <w:sz w:val="22"/>
          <w:szCs w:val="22"/>
        </w:rPr>
        <w:t xml:space="preserve">, o których mowa w ustawie z dnia 4 października 2018 r. o pracowniczych planach kapitałowych                 </w:t>
      </w:r>
    </w:p>
    <w:p w14:paraId="799FA9DB" w14:textId="182D8410" w:rsidR="00E429E4" w:rsidRPr="00B5590A" w:rsidRDefault="00E429E4" w:rsidP="00F81BED">
      <w:pPr>
        <w:spacing w:before="120" w:line="312" w:lineRule="auto"/>
        <w:ind w:left="360"/>
        <w:rPr>
          <w:rFonts w:ascii="Tahoma" w:hAnsi="Tahoma" w:cs="Tahoma"/>
          <w:sz w:val="22"/>
          <w:szCs w:val="22"/>
        </w:rPr>
      </w:pPr>
      <w:r w:rsidRPr="00B5590A">
        <w:rPr>
          <w:rFonts w:ascii="Tahoma" w:hAnsi="Tahoma" w:cs="Tahoma"/>
          <w:sz w:val="22"/>
          <w:szCs w:val="22"/>
        </w:rPr>
        <w:t>jeżeli zmiany określone w pkt. 1)-</w:t>
      </w:r>
      <w:r w:rsidR="0077440B" w:rsidRPr="00B5590A">
        <w:rPr>
          <w:rFonts w:ascii="Tahoma" w:hAnsi="Tahoma" w:cs="Tahoma"/>
          <w:sz w:val="22"/>
          <w:szCs w:val="22"/>
        </w:rPr>
        <w:t>4</w:t>
      </w:r>
      <w:r w:rsidRPr="00B5590A">
        <w:rPr>
          <w:rFonts w:ascii="Tahoma" w:hAnsi="Tahoma" w:cs="Tahoma"/>
          <w:sz w:val="22"/>
          <w:szCs w:val="22"/>
        </w:rPr>
        <w:t>) będą miały wpływ na koszty wykonania Umowy przez Wykonawcę.</w:t>
      </w:r>
    </w:p>
    <w:p w14:paraId="7D442513" w14:textId="77777777" w:rsidR="00E429E4" w:rsidRPr="00B5590A" w:rsidRDefault="00E429E4" w:rsidP="00F81BED">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sytuacji wystąpienia okoliczności wskazanych w ust 5 pkt 1) Wykonawca jest uprawniony złożyć Zamawiającemu pisemny wniosek o zmianę Umowy w zakresie </w:t>
      </w:r>
      <w:r w:rsidRPr="00B5590A">
        <w:rPr>
          <w:rFonts w:ascii="Tahoma" w:hAnsi="Tahoma" w:cs="Tahoma"/>
          <w:b w:val="0"/>
          <w:sz w:val="22"/>
          <w:szCs w:val="22"/>
        </w:rPr>
        <w:lastRenderedPageBreak/>
        <w:t>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A4F471C" w14:textId="77777777" w:rsidR="00E429E4" w:rsidRPr="00B5590A" w:rsidRDefault="00E429E4" w:rsidP="00F81BED">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t>W sytuacji wystąpienia okoliczności wskazanych w ust 5 pkt 2) Umowy Wykonawca jest uprawniony złożyć Zamawiającemu pisemny wniosek o zmianę Umowy w zakresie płatności wynikających z faktur wystawionych po wejściu w życie przepisów zmieniających wysokość minimalnego wynagrodzenia za pracę albo wysokość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E67C4BB" w14:textId="02F9FB5D" w:rsidR="00E429E4" w:rsidRPr="00B5590A" w:rsidRDefault="00E429E4" w:rsidP="00F81BED">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t>W sytuacji wystąpienia okoliczności wskazanych w ust 5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 Obowiązek wykazania wpływu zmian, o których mowa w ust</w:t>
      </w:r>
      <w:r w:rsidR="00F81BED">
        <w:rPr>
          <w:rFonts w:ascii="Tahoma" w:hAnsi="Tahoma" w:cs="Tahoma"/>
          <w:b w:val="0"/>
          <w:sz w:val="22"/>
          <w:szCs w:val="22"/>
        </w:rPr>
        <w:t>.</w:t>
      </w:r>
      <w:r w:rsidRPr="00B5590A">
        <w:rPr>
          <w:rFonts w:ascii="Tahoma" w:hAnsi="Tahoma" w:cs="Tahoma"/>
          <w:b w:val="0"/>
          <w:sz w:val="22"/>
          <w:szCs w:val="22"/>
        </w:rPr>
        <w:t xml:space="preserve"> 5 pkt 3) na zmianę wynagrodzenia</w:t>
      </w:r>
      <w:r w:rsidR="00F81BED">
        <w:rPr>
          <w:rFonts w:ascii="Tahoma" w:hAnsi="Tahoma" w:cs="Tahoma"/>
          <w:b w:val="0"/>
          <w:sz w:val="22"/>
          <w:szCs w:val="22"/>
        </w:rPr>
        <w:t>,</w:t>
      </w:r>
      <w:r w:rsidRPr="00B5590A">
        <w:rPr>
          <w:rFonts w:ascii="Tahoma" w:hAnsi="Tahoma" w:cs="Tahoma"/>
          <w:b w:val="0"/>
          <w:sz w:val="22"/>
          <w:szCs w:val="22"/>
        </w:rPr>
        <w:t xml:space="preserve"> należy do Wykonawcy pod rygorem odmowy dokonania zmiany Umowy przez Zamawiającego.</w:t>
      </w:r>
    </w:p>
    <w:p w14:paraId="33302929" w14:textId="7A4E0540" w:rsidR="00144F9A" w:rsidRPr="00B5590A" w:rsidRDefault="00144F9A" w:rsidP="00F81BED">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W sytuacji wystąpienia okoliczności wskazanych w ust 5 pkt 4)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 Obowiązek wykazania wpływu zmian, o których mowa w ust 5 pkt 3) na zmianę wynagrodzenia należy do Wykonawcy pod rygorem odmowy dokonania zmiany Umowy przez Zamawiającego.</w:t>
      </w:r>
    </w:p>
    <w:p w14:paraId="3DF2FF51" w14:textId="1192BF03" w:rsidR="00E429E4" w:rsidRPr="00B5590A" w:rsidRDefault="00E429E4" w:rsidP="00F81BED">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t>Zmiana Umowy ze względu na okoliczności określone w ust. 5 obejmować będzie wyłącznie płatności za prace, których w dniu zmiany odpowiednio stawki podatku VAT, wysokości minimalnego wynagrodzenia za pracę</w:t>
      </w:r>
      <w:r w:rsidR="0095576A" w:rsidRPr="00B5590A">
        <w:rPr>
          <w:rFonts w:ascii="Tahoma" w:hAnsi="Tahoma" w:cs="Tahoma"/>
          <w:b w:val="0"/>
          <w:sz w:val="22"/>
          <w:szCs w:val="22"/>
        </w:rPr>
        <w:t>,</w:t>
      </w:r>
      <w:r w:rsidRPr="00B5590A">
        <w:rPr>
          <w:rFonts w:ascii="Tahoma" w:hAnsi="Tahoma" w:cs="Tahoma"/>
          <w:b w:val="0"/>
          <w:sz w:val="22"/>
          <w:szCs w:val="22"/>
        </w:rPr>
        <w:t xml:space="preserve"> składki na ubezpieczenia społeczne lub zdrowotne, </w:t>
      </w:r>
      <w:r w:rsidR="0095576A" w:rsidRPr="00B5590A">
        <w:rPr>
          <w:rFonts w:ascii="Tahoma" w:hAnsi="Tahoma" w:cs="Tahoma"/>
          <w:b w:val="0"/>
          <w:sz w:val="22"/>
          <w:szCs w:val="22"/>
        </w:rPr>
        <w:t xml:space="preserve">opłaty zw. z pracowniczymi planami kapitałowymi </w:t>
      </w:r>
      <w:r w:rsidRPr="00B5590A">
        <w:rPr>
          <w:rFonts w:ascii="Tahoma" w:hAnsi="Tahoma" w:cs="Tahoma"/>
          <w:b w:val="0"/>
          <w:sz w:val="22"/>
          <w:szCs w:val="22"/>
        </w:rPr>
        <w:t>jeszcze nie wykonano.</w:t>
      </w:r>
    </w:p>
    <w:p w14:paraId="2E39A7E9" w14:textId="0EB6C69C" w:rsidR="00E429E4" w:rsidRPr="00B5590A" w:rsidRDefault="00E429E4" w:rsidP="00F81BED">
      <w:pPr>
        <w:pStyle w:val="Akapitzlist"/>
        <w:numPr>
          <w:ilvl w:val="0"/>
          <w:numId w:val="36"/>
        </w:numPr>
        <w:spacing w:after="0" w:line="312" w:lineRule="auto"/>
        <w:jc w:val="left"/>
        <w:rPr>
          <w:rFonts w:ascii="Tahoma" w:hAnsi="Tahoma" w:cs="Tahoma"/>
          <w:b w:val="0"/>
          <w:sz w:val="22"/>
          <w:szCs w:val="22"/>
        </w:rPr>
      </w:pPr>
      <w:r w:rsidRPr="00B5590A">
        <w:rPr>
          <w:rFonts w:ascii="Tahoma" w:hAnsi="Tahoma" w:cs="Tahoma"/>
          <w:b w:val="0"/>
          <w:sz w:val="22"/>
          <w:szCs w:val="22"/>
        </w:rPr>
        <w:t>Zmian</w:t>
      </w:r>
      <w:r w:rsidR="0095576A" w:rsidRPr="00B5590A">
        <w:rPr>
          <w:rFonts w:ascii="Tahoma" w:hAnsi="Tahoma" w:cs="Tahoma"/>
          <w:b w:val="0"/>
          <w:sz w:val="22"/>
          <w:szCs w:val="22"/>
        </w:rPr>
        <w:t>y</w:t>
      </w:r>
      <w:r w:rsidRPr="00B5590A">
        <w:rPr>
          <w:rFonts w:ascii="Tahoma" w:hAnsi="Tahoma" w:cs="Tahoma"/>
          <w:b w:val="0"/>
          <w:sz w:val="22"/>
          <w:szCs w:val="22"/>
        </w:rPr>
        <w:t xml:space="preserve"> dokumentów </w:t>
      </w:r>
      <w:r w:rsidR="0095576A" w:rsidRPr="00B5590A">
        <w:rPr>
          <w:rFonts w:ascii="Tahoma" w:hAnsi="Tahoma" w:cs="Tahoma"/>
          <w:b w:val="0"/>
          <w:sz w:val="22"/>
          <w:szCs w:val="22"/>
        </w:rPr>
        <w:t>przekazywanych przez Zamawiającego (w</w:t>
      </w:r>
      <w:r w:rsidR="00F81BED">
        <w:rPr>
          <w:rFonts w:ascii="Tahoma" w:hAnsi="Tahoma" w:cs="Tahoma"/>
          <w:b w:val="0"/>
          <w:sz w:val="22"/>
          <w:szCs w:val="22"/>
        </w:rPr>
        <w:t>z</w:t>
      </w:r>
      <w:r w:rsidR="0095576A" w:rsidRPr="00B5590A">
        <w:rPr>
          <w:rFonts w:ascii="Tahoma" w:hAnsi="Tahoma" w:cs="Tahoma"/>
          <w:b w:val="0"/>
          <w:sz w:val="22"/>
          <w:szCs w:val="22"/>
        </w:rPr>
        <w:t xml:space="preserve">ory raportów, ankiet itd.) </w:t>
      </w:r>
      <w:r w:rsidRPr="00B5590A">
        <w:rPr>
          <w:rFonts w:ascii="Tahoma" w:hAnsi="Tahoma" w:cs="Tahoma"/>
          <w:b w:val="0"/>
          <w:sz w:val="22"/>
          <w:szCs w:val="22"/>
        </w:rPr>
        <w:t>mogą być</w:t>
      </w:r>
      <w:r w:rsidRPr="00B5590A">
        <w:rPr>
          <w:rFonts w:ascii="Tahoma" w:hAnsi="Tahoma" w:cs="Tahoma"/>
          <w:b w:val="0"/>
          <w:i/>
          <w:sz w:val="22"/>
          <w:szCs w:val="22"/>
        </w:rPr>
        <w:t xml:space="preserve"> </w:t>
      </w:r>
      <w:r w:rsidRPr="00B5590A">
        <w:rPr>
          <w:rFonts w:ascii="Tahoma" w:hAnsi="Tahoma" w:cs="Tahoma"/>
          <w:b w:val="0"/>
          <w:sz w:val="22"/>
          <w:szCs w:val="22"/>
        </w:rPr>
        <w:t>dokonywane jednostronnie przez Zamawiającego. Wykonawca informowany jest droga mailową o zmianie wzoru dokumentu, zmiana obowiązuje od dnia poinformowania.</w:t>
      </w:r>
    </w:p>
    <w:p w14:paraId="266AEB4C" w14:textId="77777777" w:rsidR="00E429E4" w:rsidRPr="00B5590A" w:rsidRDefault="00E429E4" w:rsidP="00F81BED">
      <w:pPr>
        <w:spacing w:before="120" w:line="312" w:lineRule="auto"/>
        <w:rPr>
          <w:rFonts w:ascii="Tahoma" w:hAnsi="Tahoma" w:cs="Tahoma"/>
          <w:sz w:val="22"/>
          <w:szCs w:val="22"/>
          <w:highlight w:val="yellow"/>
        </w:rPr>
      </w:pPr>
    </w:p>
    <w:p w14:paraId="594F1A9D" w14:textId="52E3AA00" w:rsidR="00A11FA3" w:rsidRPr="00B5590A" w:rsidRDefault="00A11FA3" w:rsidP="00F81BED">
      <w:pPr>
        <w:spacing w:before="120" w:line="312" w:lineRule="auto"/>
        <w:rPr>
          <w:rFonts w:ascii="Tahoma" w:hAnsi="Tahoma" w:cs="Tahoma"/>
          <w:b/>
          <w:bCs/>
          <w:sz w:val="22"/>
          <w:szCs w:val="22"/>
        </w:rPr>
      </w:pPr>
      <w:r w:rsidRPr="00B5590A">
        <w:rPr>
          <w:rFonts w:ascii="Tahoma" w:hAnsi="Tahoma" w:cs="Tahoma"/>
          <w:b/>
          <w:bCs/>
          <w:sz w:val="22"/>
          <w:szCs w:val="22"/>
        </w:rPr>
        <w:t>§ 1</w:t>
      </w:r>
      <w:r w:rsidR="00121C9C" w:rsidRPr="00B5590A">
        <w:rPr>
          <w:rFonts w:ascii="Tahoma" w:hAnsi="Tahoma" w:cs="Tahoma"/>
          <w:b/>
          <w:bCs/>
          <w:sz w:val="22"/>
          <w:szCs w:val="22"/>
        </w:rPr>
        <w:t>4</w:t>
      </w:r>
      <w:r w:rsidRPr="00B5590A">
        <w:rPr>
          <w:rFonts w:ascii="Tahoma" w:hAnsi="Tahoma" w:cs="Tahoma"/>
          <w:b/>
          <w:bCs/>
          <w:sz w:val="22"/>
          <w:szCs w:val="22"/>
        </w:rPr>
        <w:t xml:space="preserve">. </w:t>
      </w:r>
      <w:r w:rsidR="00500156" w:rsidRPr="00B5590A">
        <w:rPr>
          <w:rFonts w:ascii="Tahoma" w:hAnsi="Tahoma" w:cs="Tahoma"/>
          <w:b/>
          <w:bCs/>
          <w:sz w:val="22"/>
          <w:szCs w:val="22"/>
        </w:rPr>
        <w:t>[Dane osobowe]</w:t>
      </w:r>
    </w:p>
    <w:p w14:paraId="084B9C93" w14:textId="6A385EFB" w:rsidR="004C04ED" w:rsidRPr="003619B7" w:rsidRDefault="004C04ED" w:rsidP="00F81BED">
      <w:pPr>
        <w:pStyle w:val="Akapitzlist"/>
        <w:numPr>
          <w:ilvl w:val="0"/>
          <w:numId w:val="41"/>
        </w:numPr>
        <w:spacing w:line="312" w:lineRule="auto"/>
        <w:ind w:left="360"/>
        <w:jc w:val="left"/>
        <w:rPr>
          <w:rFonts w:ascii="Tahoma" w:hAnsi="Tahoma" w:cs="Tahoma"/>
          <w:b w:val="0"/>
          <w:bCs w:val="0"/>
          <w:sz w:val="22"/>
          <w:szCs w:val="22"/>
        </w:rPr>
      </w:pPr>
      <w:r w:rsidRPr="003619B7">
        <w:rPr>
          <w:rFonts w:ascii="Tahoma" w:hAnsi="Tahoma" w:cs="Tahoma"/>
          <w:b w:val="0"/>
          <w:bCs w:val="0"/>
          <w:sz w:val="22"/>
          <w:szCs w:val="22"/>
        </w:rPr>
        <w:t xml:space="preserve">W związku z koniecznością  przetwarzania przez Wykonawcę w celu prawidłowej realizacji czynności objętych niniejszą Umową danych osobowych, dla których administratorem jest minister właściwy do spraw rozwoju regionalnego, Zamawiający, działając jako podmiot przetwarzający,  powierzy Wykonawcy dalsze przetwarzanie tych danych na mocy odrębnej umowy. </w:t>
      </w:r>
    </w:p>
    <w:p w14:paraId="57C2575E" w14:textId="6284E102" w:rsidR="004C04ED" w:rsidRPr="003619B7" w:rsidRDefault="004C04ED" w:rsidP="00F81BED">
      <w:pPr>
        <w:pStyle w:val="Akapitzlist"/>
        <w:numPr>
          <w:ilvl w:val="0"/>
          <w:numId w:val="41"/>
        </w:numPr>
        <w:spacing w:line="312" w:lineRule="auto"/>
        <w:ind w:left="360"/>
        <w:jc w:val="left"/>
        <w:rPr>
          <w:rFonts w:ascii="Tahoma" w:hAnsi="Tahoma" w:cs="Tahoma"/>
          <w:b w:val="0"/>
          <w:bCs w:val="0"/>
          <w:sz w:val="22"/>
          <w:szCs w:val="22"/>
        </w:rPr>
      </w:pPr>
      <w:r w:rsidRPr="003619B7">
        <w:rPr>
          <w:rFonts w:ascii="Tahoma" w:hAnsi="Tahoma" w:cs="Tahoma"/>
          <w:b w:val="0"/>
          <w:bCs w:val="0"/>
          <w:sz w:val="22"/>
          <w:szCs w:val="22"/>
        </w:rPr>
        <w:t xml:space="preserve">Strony zobowiązują się do podpisania umowy powierzenia przetwarzania danych osobowych, stanowiącej załącznik nr 5 do </w:t>
      </w:r>
      <w:r w:rsidR="00F9410B" w:rsidRPr="003619B7">
        <w:rPr>
          <w:rFonts w:ascii="Tahoma" w:hAnsi="Tahoma" w:cs="Tahoma"/>
          <w:b w:val="0"/>
          <w:bCs w:val="0"/>
          <w:sz w:val="22"/>
          <w:szCs w:val="22"/>
        </w:rPr>
        <w:t>U</w:t>
      </w:r>
      <w:r w:rsidRPr="003619B7">
        <w:rPr>
          <w:rFonts w:ascii="Tahoma" w:hAnsi="Tahoma" w:cs="Tahoma"/>
          <w:b w:val="0"/>
          <w:bCs w:val="0"/>
          <w:sz w:val="22"/>
          <w:szCs w:val="22"/>
        </w:rPr>
        <w:t>mowy przed rozpoczęciem świadczenia usług objętych niniejszą Umową.</w:t>
      </w:r>
    </w:p>
    <w:p w14:paraId="53041535" w14:textId="35C691DF" w:rsidR="00987FE4" w:rsidRPr="00B5590A" w:rsidRDefault="00987FE4" w:rsidP="00F81BED">
      <w:pPr>
        <w:spacing w:before="120" w:line="312" w:lineRule="auto"/>
        <w:rPr>
          <w:rFonts w:ascii="Tahoma" w:hAnsi="Tahoma" w:cs="Tahoma"/>
          <w:sz w:val="22"/>
          <w:szCs w:val="22"/>
        </w:rPr>
      </w:pPr>
    </w:p>
    <w:p w14:paraId="5B32B0ED" w14:textId="557022DD" w:rsidR="00AF2606" w:rsidRPr="00B5590A" w:rsidRDefault="00AF2606" w:rsidP="00F81BED">
      <w:pPr>
        <w:spacing w:before="120" w:line="312" w:lineRule="auto"/>
        <w:rPr>
          <w:rFonts w:ascii="Tahoma" w:hAnsi="Tahoma" w:cs="Tahoma"/>
          <w:b/>
          <w:bCs/>
          <w:sz w:val="22"/>
          <w:szCs w:val="22"/>
        </w:rPr>
      </w:pPr>
      <w:r w:rsidRPr="00B5590A">
        <w:rPr>
          <w:rFonts w:ascii="Tahoma" w:hAnsi="Tahoma" w:cs="Tahoma"/>
          <w:b/>
          <w:bCs/>
          <w:sz w:val="22"/>
          <w:szCs w:val="22"/>
        </w:rPr>
        <w:t>§ 1</w:t>
      </w:r>
      <w:r w:rsidR="00121C9C" w:rsidRPr="00B5590A">
        <w:rPr>
          <w:rFonts w:ascii="Tahoma" w:hAnsi="Tahoma" w:cs="Tahoma"/>
          <w:b/>
          <w:bCs/>
          <w:sz w:val="22"/>
          <w:szCs w:val="22"/>
        </w:rPr>
        <w:t>5</w:t>
      </w:r>
      <w:r w:rsidRPr="00B5590A">
        <w:rPr>
          <w:rFonts w:ascii="Tahoma" w:hAnsi="Tahoma" w:cs="Tahoma"/>
          <w:b/>
          <w:bCs/>
          <w:sz w:val="22"/>
          <w:szCs w:val="22"/>
        </w:rPr>
        <w:t xml:space="preserve">. </w:t>
      </w:r>
      <w:r w:rsidR="00500156" w:rsidRPr="00B5590A">
        <w:rPr>
          <w:rFonts w:ascii="Tahoma" w:hAnsi="Tahoma" w:cs="Tahoma"/>
          <w:b/>
          <w:bCs/>
          <w:sz w:val="22"/>
          <w:szCs w:val="22"/>
        </w:rPr>
        <w:t>[Zabezpieczenie należytego wykonania umowy]</w:t>
      </w:r>
    </w:p>
    <w:p w14:paraId="42BA4B50" w14:textId="36D9A07C" w:rsidR="00AF2606" w:rsidRPr="00B5590A" w:rsidRDefault="00AF2606" w:rsidP="00F81BED">
      <w:pPr>
        <w:pStyle w:val="Akapitzlist"/>
        <w:numPr>
          <w:ilvl w:val="0"/>
          <w:numId w:val="38"/>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Na zabezpieczenie roszczeń służących na podstawie niniejszej Umowy Zamawiającemu przeciwko Wykonawcy z jakiegokolwiek tytułu prawnego, Wykonawca wniósł przed zawarciem Umowy zabezpieczenie należytego wykonania Umowy.</w:t>
      </w:r>
    </w:p>
    <w:p w14:paraId="7FE82662" w14:textId="3888A61F" w:rsidR="00AF2606" w:rsidRPr="00B5590A" w:rsidRDefault="00AF2606" w:rsidP="00F81BED">
      <w:pPr>
        <w:pStyle w:val="Akapitzlist"/>
        <w:numPr>
          <w:ilvl w:val="0"/>
          <w:numId w:val="38"/>
        </w:numPr>
        <w:spacing w:after="0" w:line="312" w:lineRule="auto"/>
        <w:jc w:val="left"/>
        <w:rPr>
          <w:rFonts w:ascii="Tahoma" w:hAnsi="Tahoma" w:cs="Tahoma"/>
          <w:b w:val="0"/>
          <w:sz w:val="22"/>
          <w:szCs w:val="22"/>
        </w:rPr>
      </w:pPr>
      <w:r w:rsidRPr="00B5590A">
        <w:rPr>
          <w:rFonts w:ascii="Tahoma" w:hAnsi="Tahoma" w:cs="Tahoma"/>
          <w:b w:val="0"/>
          <w:sz w:val="22"/>
          <w:szCs w:val="22"/>
        </w:rPr>
        <w:t xml:space="preserve">Zabezpieczenie zostało wniesione w wysokości </w:t>
      </w:r>
      <w:r w:rsidR="00D5673E" w:rsidRPr="00B5590A">
        <w:rPr>
          <w:rFonts w:ascii="Tahoma" w:hAnsi="Tahoma" w:cs="Tahoma"/>
          <w:b w:val="0"/>
          <w:sz w:val="22"/>
          <w:szCs w:val="22"/>
        </w:rPr>
        <w:t>10</w:t>
      </w:r>
      <w:r w:rsidRPr="00B5590A">
        <w:rPr>
          <w:rFonts w:ascii="Tahoma" w:hAnsi="Tahoma" w:cs="Tahoma"/>
          <w:b w:val="0"/>
          <w:sz w:val="22"/>
          <w:szCs w:val="22"/>
        </w:rPr>
        <w:t>% wynagrodzenia łącznego brutto określonego w § 4 ust. 1 niniejszej Umowy, tj. w kwocie:…………………………… zł. (słownie: ………………………………..) w formie: ……………………………………………</w:t>
      </w:r>
    </w:p>
    <w:p w14:paraId="08157424" w14:textId="020880AF" w:rsidR="00AF2606" w:rsidRPr="00B5590A" w:rsidRDefault="00AF2606" w:rsidP="00F81BED">
      <w:pPr>
        <w:pStyle w:val="Akapitzlist"/>
        <w:numPr>
          <w:ilvl w:val="0"/>
          <w:numId w:val="38"/>
        </w:numPr>
        <w:spacing w:after="0" w:line="312" w:lineRule="auto"/>
        <w:jc w:val="left"/>
        <w:rPr>
          <w:rFonts w:ascii="Tahoma" w:hAnsi="Tahoma" w:cs="Tahoma"/>
          <w:b w:val="0"/>
          <w:sz w:val="22"/>
          <w:szCs w:val="22"/>
        </w:rPr>
      </w:pPr>
      <w:r w:rsidRPr="00B5590A">
        <w:rPr>
          <w:rFonts w:ascii="Tahoma" w:hAnsi="Tahoma" w:cs="Tahoma"/>
          <w:b w:val="0"/>
          <w:sz w:val="22"/>
          <w:szCs w:val="22"/>
        </w:rPr>
        <w:t>Koszty zabezpieczenia należytego wykonania Umowy ponosi Wykonawca.</w:t>
      </w:r>
    </w:p>
    <w:p w14:paraId="3A154A57" w14:textId="4DA604CA" w:rsidR="00AF2606" w:rsidRPr="00B5590A" w:rsidRDefault="00AF2606" w:rsidP="00F9410B">
      <w:pPr>
        <w:pStyle w:val="Akapitzlist"/>
        <w:numPr>
          <w:ilvl w:val="0"/>
          <w:numId w:val="38"/>
        </w:numPr>
        <w:spacing w:after="0" w:line="312" w:lineRule="auto"/>
        <w:jc w:val="left"/>
        <w:rPr>
          <w:rFonts w:ascii="Tahoma" w:hAnsi="Tahoma" w:cs="Tahoma"/>
          <w:b w:val="0"/>
          <w:sz w:val="22"/>
          <w:szCs w:val="22"/>
        </w:rPr>
      </w:pPr>
      <w:r w:rsidRPr="00B5590A">
        <w:rPr>
          <w:rFonts w:ascii="Tahoma" w:hAnsi="Tahoma" w:cs="Tahoma"/>
          <w:b w:val="0"/>
          <w:sz w:val="22"/>
          <w:szCs w:val="22"/>
        </w:rPr>
        <w:t>Wykonawca jest zobowiązany zapewnić, 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w:t>
      </w:r>
      <w:r w:rsidR="00EA00EC" w:rsidRPr="00B5590A">
        <w:rPr>
          <w:rFonts w:ascii="Tahoma" w:hAnsi="Tahoma" w:cs="Tahoma"/>
          <w:b w:val="0"/>
          <w:sz w:val="22"/>
          <w:szCs w:val="22"/>
        </w:rPr>
        <w:t>a</w:t>
      </w:r>
      <w:r w:rsidRPr="00B5590A">
        <w:rPr>
          <w:rFonts w:ascii="Tahoma" w:hAnsi="Tahoma" w:cs="Tahoma"/>
          <w:b w:val="0"/>
          <w:sz w:val="22"/>
          <w:szCs w:val="22"/>
        </w:rPr>
        <w:t xml:space="preserve"> należytego wykonania Umowy oraz na możliwość i zakres wykonywania przez Zamawiającego praw wynikających z zabezpieczenia.</w:t>
      </w:r>
    </w:p>
    <w:p w14:paraId="54C40A3F" w14:textId="1B9DDB6A" w:rsidR="00AF2606" w:rsidRPr="00B5590A" w:rsidRDefault="00AF2606" w:rsidP="00F9410B">
      <w:pPr>
        <w:pStyle w:val="Akapitzlist"/>
        <w:numPr>
          <w:ilvl w:val="0"/>
          <w:numId w:val="38"/>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Wykonawca może w trakcie obowiązywania Umowy zmienić formę zabezpieczenia należytego wykonania Umowy w zakresie określonym w art. 148 ust. 1 ustawy </w:t>
      </w:r>
      <w:proofErr w:type="spellStart"/>
      <w:r w:rsidRPr="00B5590A">
        <w:rPr>
          <w:rFonts w:ascii="Tahoma" w:hAnsi="Tahoma" w:cs="Tahoma"/>
          <w:b w:val="0"/>
          <w:sz w:val="22"/>
          <w:szCs w:val="22"/>
        </w:rPr>
        <w:t>Pzp</w:t>
      </w:r>
      <w:proofErr w:type="spellEnd"/>
      <w:r w:rsidRPr="00B5590A">
        <w:rPr>
          <w:rFonts w:ascii="Tahoma" w:hAnsi="Tahoma" w:cs="Tahoma"/>
          <w:b w:val="0"/>
          <w:sz w:val="22"/>
          <w:szCs w:val="22"/>
        </w:rPr>
        <w:t xml:space="preserve">. Za zgodą Zamawiającego, Wykonawca może zmienić formę zabezpieczenia w zakresie określonym w art. 148 ust. 2 ustawy </w:t>
      </w:r>
      <w:proofErr w:type="spellStart"/>
      <w:r w:rsidRPr="00B5590A">
        <w:rPr>
          <w:rFonts w:ascii="Tahoma" w:hAnsi="Tahoma" w:cs="Tahoma"/>
          <w:b w:val="0"/>
          <w:sz w:val="22"/>
          <w:szCs w:val="22"/>
        </w:rPr>
        <w:t>Pzp</w:t>
      </w:r>
      <w:proofErr w:type="spellEnd"/>
      <w:r w:rsidRPr="00B5590A">
        <w:rPr>
          <w:rFonts w:ascii="Tahoma" w:hAnsi="Tahoma" w:cs="Tahoma"/>
          <w:b w:val="0"/>
          <w:sz w:val="22"/>
          <w:szCs w:val="22"/>
        </w:rPr>
        <w:t>.</w:t>
      </w:r>
    </w:p>
    <w:p w14:paraId="7FC9FFAE" w14:textId="143B5E0A" w:rsidR="00AF2606" w:rsidRPr="00B5590A" w:rsidRDefault="00AF2606" w:rsidP="00F9410B">
      <w:pPr>
        <w:pStyle w:val="Akapitzlist"/>
        <w:numPr>
          <w:ilvl w:val="0"/>
          <w:numId w:val="38"/>
        </w:numPr>
        <w:spacing w:after="0" w:line="312" w:lineRule="auto"/>
        <w:jc w:val="left"/>
        <w:rPr>
          <w:rFonts w:ascii="Tahoma" w:hAnsi="Tahoma" w:cs="Tahoma"/>
          <w:b w:val="0"/>
          <w:sz w:val="22"/>
          <w:szCs w:val="22"/>
        </w:rPr>
      </w:pPr>
      <w:r w:rsidRPr="00B5590A">
        <w:rPr>
          <w:rFonts w:ascii="Tahoma" w:hAnsi="Tahoma" w:cs="Tahoma"/>
          <w:b w:val="0"/>
          <w:sz w:val="22"/>
          <w:szCs w:val="22"/>
        </w:rPr>
        <w:t>W przypadku nieuregulowania przez Wykonawcę roszczeń Zamawiającego, o których mowa w ust. 1, Zamawiający może dokonać polecenia przelewu lub wypłaty gotówkowej z rachunku/zrealizować gwarancję (poręczenie) celem zaspokojenia roszczenia. Polecenie przelewu lub wypłata może nastąpić w każdym terminie.</w:t>
      </w:r>
    </w:p>
    <w:p w14:paraId="2661F367" w14:textId="16C388D8" w:rsidR="00A11FA3" w:rsidRPr="00B5590A" w:rsidRDefault="00A11FA3" w:rsidP="00F9410B">
      <w:pPr>
        <w:spacing w:before="120" w:line="312" w:lineRule="auto"/>
        <w:rPr>
          <w:rFonts w:ascii="Tahoma" w:hAnsi="Tahoma" w:cs="Tahoma"/>
          <w:sz w:val="22"/>
          <w:szCs w:val="22"/>
        </w:rPr>
      </w:pPr>
    </w:p>
    <w:p w14:paraId="75F6FA2F" w14:textId="27E4E3BE" w:rsidR="00A11FA3" w:rsidRPr="00B5590A" w:rsidRDefault="00A11FA3" w:rsidP="00F9410B">
      <w:pPr>
        <w:spacing w:before="120" w:line="312" w:lineRule="auto"/>
        <w:rPr>
          <w:rFonts w:ascii="Tahoma" w:hAnsi="Tahoma" w:cs="Tahoma"/>
          <w:b/>
          <w:bCs/>
          <w:sz w:val="22"/>
          <w:szCs w:val="22"/>
        </w:rPr>
      </w:pPr>
      <w:r w:rsidRPr="00B5590A">
        <w:rPr>
          <w:rFonts w:ascii="Tahoma" w:hAnsi="Tahoma" w:cs="Tahoma"/>
          <w:b/>
          <w:bCs/>
          <w:sz w:val="22"/>
          <w:szCs w:val="22"/>
        </w:rPr>
        <w:t>§ 1</w:t>
      </w:r>
      <w:r w:rsidR="00121C9C" w:rsidRPr="00B5590A">
        <w:rPr>
          <w:rFonts w:ascii="Tahoma" w:hAnsi="Tahoma" w:cs="Tahoma"/>
          <w:b/>
          <w:bCs/>
          <w:sz w:val="22"/>
          <w:szCs w:val="22"/>
        </w:rPr>
        <w:t>6</w:t>
      </w:r>
      <w:r w:rsidRPr="00B5590A">
        <w:rPr>
          <w:rFonts w:ascii="Tahoma" w:hAnsi="Tahoma" w:cs="Tahoma"/>
          <w:b/>
          <w:bCs/>
          <w:sz w:val="22"/>
          <w:szCs w:val="22"/>
        </w:rPr>
        <w:t xml:space="preserve">. </w:t>
      </w:r>
      <w:r w:rsidR="00500156" w:rsidRPr="00B5590A">
        <w:rPr>
          <w:rFonts w:ascii="Tahoma" w:hAnsi="Tahoma" w:cs="Tahoma"/>
          <w:b/>
          <w:bCs/>
          <w:sz w:val="22"/>
          <w:szCs w:val="22"/>
        </w:rPr>
        <w:t>[Dokumentacja Projektu]</w:t>
      </w:r>
    </w:p>
    <w:p w14:paraId="1EE8E645" w14:textId="2CF2D2B4" w:rsidR="00A11FA3" w:rsidRPr="00B5590A" w:rsidRDefault="00A11FA3" w:rsidP="00F9410B">
      <w:pPr>
        <w:pStyle w:val="Akapitzlist"/>
        <w:numPr>
          <w:ilvl w:val="0"/>
          <w:numId w:val="39"/>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Wykonawca zobowiązuje się do przechowywania dokumentacji związanej z realizacją Umowy w ramach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w:t>
      </w:r>
    </w:p>
    <w:p w14:paraId="67D6AF05" w14:textId="7487BA66" w:rsidR="00A11FA3" w:rsidRPr="00B5590A" w:rsidRDefault="00A11FA3" w:rsidP="00F9410B">
      <w:pPr>
        <w:pStyle w:val="Akapitzlist"/>
        <w:numPr>
          <w:ilvl w:val="0"/>
          <w:numId w:val="39"/>
        </w:numPr>
        <w:spacing w:after="0" w:line="312" w:lineRule="auto"/>
        <w:jc w:val="left"/>
        <w:rPr>
          <w:rFonts w:ascii="Tahoma" w:hAnsi="Tahoma" w:cs="Tahoma"/>
          <w:b w:val="0"/>
          <w:sz w:val="22"/>
          <w:szCs w:val="22"/>
        </w:rPr>
      </w:pPr>
      <w:r w:rsidRPr="00B5590A">
        <w:rPr>
          <w:rFonts w:ascii="Tahoma" w:hAnsi="Tahoma" w:cs="Tahoma"/>
          <w:b w:val="0"/>
          <w:sz w:val="22"/>
          <w:szCs w:val="22"/>
        </w:rPr>
        <w:lastRenderedPageBreak/>
        <w:t xml:space="preserve">Wykonawca przechowuje dokumentację związaną z realizacją Umowy w ramach Projektu w sposób zapewniający dostępność, poufność i bezpieczeństwo, oraz jest zobowiązany do poinformowania Zamawiającego o miejscu jej przechowywania w terminie 5 dni roboczych od dnia podpisania umowy. </w:t>
      </w:r>
    </w:p>
    <w:p w14:paraId="489598D1" w14:textId="681337EB" w:rsidR="00A11FA3" w:rsidRPr="00B5590A" w:rsidRDefault="00A11FA3" w:rsidP="00F9410B">
      <w:pPr>
        <w:pStyle w:val="Akapitzlist"/>
        <w:numPr>
          <w:ilvl w:val="0"/>
          <w:numId w:val="39"/>
        </w:numPr>
        <w:spacing w:after="0" w:line="312" w:lineRule="auto"/>
        <w:jc w:val="left"/>
        <w:rPr>
          <w:rFonts w:ascii="Tahoma" w:hAnsi="Tahoma" w:cs="Tahoma"/>
          <w:b w:val="0"/>
          <w:bCs w:val="0"/>
          <w:sz w:val="22"/>
          <w:szCs w:val="22"/>
        </w:rPr>
      </w:pPr>
      <w:r w:rsidRPr="00B5590A">
        <w:rPr>
          <w:rFonts w:ascii="Tahoma" w:hAnsi="Tahoma" w:cs="Tahoma"/>
          <w:b w:val="0"/>
          <w:sz w:val="22"/>
          <w:szCs w:val="22"/>
        </w:rPr>
        <w:t>W przypadku zmiany miejsca przechowywania dokumentacji, o której mowa w ust 1, Wykonawca zobowiązuje się niezwłocznie na piśmie poinformować Zamawiającego o miejscu</w:t>
      </w:r>
      <w:r w:rsidRPr="00B5590A">
        <w:rPr>
          <w:rFonts w:ascii="Tahoma" w:hAnsi="Tahoma" w:cs="Tahoma"/>
          <w:sz w:val="22"/>
          <w:szCs w:val="22"/>
        </w:rPr>
        <w:t xml:space="preserve"> </w:t>
      </w:r>
      <w:r w:rsidRPr="00B5590A">
        <w:rPr>
          <w:rFonts w:ascii="Tahoma" w:hAnsi="Tahoma" w:cs="Tahoma"/>
          <w:b w:val="0"/>
          <w:bCs w:val="0"/>
          <w:sz w:val="22"/>
          <w:szCs w:val="22"/>
        </w:rPr>
        <w:t xml:space="preserve">przechowywania tej dokumentacji. </w:t>
      </w:r>
    </w:p>
    <w:p w14:paraId="2774C342" w14:textId="77777777" w:rsidR="00F9410B" w:rsidRPr="00B5590A" w:rsidRDefault="00F9410B" w:rsidP="00F9410B">
      <w:pPr>
        <w:spacing w:before="120" w:line="312" w:lineRule="auto"/>
        <w:rPr>
          <w:rFonts w:ascii="Tahoma" w:hAnsi="Tahoma" w:cs="Tahoma"/>
          <w:sz w:val="22"/>
          <w:szCs w:val="22"/>
        </w:rPr>
      </w:pPr>
    </w:p>
    <w:p w14:paraId="02531AC4" w14:textId="1301B8C8" w:rsidR="00987FE4" w:rsidRPr="00B5590A" w:rsidRDefault="00711165" w:rsidP="00F9410B">
      <w:pPr>
        <w:spacing w:before="120" w:line="312" w:lineRule="auto"/>
        <w:rPr>
          <w:rFonts w:ascii="Tahoma" w:hAnsi="Tahoma" w:cs="Tahoma"/>
          <w:b/>
          <w:bCs/>
          <w:sz w:val="22"/>
          <w:szCs w:val="22"/>
        </w:rPr>
      </w:pPr>
      <w:r w:rsidRPr="00B5590A">
        <w:rPr>
          <w:rFonts w:ascii="Tahoma" w:hAnsi="Tahoma" w:cs="Tahoma"/>
          <w:b/>
          <w:bCs/>
          <w:sz w:val="22"/>
          <w:szCs w:val="22"/>
        </w:rPr>
        <w:t>§ 1</w:t>
      </w:r>
      <w:r w:rsidR="00121C9C" w:rsidRPr="00B5590A">
        <w:rPr>
          <w:rFonts w:ascii="Tahoma" w:hAnsi="Tahoma" w:cs="Tahoma"/>
          <w:b/>
          <w:bCs/>
          <w:sz w:val="22"/>
          <w:szCs w:val="22"/>
        </w:rPr>
        <w:t>7</w:t>
      </w:r>
      <w:r w:rsidR="00000D8F" w:rsidRPr="00B5590A">
        <w:rPr>
          <w:rFonts w:ascii="Tahoma" w:hAnsi="Tahoma" w:cs="Tahoma"/>
          <w:b/>
          <w:bCs/>
          <w:sz w:val="22"/>
          <w:szCs w:val="22"/>
        </w:rPr>
        <w:t>.</w:t>
      </w:r>
      <w:r w:rsidR="00500156" w:rsidRPr="00B5590A">
        <w:rPr>
          <w:rFonts w:ascii="Tahoma" w:hAnsi="Tahoma" w:cs="Tahoma"/>
          <w:b/>
          <w:bCs/>
          <w:sz w:val="22"/>
          <w:szCs w:val="22"/>
        </w:rPr>
        <w:t xml:space="preserve"> [Postanowienia końcowe]</w:t>
      </w:r>
    </w:p>
    <w:p w14:paraId="2A2FBEF3" w14:textId="306E652A" w:rsidR="00500156" w:rsidRPr="00B5590A" w:rsidRDefault="00500156" w:rsidP="00F9410B">
      <w:pPr>
        <w:pStyle w:val="Akapitzlist"/>
        <w:numPr>
          <w:ilvl w:val="0"/>
          <w:numId w:val="40"/>
        </w:numPr>
        <w:spacing w:after="0" w:line="312" w:lineRule="auto"/>
        <w:jc w:val="left"/>
        <w:rPr>
          <w:rFonts w:ascii="Tahoma" w:hAnsi="Tahoma" w:cs="Tahoma"/>
          <w:b w:val="0"/>
          <w:sz w:val="22"/>
          <w:szCs w:val="22"/>
        </w:rPr>
      </w:pPr>
      <w:r w:rsidRPr="00B5590A">
        <w:rPr>
          <w:rFonts w:ascii="Tahoma" w:hAnsi="Tahoma" w:cs="Tahoma"/>
          <w:b w:val="0"/>
          <w:sz w:val="22"/>
          <w:szCs w:val="22"/>
        </w:rPr>
        <w:t>Integralną częścią Umowy są następujące załączniki:</w:t>
      </w:r>
    </w:p>
    <w:p w14:paraId="09D471B6" w14:textId="48DFEC72" w:rsidR="00500156" w:rsidRPr="00B5590A" w:rsidRDefault="002714B0" w:rsidP="00F9410B">
      <w:pPr>
        <w:pStyle w:val="Akapitzlist"/>
        <w:numPr>
          <w:ilvl w:val="1"/>
          <w:numId w:val="40"/>
        </w:numPr>
        <w:spacing w:after="0" w:line="312" w:lineRule="auto"/>
        <w:jc w:val="left"/>
        <w:rPr>
          <w:rFonts w:ascii="Tahoma" w:hAnsi="Tahoma" w:cs="Tahoma"/>
          <w:b w:val="0"/>
          <w:sz w:val="22"/>
          <w:szCs w:val="22"/>
        </w:rPr>
      </w:pPr>
      <w:r w:rsidRPr="00B5590A">
        <w:rPr>
          <w:rFonts w:ascii="Tahoma" w:hAnsi="Tahoma" w:cs="Tahoma"/>
          <w:b w:val="0"/>
          <w:sz w:val="22"/>
          <w:szCs w:val="22"/>
        </w:rPr>
        <w:t>Opis</w:t>
      </w:r>
      <w:r w:rsidR="00500156" w:rsidRPr="00B5590A">
        <w:rPr>
          <w:rFonts w:ascii="Tahoma" w:hAnsi="Tahoma" w:cs="Tahoma"/>
          <w:b w:val="0"/>
          <w:sz w:val="22"/>
          <w:szCs w:val="22"/>
        </w:rPr>
        <w:t xml:space="preserve"> przedmiotu zamówienia</w:t>
      </w:r>
      <w:r w:rsidRPr="00B5590A">
        <w:rPr>
          <w:rFonts w:ascii="Tahoma" w:hAnsi="Tahoma" w:cs="Tahoma"/>
          <w:b w:val="0"/>
          <w:sz w:val="22"/>
          <w:szCs w:val="22"/>
        </w:rPr>
        <w:t xml:space="preserve"> wraz z Regulaminem szkoleń</w:t>
      </w:r>
      <w:r w:rsidR="00500156" w:rsidRPr="00B5590A">
        <w:rPr>
          <w:rFonts w:ascii="Tahoma" w:hAnsi="Tahoma" w:cs="Tahoma"/>
          <w:b w:val="0"/>
          <w:sz w:val="22"/>
          <w:szCs w:val="22"/>
        </w:rPr>
        <w:t xml:space="preserve"> – stanowiąc</w:t>
      </w:r>
      <w:r w:rsidR="00F26D05" w:rsidRPr="00B5590A">
        <w:rPr>
          <w:rFonts w:ascii="Tahoma" w:hAnsi="Tahoma" w:cs="Tahoma"/>
          <w:b w:val="0"/>
          <w:sz w:val="22"/>
          <w:szCs w:val="22"/>
        </w:rPr>
        <w:t>y</w:t>
      </w:r>
      <w:r w:rsidR="00500156" w:rsidRPr="00B5590A">
        <w:rPr>
          <w:rFonts w:ascii="Tahoma" w:hAnsi="Tahoma" w:cs="Tahoma"/>
          <w:b w:val="0"/>
          <w:sz w:val="22"/>
          <w:szCs w:val="22"/>
        </w:rPr>
        <w:t xml:space="preserve"> załącznik nr 1 do Umowy;</w:t>
      </w:r>
    </w:p>
    <w:p w14:paraId="5AFAE94A" w14:textId="2D069424" w:rsidR="00500156" w:rsidRPr="00B5590A" w:rsidRDefault="00500156" w:rsidP="00F9410B">
      <w:pPr>
        <w:pStyle w:val="Akapitzlist"/>
        <w:numPr>
          <w:ilvl w:val="1"/>
          <w:numId w:val="40"/>
        </w:numPr>
        <w:spacing w:after="0" w:line="312" w:lineRule="auto"/>
        <w:jc w:val="left"/>
        <w:rPr>
          <w:rFonts w:ascii="Tahoma" w:hAnsi="Tahoma" w:cs="Tahoma"/>
          <w:b w:val="0"/>
          <w:sz w:val="22"/>
          <w:szCs w:val="22"/>
        </w:rPr>
      </w:pPr>
      <w:r w:rsidRPr="00B5590A">
        <w:rPr>
          <w:rFonts w:ascii="Tahoma" w:hAnsi="Tahoma" w:cs="Tahoma"/>
          <w:b w:val="0"/>
          <w:sz w:val="22"/>
          <w:szCs w:val="22"/>
        </w:rPr>
        <w:t>Formularz ofertowy Wykonawcy – sta</w:t>
      </w:r>
      <w:r w:rsidR="002714B0" w:rsidRPr="00B5590A">
        <w:rPr>
          <w:rFonts w:ascii="Tahoma" w:hAnsi="Tahoma" w:cs="Tahoma"/>
          <w:b w:val="0"/>
          <w:sz w:val="22"/>
          <w:szCs w:val="22"/>
        </w:rPr>
        <w:t>nowiący załącznik nr 2 do Umowy;</w:t>
      </w:r>
    </w:p>
    <w:p w14:paraId="517EADF3" w14:textId="706DF4C1" w:rsidR="002714B0" w:rsidRPr="00B5590A" w:rsidRDefault="002714B0" w:rsidP="00F9410B">
      <w:pPr>
        <w:pStyle w:val="Akapitzlist"/>
        <w:numPr>
          <w:ilvl w:val="1"/>
          <w:numId w:val="40"/>
        </w:numPr>
        <w:spacing w:after="0" w:line="312" w:lineRule="auto"/>
        <w:jc w:val="left"/>
        <w:rPr>
          <w:rFonts w:ascii="Tahoma" w:hAnsi="Tahoma" w:cs="Tahoma"/>
          <w:b w:val="0"/>
          <w:sz w:val="22"/>
          <w:szCs w:val="22"/>
        </w:rPr>
      </w:pPr>
      <w:r w:rsidRPr="00B5590A">
        <w:rPr>
          <w:rFonts w:ascii="Tahoma" w:hAnsi="Tahoma" w:cs="Tahoma"/>
          <w:b w:val="0"/>
          <w:sz w:val="22"/>
          <w:szCs w:val="22"/>
        </w:rPr>
        <w:t>Wzór protokołu odbioru - stanowiący załącznik nr 3 do Umowy;</w:t>
      </w:r>
    </w:p>
    <w:p w14:paraId="447646B3" w14:textId="5CFD7244" w:rsidR="002714B0" w:rsidRPr="003619B7" w:rsidRDefault="002714B0" w:rsidP="00F9410B">
      <w:pPr>
        <w:pStyle w:val="Akapitzlist"/>
        <w:numPr>
          <w:ilvl w:val="1"/>
          <w:numId w:val="40"/>
        </w:numPr>
        <w:spacing w:after="0" w:line="312" w:lineRule="auto"/>
        <w:jc w:val="left"/>
        <w:rPr>
          <w:rFonts w:ascii="Tahoma" w:hAnsi="Tahoma" w:cs="Tahoma"/>
          <w:b w:val="0"/>
          <w:sz w:val="22"/>
          <w:szCs w:val="22"/>
        </w:rPr>
      </w:pPr>
      <w:r w:rsidRPr="003619B7">
        <w:rPr>
          <w:rFonts w:ascii="Tahoma" w:hAnsi="Tahoma" w:cs="Tahoma"/>
          <w:b w:val="0"/>
          <w:sz w:val="22"/>
          <w:szCs w:val="22"/>
        </w:rPr>
        <w:t>Wykaz osób - stanowiący Załącznik nr 4 do Umowy</w:t>
      </w:r>
      <w:r w:rsidR="00941DEA" w:rsidRPr="003619B7">
        <w:rPr>
          <w:rFonts w:ascii="Tahoma" w:hAnsi="Tahoma" w:cs="Tahoma"/>
          <w:b w:val="0"/>
          <w:sz w:val="22"/>
          <w:szCs w:val="22"/>
        </w:rPr>
        <w:t>;</w:t>
      </w:r>
    </w:p>
    <w:p w14:paraId="02157E23" w14:textId="4DC32B52" w:rsidR="00941DEA" w:rsidRPr="003619B7" w:rsidRDefault="00941DEA" w:rsidP="00F9410B">
      <w:pPr>
        <w:pStyle w:val="Akapitzlist"/>
        <w:numPr>
          <w:ilvl w:val="1"/>
          <w:numId w:val="40"/>
        </w:numPr>
        <w:spacing w:after="0" w:line="312" w:lineRule="auto"/>
        <w:jc w:val="left"/>
        <w:rPr>
          <w:rFonts w:ascii="Tahoma" w:hAnsi="Tahoma" w:cs="Tahoma"/>
          <w:b w:val="0"/>
          <w:sz w:val="22"/>
          <w:szCs w:val="22"/>
        </w:rPr>
      </w:pPr>
      <w:r w:rsidRPr="003619B7">
        <w:rPr>
          <w:rFonts w:ascii="Tahoma" w:hAnsi="Tahoma" w:cs="Tahoma"/>
          <w:b w:val="0"/>
          <w:sz w:val="22"/>
          <w:szCs w:val="22"/>
        </w:rPr>
        <w:t xml:space="preserve">Wzór umowy powierzenia przetwarzania </w:t>
      </w:r>
      <w:r w:rsidR="00F9410B" w:rsidRPr="003619B7">
        <w:rPr>
          <w:rFonts w:ascii="Tahoma" w:hAnsi="Tahoma" w:cs="Tahoma"/>
          <w:b w:val="0"/>
          <w:sz w:val="22"/>
          <w:szCs w:val="22"/>
        </w:rPr>
        <w:t xml:space="preserve">danych osobowych </w:t>
      </w:r>
      <w:r w:rsidRPr="003619B7">
        <w:rPr>
          <w:rFonts w:ascii="Tahoma" w:hAnsi="Tahoma" w:cs="Tahoma"/>
          <w:b w:val="0"/>
          <w:sz w:val="22"/>
          <w:szCs w:val="22"/>
        </w:rPr>
        <w:t>– stanowiący Załącznik nr 5 do Umowy.</w:t>
      </w:r>
    </w:p>
    <w:p w14:paraId="047E6F9A" w14:textId="211150F6" w:rsidR="00987FE4" w:rsidRPr="00B5590A" w:rsidRDefault="00711165" w:rsidP="00F9410B">
      <w:pPr>
        <w:pStyle w:val="Akapitzlist"/>
        <w:numPr>
          <w:ilvl w:val="0"/>
          <w:numId w:val="4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 sprawach nieuregulowanych niniejszą umową mają zastosowanie przepisy Kodeksu cywilnego. </w:t>
      </w:r>
    </w:p>
    <w:p w14:paraId="76B91496" w14:textId="4C147858" w:rsidR="00987FE4" w:rsidRPr="00B5590A" w:rsidRDefault="00711165" w:rsidP="00F9410B">
      <w:pPr>
        <w:pStyle w:val="Akapitzlist"/>
        <w:numPr>
          <w:ilvl w:val="0"/>
          <w:numId w:val="4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Wszelkie ewentualne spory będzie rozstrzygać Sąd właściwy dla siedziby Zamawiającego. </w:t>
      </w:r>
    </w:p>
    <w:p w14:paraId="52AEB74D" w14:textId="6D7D1FBB" w:rsidR="00000D8F" w:rsidRPr="00B5590A" w:rsidRDefault="00711165" w:rsidP="00F9410B">
      <w:pPr>
        <w:pStyle w:val="Akapitzlist"/>
        <w:numPr>
          <w:ilvl w:val="0"/>
          <w:numId w:val="4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Każda zmiana umowy wymaga formy pisemnej pod rygorem nieważności. </w:t>
      </w:r>
    </w:p>
    <w:p w14:paraId="19AA6BD9" w14:textId="0ECE50E5" w:rsidR="00987FE4" w:rsidRPr="00B5590A" w:rsidRDefault="00711165" w:rsidP="00F9410B">
      <w:pPr>
        <w:pStyle w:val="Akapitzlist"/>
        <w:numPr>
          <w:ilvl w:val="0"/>
          <w:numId w:val="40"/>
        </w:numPr>
        <w:spacing w:after="0" w:line="312" w:lineRule="auto"/>
        <w:jc w:val="left"/>
        <w:rPr>
          <w:rFonts w:ascii="Tahoma" w:hAnsi="Tahoma" w:cs="Tahoma"/>
          <w:b w:val="0"/>
          <w:sz w:val="22"/>
          <w:szCs w:val="22"/>
        </w:rPr>
      </w:pPr>
      <w:r w:rsidRPr="00B5590A">
        <w:rPr>
          <w:rFonts w:ascii="Tahoma" w:hAnsi="Tahoma" w:cs="Tahoma"/>
          <w:b w:val="0"/>
          <w:sz w:val="22"/>
          <w:szCs w:val="22"/>
        </w:rPr>
        <w:t xml:space="preserve">Niniejsza umowa została sporządzona w </w:t>
      </w:r>
      <w:r w:rsidR="00A11FA3" w:rsidRPr="00B5590A">
        <w:rPr>
          <w:rFonts w:ascii="Tahoma" w:hAnsi="Tahoma" w:cs="Tahoma"/>
          <w:b w:val="0"/>
          <w:sz w:val="22"/>
          <w:szCs w:val="22"/>
        </w:rPr>
        <w:t>trzech</w:t>
      </w:r>
      <w:r w:rsidRPr="00B5590A">
        <w:rPr>
          <w:rFonts w:ascii="Tahoma" w:hAnsi="Tahoma" w:cs="Tahoma"/>
          <w:b w:val="0"/>
          <w:sz w:val="22"/>
          <w:szCs w:val="22"/>
        </w:rPr>
        <w:t xml:space="preserve"> jednobrzmiących egzemplarzach, dwa dla Zamawiającego i jeden dla Wykonawcy. </w:t>
      </w:r>
    </w:p>
    <w:p w14:paraId="767AD8AE" w14:textId="16243D61" w:rsidR="00987FE4" w:rsidRDefault="00987FE4" w:rsidP="003511FC">
      <w:pPr>
        <w:spacing w:before="120" w:line="312" w:lineRule="auto"/>
        <w:jc w:val="both"/>
        <w:rPr>
          <w:rFonts w:ascii="Tahoma" w:hAnsi="Tahoma" w:cs="Tahoma"/>
          <w:sz w:val="22"/>
          <w:szCs w:val="22"/>
        </w:rPr>
      </w:pPr>
    </w:p>
    <w:p w14:paraId="07536139" w14:textId="77777777" w:rsidR="00941DEA" w:rsidRPr="00B5590A" w:rsidRDefault="00941DEA" w:rsidP="003511FC">
      <w:pPr>
        <w:spacing w:before="120" w:line="312" w:lineRule="auto"/>
        <w:jc w:val="both"/>
        <w:rPr>
          <w:rFonts w:ascii="Tahoma" w:hAnsi="Tahoma" w:cs="Tahoma"/>
          <w:sz w:val="22"/>
          <w:szCs w:val="22"/>
        </w:rPr>
      </w:pPr>
    </w:p>
    <w:p w14:paraId="6DA30F54" w14:textId="7B082E03" w:rsidR="00711165" w:rsidRPr="00B5590A" w:rsidRDefault="00711165" w:rsidP="003511FC">
      <w:pPr>
        <w:spacing w:before="120" w:line="312" w:lineRule="auto"/>
        <w:jc w:val="both"/>
        <w:rPr>
          <w:rFonts w:ascii="Tahoma" w:hAnsi="Tahoma" w:cs="Tahoma"/>
          <w:sz w:val="22"/>
          <w:szCs w:val="22"/>
        </w:rPr>
      </w:pPr>
      <w:r w:rsidRPr="00B5590A">
        <w:rPr>
          <w:rFonts w:ascii="Tahoma" w:hAnsi="Tahoma" w:cs="Tahoma"/>
          <w:sz w:val="22"/>
          <w:szCs w:val="22"/>
        </w:rPr>
        <w:t xml:space="preserve">Zamawiający </w:t>
      </w:r>
      <w:r w:rsidR="00987FE4" w:rsidRPr="00B5590A">
        <w:rPr>
          <w:rFonts w:ascii="Tahoma" w:hAnsi="Tahoma" w:cs="Tahoma"/>
          <w:sz w:val="22"/>
          <w:szCs w:val="22"/>
        </w:rPr>
        <w:tab/>
      </w:r>
      <w:r w:rsidR="00987FE4" w:rsidRPr="00B5590A">
        <w:rPr>
          <w:rFonts w:ascii="Tahoma" w:hAnsi="Tahoma" w:cs="Tahoma"/>
          <w:sz w:val="22"/>
          <w:szCs w:val="22"/>
        </w:rPr>
        <w:tab/>
      </w:r>
      <w:r w:rsidR="00987FE4" w:rsidRPr="00B5590A">
        <w:rPr>
          <w:rFonts w:ascii="Tahoma" w:hAnsi="Tahoma" w:cs="Tahoma"/>
          <w:sz w:val="22"/>
          <w:szCs w:val="22"/>
        </w:rPr>
        <w:tab/>
      </w:r>
      <w:r w:rsidR="00987FE4" w:rsidRPr="00B5590A">
        <w:rPr>
          <w:rFonts w:ascii="Tahoma" w:hAnsi="Tahoma" w:cs="Tahoma"/>
          <w:sz w:val="22"/>
          <w:szCs w:val="22"/>
        </w:rPr>
        <w:tab/>
      </w:r>
      <w:r w:rsidR="00987FE4" w:rsidRPr="00B5590A">
        <w:rPr>
          <w:rFonts w:ascii="Tahoma" w:hAnsi="Tahoma" w:cs="Tahoma"/>
          <w:sz w:val="22"/>
          <w:szCs w:val="22"/>
        </w:rPr>
        <w:tab/>
      </w:r>
      <w:r w:rsidR="00987FE4" w:rsidRPr="00B5590A">
        <w:rPr>
          <w:rFonts w:ascii="Tahoma" w:hAnsi="Tahoma" w:cs="Tahoma"/>
          <w:sz w:val="22"/>
          <w:szCs w:val="22"/>
        </w:rPr>
        <w:tab/>
      </w:r>
      <w:r w:rsidR="00987FE4" w:rsidRPr="00B5590A">
        <w:rPr>
          <w:rFonts w:ascii="Tahoma" w:hAnsi="Tahoma" w:cs="Tahoma"/>
          <w:sz w:val="22"/>
          <w:szCs w:val="22"/>
        </w:rPr>
        <w:tab/>
      </w:r>
      <w:r w:rsidR="00987FE4" w:rsidRPr="00B5590A">
        <w:rPr>
          <w:rFonts w:ascii="Tahoma" w:hAnsi="Tahoma" w:cs="Tahoma"/>
          <w:sz w:val="22"/>
          <w:szCs w:val="22"/>
        </w:rPr>
        <w:tab/>
      </w:r>
      <w:r w:rsidRPr="00B5590A">
        <w:rPr>
          <w:rFonts w:ascii="Tahoma" w:hAnsi="Tahoma" w:cs="Tahoma"/>
          <w:sz w:val="22"/>
          <w:szCs w:val="22"/>
        </w:rPr>
        <w:t xml:space="preserve"> Wykonawca</w:t>
      </w:r>
      <w:bookmarkEnd w:id="0"/>
    </w:p>
    <w:sectPr w:rsidR="00711165" w:rsidRPr="00B5590A" w:rsidSect="00B5590A">
      <w:headerReference w:type="default" r:id="rId8"/>
      <w:footerReference w:type="even" r:id="rId9"/>
      <w:footerReference w:type="default" r:id="rId10"/>
      <w:headerReference w:type="first" r:id="rId11"/>
      <w:footerReference w:type="first" r:id="rId12"/>
      <w:pgSz w:w="11906" w:h="16838"/>
      <w:pgMar w:top="320" w:right="1418" w:bottom="1276" w:left="1418" w:header="426" w:footer="1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12C00" w14:textId="77777777" w:rsidR="00504B1E" w:rsidRDefault="00504B1E">
      <w:r>
        <w:separator/>
      </w:r>
    </w:p>
  </w:endnote>
  <w:endnote w:type="continuationSeparator" w:id="0">
    <w:p w14:paraId="3DF5ED4F" w14:textId="77777777" w:rsidR="00504B1E" w:rsidRDefault="0050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2840" w14:textId="77777777" w:rsidR="002F3707" w:rsidRDefault="002F370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89AF0C5" w14:textId="77777777" w:rsidR="002F3707" w:rsidRDefault="002F37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B6C6" w14:textId="06D34377" w:rsidR="002F3707" w:rsidRPr="006A0C42" w:rsidRDefault="002F3707">
    <w:pPr>
      <w:pStyle w:val="Stopka"/>
      <w:jc w:val="right"/>
      <w:rPr>
        <w:rFonts w:asciiTheme="minorHAnsi" w:hAnsiTheme="minorHAnsi" w:cstheme="minorHAnsi"/>
        <w:sz w:val="20"/>
        <w:szCs w:val="20"/>
      </w:rPr>
    </w:pPr>
    <w:r w:rsidRPr="006A0C42">
      <w:rPr>
        <w:rFonts w:asciiTheme="minorHAnsi" w:hAnsiTheme="minorHAnsi" w:cstheme="minorHAnsi"/>
        <w:sz w:val="20"/>
        <w:szCs w:val="20"/>
      </w:rPr>
      <w:t>Umowa nr………………….</w:t>
    </w:r>
    <w:sdt>
      <w:sdtPr>
        <w:rPr>
          <w:rFonts w:asciiTheme="minorHAnsi" w:hAnsiTheme="minorHAnsi" w:cstheme="minorHAnsi"/>
          <w:sz w:val="20"/>
          <w:szCs w:val="20"/>
        </w:rPr>
        <w:id w:val="-893574019"/>
        <w:docPartObj>
          <w:docPartGallery w:val="Page Numbers (Bottom of Page)"/>
          <w:docPartUnique/>
        </w:docPartObj>
      </w:sdtPr>
      <w:sdtEndPr/>
      <w:sdtContent>
        <w:sdt>
          <w:sdtPr>
            <w:rPr>
              <w:rFonts w:asciiTheme="minorHAnsi" w:hAnsiTheme="minorHAnsi" w:cstheme="minorHAnsi"/>
              <w:sz w:val="20"/>
              <w:szCs w:val="20"/>
            </w:rPr>
            <w:id w:val="328953284"/>
            <w:docPartObj>
              <w:docPartGallery w:val="Page Numbers (Top of Page)"/>
              <w:docPartUnique/>
            </w:docPartObj>
          </w:sdtPr>
          <w:sdtEndPr/>
          <w:sdtContent>
            <w:r w:rsidRPr="006A0C42">
              <w:rPr>
                <w:rFonts w:asciiTheme="minorHAnsi" w:hAnsiTheme="minorHAnsi" w:cstheme="minorHAnsi"/>
                <w:sz w:val="20"/>
                <w:szCs w:val="20"/>
              </w:rPr>
              <w:t xml:space="preserve">Strona </w:t>
            </w:r>
            <w:r w:rsidRPr="006A0C42">
              <w:rPr>
                <w:rFonts w:asciiTheme="minorHAnsi" w:hAnsiTheme="minorHAnsi" w:cstheme="minorHAnsi"/>
                <w:b/>
                <w:bCs/>
                <w:sz w:val="20"/>
                <w:szCs w:val="20"/>
              </w:rPr>
              <w:fldChar w:fldCharType="begin"/>
            </w:r>
            <w:r w:rsidRPr="006A0C42">
              <w:rPr>
                <w:rFonts w:asciiTheme="minorHAnsi" w:hAnsiTheme="minorHAnsi" w:cstheme="minorHAnsi"/>
                <w:b/>
                <w:bCs/>
                <w:sz w:val="20"/>
                <w:szCs w:val="20"/>
              </w:rPr>
              <w:instrText>PAGE</w:instrText>
            </w:r>
            <w:r w:rsidRPr="006A0C42">
              <w:rPr>
                <w:rFonts w:asciiTheme="minorHAnsi" w:hAnsiTheme="minorHAnsi" w:cstheme="minorHAnsi"/>
                <w:b/>
                <w:bCs/>
                <w:sz w:val="20"/>
                <w:szCs w:val="20"/>
              </w:rPr>
              <w:fldChar w:fldCharType="separate"/>
            </w:r>
            <w:r w:rsidR="008B417F">
              <w:rPr>
                <w:rFonts w:asciiTheme="minorHAnsi" w:hAnsiTheme="minorHAnsi" w:cstheme="minorHAnsi"/>
                <w:b/>
                <w:bCs/>
                <w:noProof/>
                <w:sz w:val="20"/>
                <w:szCs w:val="20"/>
              </w:rPr>
              <w:t>9</w:t>
            </w:r>
            <w:r w:rsidRPr="006A0C42">
              <w:rPr>
                <w:rFonts w:asciiTheme="minorHAnsi" w:hAnsiTheme="minorHAnsi" w:cstheme="minorHAnsi"/>
                <w:b/>
                <w:bCs/>
                <w:sz w:val="20"/>
                <w:szCs w:val="20"/>
              </w:rPr>
              <w:fldChar w:fldCharType="end"/>
            </w:r>
            <w:r w:rsidRPr="006A0C42">
              <w:rPr>
                <w:rFonts w:asciiTheme="minorHAnsi" w:hAnsiTheme="minorHAnsi" w:cstheme="minorHAnsi"/>
                <w:sz w:val="20"/>
                <w:szCs w:val="20"/>
              </w:rPr>
              <w:t xml:space="preserve"> z </w:t>
            </w:r>
            <w:r w:rsidRPr="006A0C42">
              <w:rPr>
                <w:rFonts w:asciiTheme="minorHAnsi" w:hAnsiTheme="minorHAnsi" w:cstheme="minorHAnsi"/>
                <w:b/>
                <w:bCs/>
                <w:sz w:val="20"/>
                <w:szCs w:val="20"/>
              </w:rPr>
              <w:fldChar w:fldCharType="begin"/>
            </w:r>
            <w:r w:rsidRPr="006A0C42">
              <w:rPr>
                <w:rFonts w:asciiTheme="minorHAnsi" w:hAnsiTheme="minorHAnsi" w:cstheme="minorHAnsi"/>
                <w:b/>
                <w:bCs/>
                <w:sz w:val="20"/>
                <w:szCs w:val="20"/>
              </w:rPr>
              <w:instrText>NUMPAGES</w:instrText>
            </w:r>
            <w:r w:rsidRPr="006A0C42">
              <w:rPr>
                <w:rFonts w:asciiTheme="minorHAnsi" w:hAnsiTheme="minorHAnsi" w:cstheme="minorHAnsi"/>
                <w:b/>
                <w:bCs/>
                <w:sz w:val="20"/>
                <w:szCs w:val="20"/>
              </w:rPr>
              <w:fldChar w:fldCharType="separate"/>
            </w:r>
            <w:r w:rsidR="008B417F">
              <w:rPr>
                <w:rFonts w:asciiTheme="minorHAnsi" w:hAnsiTheme="minorHAnsi" w:cstheme="minorHAnsi"/>
                <w:b/>
                <w:bCs/>
                <w:noProof/>
                <w:sz w:val="20"/>
                <w:szCs w:val="20"/>
              </w:rPr>
              <w:t>18</w:t>
            </w:r>
            <w:r w:rsidRPr="006A0C42">
              <w:rPr>
                <w:rFonts w:asciiTheme="minorHAnsi" w:hAnsiTheme="minorHAnsi" w:cstheme="minorHAnsi"/>
                <w:b/>
                <w:bCs/>
                <w:sz w:val="20"/>
                <w:szCs w:val="20"/>
              </w:rPr>
              <w:fldChar w:fldCharType="end"/>
            </w:r>
          </w:sdtContent>
        </w:sdt>
      </w:sdtContent>
    </w:sdt>
  </w:p>
  <w:p w14:paraId="2707680A" w14:textId="3DD7BD98" w:rsidR="002F3707" w:rsidRDefault="002F3707">
    <w:pPr>
      <w:pStyle w:val="Stopka"/>
    </w:pPr>
    <w:r>
      <w:rPr>
        <w:noProof/>
      </w:rPr>
      <w:drawing>
        <wp:inline distT="0" distB="0" distL="0" distR="0" wp14:anchorId="18913EAC" wp14:editId="3684C926">
          <wp:extent cx="5759450" cy="902037"/>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0203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063E" w14:textId="1FFD8754" w:rsidR="002F3707" w:rsidRPr="006A0C42" w:rsidRDefault="002F3707">
    <w:pPr>
      <w:pStyle w:val="Stopka"/>
      <w:jc w:val="right"/>
      <w:rPr>
        <w:rFonts w:asciiTheme="minorHAnsi" w:hAnsiTheme="minorHAnsi" w:cstheme="minorHAnsi"/>
        <w:sz w:val="20"/>
        <w:szCs w:val="20"/>
      </w:rPr>
    </w:pPr>
    <w:r w:rsidRPr="006A0C42">
      <w:rPr>
        <w:rFonts w:asciiTheme="minorHAnsi" w:hAnsiTheme="minorHAnsi" w:cstheme="minorHAnsi"/>
        <w:sz w:val="20"/>
        <w:szCs w:val="20"/>
      </w:rPr>
      <w:t>Umowa nr………………………</w:t>
    </w:r>
    <w:sdt>
      <w:sdtPr>
        <w:rPr>
          <w:rFonts w:asciiTheme="minorHAnsi" w:hAnsiTheme="minorHAnsi" w:cstheme="minorHAnsi"/>
          <w:sz w:val="20"/>
          <w:szCs w:val="20"/>
        </w:rPr>
        <w:id w:val="1310216669"/>
        <w:docPartObj>
          <w:docPartGallery w:val="Page Numbers (Bottom of Page)"/>
          <w:docPartUnique/>
        </w:docPartObj>
      </w:sdtPr>
      <w:sdtEndPr/>
      <w:sdtContent>
        <w:sdt>
          <w:sdtPr>
            <w:rPr>
              <w:rFonts w:asciiTheme="minorHAnsi" w:hAnsiTheme="minorHAnsi" w:cstheme="minorHAnsi"/>
              <w:sz w:val="20"/>
              <w:szCs w:val="20"/>
            </w:rPr>
            <w:id w:val="-697003344"/>
            <w:docPartObj>
              <w:docPartGallery w:val="Page Numbers (Top of Page)"/>
              <w:docPartUnique/>
            </w:docPartObj>
          </w:sdtPr>
          <w:sdtEndPr/>
          <w:sdtContent>
            <w:r w:rsidRPr="006A0C42">
              <w:rPr>
                <w:rFonts w:asciiTheme="minorHAnsi" w:hAnsiTheme="minorHAnsi" w:cstheme="minorHAnsi"/>
                <w:sz w:val="20"/>
                <w:szCs w:val="20"/>
              </w:rPr>
              <w:t xml:space="preserve">Strona </w:t>
            </w:r>
            <w:r w:rsidRPr="006A0C42">
              <w:rPr>
                <w:rFonts w:asciiTheme="minorHAnsi" w:hAnsiTheme="minorHAnsi" w:cstheme="minorHAnsi"/>
                <w:b/>
                <w:bCs/>
                <w:sz w:val="20"/>
                <w:szCs w:val="20"/>
              </w:rPr>
              <w:fldChar w:fldCharType="begin"/>
            </w:r>
            <w:r w:rsidRPr="006A0C42">
              <w:rPr>
                <w:rFonts w:asciiTheme="minorHAnsi" w:hAnsiTheme="minorHAnsi" w:cstheme="minorHAnsi"/>
                <w:b/>
                <w:bCs/>
                <w:sz w:val="20"/>
                <w:szCs w:val="20"/>
              </w:rPr>
              <w:instrText>PAGE</w:instrText>
            </w:r>
            <w:r w:rsidRPr="006A0C42">
              <w:rPr>
                <w:rFonts w:asciiTheme="minorHAnsi" w:hAnsiTheme="minorHAnsi" w:cstheme="minorHAnsi"/>
                <w:b/>
                <w:bCs/>
                <w:sz w:val="20"/>
                <w:szCs w:val="20"/>
              </w:rPr>
              <w:fldChar w:fldCharType="separate"/>
            </w:r>
            <w:r w:rsidR="008B417F">
              <w:rPr>
                <w:rFonts w:asciiTheme="minorHAnsi" w:hAnsiTheme="minorHAnsi" w:cstheme="minorHAnsi"/>
                <w:b/>
                <w:bCs/>
                <w:noProof/>
                <w:sz w:val="20"/>
                <w:szCs w:val="20"/>
              </w:rPr>
              <w:t>1</w:t>
            </w:r>
            <w:r w:rsidRPr="006A0C42">
              <w:rPr>
                <w:rFonts w:asciiTheme="minorHAnsi" w:hAnsiTheme="minorHAnsi" w:cstheme="minorHAnsi"/>
                <w:b/>
                <w:bCs/>
                <w:sz w:val="20"/>
                <w:szCs w:val="20"/>
              </w:rPr>
              <w:fldChar w:fldCharType="end"/>
            </w:r>
            <w:r w:rsidRPr="006A0C42">
              <w:rPr>
                <w:rFonts w:asciiTheme="minorHAnsi" w:hAnsiTheme="minorHAnsi" w:cstheme="minorHAnsi"/>
                <w:sz w:val="20"/>
                <w:szCs w:val="20"/>
              </w:rPr>
              <w:t xml:space="preserve"> z </w:t>
            </w:r>
            <w:r w:rsidRPr="006A0C42">
              <w:rPr>
                <w:rFonts w:asciiTheme="minorHAnsi" w:hAnsiTheme="minorHAnsi" w:cstheme="minorHAnsi"/>
                <w:b/>
                <w:bCs/>
                <w:sz w:val="20"/>
                <w:szCs w:val="20"/>
              </w:rPr>
              <w:fldChar w:fldCharType="begin"/>
            </w:r>
            <w:r w:rsidRPr="006A0C42">
              <w:rPr>
                <w:rFonts w:asciiTheme="minorHAnsi" w:hAnsiTheme="minorHAnsi" w:cstheme="minorHAnsi"/>
                <w:b/>
                <w:bCs/>
                <w:sz w:val="20"/>
                <w:szCs w:val="20"/>
              </w:rPr>
              <w:instrText>NUMPAGES</w:instrText>
            </w:r>
            <w:r w:rsidRPr="006A0C42">
              <w:rPr>
                <w:rFonts w:asciiTheme="minorHAnsi" w:hAnsiTheme="minorHAnsi" w:cstheme="minorHAnsi"/>
                <w:b/>
                <w:bCs/>
                <w:sz w:val="20"/>
                <w:szCs w:val="20"/>
              </w:rPr>
              <w:fldChar w:fldCharType="separate"/>
            </w:r>
            <w:r w:rsidR="008B417F">
              <w:rPr>
                <w:rFonts w:asciiTheme="minorHAnsi" w:hAnsiTheme="minorHAnsi" w:cstheme="minorHAnsi"/>
                <w:b/>
                <w:bCs/>
                <w:noProof/>
                <w:sz w:val="20"/>
                <w:szCs w:val="20"/>
              </w:rPr>
              <w:t>18</w:t>
            </w:r>
            <w:r w:rsidRPr="006A0C42">
              <w:rPr>
                <w:rFonts w:asciiTheme="minorHAnsi" w:hAnsiTheme="minorHAnsi" w:cstheme="minorHAnsi"/>
                <w:b/>
                <w:bCs/>
                <w:sz w:val="20"/>
                <w:szCs w:val="20"/>
              </w:rPr>
              <w:fldChar w:fldCharType="end"/>
            </w:r>
          </w:sdtContent>
        </w:sdt>
      </w:sdtContent>
    </w:sdt>
  </w:p>
  <w:p w14:paraId="387CC535" w14:textId="17023BE4" w:rsidR="002F3707" w:rsidRDefault="002F3707">
    <w:pPr>
      <w:pStyle w:val="Stopka"/>
    </w:pPr>
    <w:r>
      <w:rPr>
        <w:noProof/>
      </w:rPr>
      <w:drawing>
        <wp:inline distT="0" distB="0" distL="0" distR="0" wp14:anchorId="073DFFB5" wp14:editId="56ED05D4">
          <wp:extent cx="5761355" cy="902335"/>
          <wp:effectExtent l="0" t="0" r="0" b="0"/>
          <wp:docPr id="12" name="Obraz 12" descr="Od lewej logo Państwowego Funduszu Rehabilitacji Osób Niepełnosprawnych, logo Urzędu Transportu Kolejowego, logo Instytutu Transportu Samochod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d lewej logo Państwowego Funduszu Rehabilitacji Osób Niepełnosprawnych, logo Urzędu Transportu Kolejowego, logo Instytutu Transportu Samochodow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930BD" w14:textId="77777777" w:rsidR="00504B1E" w:rsidRDefault="00504B1E">
      <w:r>
        <w:separator/>
      </w:r>
    </w:p>
  </w:footnote>
  <w:footnote w:type="continuationSeparator" w:id="0">
    <w:p w14:paraId="0EFAD266" w14:textId="77777777" w:rsidR="00504B1E" w:rsidRDefault="0050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8FC7" w14:textId="1FA5BAA4" w:rsidR="002F3707" w:rsidRDefault="002F3707">
    <w:pPr>
      <w:pStyle w:val="Nagwek"/>
    </w:pPr>
    <w:r>
      <w:rPr>
        <w:noProof/>
      </w:rPr>
      <w:drawing>
        <wp:inline distT="0" distB="0" distL="0" distR="0" wp14:anchorId="3FAE7499" wp14:editId="2029D5C1">
          <wp:extent cx="5759450" cy="73127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1278"/>
                  </a:xfrm>
                  <a:prstGeom prst="rect">
                    <a:avLst/>
                  </a:prstGeom>
                  <a:noFill/>
                </pic:spPr>
              </pic:pic>
            </a:graphicData>
          </a:graphic>
        </wp:inline>
      </w:drawing>
    </w:r>
    <w:r>
      <w:rPr>
        <w:noProof/>
      </w:rPr>
      <w:drawing>
        <wp:inline distT="0" distB="0" distL="0" distR="0" wp14:anchorId="08486775" wp14:editId="1CAAFE25">
          <wp:extent cx="5761355" cy="6826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355" cy="682625"/>
                  </a:xfrm>
                  <a:prstGeom prst="rect">
                    <a:avLst/>
                  </a:prstGeom>
                  <a:noFill/>
                </pic:spPr>
              </pic:pic>
            </a:graphicData>
          </a:graphic>
        </wp:inline>
      </w:drawing>
    </w:r>
  </w:p>
  <w:p w14:paraId="33F5FB26" w14:textId="00A416A0" w:rsidR="00B5590A" w:rsidRDefault="00B5590A">
    <w:pPr>
      <w:pStyle w:val="Nagwek"/>
    </w:pPr>
    <w:r w:rsidRPr="00B5590A">
      <w:rPr>
        <w:rFonts w:ascii="Calibri" w:hAnsi="Calibri" w:cs="Calibri"/>
        <w:sz w:val="22"/>
        <w:szCs w:val="22"/>
      </w:rPr>
      <w:t>Znak sprawy: ZP/</w:t>
    </w:r>
    <w:r w:rsidR="006E4AB1">
      <w:rPr>
        <w:rFonts w:ascii="Calibri" w:hAnsi="Calibri" w:cs="Calibri"/>
        <w:sz w:val="22"/>
        <w:szCs w:val="22"/>
      </w:rPr>
      <w:t>22</w:t>
    </w:r>
    <w:r w:rsidRPr="00B5590A">
      <w:rPr>
        <w:rFonts w:ascii="Calibri" w:hAnsi="Calibri" w:cs="Calibri"/>
        <w:sz w:val="22"/>
        <w:szCs w:val="22"/>
      </w:rPr>
      <w:t>/</w:t>
    </w:r>
    <w:r w:rsidR="006E4AB1">
      <w:rPr>
        <w:rFonts w:ascii="Calibri" w:hAnsi="Calibri" w:cs="Calibri"/>
        <w:sz w:val="22"/>
        <w:szCs w:val="22"/>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1B40" w14:textId="31A40F2D" w:rsidR="002F3707" w:rsidRDefault="002F3707">
    <w:pPr>
      <w:pStyle w:val="Nagwek"/>
      <w:rPr>
        <w:noProof/>
      </w:rPr>
    </w:pPr>
    <w:r>
      <w:rPr>
        <w:noProof/>
      </w:rPr>
      <w:drawing>
        <wp:inline distT="0" distB="0" distL="0" distR="0" wp14:anchorId="607F0ACB" wp14:editId="29342850">
          <wp:extent cx="5761355" cy="731520"/>
          <wp:effectExtent l="0" t="0" r="0" b="0"/>
          <wp:docPr id="10" name="Obraz 10" descr="Od lewej logotyp Funduszy Europejskich, flaga RP, logotyp Unii Europejskiej i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d lewej logotyp Funduszy Europejskich, flaga RP, logotyp Unii Europejskiej i Europejskiego Funduszu Społecz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1520"/>
                  </a:xfrm>
                  <a:prstGeom prst="rect">
                    <a:avLst/>
                  </a:prstGeom>
                  <a:noFill/>
                </pic:spPr>
              </pic:pic>
            </a:graphicData>
          </a:graphic>
        </wp:inline>
      </w:drawing>
    </w:r>
  </w:p>
  <w:p w14:paraId="3CF0378B" w14:textId="77777777" w:rsidR="002F3707" w:rsidRDefault="002F3707">
    <w:pPr>
      <w:pStyle w:val="Nagwek"/>
      <w:rPr>
        <w:noProof/>
      </w:rPr>
    </w:pPr>
  </w:p>
  <w:p w14:paraId="5B08930B" w14:textId="62364E46" w:rsidR="002F3707" w:rsidRDefault="002F3707">
    <w:pPr>
      <w:pStyle w:val="Nagwek"/>
    </w:pPr>
    <w:r>
      <w:rPr>
        <w:noProof/>
      </w:rPr>
      <w:drawing>
        <wp:inline distT="0" distB="0" distL="0" distR="0" wp14:anchorId="35C9B98F" wp14:editId="5543E34C">
          <wp:extent cx="5761355" cy="682625"/>
          <wp:effectExtent l="0" t="0" r="0" b="0"/>
          <wp:docPr id="11" name="Obraz 11" descr="Tytuł projektu &quot;Szkolenia dla pracowników sektora transportu zbiorowego w zakresie potrzeb osób o szczególnych potrzebach, w tym osób z niepełnosprawnościam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Tytuł projektu &quot;Szkolenia dla pracowników sektora transportu zbiorowego w zakresie potrzeb osób o szczególnych potrzebach, w tym osób z niepełnosprawnościami&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355" cy="682625"/>
                  </a:xfrm>
                  <a:prstGeom prst="rect">
                    <a:avLst/>
                  </a:prstGeom>
                  <a:noFill/>
                </pic:spPr>
              </pic:pic>
            </a:graphicData>
          </a:graphic>
        </wp:inline>
      </w:drawing>
    </w:r>
  </w:p>
  <w:p w14:paraId="1FA0CAD2" w14:textId="3132C431" w:rsidR="00B5590A" w:rsidRDefault="00B5590A">
    <w:pPr>
      <w:pStyle w:val="Nagwek"/>
    </w:pPr>
    <w:bookmarkStart w:id="7" w:name="_Hlk51925157"/>
    <w:bookmarkStart w:id="8" w:name="_Hlk51925158"/>
    <w:r w:rsidRPr="00B5590A">
      <w:rPr>
        <w:rFonts w:ascii="Calibri" w:hAnsi="Calibri" w:cs="Calibri"/>
        <w:sz w:val="22"/>
        <w:szCs w:val="22"/>
      </w:rPr>
      <w:t>Znak sprawy: ZP/</w:t>
    </w:r>
    <w:r w:rsidR="00A018BF">
      <w:rPr>
        <w:rFonts w:ascii="Calibri" w:hAnsi="Calibri" w:cs="Calibri"/>
        <w:sz w:val="22"/>
        <w:szCs w:val="22"/>
      </w:rPr>
      <w:t>22</w:t>
    </w:r>
    <w:r w:rsidRPr="00B5590A">
      <w:rPr>
        <w:rFonts w:ascii="Calibri" w:hAnsi="Calibri" w:cs="Calibri"/>
        <w:sz w:val="22"/>
        <w:szCs w:val="22"/>
      </w:rPr>
      <w:t>/</w:t>
    </w:r>
    <w:r w:rsidR="00A018BF">
      <w:rPr>
        <w:rFonts w:ascii="Calibri" w:hAnsi="Calibri" w:cs="Calibri"/>
        <w:sz w:val="22"/>
        <w:szCs w:val="22"/>
      </w:rPr>
      <w:t>20</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140"/>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0E6F32"/>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34335F"/>
    <w:multiLevelType w:val="multilevel"/>
    <w:tmpl w:val="9E9C2C8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40543D"/>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D06389"/>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2468D"/>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92FBC"/>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B2207B"/>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8F424D"/>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51915"/>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577ADB"/>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0F3745"/>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EA267B"/>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EE5AA8"/>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4B414C"/>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C04E6B"/>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BD5E47"/>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934FE9"/>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A2476B"/>
    <w:multiLevelType w:val="hybridMultilevel"/>
    <w:tmpl w:val="D8CC866C"/>
    <w:lvl w:ilvl="0" w:tplc="04150017">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2334E"/>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540E3A"/>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ED1C06"/>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5070A6"/>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D50ACD"/>
    <w:multiLevelType w:val="multilevel"/>
    <w:tmpl w:val="83E677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1C6599"/>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FD0340"/>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27" w15:restartNumberingAfterBreak="0">
    <w:nsid w:val="6ADF3FC2"/>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246740"/>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9651DA"/>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28D6DB1"/>
    <w:multiLevelType w:val="hybridMultilevel"/>
    <w:tmpl w:val="FC92F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10B18"/>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B33F77"/>
    <w:multiLevelType w:val="hybridMultilevel"/>
    <w:tmpl w:val="105CEDB6"/>
    <w:lvl w:ilvl="0" w:tplc="0415000F">
      <w:start w:val="1"/>
      <w:numFmt w:val="decimal"/>
      <w:lvlText w:val="%1."/>
      <w:lvlJc w:val="left"/>
      <w:pPr>
        <w:ind w:left="720" w:hanging="360"/>
      </w:pPr>
    </w:lvl>
    <w:lvl w:ilvl="1" w:tplc="FE72FFF2">
      <w:start w:val="1"/>
      <w:numFmt w:val="decimal"/>
      <w:lvlText w:val="%2."/>
      <w:lvlJc w:val="left"/>
      <w:pPr>
        <w:tabs>
          <w:tab w:val="num" w:pos="1440"/>
        </w:tabs>
        <w:ind w:left="1440" w:hanging="360"/>
      </w:pPr>
      <w:rPr>
        <w:rFonts w:hint="default"/>
      </w:rPr>
    </w:lvl>
    <w:lvl w:ilvl="2" w:tplc="AE7EA4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A534DF"/>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8E666ED"/>
    <w:multiLevelType w:val="hybridMultilevel"/>
    <w:tmpl w:val="456CAD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F05D28"/>
    <w:multiLevelType w:val="multilevel"/>
    <w:tmpl w:val="83E677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BC05C2"/>
    <w:multiLevelType w:val="multilevel"/>
    <w:tmpl w:val="3C1EAC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3F0661"/>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lvlOverride w:ilvl="0">
      <w:startOverride w:val="1"/>
    </w:lvlOverride>
  </w:num>
  <w:num w:numId="2">
    <w:abstractNumId w:val="26"/>
  </w:num>
  <w:num w:numId="3">
    <w:abstractNumId w:val="17"/>
  </w:num>
  <w:num w:numId="4">
    <w:abstractNumId w:val="25"/>
  </w:num>
  <w:num w:numId="5">
    <w:abstractNumId w:val="13"/>
  </w:num>
  <w:num w:numId="6">
    <w:abstractNumId w:val="24"/>
  </w:num>
  <w:num w:numId="7">
    <w:abstractNumId w:val="29"/>
  </w:num>
  <w:num w:numId="8">
    <w:abstractNumId w:val="8"/>
  </w:num>
  <w:num w:numId="9">
    <w:abstractNumId w:val="27"/>
  </w:num>
  <w:num w:numId="10">
    <w:abstractNumId w:val="0"/>
  </w:num>
  <w:num w:numId="11">
    <w:abstractNumId w:val="2"/>
  </w:num>
  <w:num w:numId="12">
    <w:abstractNumId w:val="3"/>
  </w:num>
  <w:num w:numId="13">
    <w:abstractNumId w:val="7"/>
  </w:num>
  <w:num w:numId="14">
    <w:abstractNumId w:val="14"/>
  </w:num>
  <w:num w:numId="15">
    <w:abstractNumId w:val="10"/>
  </w:num>
  <w:num w:numId="16">
    <w:abstractNumId w:val="6"/>
  </w:num>
  <w:num w:numId="17">
    <w:abstractNumId w:val="33"/>
  </w:num>
  <w:num w:numId="18">
    <w:abstractNumId w:val="15"/>
  </w:num>
  <w:num w:numId="19">
    <w:abstractNumId w:val="4"/>
  </w:num>
  <w:num w:numId="20">
    <w:abstractNumId w:val="5"/>
  </w:num>
  <w:num w:numId="21">
    <w:abstractNumId w:val="18"/>
  </w:num>
  <w:num w:numId="22">
    <w:abstractNumId w:val="36"/>
  </w:num>
  <w:num w:numId="23">
    <w:abstractNumId w:val="32"/>
  </w:num>
  <w:num w:numId="24">
    <w:abstractNumId w:val="23"/>
  </w:num>
  <w:num w:numId="25">
    <w:abstractNumId w:val="34"/>
  </w:num>
  <w:num w:numId="26">
    <w:abstractNumId w:val="35"/>
  </w:num>
  <w:num w:numId="27">
    <w:abstractNumId w:val="1"/>
  </w:num>
  <w:num w:numId="28">
    <w:abstractNumId w:val="22"/>
  </w:num>
  <w:num w:numId="29">
    <w:abstractNumId w:val="16"/>
  </w:num>
  <w:num w:numId="30">
    <w:abstractNumId w:val="28"/>
  </w:num>
  <w:num w:numId="31">
    <w:abstractNumId w:val="9"/>
  </w:num>
  <w:num w:numId="32">
    <w:abstractNumId w:val="31"/>
  </w:num>
  <w:num w:numId="33">
    <w:abstractNumId w:val="11"/>
  </w:num>
  <w:num w:numId="34">
    <w:abstractNumId w:val="1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9"/>
  </w:num>
  <w:num w:numId="39">
    <w:abstractNumId w:val="20"/>
  </w:num>
  <w:num w:numId="40">
    <w:abstractNumId w:val="21"/>
  </w:num>
  <w:num w:numId="4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N7U0NDcwNwMyDZR0lIJTi4sz8/NACoxqAR8/f2EsAAAA"/>
  </w:docVars>
  <w:rsids>
    <w:rsidRoot w:val="00323D56"/>
    <w:rsid w:val="00000D8F"/>
    <w:rsid w:val="00003018"/>
    <w:rsid w:val="00012522"/>
    <w:rsid w:val="0001383A"/>
    <w:rsid w:val="0001558E"/>
    <w:rsid w:val="00015DC0"/>
    <w:rsid w:val="000228DC"/>
    <w:rsid w:val="00024915"/>
    <w:rsid w:val="000335C1"/>
    <w:rsid w:val="00051EB6"/>
    <w:rsid w:val="00057746"/>
    <w:rsid w:val="00063827"/>
    <w:rsid w:val="00064399"/>
    <w:rsid w:val="00064A0A"/>
    <w:rsid w:val="000666D9"/>
    <w:rsid w:val="00072A01"/>
    <w:rsid w:val="0008262B"/>
    <w:rsid w:val="00084340"/>
    <w:rsid w:val="000920FD"/>
    <w:rsid w:val="00092179"/>
    <w:rsid w:val="00096703"/>
    <w:rsid w:val="000A1D85"/>
    <w:rsid w:val="000A5030"/>
    <w:rsid w:val="000A67A1"/>
    <w:rsid w:val="000B05C2"/>
    <w:rsid w:val="000B40D7"/>
    <w:rsid w:val="000B7235"/>
    <w:rsid w:val="000B792E"/>
    <w:rsid w:val="000C290F"/>
    <w:rsid w:val="000C7882"/>
    <w:rsid w:val="000C7927"/>
    <w:rsid w:val="000D7B6E"/>
    <w:rsid w:val="000E3B64"/>
    <w:rsid w:val="000E49A5"/>
    <w:rsid w:val="000F6A1E"/>
    <w:rsid w:val="000F7300"/>
    <w:rsid w:val="00111A3B"/>
    <w:rsid w:val="001138AF"/>
    <w:rsid w:val="00115792"/>
    <w:rsid w:val="00115A16"/>
    <w:rsid w:val="00121C9C"/>
    <w:rsid w:val="001263E9"/>
    <w:rsid w:val="001304FA"/>
    <w:rsid w:val="00140EFE"/>
    <w:rsid w:val="00144043"/>
    <w:rsid w:val="00144F9A"/>
    <w:rsid w:val="001526B1"/>
    <w:rsid w:val="00152DF1"/>
    <w:rsid w:val="001614EC"/>
    <w:rsid w:val="00165133"/>
    <w:rsid w:val="001654E2"/>
    <w:rsid w:val="00171280"/>
    <w:rsid w:val="001720D1"/>
    <w:rsid w:val="00172ECD"/>
    <w:rsid w:val="00172F6A"/>
    <w:rsid w:val="0017321B"/>
    <w:rsid w:val="00175A2A"/>
    <w:rsid w:val="00175D58"/>
    <w:rsid w:val="00182E36"/>
    <w:rsid w:val="00190602"/>
    <w:rsid w:val="00190956"/>
    <w:rsid w:val="00193525"/>
    <w:rsid w:val="00197B11"/>
    <w:rsid w:val="001A0ABC"/>
    <w:rsid w:val="001A27F9"/>
    <w:rsid w:val="001A46BF"/>
    <w:rsid w:val="001B4ABB"/>
    <w:rsid w:val="001C45A3"/>
    <w:rsid w:val="001C46CF"/>
    <w:rsid w:val="001D01E5"/>
    <w:rsid w:val="001D2AE1"/>
    <w:rsid w:val="001D4853"/>
    <w:rsid w:val="001E3E78"/>
    <w:rsid w:val="00205E05"/>
    <w:rsid w:val="002072FB"/>
    <w:rsid w:val="00214D1A"/>
    <w:rsid w:val="00215452"/>
    <w:rsid w:val="00220A7D"/>
    <w:rsid w:val="00225C91"/>
    <w:rsid w:val="00225EA5"/>
    <w:rsid w:val="00230D82"/>
    <w:rsid w:val="002321E5"/>
    <w:rsid w:val="0023321B"/>
    <w:rsid w:val="00233806"/>
    <w:rsid w:val="002404E6"/>
    <w:rsid w:val="0024350B"/>
    <w:rsid w:val="002449C4"/>
    <w:rsid w:val="002460B8"/>
    <w:rsid w:val="00252DB1"/>
    <w:rsid w:val="00257AFE"/>
    <w:rsid w:val="00266024"/>
    <w:rsid w:val="002661F7"/>
    <w:rsid w:val="002714B0"/>
    <w:rsid w:val="002719B5"/>
    <w:rsid w:val="00272DAF"/>
    <w:rsid w:val="002763C5"/>
    <w:rsid w:val="00290EAE"/>
    <w:rsid w:val="00297952"/>
    <w:rsid w:val="002A0D39"/>
    <w:rsid w:val="002A1F1C"/>
    <w:rsid w:val="002A3175"/>
    <w:rsid w:val="002A7F91"/>
    <w:rsid w:val="002B2945"/>
    <w:rsid w:val="002B3A51"/>
    <w:rsid w:val="002B498C"/>
    <w:rsid w:val="002B5D7A"/>
    <w:rsid w:val="002B7270"/>
    <w:rsid w:val="002C1F64"/>
    <w:rsid w:val="002C37C8"/>
    <w:rsid w:val="002C3CF4"/>
    <w:rsid w:val="002C5EAA"/>
    <w:rsid w:val="002D1C54"/>
    <w:rsid w:val="002D2411"/>
    <w:rsid w:val="002D5FAC"/>
    <w:rsid w:val="002D75C1"/>
    <w:rsid w:val="002E15CF"/>
    <w:rsid w:val="002E2F07"/>
    <w:rsid w:val="002E4EC0"/>
    <w:rsid w:val="002E788C"/>
    <w:rsid w:val="002F0A04"/>
    <w:rsid w:val="002F2975"/>
    <w:rsid w:val="002F3707"/>
    <w:rsid w:val="002F49B4"/>
    <w:rsid w:val="00302BDF"/>
    <w:rsid w:val="0030453E"/>
    <w:rsid w:val="00305070"/>
    <w:rsid w:val="0030598C"/>
    <w:rsid w:val="00323D56"/>
    <w:rsid w:val="00326EF5"/>
    <w:rsid w:val="00337E77"/>
    <w:rsid w:val="003427D5"/>
    <w:rsid w:val="003429CE"/>
    <w:rsid w:val="00350E65"/>
    <w:rsid w:val="003511FC"/>
    <w:rsid w:val="003566E5"/>
    <w:rsid w:val="0036005C"/>
    <w:rsid w:val="003619B7"/>
    <w:rsid w:val="00364A0E"/>
    <w:rsid w:val="003657E1"/>
    <w:rsid w:val="003664D9"/>
    <w:rsid w:val="003733A6"/>
    <w:rsid w:val="003A0E33"/>
    <w:rsid w:val="003A2596"/>
    <w:rsid w:val="003A3656"/>
    <w:rsid w:val="003B29E9"/>
    <w:rsid w:val="003B3C8A"/>
    <w:rsid w:val="003B3DB9"/>
    <w:rsid w:val="003C1936"/>
    <w:rsid w:val="003D0BB4"/>
    <w:rsid w:val="003D132A"/>
    <w:rsid w:val="003D65E8"/>
    <w:rsid w:val="003E2764"/>
    <w:rsid w:val="003F4EFD"/>
    <w:rsid w:val="003F6FC6"/>
    <w:rsid w:val="004065BD"/>
    <w:rsid w:val="00406C72"/>
    <w:rsid w:val="004071A8"/>
    <w:rsid w:val="00411633"/>
    <w:rsid w:val="00412253"/>
    <w:rsid w:val="00417363"/>
    <w:rsid w:val="0042476A"/>
    <w:rsid w:val="00424FAD"/>
    <w:rsid w:val="00426E70"/>
    <w:rsid w:val="00432D7E"/>
    <w:rsid w:val="00433439"/>
    <w:rsid w:val="00434003"/>
    <w:rsid w:val="0044448B"/>
    <w:rsid w:val="0044632B"/>
    <w:rsid w:val="00446FBB"/>
    <w:rsid w:val="0044705C"/>
    <w:rsid w:val="004475C3"/>
    <w:rsid w:val="00462D44"/>
    <w:rsid w:val="00467CC5"/>
    <w:rsid w:val="004769A0"/>
    <w:rsid w:val="00486F89"/>
    <w:rsid w:val="00495324"/>
    <w:rsid w:val="004A48DC"/>
    <w:rsid w:val="004A517D"/>
    <w:rsid w:val="004B5856"/>
    <w:rsid w:val="004C04ED"/>
    <w:rsid w:val="004D257A"/>
    <w:rsid w:val="004D67E8"/>
    <w:rsid w:val="004E180C"/>
    <w:rsid w:val="004E39C4"/>
    <w:rsid w:val="004E4846"/>
    <w:rsid w:val="004F1915"/>
    <w:rsid w:val="004F57C4"/>
    <w:rsid w:val="004F7409"/>
    <w:rsid w:val="00500156"/>
    <w:rsid w:val="00500DC5"/>
    <w:rsid w:val="00504B1E"/>
    <w:rsid w:val="00506CAA"/>
    <w:rsid w:val="00506DDC"/>
    <w:rsid w:val="00507FC2"/>
    <w:rsid w:val="00512FA5"/>
    <w:rsid w:val="00517E1A"/>
    <w:rsid w:val="00521590"/>
    <w:rsid w:val="00541BE1"/>
    <w:rsid w:val="0054348C"/>
    <w:rsid w:val="005464D3"/>
    <w:rsid w:val="0055249B"/>
    <w:rsid w:val="00553198"/>
    <w:rsid w:val="00554ADB"/>
    <w:rsid w:val="0056063F"/>
    <w:rsid w:val="00560ABD"/>
    <w:rsid w:val="0056401F"/>
    <w:rsid w:val="00566BE6"/>
    <w:rsid w:val="0057222C"/>
    <w:rsid w:val="00572676"/>
    <w:rsid w:val="005800AB"/>
    <w:rsid w:val="0058098C"/>
    <w:rsid w:val="00583DC6"/>
    <w:rsid w:val="0059635D"/>
    <w:rsid w:val="005A1C22"/>
    <w:rsid w:val="005A797A"/>
    <w:rsid w:val="005C2543"/>
    <w:rsid w:val="005C2576"/>
    <w:rsid w:val="005D085C"/>
    <w:rsid w:val="005E0A45"/>
    <w:rsid w:val="005E4B74"/>
    <w:rsid w:val="005E5A10"/>
    <w:rsid w:val="005E5C59"/>
    <w:rsid w:val="005F44A4"/>
    <w:rsid w:val="006002A6"/>
    <w:rsid w:val="00600829"/>
    <w:rsid w:val="00600C08"/>
    <w:rsid w:val="006061A1"/>
    <w:rsid w:val="0060717C"/>
    <w:rsid w:val="006078E5"/>
    <w:rsid w:val="006153EE"/>
    <w:rsid w:val="00616121"/>
    <w:rsid w:val="00617357"/>
    <w:rsid w:val="006256B3"/>
    <w:rsid w:val="00626E78"/>
    <w:rsid w:val="00627EC6"/>
    <w:rsid w:val="00627F49"/>
    <w:rsid w:val="00630969"/>
    <w:rsid w:val="006344F7"/>
    <w:rsid w:val="00644401"/>
    <w:rsid w:val="00651ADF"/>
    <w:rsid w:val="00657208"/>
    <w:rsid w:val="006575D7"/>
    <w:rsid w:val="006624F7"/>
    <w:rsid w:val="006632AD"/>
    <w:rsid w:val="00671CA1"/>
    <w:rsid w:val="00676A4C"/>
    <w:rsid w:val="006A069A"/>
    <w:rsid w:val="006A0C42"/>
    <w:rsid w:val="006A1010"/>
    <w:rsid w:val="006A55A6"/>
    <w:rsid w:val="006A5732"/>
    <w:rsid w:val="006A6112"/>
    <w:rsid w:val="006A6FF3"/>
    <w:rsid w:val="006B04A2"/>
    <w:rsid w:val="006B0D0C"/>
    <w:rsid w:val="006B1303"/>
    <w:rsid w:val="006B1B8A"/>
    <w:rsid w:val="006B6067"/>
    <w:rsid w:val="006B6095"/>
    <w:rsid w:val="006C2B51"/>
    <w:rsid w:val="006C551F"/>
    <w:rsid w:val="006C7B15"/>
    <w:rsid w:val="006D3B75"/>
    <w:rsid w:val="006D5886"/>
    <w:rsid w:val="006E0AE6"/>
    <w:rsid w:val="006E13D3"/>
    <w:rsid w:val="006E2EAA"/>
    <w:rsid w:val="006E4AB1"/>
    <w:rsid w:val="006E5563"/>
    <w:rsid w:val="006E6487"/>
    <w:rsid w:val="006F795A"/>
    <w:rsid w:val="006F7A9B"/>
    <w:rsid w:val="007007B1"/>
    <w:rsid w:val="00700EBE"/>
    <w:rsid w:val="007039E3"/>
    <w:rsid w:val="0070466E"/>
    <w:rsid w:val="00711165"/>
    <w:rsid w:val="00711A9A"/>
    <w:rsid w:val="00712F09"/>
    <w:rsid w:val="00714FE2"/>
    <w:rsid w:val="0071589F"/>
    <w:rsid w:val="007174AA"/>
    <w:rsid w:val="00740101"/>
    <w:rsid w:val="00743F39"/>
    <w:rsid w:val="00752BB8"/>
    <w:rsid w:val="007550C6"/>
    <w:rsid w:val="007570E0"/>
    <w:rsid w:val="00757724"/>
    <w:rsid w:val="007609D2"/>
    <w:rsid w:val="007657A2"/>
    <w:rsid w:val="00767C90"/>
    <w:rsid w:val="00772030"/>
    <w:rsid w:val="00773115"/>
    <w:rsid w:val="007732FD"/>
    <w:rsid w:val="0077440B"/>
    <w:rsid w:val="00774831"/>
    <w:rsid w:val="00783627"/>
    <w:rsid w:val="00784BEF"/>
    <w:rsid w:val="00786013"/>
    <w:rsid w:val="0078619F"/>
    <w:rsid w:val="00791E9F"/>
    <w:rsid w:val="0079298C"/>
    <w:rsid w:val="007A4066"/>
    <w:rsid w:val="007A72C6"/>
    <w:rsid w:val="007B0C08"/>
    <w:rsid w:val="007B1F8A"/>
    <w:rsid w:val="007B60DB"/>
    <w:rsid w:val="007C28D0"/>
    <w:rsid w:val="007C447A"/>
    <w:rsid w:val="007C65CD"/>
    <w:rsid w:val="007D5526"/>
    <w:rsid w:val="007E0BCF"/>
    <w:rsid w:val="007E60D4"/>
    <w:rsid w:val="007E712D"/>
    <w:rsid w:val="008141DB"/>
    <w:rsid w:val="00816A3D"/>
    <w:rsid w:val="0081710E"/>
    <w:rsid w:val="008320D9"/>
    <w:rsid w:val="0083216F"/>
    <w:rsid w:val="008442AD"/>
    <w:rsid w:val="0085355B"/>
    <w:rsid w:val="008555FC"/>
    <w:rsid w:val="00856642"/>
    <w:rsid w:val="0085777D"/>
    <w:rsid w:val="00860A05"/>
    <w:rsid w:val="00860FB2"/>
    <w:rsid w:val="00862097"/>
    <w:rsid w:val="00872C8F"/>
    <w:rsid w:val="00883F38"/>
    <w:rsid w:val="00884D4A"/>
    <w:rsid w:val="00885FFC"/>
    <w:rsid w:val="008901EE"/>
    <w:rsid w:val="008A2016"/>
    <w:rsid w:val="008A5E69"/>
    <w:rsid w:val="008B2B4C"/>
    <w:rsid w:val="008B417F"/>
    <w:rsid w:val="008B50F3"/>
    <w:rsid w:val="008B6D19"/>
    <w:rsid w:val="008C0FBD"/>
    <w:rsid w:val="008C3885"/>
    <w:rsid w:val="008C6614"/>
    <w:rsid w:val="008C7F50"/>
    <w:rsid w:val="008D019F"/>
    <w:rsid w:val="008D367D"/>
    <w:rsid w:val="008D6049"/>
    <w:rsid w:val="008E030B"/>
    <w:rsid w:val="008E2093"/>
    <w:rsid w:val="008E4258"/>
    <w:rsid w:val="008E77A8"/>
    <w:rsid w:val="00900090"/>
    <w:rsid w:val="009030AA"/>
    <w:rsid w:val="00907BDC"/>
    <w:rsid w:val="009105B1"/>
    <w:rsid w:val="009148E3"/>
    <w:rsid w:val="00921EAC"/>
    <w:rsid w:val="00922FE7"/>
    <w:rsid w:val="00923575"/>
    <w:rsid w:val="00927F99"/>
    <w:rsid w:val="00941DEA"/>
    <w:rsid w:val="0094405F"/>
    <w:rsid w:val="00950DF7"/>
    <w:rsid w:val="009544F5"/>
    <w:rsid w:val="0095576A"/>
    <w:rsid w:val="00957749"/>
    <w:rsid w:val="00957CAE"/>
    <w:rsid w:val="009633E2"/>
    <w:rsid w:val="00973F2A"/>
    <w:rsid w:val="00981825"/>
    <w:rsid w:val="009832C7"/>
    <w:rsid w:val="00987FE4"/>
    <w:rsid w:val="00993DFB"/>
    <w:rsid w:val="009A01B7"/>
    <w:rsid w:val="009A319B"/>
    <w:rsid w:val="009B2A7D"/>
    <w:rsid w:val="009B602E"/>
    <w:rsid w:val="009B66B6"/>
    <w:rsid w:val="009C012C"/>
    <w:rsid w:val="009C06A5"/>
    <w:rsid w:val="009C113A"/>
    <w:rsid w:val="009C2528"/>
    <w:rsid w:val="009C4257"/>
    <w:rsid w:val="009C4A0D"/>
    <w:rsid w:val="009C6D7F"/>
    <w:rsid w:val="009C745C"/>
    <w:rsid w:val="009D0347"/>
    <w:rsid w:val="009D04AC"/>
    <w:rsid w:val="009D11BC"/>
    <w:rsid w:val="009D1856"/>
    <w:rsid w:val="009D56FC"/>
    <w:rsid w:val="009D6FB6"/>
    <w:rsid w:val="009E030E"/>
    <w:rsid w:val="009E27D6"/>
    <w:rsid w:val="009E43DB"/>
    <w:rsid w:val="009F6830"/>
    <w:rsid w:val="00A018BF"/>
    <w:rsid w:val="00A03FC2"/>
    <w:rsid w:val="00A0412F"/>
    <w:rsid w:val="00A07679"/>
    <w:rsid w:val="00A11FA3"/>
    <w:rsid w:val="00A1230E"/>
    <w:rsid w:val="00A14D17"/>
    <w:rsid w:val="00A26F44"/>
    <w:rsid w:val="00A27D94"/>
    <w:rsid w:val="00A31059"/>
    <w:rsid w:val="00A32299"/>
    <w:rsid w:val="00A36DD7"/>
    <w:rsid w:val="00A40A76"/>
    <w:rsid w:val="00A56F1F"/>
    <w:rsid w:val="00A57138"/>
    <w:rsid w:val="00A719D8"/>
    <w:rsid w:val="00A71F40"/>
    <w:rsid w:val="00A72CCE"/>
    <w:rsid w:val="00A74912"/>
    <w:rsid w:val="00A8490B"/>
    <w:rsid w:val="00A97839"/>
    <w:rsid w:val="00AA7014"/>
    <w:rsid w:val="00AB2C36"/>
    <w:rsid w:val="00AB52E8"/>
    <w:rsid w:val="00AC0EE8"/>
    <w:rsid w:val="00AC405D"/>
    <w:rsid w:val="00AC58BB"/>
    <w:rsid w:val="00AD2349"/>
    <w:rsid w:val="00AD3247"/>
    <w:rsid w:val="00AD5799"/>
    <w:rsid w:val="00AE11B9"/>
    <w:rsid w:val="00AE2E20"/>
    <w:rsid w:val="00AE3B6A"/>
    <w:rsid w:val="00AE5B79"/>
    <w:rsid w:val="00AF0D61"/>
    <w:rsid w:val="00AF2606"/>
    <w:rsid w:val="00AF28AC"/>
    <w:rsid w:val="00AF417C"/>
    <w:rsid w:val="00AF7B3A"/>
    <w:rsid w:val="00B02B1E"/>
    <w:rsid w:val="00B16736"/>
    <w:rsid w:val="00B1775F"/>
    <w:rsid w:val="00B205BC"/>
    <w:rsid w:val="00B22B6A"/>
    <w:rsid w:val="00B241D1"/>
    <w:rsid w:val="00B2614B"/>
    <w:rsid w:val="00B32607"/>
    <w:rsid w:val="00B439F0"/>
    <w:rsid w:val="00B441EF"/>
    <w:rsid w:val="00B448BF"/>
    <w:rsid w:val="00B52023"/>
    <w:rsid w:val="00B523B2"/>
    <w:rsid w:val="00B5590A"/>
    <w:rsid w:val="00B63CF1"/>
    <w:rsid w:val="00B73305"/>
    <w:rsid w:val="00B82C87"/>
    <w:rsid w:val="00BA1CE3"/>
    <w:rsid w:val="00BA4C07"/>
    <w:rsid w:val="00BA4CDB"/>
    <w:rsid w:val="00BB6A9C"/>
    <w:rsid w:val="00BC23F9"/>
    <w:rsid w:val="00BC2B58"/>
    <w:rsid w:val="00BC4157"/>
    <w:rsid w:val="00BC4ED4"/>
    <w:rsid w:val="00BD07BE"/>
    <w:rsid w:val="00BD0CCF"/>
    <w:rsid w:val="00BD6C11"/>
    <w:rsid w:val="00BE4D7E"/>
    <w:rsid w:val="00BF2F7B"/>
    <w:rsid w:val="00BF3EE1"/>
    <w:rsid w:val="00BF4587"/>
    <w:rsid w:val="00BF686C"/>
    <w:rsid w:val="00C01ED7"/>
    <w:rsid w:val="00C047F7"/>
    <w:rsid w:val="00C05951"/>
    <w:rsid w:val="00C151F9"/>
    <w:rsid w:val="00C15CD0"/>
    <w:rsid w:val="00C1683D"/>
    <w:rsid w:val="00C22685"/>
    <w:rsid w:val="00C26AA0"/>
    <w:rsid w:val="00C26F63"/>
    <w:rsid w:val="00C30DA8"/>
    <w:rsid w:val="00C33FDE"/>
    <w:rsid w:val="00C372E0"/>
    <w:rsid w:val="00C4112A"/>
    <w:rsid w:val="00C43066"/>
    <w:rsid w:val="00C45100"/>
    <w:rsid w:val="00C475DD"/>
    <w:rsid w:val="00C53785"/>
    <w:rsid w:val="00C57747"/>
    <w:rsid w:val="00C63CC8"/>
    <w:rsid w:val="00C666C0"/>
    <w:rsid w:val="00C723F8"/>
    <w:rsid w:val="00C8079F"/>
    <w:rsid w:val="00C8213A"/>
    <w:rsid w:val="00C84662"/>
    <w:rsid w:val="00C85125"/>
    <w:rsid w:val="00C8644D"/>
    <w:rsid w:val="00C868A9"/>
    <w:rsid w:val="00C96C27"/>
    <w:rsid w:val="00C9760E"/>
    <w:rsid w:val="00CA6223"/>
    <w:rsid w:val="00CB42B6"/>
    <w:rsid w:val="00CD4457"/>
    <w:rsid w:val="00CD4750"/>
    <w:rsid w:val="00CF1952"/>
    <w:rsid w:val="00D10AC4"/>
    <w:rsid w:val="00D13ADE"/>
    <w:rsid w:val="00D17D73"/>
    <w:rsid w:val="00D23982"/>
    <w:rsid w:val="00D30C34"/>
    <w:rsid w:val="00D3224E"/>
    <w:rsid w:val="00D32452"/>
    <w:rsid w:val="00D33FCB"/>
    <w:rsid w:val="00D344A6"/>
    <w:rsid w:val="00D365E9"/>
    <w:rsid w:val="00D41DEC"/>
    <w:rsid w:val="00D42323"/>
    <w:rsid w:val="00D45FE2"/>
    <w:rsid w:val="00D5673E"/>
    <w:rsid w:val="00D60044"/>
    <w:rsid w:val="00D62A56"/>
    <w:rsid w:val="00D632A2"/>
    <w:rsid w:val="00D63336"/>
    <w:rsid w:val="00D63A38"/>
    <w:rsid w:val="00D70FA8"/>
    <w:rsid w:val="00D92FB5"/>
    <w:rsid w:val="00DA1387"/>
    <w:rsid w:val="00DA1980"/>
    <w:rsid w:val="00DA3ADB"/>
    <w:rsid w:val="00DB399E"/>
    <w:rsid w:val="00DB4CD2"/>
    <w:rsid w:val="00DC6E79"/>
    <w:rsid w:val="00DC76A8"/>
    <w:rsid w:val="00DD13F7"/>
    <w:rsid w:val="00DD2CD2"/>
    <w:rsid w:val="00DE402A"/>
    <w:rsid w:val="00DE6616"/>
    <w:rsid w:val="00DF007C"/>
    <w:rsid w:val="00DF1BFF"/>
    <w:rsid w:val="00DF26B6"/>
    <w:rsid w:val="00DF2DED"/>
    <w:rsid w:val="00DF63F7"/>
    <w:rsid w:val="00E0262E"/>
    <w:rsid w:val="00E06250"/>
    <w:rsid w:val="00E06A19"/>
    <w:rsid w:val="00E12012"/>
    <w:rsid w:val="00E12AFC"/>
    <w:rsid w:val="00E155F9"/>
    <w:rsid w:val="00E256FA"/>
    <w:rsid w:val="00E3117E"/>
    <w:rsid w:val="00E35D4A"/>
    <w:rsid w:val="00E4117E"/>
    <w:rsid w:val="00E411D7"/>
    <w:rsid w:val="00E429E4"/>
    <w:rsid w:val="00E42DA5"/>
    <w:rsid w:val="00E47755"/>
    <w:rsid w:val="00E478A5"/>
    <w:rsid w:val="00E531DD"/>
    <w:rsid w:val="00E532BD"/>
    <w:rsid w:val="00E57A8C"/>
    <w:rsid w:val="00E656B2"/>
    <w:rsid w:val="00E67E67"/>
    <w:rsid w:val="00E71AFF"/>
    <w:rsid w:val="00E72E23"/>
    <w:rsid w:val="00E73EBC"/>
    <w:rsid w:val="00E75AB8"/>
    <w:rsid w:val="00E8464C"/>
    <w:rsid w:val="00E95DE2"/>
    <w:rsid w:val="00EA00EC"/>
    <w:rsid w:val="00EA26DF"/>
    <w:rsid w:val="00EB1326"/>
    <w:rsid w:val="00EB1856"/>
    <w:rsid w:val="00EB6883"/>
    <w:rsid w:val="00EC4422"/>
    <w:rsid w:val="00EC46FC"/>
    <w:rsid w:val="00ED11F1"/>
    <w:rsid w:val="00ED5BB8"/>
    <w:rsid w:val="00ED71C5"/>
    <w:rsid w:val="00EE01F9"/>
    <w:rsid w:val="00EE4F21"/>
    <w:rsid w:val="00EF17FA"/>
    <w:rsid w:val="00EF42E1"/>
    <w:rsid w:val="00F02699"/>
    <w:rsid w:val="00F03648"/>
    <w:rsid w:val="00F043E7"/>
    <w:rsid w:val="00F10562"/>
    <w:rsid w:val="00F10D65"/>
    <w:rsid w:val="00F1681B"/>
    <w:rsid w:val="00F16DBC"/>
    <w:rsid w:val="00F178F0"/>
    <w:rsid w:val="00F20B80"/>
    <w:rsid w:val="00F2525C"/>
    <w:rsid w:val="00F2586F"/>
    <w:rsid w:val="00F26D05"/>
    <w:rsid w:val="00F3114B"/>
    <w:rsid w:val="00F53C4B"/>
    <w:rsid w:val="00F54B17"/>
    <w:rsid w:val="00F56758"/>
    <w:rsid w:val="00F56DAA"/>
    <w:rsid w:val="00F636F6"/>
    <w:rsid w:val="00F70CC9"/>
    <w:rsid w:val="00F73858"/>
    <w:rsid w:val="00F81BED"/>
    <w:rsid w:val="00F82480"/>
    <w:rsid w:val="00F87153"/>
    <w:rsid w:val="00F87C2E"/>
    <w:rsid w:val="00F9410B"/>
    <w:rsid w:val="00F94742"/>
    <w:rsid w:val="00F95AF2"/>
    <w:rsid w:val="00FA1668"/>
    <w:rsid w:val="00FA44CD"/>
    <w:rsid w:val="00FB772D"/>
    <w:rsid w:val="00FB7828"/>
    <w:rsid w:val="00FF5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43054"/>
  <w15:docId w15:val="{8D0B746A-962F-4494-A6EF-AA7D8BD3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D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14F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14F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323D56"/>
    <w:pPr>
      <w:keepNext/>
      <w:autoSpaceDE w:val="0"/>
      <w:autoSpaceDN w:val="0"/>
      <w:adjustRightInd w:val="0"/>
      <w:ind w:left="3897" w:firstLine="351"/>
      <w:jc w:val="right"/>
      <w:outlineLvl w:val="5"/>
    </w:pPr>
    <w:rPr>
      <w:rFonts w:eastAsia="Calibri"/>
      <w:b/>
      <w:bCs/>
      <w:i/>
      <w:i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323D56"/>
    <w:rPr>
      <w:rFonts w:ascii="Times New Roman" w:eastAsia="Calibri" w:hAnsi="Times New Roman" w:cs="Times New Roman"/>
      <w:b/>
      <w:bCs/>
      <w:i/>
      <w:iCs/>
    </w:rPr>
  </w:style>
  <w:style w:type="paragraph" w:styleId="Tekstpodstawowy">
    <w:name w:val="Body Text"/>
    <w:basedOn w:val="Normalny"/>
    <w:link w:val="TekstpodstawowyZnak"/>
    <w:semiHidden/>
    <w:rsid w:val="00323D56"/>
    <w:rPr>
      <w:rFonts w:ascii="Arial" w:hAnsi="Arial" w:cs="Arial"/>
      <w:sz w:val="22"/>
    </w:rPr>
  </w:style>
  <w:style w:type="character" w:customStyle="1" w:styleId="TekstpodstawowyZnak">
    <w:name w:val="Tekst podstawowy Znak"/>
    <w:basedOn w:val="Domylnaczcionkaakapitu"/>
    <w:link w:val="Tekstpodstawowy"/>
    <w:semiHidden/>
    <w:rsid w:val="00323D56"/>
    <w:rPr>
      <w:rFonts w:ascii="Arial" w:eastAsia="Times New Roman" w:hAnsi="Arial" w:cs="Arial"/>
      <w:szCs w:val="24"/>
      <w:lang w:eastAsia="pl-PL"/>
    </w:rPr>
  </w:style>
  <w:style w:type="paragraph" w:styleId="Tytu">
    <w:name w:val="Title"/>
    <w:basedOn w:val="Normalny"/>
    <w:link w:val="TytuZnak"/>
    <w:qFormat/>
    <w:rsid w:val="00323D56"/>
    <w:pPr>
      <w:jc w:val="center"/>
    </w:pPr>
    <w:rPr>
      <w:sz w:val="28"/>
      <w:szCs w:val="20"/>
    </w:rPr>
  </w:style>
  <w:style w:type="character" w:customStyle="1" w:styleId="TytuZnak">
    <w:name w:val="Tytuł Znak"/>
    <w:basedOn w:val="Domylnaczcionkaakapitu"/>
    <w:link w:val="Tytu"/>
    <w:rsid w:val="00323D56"/>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323D56"/>
    <w:pPr>
      <w:tabs>
        <w:tab w:val="center" w:pos="4536"/>
        <w:tab w:val="right" w:pos="9072"/>
      </w:tabs>
    </w:pPr>
  </w:style>
  <w:style w:type="character" w:customStyle="1" w:styleId="StopkaZnak">
    <w:name w:val="Stopka Znak"/>
    <w:basedOn w:val="Domylnaczcionkaakapitu"/>
    <w:link w:val="Stopka"/>
    <w:uiPriority w:val="99"/>
    <w:rsid w:val="00323D56"/>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23D56"/>
  </w:style>
  <w:style w:type="paragraph" w:customStyle="1" w:styleId="Akapitzlist1">
    <w:name w:val="Akapit z listą1"/>
    <w:basedOn w:val="Normalny"/>
    <w:rsid w:val="00323D56"/>
    <w:pPr>
      <w:spacing w:before="120" w:after="120" w:line="360" w:lineRule="auto"/>
      <w:ind w:left="720"/>
      <w:jc w:val="both"/>
    </w:pPr>
    <w:rPr>
      <w:rFonts w:ascii="Arial" w:hAnsi="Arial" w:cs="Arial"/>
      <w:b/>
      <w:bCs/>
      <w:lang w:eastAsia="en-US"/>
    </w:rPr>
  </w:style>
  <w:style w:type="paragraph" w:styleId="Podtytu">
    <w:name w:val="Subtitle"/>
    <w:basedOn w:val="Normalny"/>
    <w:next w:val="Normalny"/>
    <w:link w:val="PodtytuZnak"/>
    <w:qFormat/>
    <w:rsid w:val="00323D56"/>
    <w:pPr>
      <w:numPr>
        <w:ilvl w:val="1"/>
      </w:numPr>
      <w:spacing w:before="120" w:after="120" w:line="360" w:lineRule="auto"/>
      <w:jc w:val="both"/>
    </w:pPr>
    <w:rPr>
      <w:rFonts w:ascii="Cambria" w:hAnsi="Cambria"/>
      <w:smallCaps/>
      <w:color w:val="7FD13B"/>
      <w:spacing w:val="15"/>
      <w:lang w:eastAsia="en-US"/>
    </w:rPr>
  </w:style>
  <w:style w:type="character" w:customStyle="1" w:styleId="PodtytuZnak">
    <w:name w:val="Podtytuł Znak"/>
    <w:basedOn w:val="Domylnaczcionkaakapitu"/>
    <w:link w:val="Podtytu"/>
    <w:rsid w:val="00323D56"/>
    <w:rPr>
      <w:rFonts w:ascii="Cambria" w:eastAsia="Times New Roman" w:hAnsi="Cambria" w:cs="Times New Roman"/>
      <w:smallCaps/>
      <w:color w:val="7FD13B"/>
      <w:spacing w:val="15"/>
      <w:sz w:val="24"/>
      <w:szCs w:val="24"/>
    </w:rPr>
  </w:style>
  <w:style w:type="paragraph" w:styleId="Tekstpodstawowy2">
    <w:name w:val="Body Text 2"/>
    <w:basedOn w:val="Normalny"/>
    <w:link w:val="Tekstpodstawowy2Znak"/>
    <w:semiHidden/>
    <w:rsid w:val="00323D56"/>
    <w:pPr>
      <w:spacing w:line="360" w:lineRule="auto"/>
      <w:jc w:val="both"/>
    </w:pPr>
    <w:rPr>
      <w:bCs/>
      <w:snapToGrid w:val="0"/>
      <w:color w:val="000000"/>
      <w:spacing w:val="-6"/>
    </w:rPr>
  </w:style>
  <w:style w:type="character" w:customStyle="1" w:styleId="Tekstpodstawowy2Znak">
    <w:name w:val="Tekst podstawowy 2 Znak"/>
    <w:basedOn w:val="Domylnaczcionkaakapitu"/>
    <w:link w:val="Tekstpodstawowy2"/>
    <w:semiHidden/>
    <w:rsid w:val="00323D56"/>
    <w:rPr>
      <w:rFonts w:ascii="Times New Roman" w:eastAsia="Times New Roman" w:hAnsi="Times New Roman" w:cs="Times New Roman"/>
      <w:bCs/>
      <w:snapToGrid w:val="0"/>
      <w:color w:val="000000"/>
      <w:spacing w:val="-6"/>
      <w:sz w:val="24"/>
      <w:szCs w:val="24"/>
      <w:lang w:eastAsia="pl-PL"/>
    </w:rPr>
  </w:style>
  <w:style w:type="paragraph" w:styleId="Tekstpodstawowywcity">
    <w:name w:val="Body Text Indent"/>
    <w:basedOn w:val="Normalny"/>
    <w:link w:val="TekstpodstawowywcityZnak"/>
    <w:unhideWhenUsed/>
    <w:rsid w:val="00323D56"/>
    <w:pPr>
      <w:spacing w:after="120"/>
      <w:ind w:left="283"/>
    </w:pPr>
  </w:style>
  <w:style w:type="character" w:customStyle="1" w:styleId="TekstpodstawowywcityZnak">
    <w:name w:val="Tekst podstawowy wcięty Znak"/>
    <w:basedOn w:val="Domylnaczcionkaakapitu"/>
    <w:link w:val="Tekstpodstawowywcity"/>
    <w:rsid w:val="00323D5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323D56"/>
    <w:pPr>
      <w:spacing w:before="120"/>
      <w:ind w:left="340"/>
      <w:jc w:val="both"/>
    </w:pPr>
    <w:rPr>
      <w:snapToGrid w:val="0"/>
      <w:color w:val="000000"/>
      <w:spacing w:val="-6"/>
    </w:rPr>
  </w:style>
  <w:style w:type="character" w:customStyle="1" w:styleId="Tekstpodstawowywcity2Znak">
    <w:name w:val="Tekst podstawowy wcięty 2 Znak"/>
    <w:basedOn w:val="Domylnaczcionkaakapitu"/>
    <w:link w:val="Tekstpodstawowywcity2"/>
    <w:semiHidden/>
    <w:rsid w:val="00323D56"/>
    <w:rPr>
      <w:rFonts w:ascii="Times New Roman" w:eastAsia="Times New Roman" w:hAnsi="Times New Roman" w:cs="Times New Roman"/>
      <w:snapToGrid w:val="0"/>
      <w:color w:val="000000"/>
      <w:spacing w:val="-6"/>
      <w:sz w:val="24"/>
      <w:szCs w:val="24"/>
      <w:lang w:eastAsia="pl-PL"/>
    </w:rPr>
  </w:style>
  <w:style w:type="paragraph" w:styleId="Tekstpodstawowywcity3">
    <w:name w:val="Body Text Indent 3"/>
    <w:basedOn w:val="Normalny"/>
    <w:link w:val="Tekstpodstawowywcity3Znak"/>
    <w:semiHidden/>
    <w:rsid w:val="00323D56"/>
    <w:pPr>
      <w:ind w:left="900" w:hanging="276"/>
      <w:jc w:val="both"/>
    </w:pPr>
    <w:rPr>
      <w:rFonts w:eastAsia="Calibri"/>
      <w:bCs/>
      <w:szCs w:val="22"/>
    </w:rPr>
  </w:style>
  <w:style w:type="character" w:customStyle="1" w:styleId="Tekstpodstawowywcity3Znak">
    <w:name w:val="Tekst podstawowy wcięty 3 Znak"/>
    <w:basedOn w:val="Domylnaczcionkaakapitu"/>
    <w:link w:val="Tekstpodstawowywcity3"/>
    <w:semiHidden/>
    <w:rsid w:val="00323D56"/>
    <w:rPr>
      <w:rFonts w:ascii="Times New Roman" w:eastAsia="Calibri" w:hAnsi="Times New Roman" w:cs="Times New Roman"/>
      <w:bCs/>
      <w:sz w:val="24"/>
      <w:lang w:eastAsia="pl-PL"/>
    </w:rPr>
  </w:style>
  <w:style w:type="paragraph" w:styleId="Akapitzlist">
    <w:name w:val="List Paragraph"/>
    <w:aliases w:val="CW_Lista"/>
    <w:basedOn w:val="Normalny"/>
    <w:link w:val="AkapitzlistZnak"/>
    <w:uiPriority w:val="34"/>
    <w:qFormat/>
    <w:rsid w:val="00323D56"/>
    <w:pPr>
      <w:spacing w:before="120" w:after="120" w:line="360" w:lineRule="auto"/>
      <w:ind w:left="720"/>
      <w:jc w:val="both"/>
    </w:pPr>
    <w:rPr>
      <w:rFonts w:ascii="Calibri" w:hAnsi="Calibri" w:cs="Arial"/>
      <w:b/>
      <w:bCs/>
      <w:lang w:eastAsia="en-US"/>
    </w:rPr>
  </w:style>
  <w:style w:type="character" w:customStyle="1" w:styleId="AkapitzlistZnak">
    <w:name w:val="Akapit z listą Znak"/>
    <w:aliases w:val="CW_Lista Znak"/>
    <w:link w:val="Akapitzlist"/>
    <w:uiPriority w:val="34"/>
    <w:qFormat/>
    <w:locked/>
    <w:rsid w:val="00015DC0"/>
    <w:rPr>
      <w:rFonts w:ascii="Calibri" w:eastAsia="Times New Roman" w:hAnsi="Calibri" w:cs="Arial"/>
      <w:b/>
      <w:bCs/>
      <w:sz w:val="24"/>
      <w:szCs w:val="24"/>
    </w:rPr>
  </w:style>
  <w:style w:type="character" w:styleId="Odwoaniedokomentarza">
    <w:name w:val="annotation reference"/>
    <w:basedOn w:val="Domylnaczcionkaakapitu"/>
    <w:uiPriority w:val="99"/>
    <w:semiHidden/>
    <w:unhideWhenUsed/>
    <w:rsid w:val="00F56DAA"/>
    <w:rPr>
      <w:sz w:val="16"/>
      <w:szCs w:val="16"/>
    </w:rPr>
  </w:style>
  <w:style w:type="paragraph" w:styleId="Tekstkomentarza">
    <w:name w:val="annotation text"/>
    <w:basedOn w:val="Normalny"/>
    <w:link w:val="TekstkomentarzaZnak"/>
    <w:uiPriority w:val="99"/>
    <w:unhideWhenUsed/>
    <w:rsid w:val="00F56DAA"/>
    <w:rPr>
      <w:sz w:val="20"/>
      <w:szCs w:val="20"/>
    </w:rPr>
  </w:style>
  <w:style w:type="character" w:customStyle="1" w:styleId="TekstkomentarzaZnak">
    <w:name w:val="Tekst komentarza Znak"/>
    <w:basedOn w:val="Domylnaczcionkaakapitu"/>
    <w:link w:val="Tekstkomentarza"/>
    <w:uiPriority w:val="99"/>
    <w:rsid w:val="00F56DA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6DAA"/>
    <w:rPr>
      <w:b/>
      <w:bCs/>
    </w:rPr>
  </w:style>
  <w:style w:type="character" w:customStyle="1" w:styleId="TematkomentarzaZnak">
    <w:name w:val="Temat komentarza Znak"/>
    <w:basedOn w:val="TekstkomentarzaZnak"/>
    <w:link w:val="Tematkomentarza"/>
    <w:uiPriority w:val="99"/>
    <w:semiHidden/>
    <w:rsid w:val="00F56DA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56D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6DAA"/>
    <w:rPr>
      <w:rFonts w:ascii="Segoe UI" w:eastAsia="Times New Roman" w:hAnsi="Segoe UI" w:cs="Segoe UI"/>
      <w:sz w:val="18"/>
      <w:szCs w:val="18"/>
      <w:lang w:eastAsia="pl-PL"/>
    </w:rPr>
  </w:style>
  <w:style w:type="paragraph" w:customStyle="1" w:styleId="Tabelapozycja">
    <w:name w:val="Tabela pozycja"/>
    <w:basedOn w:val="Normalny"/>
    <w:rsid w:val="00C96C27"/>
    <w:rPr>
      <w:rFonts w:ascii="Arial" w:hAnsi="Arial" w:cs="Arial"/>
    </w:rPr>
  </w:style>
  <w:style w:type="paragraph" w:styleId="Tekstprzypisukocowego">
    <w:name w:val="endnote text"/>
    <w:basedOn w:val="Normalny"/>
    <w:link w:val="TekstprzypisukocowegoZnak"/>
    <w:uiPriority w:val="99"/>
    <w:semiHidden/>
    <w:unhideWhenUsed/>
    <w:rsid w:val="00E47755"/>
    <w:rPr>
      <w:sz w:val="20"/>
      <w:szCs w:val="20"/>
    </w:rPr>
  </w:style>
  <w:style w:type="character" w:customStyle="1" w:styleId="TekstprzypisukocowegoZnak">
    <w:name w:val="Tekst przypisu końcowego Znak"/>
    <w:basedOn w:val="Domylnaczcionkaakapitu"/>
    <w:link w:val="Tekstprzypisukocowego"/>
    <w:uiPriority w:val="99"/>
    <w:semiHidden/>
    <w:rsid w:val="00E4775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47755"/>
    <w:rPr>
      <w:vertAlign w:val="superscript"/>
    </w:rPr>
  </w:style>
  <w:style w:type="character" w:customStyle="1" w:styleId="WW8Num16z0">
    <w:name w:val="WW8Num16z0"/>
    <w:rsid w:val="00290EAE"/>
    <w:rPr>
      <w:rFonts w:ascii="Times New Roman" w:hAnsi="Times New Roman" w:cs="Times New Roman"/>
      <w:b w:val="0"/>
      <w:i w:val="0"/>
      <w:sz w:val="22"/>
    </w:rPr>
  </w:style>
  <w:style w:type="paragraph" w:customStyle="1" w:styleId="Tiret0">
    <w:name w:val="Tiret 0"/>
    <w:basedOn w:val="Normalny"/>
    <w:rsid w:val="00290EAE"/>
    <w:pPr>
      <w:numPr>
        <w:numId w:val="1"/>
      </w:numPr>
      <w:spacing w:before="120" w:after="120"/>
      <w:jc w:val="both"/>
    </w:pPr>
    <w:rPr>
      <w:rFonts w:eastAsia="Calibri"/>
      <w:szCs w:val="22"/>
      <w:lang w:eastAsia="en-GB"/>
    </w:rPr>
  </w:style>
  <w:style w:type="numbering" w:customStyle="1" w:styleId="Styl83">
    <w:name w:val="Styl83"/>
    <w:uiPriority w:val="99"/>
    <w:rsid w:val="00290EAE"/>
    <w:pPr>
      <w:numPr>
        <w:numId w:val="2"/>
      </w:numPr>
    </w:pPr>
  </w:style>
  <w:style w:type="paragraph" w:customStyle="1" w:styleId="Default">
    <w:name w:val="Default"/>
    <w:rsid w:val="00C26F63"/>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531DD"/>
    <w:rPr>
      <w:color w:val="0563C1" w:themeColor="hyperlink"/>
      <w:u w:val="single"/>
    </w:rPr>
  </w:style>
  <w:style w:type="character" w:customStyle="1" w:styleId="Nierozpoznanawzmianka1">
    <w:name w:val="Nierozpoznana wzmianka1"/>
    <w:basedOn w:val="Domylnaczcionkaakapitu"/>
    <w:uiPriority w:val="99"/>
    <w:semiHidden/>
    <w:unhideWhenUsed/>
    <w:rsid w:val="00E531DD"/>
    <w:rPr>
      <w:color w:val="605E5C"/>
      <w:shd w:val="clear" w:color="auto" w:fill="E1DFDD"/>
    </w:rPr>
  </w:style>
  <w:style w:type="character" w:customStyle="1" w:styleId="Nagwek2Znak">
    <w:name w:val="Nagłówek 2 Znak"/>
    <w:basedOn w:val="Domylnaczcionkaakapitu"/>
    <w:link w:val="Nagwek2"/>
    <w:uiPriority w:val="9"/>
    <w:semiHidden/>
    <w:rsid w:val="00714FE2"/>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714FE2"/>
    <w:rPr>
      <w:rFonts w:asciiTheme="majorHAnsi" w:eastAsiaTheme="majorEastAsia" w:hAnsiTheme="majorHAnsi" w:cstheme="majorBidi"/>
      <w:color w:val="2F5496" w:themeColor="accent1" w:themeShade="BF"/>
      <w:sz w:val="32"/>
      <w:szCs w:val="32"/>
      <w:lang w:eastAsia="pl-PL"/>
    </w:rPr>
  </w:style>
  <w:style w:type="paragraph" w:styleId="Poprawka">
    <w:name w:val="Revision"/>
    <w:hidden/>
    <w:uiPriority w:val="99"/>
    <w:semiHidden/>
    <w:rsid w:val="004E4846"/>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B4CD2"/>
    <w:pPr>
      <w:tabs>
        <w:tab w:val="center" w:pos="4536"/>
        <w:tab w:val="right" w:pos="9072"/>
      </w:tabs>
    </w:pPr>
  </w:style>
  <w:style w:type="character" w:customStyle="1" w:styleId="NagwekZnak">
    <w:name w:val="Nagłówek Znak"/>
    <w:basedOn w:val="Domylnaczcionkaakapitu"/>
    <w:link w:val="Nagwek"/>
    <w:uiPriority w:val="99"/>
    <w:rsid w:val="00DB4CD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85644">
      <w:bodyDiv w:val="1"/>
      <w:marLeft w:val="0"/>
      <w:marRight w:val="0"/>
      <w:marTop w:val="0"/>
      <w:marBottom w:val="0"/>
      <w:divBdr>
        <w:top w:val="none" w:sz="0" w:space="0" w:color="auto"/>
        <w:left w:val="none" w:sz="0" w:space="0" w:color="auto"/>
        <w:bottom w:val="none" w:sz="0" w:space="0" w:color="auto"/>
        <w:right w:val="none" w:sz="0" w:space="0" w:color="auto"/>
      </w:divBdr>
    </w:div>
    <w:div w:id="499659480">
      <w:bodyDiv w:val="1"/>
      <w:marLeft w:val="0"/>
      <w:marRight w:val="0"/>
      <w:marTop w:val="0"/>
      <w:marBottom w:val="0"/>
      <w:divBdr>
        <w:top w:val="none" w:sz="0" w:space="0" w:color="auto"/>
        <w:left w:val="none" w:sz="0" w:space="0" w:color="auto"/>
        <w:bottom w:val="none" w:sz="0" w:space="0" w:color="auto"/>
        <w:right w:val="none" w:sz="0" w:space="0" w:color="auto"/>
      </w:divBdr>
    </w:div>
    <w:div w:id="942764227">
      <w:bodyDiv w:val="1"/>
      <w:marLeft w:val="0"/>
      <w:marRight w:val="0"/>
      <w:marTop w:val="0"/>
      <w:marBottom w:val="0"/>
      <w:divBdr>
        <w:top w:val="none" w:sz="0" w:space="0" w:color="auto"/>
        <w:left w:val="none" w:sz="0" w:space="0" w:color="auto"/>
        <w:bottom w:val="none" w:sz="0" w:space="0" w:color="auto"/>
        <w:right w:val="none" w:sz="0" w:space="0" w:color="auto"/>
      </w:divBdr>
    </w:div>
    <w:div w:id="1118647824">
      <w:bodyDiv w:val="1"/>
      <w:marLeft w:val="0"/>
      <w:marRight w:val="0"/>
      <w:marTop w:val="0"/>
      <w:marBottom w:val="0"/>
      <w:divBdr>
        <w:top w:val="none" w:sz="0" w:space="0" w:color="auto"/>
        <w:left w:val="none" w:sz="0" w:space="0" w:color="auto"/>
        <w:bottom w:val="none" w:sz="0" w:space="0" w:color="auto"/>
        <w:right w:val="none" w:sz="0" w:space="0" w:color="auto"/>
      </w:divBdr>
    </w:div>
    <w:div w:id="1263686589">
      <w:bodyDiv w:val="1"/>
      <w:marLeft w:val="0"/>
      <w:marRight w:val="0"/>
      <w:marTop w:val="0"/>
      <w:marBottom w:val="0"/>
      <w:divBdr>
        <w:top w:val="none" w:sz="0" w:space="0" w:color="auto"/>
        <w:left w:val="none" w:sz="0" w:space="0" w:color="auto"/>
        <w:bottom w:val="none" w:sz="0" w:space="0" w:color="auto"/>
        <w:right w:val="none" w:sz="0" w:space="0" w:color="auto"/>
      </w:divBdr>
      <w:divsChild>
        <w:div w:id="4795306">
          <w:marLeft w:val="0"/>
          <w:marRight w:val="0"/>
          <w:marTop w:val="0"/>
          <w:marBottom w:val="0"/>
          <w:divBdr>
            <w:top w:val="none" w:sz="0" w:space="0" w:color="auto"/>
            <w:left w:val="none" w:sz="0" w:space="0" w:color="auto"/>
            <w:bottom w:val="none" w:sz="0" w:space="0" w:color="auto"/>
            <w:right w:val="none" w:sz="0" w:space="0" w:color="auto"/>
          </w:divBdr>
        </w:div>
        <w:div w:id="55055572">
          <w:marLeft w:val="0"/>
          <w:marRight w:val="0"/>
          <w:marTop w:val="0"/>
          <w:marBottom w:val="0"/>
          <w:divBdr>
            <w:top w:val="none" w:sz="0" w:space="0" w:color="auto"/>
            <w:left w:val="none" w:sz="0" w:space="0" w:color="auto"/>
            <w:bottom w:val="none" w:sz="0" w:space="0" w:color="auto"/>
            <w:right w:val="none" w:sz="0" w:space="0" w:color="auto"/>
          </w:divBdr>
        </w:div>
        <w:div w:id="73364199">
          <w:marLeft w:val="0"/>
          <w:marRight w:val="0"/>
          <w:marTop w:val="0"/>
          <w:marBottom w:val="0"/>
          <w:divBdr>
            <w:top w:val="none" w:sz="0" w:space="0" w:color="auto"/>
            <w:left w:val="none" w:sz="0" w:space="0" w:color="auto"/>
            <w:bottom w:val="none" w:sz="0" w:space="0" w:color="auto"/>
            <w:right w:val="none" w:sz="0" w:space="0" w:color="auto"/>
          </w:divBdr>
        </w:div>
        <w:div w:id="78715240">
          <w:marLeft w:val="0"/>
          <w:marRight w:val="0"/>
          <w:marTop w:val="0"/>
          <w:marBottom w:val="0"/>
          <w:divBdr>
            <w:top w:val="none" w:sz="0" w:space="0" w:color="auto"/>
            <w:left w:val="none" w:sz="0" w:space="0" w:color="auto"/>
            <w:bottom w:val="none" w:sz="0" w:space="0" w:color="auto"/>
            <w:right w:val="none" w:sz="0" w:space="0" w:color="auto"/>
          </w:divBdr>
        </w:div>
        <w:div w:id="82579648">
          <w:marLeft w:val="0"/>
          <w:marRight w:val="0"/>
          <w:marTop w:val="0"/>
          <w:marBottom w:val="0"/>
          <w:divBdr>
            <w:top w:val="none" w:sz="0" w:space="0" w:color="auto"/>
            <w:left w:val="none" w:sz="0" w:space="0" w:color="auto"/>
            <w:bottom w:val="none" w:sz="0" w:space="0" w:color="auto"/>
            <w:right w:val="none" w:sz="0" w:space="0" w:color="auto"/>
          </w:divBdr>
        </w:div>
        <w:div w:id="95180668">
          <w:marLeft w:val="0"/>
          <w:marRight w:val="0"/>
          <w:marTop w:val="0"/>
          <w:marBottom w:val="0"/>
          <w:divBdr>
            <w:top w:val="none" w:sz="0" w:space="0" w:color="auto"/>
            <w:left w:val="none" w:sz="0" w:space="0" w:color="auto"/>
            <w:bottom w:val="none" w:sz="0" w:space="0" w:color="auto"/>
            <w:right w:val="none" w:sz="0" w:space="0" w:color="auto"/>
          </w:divBdr>
        </w:div>
        <w:div w:id="120222764">
          <w:marLeft w:val="0"/>
          <w:marRight w:val="0"/>
          <w:marTop w:val="0"/>
          <w:marBottom w:val="0"/>
          <w:divBdr>
            <w:top w:val="none" w:sz="0" w:space="0" w:color="auto"/>
            <w:left w:val="none" w:sz="0" w:space="0" w:color="auto"/>
            <w:bottom w:val="none" w:sz="0" w:space="0" w:color="auto"/>
            <w:right w:val="none" w:sz="0" w:space="0" w:color="auto"/>
          </w:divBdr>
        </w:div>
        <w:div w:id="172113210">
          <w:marLeft w:val="0"/>
          <w:marRight w:val="0"/>
          <w:marTop w:val="0"/>
          <w:marBottom w:val="0"/>
          <w:divBdr>
            <w:top w:val="none" w:sz="0" w:space="0" w:color="auto"/>
            <w:left w:val="none" w:sz="0" w:space="0" w:color="auto"/>
            <w:bottom w:val="none" w:sz="0" w:space="0" w:color="auto"/>
            <w:right w:val="none" w:sz="0" w:space="0" w:color="auto"/>
          </w:divBdr>
        </w:div>
        <w:div w:id="221600279">
          <w:marLeft w:val="0"/>
          <w:marRight w:val="0"/>
          <w:marTop w:val="0"/>
          <w:marBottom w:val="0"/>
          <w:divBdr>
            <w:top w:val="none" w:sz="0" w:space="0" w:color="auto"/>
            <w:left w:val="none" w:sz="0" w:space="0" w:color="auto"/>
            <w:bottom w:val="none" w:sz="0" w:space="0" w:color="auto"/>
            <w:right w:val="none" w:sz="0" w:space="0" w:color="auto"/>
          </w:divBdr>
        </w:div>
        <w:div w:id="224069702">
          <w:marLeft w:val="0"/>
          <w:marRight w:val="0"/>
          <w:marTop w:val="0"/>
          <w:marBottom w:val="0"/>
          <w:divBdr>
            <w:top w:val="none" w:sz="0" w:space="0" w:color="auto"/>
            <w:left w:val="none" w:sz="0" w:space="0" w:color="auto"/>
            <w:bottom w:val="none" w:sz="0" w:space="0" w:color="auto"/>
            <w:right w:val="none" w:sz="0" w:space="0" w:color="auto"/>
          </w:divBdr>
        </w:div>
        <w:div w:id="238247057">
          <w:marLeft w:val="0"/>
          <w:marRight w:val="0"/>
          <w:marTop w:val="0"/>
          <w:marBottom w:val="0"/>
          <w:divBdr>
            <w:top w:val="none" w:sz="0" w:space="0" w:color="auto"/>
            <w:left w:val="none" w:sz="0" w:space="0" w:color="auto"/>
            <w:bottom w:val="none" w:sz="0" w:space="0" w:color="auto"/>
            <w:right w:val="none" w:sz="0" w:space="0" w:color="auto"/>
          </w:divBdr>
        </w:div>
        <w:div w:id="317195388">
          <w:marLeft w:val="0"/>
          <w:marRight w:val="0"/>
          <w:marTop w:val="0"/>
          <w:marBottom w:val="0"/>
          <w:divBdr>
            <w:top w:val="none" w:sz="0" w:space="0" w:color="auto"/>
            <w:left w:val="none" w:sz="0" w:space="0" w:color="auto"/>
            <w:bottom w:val="none" w:sz="0" w:space="0" w:color="auto"/>
            <w:right w:val="none" w:sz="0" w:space="0" w:color="auto"/>
          </w:divBdr>
        </w:div>
        <w:div w:id="409040899">
          <w:marLeft w:val="0"/>
          <w:marRight w:val="0"/>
          <w:marTop w:val="0"/>
          <w:marBottom w:val="0"/>
          <w:divBdr>
            <w:top w:val="none" w:sz="0" w:space="0" w:color="auto"/>
            <w:left w:val="none" w:sz="0" w:space="0" w:color="auto"/>
            <w:bottom w:val="none" w:sz="0" w:space="0" w:color="auto"/>
            <w:right w:val="none" w:sz="0" w:space="0" w:color="auto"/>
          </w:divBdr>
        </w:div>
        <w:div w:id="416293826">
          <w:marLeft w:val="0"/>
          <w:marRight w:val="0"/>
          <w:marTop w:val="0"/>
          <w:marBottom w:val="0"/>
          <w:divBdr>
            <w:top w:val="none" w:sz="0" w:space="0" w:color="auto"/>
            <w:left w:val="none" w:sz="0" w:space="0" w:color="auto"/>
            <w:bottom w:val="none" w:sz="0" w:space="0" w:color="auto"/>
            <w:right w:val="none" w:sz="0" w:space="0" w:color="auto"/>
          </w:divBdr>
        </w:div>
        <w:div w:id="488400648">
          <w:marLeft w:val="0"/>
          <w:marRight w:val="0"/>
          <w:marTop w:val="0"/>
          <w:marBottom w:val="0"/>
          <w:divBdr>
            <w:top w:val="none" w:sz="0" w:space="0" w:color="auto"/>
            <w:left w:val="none" w:sz="0" w:space="0" w:color="auto"/>
            <w:bottom w:val="none" w:sz="0" w:space="0" w:color="auto"/>
            <w:right w:val="none" w:sz="0" w:space="0" w:color="auto"/>
          </w:divBdr>
        </w:div>
        <w:div w:id="653413138">
          <w:marLeft w:val="0"/>
          <w:marRight w:val="0"/>
          <w:marTop w:val="0"/>
          <w:marBottom w:val="0"/>
          <w:divBdr>
            <w:top w:val="none" w:sz="0" w:space="0" w:color="auto"/>
            <w:left w:val="none" w:sz="0" w:space="0" w:color="auto"/>
            <w:bottom w:val="none" w:sz="0" w:space="0" w:color="auto"/>
            <w:right w:val="none" w:sz="0" w:space="0" w:color="auto"/>
          </w:divBdr>
        </w:div>
        <w:div w:id="658535473">
          <w:marLeft w:val="0"/>
          <w:marRight w:val="0"/>
          <w:marTop w:val="0"/>
          <w:marBottom w:val="0"/>
          <w:divBdr>
            <w:top w:val="none" w:sz="0" w:space="0" w:color="auto"/>
            <w:left w:val="none" w:sz="0" w:space="0" w:color="auto"/>
            <w:bottom w:val="none" w:sz="0" w:space="0" w:color="auto"/>
            <w:right w:val="none" w:sz="0" w:space="0" w:color="auto"/>
          </w:divBdr>
        </w:div>
        <w:div w:id="671300817">
          <w:marLeft w:val="0"/>
          <w:marRight w:val="0"/>
          <w:marTop w:val="0"/>
          <w:marBottom w:val="0"/>
          <w:divBdr>
            <w:top w:val="none" w:sz="0" w:space="0" w:color="auto"/>
            <w:left w:val="none" w:sz="0" w:space="0" w:color="auto"/>
            <w:bottom w:val="none" w:sz="0" w:space="0" w:color="auto"/>
            <w:right w:val="none" w:sz="0" w:space="0" w:color="auto"/>
          </w:divBdr>
        </w:div>
        <w:div w:id="744958622">
          <w:marLeft w:val="0"/>
          <w:marRight w:val="0"/>
          <w:marTop w:val="0"/>
          <w:marBottom w:val="0"/>
          <w:divBdr>
            <w:top w:val="none" w:sz="0" w:space="0" w:color="auto"/>
            <w:left w:val="none" w:sz="0" w:space="0" w:color="auto"/>
            <w:bottom w:val="none" w:sz="0" w:space="0" w:color="auto"/>
            <w:right w:val="none" w:sz="0" w:space="0" w:color="auto"/>
          </w:divBdr>
        </w:div>
        <w:div w:id="763457834">
          <w:marLeft w:val="0"/>
          <w:marRight w:val="0"/>
          <w:marTop w:val="0"/>
          <w:marBottom w:val="0"/>
          <w:divBdr>
            <w:top w:val="none" w:sz="0" w:space="0" w:color="auto"/>
            <w:left w:val="none" w:sz="0" w:space="0" w:color="auto"/>
            <w:bottom w:val="none" w:sz="0" w:space="0" w:color="auto"/>
            <w:right w:val="none" w:sz="0" w:space="0" w:color="auto"/>
          </w:divBdr>
        </w:div>
        <w:div w:id="839348254">
          <w:marLeft w:val="0"/>
          <w:marRight w:val="0"/>
          <w:marTop w:val="0"/>
          <w:marBottom w:val="0"/>
          <w:divBdr>
            <w:top w:val="none" w:sz="0" w:space="0" w:color="auto"/>
            <w:left w:val="none" w:sz="0" w:space="0" w:color="auto"/>
            <w:bottom w:val="none" w:sz="0" w:space="0" w:color="auto"/>
            <w:right w:val="none" w:sz="0" w:space="0" w:color="auto"/>
          </w:divBdr>
        </w:div>
        <w:div w:id="876426952">
          <w:marLeft w:val="0"/>
          <w:marRight w:val="0"/>
          <w:marTop w:val="0"/>
          <w:marBottom w:val="0"/>
          <w:divBdr>
            <w:top w:val="none" w:sz="0" w:space="0" w:color="auto"/>
            <w:left w:val="none" w:sz="0" w:space="0" w:color="auto"/>
            <w:bottom w:val="none" w:sz="0" w:space="0" w:color="auto"/>
            <w:right w:val="none" w:sz="0" w:space="0" w:color="auto"/>
          </w:divBdr>
        </w:div>
        <w:div w:id="983436369">
          <w:marLeft w:val="0"/>
          <w:marRight w:val="0"/>
          <w:marTop w:val="0"/>
          <w:marBottom w:val="0"/>
          <w:divBdr>
            <w:top w:val="none" w:sz="0" w:space="0" w:color="auto"/>
            <w:left w:val="none" w:sz="0" w:space="0" w:color="auto"/>
            <w:bottom w:val="none" w:sz="0" w:space="0" w:color="auto"/>
            <w:right w:val="none" w:sz="0" w:space="0" w:color="auto"/>
          </w:divBdr>
        </w:div>
        <w:div w:id="1004632326">
          <w:marLeft w:val="0"/>
          <w:marRight w:val="0"/>
          <w:marTop w:val="0"/>
          <w:marBottom w:val="0"/>
          <w:divBdr>
            <w:top w:val="none" w:sz="0" w:space="0" w:color="auto"/>
            <w:left w:val="none" w:sz="0" w:space="0" w:color="auto"/>
            <w:bottom w:val="none" w:sz="0" w:space="0" w:color="auto"/>
            <w:right w:val="none" w:sz="0" w:space="0" w:color="auto"/>
          </w:divBdr>
        </w:div>
        <w:div w:id="1059016337">
          <w:marLeft w:val="0"/>
          <w:marRight w:val="0"/>
          <w:marTop w:val="0"/>
          <w:marBottom w:val="0"/>
          <w:divBdr>
            <w:top w:val="none" w:sz="0" w:space="0" w:color="auto"/>
            <w:left w:val="none" w:sz="0" w:space="0" w:color="auto"/>
            <w:bottom w:val="none" w:sz="0" w:space="0" w:color="auto"/>
            <w:right w:val="none" w:sz="0" w:space="0" w:color="auto"/>
          </w:divBdr>
        </w:div>
        <w:div w:id="1063530365">
          <w:marLeft w:val="0"/>
          <w:marRight w:val="0"/>
          <w:marTop w:val="0"/>
          <w:marBottom w:val="0"/>
          <w:divBdr>
            <w:top w:val="none" w:sz="0" w:space="0" w:color="auto"/>
            <w:left w:val="none" w:sz="0" w:space="0" w:color="auto"/>
            <w:bottom w:val="none" w:sz="0" w:space="0" w:color="auto"/>
            <w:right w:val="none" w:sz="0" w:space="0" w:color="auto"/>
          </w:divBdr>
        </w:div>
        <w:div w:id="1076056457">
          <w:marLeft w:val="0"/>
          <w:marRight w:val="0"/>
          <w:marTop w:val="0"/>
          <w:marBottom w:val="0"/>
          <w:divBdr>
            <w:top w:val="none" w:sz="0" w:space="0" w:color="auto"/>
            <w:left w:val="none" w:sz="0" w:space="0" w:color="auto"/>
            <w:bottom w:val="none" w:sz="0" w:space="0" w:color="auto"/>
            <w:right w:val="none" w:sz="0" w:space="0" w:color="auto"/>
          </w:divBdr>
        </w:div>
        <w:div w:id="1082800541">
          <w:marLeft w:val="0"/>
          <w:marRight w:val="0"/>
          <w:marTop w:val="0"/>
          <w:marBottom w:val="0"/>
          <w:divBdr>
            <w:top w:val="none" w:sz="0" w:space="0" w:color="auto"/>
            <w:left w:val="none" w:sz="0" w:space="0" w:color="auto"/>
            <w:bottom w:val="none" w:sz="0" w:space="0" w:color="auto"/>
            <w:right w:val="none" w:sz="0" w:space="0" w:color="auto"/>
          </w:divBdr>
        </w:div>
        <w:div w:id="1117260249">
          <w:marLeft w:val="0"/>
          <w:marRight w:val="0"/>
          <w:marTop w:val="0"/>
          <w:marBottom w:val="0"/>
          <w:divBdr>
            <w:top w:val="none" w:sz="0" w:space="0" w:color="auto"/>
            <w:left w:val="none" w:sz="0" w:space="0" w:color="auto"/>
            <w:bottom w:val="none" w:sz="0" w:space="0" w:color="auto"/>
            <w:right w:val="none" w:sz="0" w:space="0" w:color="auto"/>
          </w:divBdr>
        </w:div>
        <w:div w:id="1118717103">
          <w:marLeft w:val="0"/>
          <w:marRight w:val="0"/>
          <w:marTop w:val="0"/>
          <w:marBottom w:val="0"/>
          <w:divBdr>
            <w:top w:val="none" w:sz="0" w:space="0" w:color="auto"/>
            <w:left w:val="none" w:sz="0" w:space="0" w:color="auto"/>
            <w:bottom w:val="none" w:sz="0" w:space="0" w:color="auto"/>
            <w:right w:val="none" w:sz="0" w:space="0" w:color="auto"/>
          </w:divBdr>
        </w:div>
        <w:div w:id="1180269099">
          <w:marLeft w:val="0"/>
          <w:marRight w:val="0"/>
          <w:marTop w:val="0"/>
          <w:marBottom w:val="0"/>
          <w:divBdr>
            <w:top w:val="none" w:sz="0" w:space="0" w:color="auto"/>
            <w:left w:val="none" w:sz="0" w:space="0" w:color="auto"/>
            <w:bottom w:val="none" w:sz="0" w:space="0" w:color="auto"/>
            <w:right w:val="none" w:sz="0" w:space="0" w:color="auto"/>
          </w:divBdr>
        </w:div>
        <w:div w:id="1215581027">
          <w:marLeft w:val="0"/>
          <w:marRight w:val="0"/>
          <w:marTop w:val="0"/>
          <w:marBottom w:val="0"/>
          <w:divBdr>
            <w:top w:val="none" w:sz="0" w:space="0" w:color="auto"/>
            <w:left w:val="none" w:sz="0" w:space="0" w:color="auto"/>
            <w:bottom w:val="none" w:sz="0" w:space="0" w:color="auto"/>
            <w:right w:val="none" w:sz="0" w:space="0" w:color="auto"/>
          </w:divBdr>
        </w:div>
        <w:div w:id="1298533874">
          <w:marLeft w:val="0"/>
          <w:marRight w:val="0"/>
          <w:marTop w:val="0"/>
          <w:marBottom w:val="0"/>
          <w:divBdr>
            <w:top w:val="none" w:sz="0" w:space="0" w:color="auto"/>
            <w:left w:val="none" w:sz="0" w:space="0" w:color="auto"/>
            <w:bottom w:val="none" w:sz="0" w:space="0" w:color="auto"/>
            <w:right w:val="none" w:sz="0" w:space="0" w:color="auto"/>
          </w:divBdr>
        </w:div>
        <w:div w:id="1315766582">
          <w:marLeft w:val="0"/>
          <w:marRight w:val="0"/>
          <w:marTop w:val="0"/>
          <w:marBottom w:val="0"/>
          <w:divBdr>
            <w:top w:val="none" w:sz="0" w:space="0" w:color="auto"/>
            <w:left w:val="none" w:sz="0" w:space="0" w:color="auto"/>
            <w:bottom w:val="none" w:sz="0" w:space="0" w:color="auto"/>
            <w:right w:val="none" w:sz="0" w:space="0" w:color="auto"/>
          </w:divBdr>
        </w:div>
        <w:div w:id="1320890911">
          <w:marLeft w:val="0"/>
          <w:marRight w:val="0"/>
          <w:marTop w:val="0"/>
          <w:marBottom w:val="0"/>
          <w:divBdr>
            <w:top w:val="none" w:sz="0" w:space="0" w:color="auto"/>
            <w:left w:val="none" w:sz="0" w:space="0" w:color="auto"/>
            <w:bottom w:val="none" w:sz="0" w:space="0" w:color="auto"/>
            <w:right w:val="none" w:sz="0" w:space="0" w:color="auto"/>
          </w:divBdr>
        </w:div>
        <w:div w:id="1406609012">
          <w:marLeft w:val="0"/>
          <w:marRight w:val="0"/>
          <w:marTop w:val="0"/>
          <w:marBottom w:val="0"/>
          <w:divBdr>
            <w:top w:val="none" w:sz="0" w:space="0" w:color="auto"/>
            <w:left w:val="none" w:sz="0" w:space="0" w:color="auto"/>
            <w:bottom w:val="none" w:sz="0" w:space="0" w:color="auto"/>
            <w:right w:val="none" w:sz="0" w:space="0" w:color="auto"/>
          </w:divBdr>
        </w:div>
        <w:div w:id="1516648387">
          <w:marLeft w:val="0"/>
          <w:marRight w:val="0"/>
          <w:marTop w:val="0"/>
          <w:marBottom w:val="0"/>
          <w:divBdr>
            <w:top w:val="none" w:sz="0" w:space="0" w:color="auto"/>
            <w:left w:val="none" w:sz="0" w:space="0" w:color="auto"/>
            <w:bottom w:val="none" w:sz="0" w:space="0" w:color="auto"/>
            <w:right w:val="none" w:sz="0" w:space="0" w:color="auto"/>
          </w:divBdr>
        </w:div>
        <w:div w:id="1523087316">
          <w:marLeft w:val="0"/>
          <w:marRight w:val="0"/>
          <w:marTop w:val="0"/>
          <w:marBottom w:val="0"/>
          <w:divBdr>
            <w:top w:val="none" w:sz="0" w:space="0" w:color="auto"/>
            <w:left w:val="none" w:sz="0" w:space="0" w:color="auto"/>
            <w:bottom w:val="none" w:sz="0" w:space="0" w:color="auto"/>
            <w:right w:val="none" w:sz="0" w:space="0" w:color="auto"/>
          </w:divBdr>
        </w:div>
        <w:div w:id="1554585475">
          <w:marLeft w:val="0"/>
          <w:marRight w:val="0"/>
          <w:marTop w:val="0"/>
          <w:marBottom w:val="0"/>
          <w:divBdr>
            <w:top w:val="none" w:sz="0" w:space="0" w:color="auto"/>
            <w:left w:val="none" w:sz="0" w:space="0" w:color="auto"/>
            <w:bottom w:val="none" w:sz="0" w:space="0" w:color="auto"/>
            <w:right w:val="none" w:sz="0" w:space="0" w:color="auto"/>
          </w:divBdr>
        </w:div>
        <w:div w:id="1593852776">
          <w:marLeft w:val="0"/>
          <w:marRight w:val="0"/>
          <w:marTop w:val="0"/>
          <w:marBottom w:val="0"/>
          <w:divBdr>
            <w:top w:val="none" w:sz="0" w:space="0" w:color="auto"/>
            <w:left w:val="none" w:sz="0" w:space="0" w:color="auto"/>
            <w:bottom w:val="none" w:sz="0" w:space="0" w:color="auto"/>
            <w:right w:val="none" w:sz="0" w:space="0" w:color="auto"/>
          </w:divBdr>
        </w:div>
        <w:div w:id="1665010146">
          <w:marLeft w:val="0"/>
          <w:marRight w:val="0"/>
          <w:marTop w:val="0"/>
          <w:marBottom w:val="0"/>
          <w:divBdr>
            <w:top w:val="none" w:sz="0" w:space="0" w:color="auto"/>
            <w:left w:val="none" w:sz="0" w:space="0" w:color="auto"/>
            <w:bottom w:val="none" w:sz="0" w:space="0" w:color="auto"/>
            <w:right w:val="none" w:sz="0" w:space="0" w:color="auto"/>
          </w:divBdr>
        </w:div>
        <w:div w:id="1671370113">
          <w:marLeft w:val="0"/>
          <w:marRight w:val="0"/>
          <w:marTop w:val="0"/>
          <w:marBottom w:val="0"/>
          <w:divBdr>
            <w:top w:val="none" w:sz="0" w:space="0" w:color="auto"/>
            <w:left w:val="none" w:sz="0" w:space="0" w:color="auto"/>
            <w:bottom w:val="none" w:sz="0" w:space="0" w:color="auto"/>
            <w:right w:val="none" w:sz="0" w:space="0" w:color="auto"/>
          </w:divBdr>
        </w:div>
        <w:div w:id="1715041507">
          <w:marLeft w:val="0"/>
          <w:marRight w:val="0"/>
          <w:marTop w:val="0"/>
          <w:marBottom w:val="0"/>
          <w:divBdr>
            <w:top w:val="none" w:sz="0" w:space="0" w:color="auto"/>
            <w:left w:val="none" w:sz="0" w:space="0" w:color="auto"/>
            <w:bottom w:val="none" w:sz="0" w:space="0" w:color="auto"/>
            <w:right w:val="none" w:sz="0" w:space="0" w:color="auto"/>
          </w:divBdr>
        </w:div>
        <w:div w:id="1757630714">
          <w:marLeft w:val="0"/>
          <w:marRight w:val="0"/>
          <w:marTop w:val="0"/>
          <w:marBottom w:val="0"/>
          <w:divBdr>
            <w:top w:val="none" w:sz="0" w:space="0" w:color="auto"/>
            <w:left w:val="none" w:sz="0" w:space="0" w:color="auto"/>
            <w:bottom w:val="none" w:sz="0" w:space="0" w:color="auto"/>
            <w:right w:val="none" w:sz="0" w:space="0" w:color="auto"/>
          </w:divBdr>
        </w:div>
        <w:div w:id="1912614217">
          <w:marLeft w:val="0"/>
          <w:marRight w:val="0"/>
          <w:marTop w:val="0"/>
          <w:marBottom w:val="0"/>
          <w:divBdr>
            <w:top w:val="none" w:sz="0" w:space="0" w:color="auto"/>
            <w:left w:val="none" w:sz="0" w:space="0" w:color="auto"/>
            <w:bottom w:val="none" w:sz="0" w:space="0" w:color="auto"/>
            <w:right w:val="none" w:sz="0" w:space="0" w:color="auto"/>
          </w:divBdr>
        </w:div>
        <w:div w:id="2012220049">
          <w:marLeft w:val="0"/>
          <w:marRight w:val="0"/>
          <w:marTop w:val="0"/>
          <w:marBottom w:val="0"/>
          <w:divBdr>
            <w:top w:val="none" w:sz="0" w:space="0" w:color="auto"/>
            <w:left w:val="none" w:sz="0" w:space="0" w:color="auto"/>
            <w:bottom w:val="none" w:sz="0" w:space="0" w:color="auto"/>
            <w:right w:val="none" w:sz="0" w:space="0" w:color="auto"/>
          </w:divBdr>
        </w:div>
        <w:div w:id="2025940180">
          <w:marLeft w:val="0"/>
          <w:marRight w:val="0"/>
          <w:marTop w:val="0"/>
          <w:marBottom w:val="0"/>
          <w:divBdr>
            <w:top w:val="none" w:sz="0" w:space="0" w:color="auto"/>
            <w:left w:val="none" w:sz="0" w:space="0" w:color="auto"/>
            <w:bottom w:val="none" w:sz="0" w:space="0" w:color="auto"/>
            <w:right w:val="none" w:sz="0" w:space="0" w:color="auto"/>
          </w:divBdr>
        </w:div>
        <w:div w:id="2080594055">
          <w:marLeft w:val="0"/>
          <w:marRight w:val="0"/>
          <w:marTop w:val="0"/>
          <w:marBottom w:val="0"/>
          <w:divBdr>
            <w:top w:val="none" w:sz="0" w:space="0" w:color="auto"/>
            <w:left w:val="none" w:sz="0" w:space="0" w:color="auto"/>
            <w:bottom w:val="none" w:sz="0" w:space="0" w:color="auto"/>
            <w:right w:val="none" w:sz="0" w:space="0" w:color="auto"/>
          </w:divBdr>
        </w:div>
      </w:divsChild>
    </w:div>
    <w:div w:id="1535579014">
      <w:bodyDiv w:val="1"/>
      <w:marLeft w:val="0"/>
      <w:marRight w:val="0"/>
      <w:marTop w:val="0"/>
      <w:marBottom w:val="0"/>
      <w:divBdr>
        <w:top w:val="none" w:sz="0" w:space="0" w:color="auto"/>
        <w:left w:val="none" w:sz="0" w:space="0" w:color="auto"/>
        <w:bottom w:val="none" w:sz="0" w:space="0" w:color="auto"/>
        <w:right w:val="none" w:sz="0" w:space="0" w:color="auto"/>
      </w:divBdr>
      <w:divsChild>
        <w:div w:id="26563015">
          <w:marLeft w:val="0"/>
          <w:marRight w:val="0"/>
          <w:marTop w:val="0"/>
          <w:marBottom w:val="0"/>
          <w:divBdr>
            <w:top w:val="none" w:sz="0" w:space="0" w:color="auto"/>
            <w:left w:val="none" w:sz="0" w:space="0" w:color="auto"/>
            <w:bottom w:val="none" w:sz="0" w:space="0" w:color="auto"/>
            <w:right w:val="none" w:sz="0" w:space="0" w:color="auto"/>
          </w:divBdr>
        </w:div>
        <w:div w:id="27225293">
          <w:marLeft w:val="0"/>
          <w:marRight w:val="0"/>
          <w:marTop w:val="0"/>
          <w:marBottom w:val="0"/>
          <w:divBdr>
            <w:top w:val="none" w:sz="0" w:space="0" w:color="auto"/>
            <w:left w:val="none" w:sz="0" w:space="0" w:color="auto"/>
            <w:bottom w:val="none" w:sz="0" w:space="0" w:color="auto"/>
            <w:right w:val="none" w:sz="0" w:space="0" w:color="auto"/>
          </w:divBdr>
        </w:div>
        <w:div w:id="84571736">
          <w:marLeft w:val="0"/>
          <w:marRight w:val="0"/>
          <w:marTop w:val="0"/>
          <w:marBottom w:val="0"/>
          <w:divBdr>
            <w:top w:val="none" w:sz="0" w:space="0" w:color="auto"/>
            <w:left w:val="none" w:sz="0" w:space="0" w:color="auto"/>
            <w:bottom w:val="none" w:sz="0" w:space="0" w:color="auto"/>
            <w:right w:val="none" w:sz="0" w:space="0" w:color="auto"/>
          </w:divBdr>
        </w:div>
        <w:div w:id="111097335">
          <w:marLeft w:val="0"/>
          <w:marRight w:val="0"/>
          <w:marTop w:val="0"/>
          <w:marBottom w:val="0"/>
          <w:divBdr>
            <w:top w:val="none" w:sz="0" w:space="0" w:color="auto"/>
            <w:left w:val="none" w:sz="0" w:space="0" w:color="auto"/>
            <w:bottom w:val="none" w:sz="0" w:space="0" w:color="auto"/>
            <w:right w:val="none" w:sz="0" w:space="0" w:color="auto"/>
          </w:divBdr>
        </w:div>
        <w:div w:id="122962751">
          <w:marLeft w:val="0"/>
          <w:marRight w:val="0"/>
          <w:marTop w:val="0"/>
          <w:marBottom w:val="0"/>
          <w:divBdr>
            <w:top w:val="none" w:sz="0" w:space="0" w:color="auto"/>
            <w:left w:val="none" w:sz="0" w:space="0" w:color="auto"/>
            <w:bottom w:val="none" w:sz="0" w:space="0" w:color="auto"/>
            <w:right w:val="none" w:sz="0" w:space="0" w:color="auto"/>
          </w:divBdr>
        </w:div>
        <w:div w:id="162938333">
          <w:marLeft w:val="0"/>
          <w:marRight w:val="0"/>
          <w:marTop w:val="0"/>
          <w:marBottom w:val="0"/>
          <w:divBdr>
            <w:top w:val="none" w:sz="0" w:space="0" w:color="auto"/>
            <w:left w:val="none" w:sz="0" w:space="0" w:color="auto"/>
            <w:bottom w:val="none" w:sz="0" w:space="0" w:color="auto"/>
            <w:right w:val="none" w:sz="0" w:space="0" w:color="auto"/>
          </w:divBdr>
        </w:div>
        <w:div w:id="208997479">
          <w:marLeft w:val="0"/>
          <w:marRight w:val="0"/>
          <w:marTop w:val="0"/>
          <w:marBottom w:val="0"/>
          <w:divBdr>
            <w:top w:val="none" w:sz="0" w:space="0" w:color="auto"/>
            <w:left w:val="none" w:sz="0" w:space="0" w:color="auto"/>
            <w:bottom w:val="none" w:sz="0" w:space="0" w:color="auto"/>
            <w:right w:val="none" w:sz="0" w:space="0" w:color="auto"/>
          </w:divBdr>
        </w:div>
        <w:div w:id="271208303">
          <w:marLeft w:val="0"/>
          <w:marRight w:val="0"/>
          <w:marTop w:val="0"/>
          <w:marBottom w:val="0"/>
          <w:divBdr>
            <w:top w:val="none" w:sz="0" w:space="0" w:color="auto"/>
            <w:left w:val="none" w:sz="0" w:space="0" w:color="auto"/>
            <w:bottom w:val="none" w:sz="0" w:space="0" w:color="auto"/>
            <w:right w:val="none" w:sz="0" w:space="0" w:color="auto"/>
          </w:divBdr>
        </w:div>
        <w:div w:id="272789781">
          <w:marLeft w:val="0"/>
          <w:marRight w:val="0"/>
          <w:marTop w:val="0"/>
          <w:marBottom w:val="0"/>
          <w:divBdr>
            <w:top w:val="none" w:sz="0" w:space="0" w:color="auto"/>
            <w:left w:val="none" w:sz="0" w:space="0" w:color="auto"/>
            <w:bottom w:val="none" w:sz="0" w:space="0" w:color="auto"/>
            <w:right w:val="none" w:sz="0" w:space="0" w:color="auto"/>
          </w:divBdr>
        </w:div>
        <w:div w:id="278801973">
          <w:marLeft w:val="0"/>
          <w:marRight w:val="0"/>
          <w:marTop w:val="0"/>
          <w:marBottom w:val="0"/>
          <w:divBdr>
            <w:top w:val="none" w:sz="0" w:space="0" w:color="auto"/>
            <w:left w:val="none" w:sz="0" w:space="0" w:color="auto"/>
            <w:bottom w:val="none" w:sz="0" w:space="0" w:color="auto"/>
            <w:right w:val="none" w:sz="0" w:space="0" w:color="auto"/>
          </w:divBdr>
        </w:div>
        <w:div w:id="368652721">
          <w:marLeft w:val="0"/>
          <w:marRight w:val="0"/>
          <w:marTop w:val="0"/>
          <w:marBottom w:val="0"/>
          <w:divBdr>
            <w:top w:val="none" w:sz="0" w:space="0" w:color="auto"/>
            <w:left w:val="none" w:sz="0" w:space="0" w:color="auto"/>
            <w:bottom w:val="none" w:sz="0" w:space="0" w:color="auto"/>
            <w:right w:val="none" w:sz="0" w:space="0" w:color="auto"/>
          </w:divBdr>
        </w:div>
        <w:div w:id="374349320">
          <w:marLeft w:val="0"/>
          <w:marRight w:val="0"/>
          <w:marTop w:val="0"/>
          <w:marBottom w:val="0"/>
          <w:divBdr>
            <w:top w:val="none" w:sz="0" w:space="0" w:color="auto"/>
            <w:left w:val="none" w:sz="0" w:space="0" w:color="auto"/>
            <w:bottom w:val="none" w:sz="0" w:space="0" w:color="auto"/>
            <w:right w:val="none" w:sz="0" w:space="0" w:color="auto"/>
          </w:divBdr>
        </w:div>
        <w:div w:id="374354893">
          <w:marLeft w:val="0"/>
          <w:marRight w:val="0"/>
          <w:marTop w:val="0"/>
          <w:marBottom w:val="0"/>
          <w:divBdr>
            <w:top w:val="none" w:sz="0" w:space="0" w:color="auto"/>
            <w:left w:val="none" w:sz="0" w:space="0" w:color="auto"/>
            <w:bottom w:val="none" w:sz="0" w:space="0" w:color="auto"/>
            <w:right w:val="none" w:sz="0" w:space="0" w:color="auto"/>
          </w:divBdr>
        </w:div>
        <w:div w:id="376245850">
          <w:marLeft w:val="0"/>
          <w:marRight w:val="0"/>
          <w:marTop w:val="0"/>
          <w:marBottom w:val="0"/>
          <w:divBdr>
            <w:top w:val="none" w:sz="0" w:space="0" w:color="auto"/>
            <w:left w:val="none" w:sz="0" w:space="0" w:color="auto"/>
            <w:bottom w:val="none" w:sz="0" w:space="0" w:color="auto"/>
            <w:right w:val="none" w:sz="0" w:space="0" w:color="auto"/>
          </w:divBdr>
        </w:div>
        <w:div w:id="377438441">
          <w:marLeft w:val="0"/>
          <w:marRight w:val="0"/>
          <w:marTop w:val="0"/>
          <w:marBottom w:val="0"/>
          <w:divBdr>
            <w:top w:val="none" w:sz="0" w:space="0" w:color="auto"/>
            <w:left w:val="none" w:sz="0" w:space="0" w:color="auto"/>
            <w:bottom w:val="none" w:sz="0" w:space="0" w:color="auto"/>
            <w:right w:val="none" w:sz="0" w:space="0" w:color="auto"/>
          </w:divBdr>
        </w:div>
        <w:div w:id="393045982">
          <w:marLeft w:val="0"/>
          <w:marRight w:val="0"/>
          <w:marTop w:val="0"/>
          <w:marBottom w:val="0"/>
          <w:divBdr>
            <w:top w:val="none" w:sz="0" w:space="0" w:color="auto"/>
            <w:left w:val="none" w:sz="0" w:space="0" w:color="auto"/>
            <w:bottom w:val="none" w:sz="0" w:space="0" w:color="auto"/>
            <w:right w:val="none" w:sz="0" w:space="0" w:color="auto"/>
          </w:divBdr>
        </w:div>
        <w:div w:id="395664065">
          <w:marLeft w:val="0"/>
          <w:marRight w:val="0"/>
          <w:marTop w:val="0"/>
          <w:marBottom w:val="0"/>
          <w:divBdr>
            <w:top w:val="none" w:sz="0" w:space="0" w:color="auto"/>
            <w:left w:val="none" w:sz="0" w:space="0" w:color="auto"/>
            <w:bottom w:val="none" w:sz="0" w:space="0" w:color="auto"/>
            <w:right w:val="none" w:sz="0" w:space="0" w:color="auto"/>
          </w:divBdr>
        </w:div>
        <w:div w:id="476342530">
          <w:marLeft w:val="0"/>
          <w:marRight w:val="0"/>
          <w:marTop w:val="0"/>
          <w:marBottom w:val="0"/>
          <w:divBdr>
            <w:top w:val="none" w:sz="0" w:space="0" w:color="auto"/>
            <w:left w:val="none" w:sz="0" w:space="0" w:color="auto"/>
            <w:bottom w:val="none" w:sz="0" w:space="0" w:color="auto"/>
            <w:right w:val="none" w:sz="0" w:space="0" w:color="auto"/>
          </w:divBdr>
        </w:div>
        <w:div w:id="484663066">
          <w:marLeft w:val="0"/>
          <w:marRight w:val="0"/>
          <w:marTop w:val="0"/>
          <w:marBottom w:val="0"/>
          <w:divBdr>
            <w:top w:val="none" w:sz="0" w:space="0" w:color="auto"/>
            <w:left w:val="none" w:sz="0" w:space="0" w:color="auto"/>
            <w:bottom w:val="none" w:sz="0" w:space="0" w:color="auto"/>
            <w:right w:val="none" w:sz="0" w:space="0" w:color="auto"/>
          </w:divBdr>
        </w:div>
        <w:div w:id="490099826">
          <w:marLeft w:val="0"/>
          <w:marRight w:val="0"/>
          <w:marTop w:val="0"/>
          <w:marBottom w:val="0"/>
          <w:divBdr>
            <w:top w:val="none" w:sz="0" w:space="0" w:color="auto"/>
            <w:left w:val="none" w:sz="0" w:space="0" w:color="auto"/>
            <w:bottom w:val="none" w:sz="0" w:space="0" w:color="auto"/>
            <w:right w:val="none" w:sz="0" w:space="0" w:color="auto"/>
          </w:divBdr>
        </w:div>
        <w:div w:id="491068649">
          <w:marLeft w:val="0"/>
          <w:marRight w:val="0"/>
          <w:marTop w:val="0"/>
          <w:marBottom w:val="0"/>
          <w:divBdr>
            <w:top w:val="none" w:sz="0" w:space="0" w:color="auto"/>
            <w:left w:val="none" w:sz="0" w:space="0" w:color="auto"/>
            <w:bottom w:val="none" w:sz="0" w:space="0" w:color="auto"/>
            <w:right w:val="none" w:sz="0" w:space="0" w:color="auto"/>
          </w:divBdr>
        </w:div>
        <w:div w:id="499538469">
          <w:marLeft w:val="0"/>
          <w:marRight w:val="0"/>
          <w:marTop w:val="0"/>
          <w:marBottom w:val="0"/>
          <w:divBdr>
            <w:top w:val="none" w:sz="0" w:space="0" w:color="auto"/>
            <w:left w:val="none" w:sz="0" w:space="0" w:color="auto"/>
            <w:bottom w:val="none" w:sz="0" w:space="0" w:color="auto"/>
            <w:right w:val="none" w:sz="0" w:space="0" w:color="auto"/>
          </w:divBdr>
        </w:div>
        <w:div w:id="522715288">
          <w:marLeft w:val="0"/>
          <w:marRight w:val="0"/>
          <w:marTop w:val="0"/>
          <w:marBottom w:val="0"/>
          <w:divBdr>
            <w:top w:val="none" w:sz="0" w:space="0" w:color="auto"/>
            <w:left w:val="none" w:sz="0" w:space="0" w:color="auto"/>
            <w:bottom w:val="none" w:sz="0" w:space="0" w:color="auto"/>
            <w:right w:val="none" w:sz="0" w:space="0" w:color="auto"/>
          </w:divBdr>
        </w:div>
        <w:div w:id="540672484">
          <w:marLeft w:val="0"/>
          <w:marRight w:val="0"/>
          <w:marTop w:val="0"/>
          <w:marBottom w:val="0"/>
          <w:divBdr>
            <w:top w:val="none" w:sz="0" w:space="0" w:color="auto"/>
            <w:left w:val="none" w:sz="0" w:space="0" w:color="auto"/>
            <w:bottom w:val="none" w:sz="0" w:space="0" w:color="auto"/>
            <w:right w:val="none" w:sz="0" w:space="0" w:color="auto"/>
          </w:divBdr>
        </w:div>
        <w:div w:id="547110226">
          <w:marLeft w:val="0"/>
          <w:marRight w:val="0"/>
          <w:marTop w:val="0"/>
          <w:marBottom w:val="0"/>
          <w:divBdr>
            <w:top w:val="none" w:sz="0" w:space="0" w:color="auto"/>
            <w:left w:val="none" w:sz="0" w:space="0" w:color="auto"/>
            <w:bottom w:val="none" w:sz="0" w:space="0" w:color="auto"/>
            <w:right w:val="none" w:sz="0" w:space="0" w:color="auto"/>
          </w:divBdr>
        </w:div>
        <w:div w:id="575555378">
          <w:marLeft w:val="0"/>
          <w:marRight w:val="0"/>
          <w:marTop w:val="0"/>
          <w:marBottom w:val="0"/>
          <w:divBdr>
            <w:top w:val="none" w:sz="0" w:space="0" w:color="auto"/>
            <w:left w:val="none" w:sz="0" w:space="0" w:color="auto"/>
            <w:bottom w:val="none" w:sz="0" w:space="0" w:color="auto"/>
            <w:right w:val="none" w:sz="0" w:space="0" w:color="auto"/>
          </w:divBdr>
        </w:div>
        <w:div w:id="594553858">
          <w:marLeft w:val="0"/>
          <w:marRight w:val="0"/>
          <w:marTop w:val="0"/>
          <w:marBottom w:val="0"/>
          <w:divBdr>
            <w:top w:val="none" w:sz="0" w:space="0" w:color="auto"/>
            <w:left w:val="none" w:sz="0" w:space="0" w:color="auto"/>
            <w:bottom w:val="none" w:sz="0" w:space="0" w:color="auto"/>
            <w:right w:val="none" w:sz="0" w:space="0" w:color="auto"/>
          </w:divBdr>
        </w:div>
        <w:div w:id="623468442">
          <w:marLeft w:val="0"/>
          <w:marRight w:val="0"/>
          <w:marTop w:val="0"/>
          <w:marBottom w:val="0"/>
          <w:divBdr>
            <w:top w:val="none" w:sz="0" w:space="0" w:color="auto"/>
            <w:left w:val="none" w:sz="0" w:space="0" w:color="auto"/>
            <w:bottom w:val="none" w:sz="0" w:space="0" w:color="auto"/>
            <w:right w:val="none" w:sz="0" w:space="0" w:color="auto"/>
          </w:divBdr>
        </w:div>
        <w:div w:id="632685318">
          <w:marLeft w:val="0"/>
          <w:marRight w:val="0"/>
          <w:marTop w:val="0"/>
          <w:marBottom w:val="0"/>
          <w:divBdr>
            <w:top w:val="none" w:sz="0" w:space="0" w:color="auto"/>
            <w:left w:val="none" w:sz="0" w:space="0" w:color="auto"/>
            <w:bottom w:val="none" w:sz="0" w:space="0" w:color="auto"/>
            <w:right w:val="none" w:sz="0" w:space="0" w:color="auto"/>
          </w:divBdr>
        </w:div>
        <w:div w:id="638190991">
          <w:marLeft w:val="0"/>
          <w:marRight w:val="0"/>
          <w:marTop w:val="0"/>
          <w:marBottom w:val="0"/>
          <w:divBdr>
            <w:top w:val="none" w:sz="0" w:space="0" w:color="auto"/>
            <w:left w:val="none" w:sz="0" w:space="0" w:color="auto"/>
            <w:bottom w:val="none" w:sz="0" w:space="0" w:color="auto"/>
            <w:right w:val="none" w:sz="0" w:space="0" w:color="auto"/>
          </w:divBdr>
        </w:div>
        <w:div w:id="652565758">
          <w:marLeft w:val="0"/>
          <w:marRight w:val="0"/>
          <w:marTop w:val="0"/>
          <w:marBottom w:val="0"/>
          <w:divBdr>
            <w:top w:val="none" w:sz="0" w:space="0" w:color="auto"/>
            <w:left w:val="none" w:sz="0" w:space="0" w:color="auto"/>
            <w:bottom w:val="none" w:sz="0" w:space="0" w:color="auto"/>
            <w:right w:val="none" w:sz="0" w:space="0" w:color="auto"/>
          </w:divBdr>
        </w:div>
        <w:div w:id="707728168">
          <w:marLeft w:val="0"/>
          <w:marRight w:val="0"/>
          <w:marTop w:val="0"/>
          <w:marBottom w:val="0"/>
          <w:divBdr>
            <w:top w:val="none" w:sz="0" w:space="0" w:color="auto"/>
            <w:left w:val="none" w:sz="0" w:space="0" w:color="auto"/>
            <w:bottom w:val="none" w:sz="0" w:space="0" w:color="auto"/>
            <w:right w:val="none" w:sz="0" w:space="0" w:color="auto"/>
          </w:divBdr>
        </w:div>
        <w:div w:id="712268093">
          <w:marLeft w:val="0"/>
          <w:marRight w:val="0"/>
          <w:marTop w:val="0"/>
          <w:marBottom w:val="0"/>
          <w:divBdr>
            <w:top w:val="none" w:sz="0" w:space="0" w:color="auto"/>
            <w:left w:val="none" w:sz="0" w:space="0" w:color="auto"/>
            <w:bottom w:val="none" w:sz="0" w:space="0" w:color="auto"/>
            <w:right w:val="none" w:sz="0" w:space="0" w:color="auto"/>
          </w:divBdr>
        </w:div>
        <w:div w:id="741758833">
          <w:marLeft w:val="0"/>
          <w:marRight w:val="0"/>
          <w:marTop w:val="0"/>
          <w:marBottom w:val="0"/>
          <w:divBdr>
            <w:top w:val="none" w:sz="0" w:space="0" w:color="auto"/>
            <w:left w:val="none" w:sz="0" w:space="0" w:color="auto"/>
            <w:bottom w:val="none" w:sz="0" w:space="0" w:color="auto"/>
            <w:right w:val="none" w:sz="0" w:space="0" w:color="auto"/>
          </w:divBdr>
        </w:div>
        <w:div w:id="772552411">
          <w:marLeft w:val="0"/>
          <w:marRight w:val="0"/>
          <w:marTop w:val="0"/>
          <w:marBottom w:val="0"/>
          <w:divBdr>
            <w:top w:val="none" w:sz="0" w:space="0" w:color="auto"/>
            <w:left w:val="none" w:sz="0" w:space="0" w:color="auto"/>
            <w:bottom w:val="none" w:sz="0" w:space="0" w:color="auto"/>
            <w:right w:val="none" w:sz="0" w:space="0" w:color="auto"/>
          </w:divBdr>
        </w:div>
        <w:div w:id="788084515">
          <w:marLeft w:val="0"/>
          <w:marRight w:val="0"/>
          <w:marTop w:val="0"/>
          <w:marBottom w:val="0"/>
          <w:divBdr>
            <w:top w:val="none" w:sz="0" w:space="0" w:color="auto"/>
            <w:left w:val="none" w:sz="0" w:space="0" w:color="auto"/>
            <w:bottom w:val="none" w:sz="0" w:space="0" w:color="auto"/>
            <w:right w:val="none" w:sz="0" w:space="0" w:color="auto"/>
          </w:divBdr>
        </w:div>
        <w:div w:id="789010466">
          <w:marLeft w:val="0"/>
          <w:marRight w:val="0"/>
          <w:marTop w:val="0"/>
          <w:marBottom w:val="0"/>
          <w:divBdr>
            <w:top w:val="none" w:sz="0" w:space="0" w:color="auto"/>
            <w:left w:val="none" w:sz="0" w:space="0" w:color="auto"/>
            <w:bottom w:val="none" w:sz="0" w:space="0" w:color="auto"/>
            <w:right w:val="none" w:sz="0" w:space="0" w:color="auto"/>
          </w:divBdr>
        </w:div>
        <w:div w:id="823594329">
          <w:marLeft w:val="0"/>
          <w:marRight w:val="0"/>
          <w:marTop w:val="0"/>
          <w:marBottom w:val="0"/>
          <w:divBdr>
            <w:top w:val="none" w:sz="0" w:space="0" w:color="auto"/>
            <w:left w:val="none" w:sz="0" w:space="0" w:color="auto"/>
            <w:bottom w:val="none" w:sz="0" w:space="0" w:color="auto"/>
            <w:right w:val="none" w:sz="0" w:space="0" w:color="auto"/>
          </w:divBdr>
        </w:div>
        <w:div w:id="827670763">
          <w:marLeft w:val="0"/>
          <w:marRight w:val="0"/>
          <w:marTop w:val="0"/>
          <w:marBottom w:val="0"/>
          <w:divBdr>
            <w:top w:val="none" w:sz="0" w:space="0" w:color="auto"/>
            <w:left w:val="none" w:sz="0" w:space="0" w:color="auto"/>
            <w:bottom w:val="none" w:sz="0" w:space="0" w:color="auto"/>
            <w:right w:val="none" w:sz="0" w:space="0" w:color="auto"/>
          </w:divBdr>
        </w:div>
        <w:div w:id="862203451">
          <w:marLeft w:val="0"/>
          <w:marRight w:val="0"/>
          <w:marTop w:val="0"/>
          <w:marBottom w:val="0"/>
          <w:divBdr>
            <w:top w:val="none" w:sz="0" w:space="0" w:color="auto"/>
            <w:left w:val="none" w:sz="0" w:space="0" w:color="auto"/>
            <w:bottom w:val="none" w:sz="0" w:space="0" w:color="auto"/>
            <w:right w:val="none" w:sz="0" w:space="0" w:color="auto"/>
          </w:divBdr>
        </w:div>
        <w:div w:id="864515549">
          <w:marLeft w:val="0"/>
          <w:marRight w:val="0"/>
          <w:marTop w:val="0"/>
          <w:marBottom w:val="0"/>
          <w:divBdr>
            <w:top w:val="none" w:sz="0" w:space="0" w:color="auto"/>
            <w:left w:val="none" w:sz="0" w:space="0" w:color="auto"/>
            <w:bottom w:val="none" w:sz="0" w:space="0" w:color="auto"/>
            <w:right w:val="none" w:sz="0" w:space="0" w:color="auto"/>
          </w:divBdr>
        </w:div>
        <w:div w:id="918825903">
          <w:marLeft w:val="0"/>
          <w:marRight w:val="0"/>
          <w:marTop w:val="0"/>
          <w:marBottom w:val="0"/>
          <w:divBdr>
            <w:top w:val="none" w:sz="0" w:space="0" w:color="auto"/>
            <w:left w:val="none" w:sz="0" w:space="0" w:color="auto"/>
            <w:bottom w:val="none" w:sz="0" w:space="0" w:color="auto"/>
            <w:right w:val="none" w:sz="0" w:space="0" w:color="auto"/>
          </w:divBdr>
        </w:div>
        <w:div w:id="923077195">
          <w:marLeft w:val="0"/>
          <w:marRight w:val="0"/>
          <w:marTop w:val="0"/>
          <w:marBottom w:val="0"/>
          <w:divBdr>
            <w:top w:val="none" w:sz="0" w:space="0" w:color="auto"/>
            <w:left w:val="none" w:sz="0" w:space="0" w:color="auto"/>
            <w:bottom w:val="none" w:sz="0" w:space="0" w:color="auto"/>
            <w:right w:val="none" w:sz="0" w:space="0" w:color="auto"/>
          </w:divBdr>
        </w:div>
        <w:div w:id="932476586">
          <w:marLeft w:val="0"/>
          <w:marRight w:val="0"/>
          <w:marTop w:val="0"/>
          <w:marBottom w:val="0"/>
          <w:divBdr>
            <w:top w:val="none" w:sz="0" w:space="0" w:color="auto"/>
            <w:left w:val="none" w:sz="0" w:space="0" w:color="auto"/>
            <w:bottom w:val="none" w:sz="0" w:space="0" w:color="auto"/>
            <w:right w:val="none" w:sz="0" w:space="0" w:color="auto"/>
          </w:divBdr>
        </w:div>
        <w:div w:id="959726000">
          <w:marLeft w:val="0"/>
          <w:marRight w:val="0"/>
          <w:marTop w:val="0"/>
          <w:marBottom w:val="0"/>
          <w:divBdr>
            <w:top w:val="none" w:sz="0" w:space="0" w:color="auto"/>
            <w:left w:val="none" w:sz="0" w:space="0" w:color="auto"/>
            <w:bottom w:val="none" w:sz="0" w:space="0" w:color="auto"/>
            <w:right w:val="none" w:sz="0" w:space="0" w:color="auto"/>
          </w:divBdr>
        </w:div>
        <w:div w:id="1069036913">
          <w:marLeft w:val="0"/>
          <w:marRight w:val="0"/>
          <w:marTop w:val="0"/>
          <w:marBottom w:val="0"/>
          <w:divBdr>
            <w:top w:val="none" w:sz="0" w:space="0" w:color="auto"/>
            <w:left w:val="none" w:sz="0" w:space="0" w:color="auto"/>
            <w:bottom w:val="none" w:sz="0" w:space="0" w:color="auto"/>
            <w:right w:val="none" w:sz="0" w:space="0" w:color="auto"/>
          </w:divBdr>
        </w:div>
        <w:div w:id="1089960344">
          <w:marLeft w:val="0"/>
          <w:marRight w:val="0"/>
          <w:marTop w:val="0"/>
          <w:marBottom w:val="0"/>
          <w:divBdr>
            <w:top w:val="none" w:sz="0" w:space="0" w:color="auto"/>
            <w:left w:val="none" w:sz="0" w:space="0" w:color="auto"/>
            <w:bottom w:val="none" w:sz="0" w:space="0" w:color="auto"/>
            <w:right w:val="none" w:sz="0" w:space="0" w:color="auto"/>
          </w:divBdr>
        </w:div>
        <w:div w:id="1101998771">
          <w:marLeft w:val="0"/>
          <w:marRight w:val="0"/>
          <w:marTop w:val="0"/>
          <w:marBottom w:val="0"/>
          <w:divBdr>
            <w:top w:val="none" w:sz="0" w:space="0" w:color="auto"/>
            <w:left w:val="none" w:sz="0" w:space="0" w:color="auto"/>
            <w:bottom w:val="none" w:sz="0" w:space="0" w:color="auto"/>
            <w:right w:val="none" w:sz="0" w:space="0" w:color="auto"/>
          </w:divBdr>
        </w:div>
        <w:div w:id="1126237429">
          <w:marLeft w:val="0"/>
          <w:marRight w:val="0"/>
          <w:marTop w:val="0"/>
          <w:marBottom w:val="0"/>
          <w:divBdr>
            <w:top w:val="none" w:sz="0" w:space="0" w:color="auto"/>
            <w:left w:val="none" w:sz="0" w:space="0" w:color="auto"/>
            <w:bottom w:val="none" w:sz="0" w:space="0" w:color="auto"/>
            <w:right w:val="none" w:sz="0" w:space="0" w:color="auto"/>
          </w:divBdr>
        </w:div>
        <w:div w:id="1129978934">
          <w:marLeft w:val="0"/>
          <w:marRight w:val="0"/>
          <w:marTop w:val="0"/>
          <w:marBottom w:val="0"/>
          <w:divBdr>
            <w:top w:val="none" w:sz="0" w:space="0" w:color="auto"/>
            <w:left w:val="none" w:sz="0" w:space="0" w:color="auto"/>
            <w:bottom w:val="none" w:sz="0" w:space="0" w:color="auto"/>
            <w:right w:val="none" w:sz="0" w:space="0" w:color="auto"/>
          </w:divBdr>
        </w:div>
        <w:div w:id="1165323353">
          <w:marLeft w:val="0"/>
          <w:marRight w:val="0"/>
          <w:marTop w:val="0"/>
          <w:marBottom w:val="0"/>
          <w:divBdr>
            <w:top w:val="none" w:sz="0" w:space="0" w:color="auto"/>
            <w:left w:val="none" w:sz="0" w:space="0" w:color="auto"/>
            <w:bottom w:val="none" w:sz="0" w:space="0" w:color="auto"/>
            <w:right w:val="none" w:sz="0" w:space="0" w:color="auto"/>
          </w:divBdr>
        </w:div>
        <w:div w:id="1204290526">
          <w:marLeft w:val="0"/>
          <w:marRight w:val="0"/>
          <w:marTop w:val="0"/>
          <w:marBottom w:val="0"/>
          <w:divBdr>
            <w:top w:val="none" w:sz="0" w:space="0" w:color="auto"/>
            <w:left w:val="none" w:sz="0" w:space="0" w:color="auto"/>
            <w:bottom w:val="none" w:sz="0" w:space="0" w:color="auto"/>
            <w:right w:val="none" w:sz="0" w:space="0" w:color="auto"/>
          </w:divBdr>
        </w:div>
        <w:div w:id="1208881831">
          <w:marLeft w:val="0"/>
          <w:marRight w:val="0"/>
          <w:marTop w:val="0"/>
          <w:marBottom w:val="0"/>
          <w:divBdr>
            <w:top w:val="none" w:sz="0" w:space="0" w:color="auto"/>
            <w:left w:val="none" w:sz="0" w:space="0" w:color="auto"/>
            <w:bottom w:val="none" w:sz="0" w:space="0" w:color="auto"/>
            <w:right w:val="none" w:sz="0" w:space="0" w:color="auto"/>
          </w:divBdr>
        </w:div>
        <w:div w:id="1220092322">
          <w:marLeft w:val="0"/>
          <w:marRight w:val="0"/>
          <w:marTop w:val="0"/>
          <w:marBottom w:val="0"/>
          <w:divBdr>
            <w:top w:val="none" w:sz="0" w:space="0" w:color="auto"/>
            <w:left w:val="none" w:sz="0" w:space="0" w:color="auto"/>
            <w:bottom w:val="none" w:sz="0" w:space="0" w:color="auto"/>
            <w:right w:val="none" w:sz="0" w:space="0" w:color="auto"/>
          </w:divBdr>
        </w:div>
        <w:div w:id="1245842825">
          <w:marLeft w:val="0"/>
          <w:marRight w:val="0"/>
          <w:marTop w:val="0"/>
          <w:marBottom w:val="0"/>
          <w:divBdr>
            <w:top w:val="none" w:sz="0" w:space="0" w:color="auto"/>
            <w:left w:val="none" w:sz="0" w:space="0" w:color="auto"/>
            <w:bottom w:val="none" w:sz="0" w:space="0" w:color="auto"/>
            <w:right w:val="none" w:sz="0" w:space="0" w:color="auto"/>
          </w:divBdr>
        </w:div>
        <w:div w:id="1270350893">
          <w:marLeft w:val="0"/>
          <w:marRight w:val="0"/>
          <w:marTop w:val="0"/>
          <w:marBottom w:val="0"/>
          <w:divBdr>
            <w:top w:val="none" w:sz="0" w:space="0" w:color="auto"/>
            <w:left w:val="none" w:sz="0" w:space="0" w:color="auto"/>
            <w:bottom w:val="none" w:sz="0" w:space="0" w:color="auto"/>
            <w:right w:val="none" w:sz="0" w:space="0" w:color="auto"/>
          </w:divBdr>
        </w:div>
        <w:div w:id="1278676513">
          <w:marLeft w:val="0"/>
          <w:marRight w:val="0"/>
          <w:marTop w:val="0"/>
          <w:marBottom w:val="0"/>
          <w:divBdr>
            <w:top w:val="none" w:sz="0" w:space="0" w:color="auto"/>
            <w:left w:val="none" w:sz="0" w:space="0" w:color="auto"/>
            <w:bottom w:val="none" w:sz="0" w:space="0" w:color="auto"/>
            <w:right w:val="none" w:sz="0" w:space="0" w:color="auto"/>
          </w:divBdr>
        </w:div>
        <w:div w:id="1294292369">
          <w:marLeft w:val="0"/>
          <w:marRight w:val="0"/>
          <w:marTop w:val="0"/>
          <w:marBottom w:val="0"/>
          <w:divBdr>
            <w:top w:val="none" w:sz="0" w:space="0" w:color="auto"/>
            <w:left w:val="none" w:sz="0" w:space="0" w:color="auto"/>
            <w:bottom w:val="none" w:sz="0" w:space="0" w:color="auto"/>
            <w:right w:val="none" w:sz="0" w:space="0" w:color="auto"/>
          </w:divBdr>
        </w:div>
        <w:div w:id="1297446289">
          <w:marLeft w:val="0"/>
          <w:marRight w:val="0"/>
          <w:marTop w:val="0"/>
          <w:marBottom w:val="0"/>
          <w:divBdr>
            <w:top w:val="none" w:sz="0" w:space="0" w:color="auto"/>
            <w:left w:val="none" w:sz="0" w:space="0" w:color="auto"/>
            <w:bottom w:val="none" w:sz="0" w:space="0" w:color="auto"/>
            <w:right w:val="none" w:sz="0" w:space="0" w:color="auto"/>
          </w:divBdr>
        </w:div>
        <w:div w:id="1312517529">
          <w:marLeft w:val="0"/>
          <w:marRight w:val="0"/>
          <w:marTop w:val="0"/>
          <w:marBottom w:val="0"/>
          <w:divBdr>
            <w:top w:val="none" w:sz="0" w:space="0" w:color="auto"/>
            <w:left w:val="none" w:sz="0" w:space="0" w:color="auto"/>
            <w:bottom w:val="none" w:sz="0" w:space="0" w:color="auto"/>
            <w:right w:val="none" w:sz="0" w:space="0" w:color="auto"/>
          </w:divBdr>
        </w:div>
        <w:div w:id="1325401869">
          <w:marLeft w:val="0"/>
          <w:marRight w:val="0"/>
          <w:marTop w:val="0"/>
          <w:marBottom w:val="0"/>
          <w:divBdr>
            <w:top w:val="none" w:sz="0" w:space="0" w:color="auto"/>
            <w:left w:val="none" w:sz="0" w:space="0" w:color="auto"/>
            <w:bottom w:val="none" w:sz="0" w:space="0" w:color="auto"/>
            <w:right w:val="none" w:sz="0" w:space="0" w:color="auto"/>
          </w:divBdr>
        </w:div>
        <w:div w:id="1337465717">
          <w:marLeft w:val="0"/>
          <w:marRight w:val="0"/>
          <w:marTop w:val="0"/>
          <w:marBottom w:val="0"/>
          <w:divBdr>
            <w:top w:val="none" w:sz="0" w:space="0" w:color="auto"/>
            <w:left w:val="none" w:sz="0" w:space="0" w:color="auto"/>
            <w:bottom w:val="none" w:sz="0" w:space="0" w:color="auto"/>
            <w:right w:val="none" w:sz="0" w:space="0" w:color="auto"/>
          </w:divBdr>
        </w:div>
        <w:div w:id="1373991761">
          <w:marLeft w:val="0"/>
          <w:marRight w:val="0"/>
          <w:marTop w:val="0"/>
          <w:marBottom w:val="0"/>
          <w:divBdr>
            <w:top w:val="none" w:sz="0" w:space="0" w:color="auto"/>
            <w:left w:val="none" w:sz="0" w:space="0" w:color="auto"/>
            <w:bottom w:val="none" w:sz="0" w:space="0" w:color="auto"/>
            <w:right w:val="none" w:sz="0" w:space="0" w:color="auto"/>
          </w:divBdr>
        </w:div>
        <w:div w:id="1384792745">
          <w:marLeft w:val="0"/>
          <w:marRight w:val="0"/>
          <w:marTop w:val="0"/>
          <w:marBottom w:val="0"/>
          <w:divBdr>
            <w:top w:val="none" w:sz="0" w:space="0" w:color="auto"/>
            <w:left w:val="none" w:sz="0" w:space="0" w:color="auto"/>
            <w:bottom w:val="none" w:sz="0" w:space="0" w:color="auto"/>
            <w:right w:val="none" w:sz="0" w:space="0" w:color="auto"/>
          </w:divBdr>
        </w:div>
        <w:div w:id="1386955208">
          <w:marLeft w:val="0"/>
          <w:marRight w:val="0"/>
          <w:marTop w:val="0"/>
          <w:marBottom w:val="0"/>
          <w:divBdr>
            <w:top w:val="none" w:sz="0" w:space="0" w:color="auto"/>
            <w:left w:val="none" w:sz="0" w:space="0" w:color="auto"/>
            <w:bottom w:val="none" w:sz="0" w:space="0" w:color="auto"/>
            <w:right w:val="none" w:sz="0" w:space="0" w:color="auto"/>
          </w:divBdr>
        </w:div>
        <w:div w:id="1422292529">
          <w:marLeft w:val="0"/>
          <w:marRight w:val="0"/>
          <w:marTop w:val="0"/>
          <w:marBottom w:val="0"/>
          <w:divBdr>
            <w:top w:val="none" w:sz="0" w:space="0" w:color="auto"/>
            <w:left w:val="none" w:sz="0" w:space="0" w:color="auto"/>
            <w:bottom w:val="none" w:sz="0" w:space="0" w:color="auto"/>
            <w:right w:val="none" w:sz="0" w:space="0" w:color="auto"/>
          </w:divBdr>
        </w:div>
        <w:div w:id="1435518871">
          <w:marLeft w:val="0"/>
          <w:marRight w:val="0"/>
          <w:marTop w:val="0"/>
          <w:marBottom w:val="0"/>
          <w:divBdr>
            <w:top w:val="none" w:sz="0" w:space="0" w:color="auto"/>
            <w:left w:val="none" w:sz="0" w:space="0" w:color="auto"/>
            <w:bottom w:val="none" w:sz="0" w:space="0" w:color="auto"/>
            <w:right w:val="none" w:sz="0" w:space="0" w:color="auto"/>
          </w:divBdr>
        </w:div>
        <w:div w:id="1441340903">
          <w:marLeft w:val="0"/>
          <w:marRight w:val="0"/>
          <w:marTop w:val="0"/>
          <w:marBottom w:val="0"/>
          <w:divBdr>
            <w:top w:val="none" w:sz="0" w:space="0" w:color="auto"/>
            <w:left w:val="none" w:sz="0" w:space="0" w:color="auto"/>
            <w:bottom w:val="none" w:sz="0" w:space="0" w:color="auto"/>
            <w:right w:val="none" w:sz="0" w:space="0" w:color="auto"/>
          </w:divBdr>
        </w:div>
        <w:div w:id="1452630504">
          <w:marLeft w:val="0"/>
          <w:marRight w:val="0"/>
          <w:marTop w:val="0"/>
          <w:marBottom w:val="0"/>
          <w:divBdr>
            <w:top w:val="none" w:sz="0" w:space="0" w:color="auto"/>
            <w:left w:val="none" w:sz="0" w:space="0" w:color="auto"/>
            <w:bottom w:val="none" w:sz="0" w:space="0" w:color="auto"/>
            <w:right w:val="none" w:sz="0" w:space="0" w:color="auto"/>
          </w:divBdr>
        </w:div>
        <w:div w:id="1462385034">
          <w:marLeft w:val="0"/>
          <w:marRight w:val="0"/>
          <w:marTop w:val="0"/>
          <w:marBottom w:val="0"/>
          <w:divBdr>
            <w:top w:val="none" w:sz="0" w:space="0" w:color="auto"/>
            <w:left w:val="none" w:sz="0" w:space="0" w:color="auto"/>
            <w:bottom w:val="none" w:sz="0" w:space="0" w:color="auto"/>
            <w:right w:val="none" w:sz="0" w:space="0" w:color="auto"/>
          </w:divBdr>
        </w:div>
        <w:div w:id="1487698690">
          <w:marLeft w:val="0"/>
          <w:marRight w:val="0"/>
          <w:marTop w:val="0"/>
          <w:marBottom w:val="0"/>
          <w:divBdr>
            <w:top w:val="none" w:sz="0" w:space="0" w:color="auto"/>
            <w:left w:val="none" w:sz="0" w:space="0" w:color="auto"/>
            <w:bottom w:val="none" w:sz="0" w:space="0" w:color="auto"/>
            <w:right w:val="none" w:sz="0" w:space="0" w:color="auto"/>
          </w:divBdr>
        </w:div>
        <w:div w:id="1509516351">
          <w:marLeft w:val="0"/>
          <w:marRight w:val="0"/>
          <w:marTop w:val="0"/>
          <w:marBottom w:val="0"/>
          <w:divBdr>
            <w:top w:val="none" w:sz="0" w:space="0" w:color="auto"/>
            <w:left w:val="none" w:sz="0" w:space="0" w:color="auto"/>
            <w:bottom w:val="none" w:sz="0" w:space="0" w:color="auto"/>
            <w:right w:val="none" w:sz="0" w:space="0" w:color="auto"/>
          </w:divBdr>
        </w:div>
        <w:div w:id="1528367164">
          <w:marLeft w:val="0"/>
          <w:marRight w:val="0"/>
          <w:marTop w:val="0"/>
          <w:marBottom w:val="0"/>
          <w:divBdr>
            <w:top w:val="none" w:sz="0" w:space="0" w:color="auto"/>
            <w:left w:val="none" w:sz="0" w:space="0" w:color="auto"/>
            <w:bottom w:val="none" w:sz="0" w:space="0" w:color="auto"/>
            <w:right w:val="none" w:sz="0" w:space="0" w:color="auto"/>
          </w:divBdr>
        </w:div>
        <w:div w:id="1630165676">
          <w:marLeft w:val="0"/>
          <w:marRight w:val="0"/>
          <w:marTop w:val="0"/>
          <w:marBottom w:val="0"/>
          <w:divBdr>
            <w:top w:val="none" w:sz="0" w:space="0" w:color="auto"/>
            <w:left w:val="none" w:sz="0" w:space="0" w:color="auto"/>
            <w:bottom w:val="none" w:sz="0" w:space="0" w:color="auto"/>
            <w:right w:val="none" w:sz="0" w:space="0" w:color="auto"/>
          </w:divBdr>
        </w:div>
        <w:div w:id="1659460473">
          <w:marLeft w:val="0"/>
          <w:marRight w:val="0"/>
          <w:marTop w:val="0"/>
          <w:marBottom w:val="0"/>
          <w:divBdr>
            <w:top w:val="none" w:sz="0" w:space="0" w:color="auto"/>
            <w:left w:val="none" w:sz="0" w:space="0" w:color="auto"/>
            <w:bottom w:val="none" w:sz="0" w:space="0" w:color="auto"/>
            <w:right w:val="none" w:sz="0" w:space="0" w:color="auto"/>
          </w:divBdr>
        </w:div>
        <w:div w:id="1665469906">
          <w:marLeft w:val="0"/>
          <w:marRight w:val="0"/>
          <w:marTop w:val="0"/>
          <w:marBottom w:val="0"/>
          <w:divBdr>
            <w:top w:val="none" w:sz="0" w:space="0" w:color="auto"/>
            <w:left w:val="none" w:sz="0" w:space="0" w:color="auto"/>
            <w:bottom w:val="none" w:sz="0" w:space="0" w:color="auto"/>
            <w:right w:val="none" w:sz="0" w:space="0" w:color="auto"/>
          </w:divBdr>
        </w:div>
        <w:div w:id="1699432610">
          <w:marLeft w:val="0"/>
          <w:marRight w:val="0"/>
          <w:marTop w:val="0"/>
          <w:marBottom w:val="0"/>
          <w:divBdr>
            <w:top w:val="none" w:sz="0" w:space="0" w:color="auto"/>
            <w:left w:val="none" w:sz="0" w:space="0" w:color="auto"/>
            <w:bottom w:val="none" w:sz="0" w:space="0" w:color="auto"/>
            <w:right w:val="none" w:sz="0" w:space="0" w:color="auto"/>
          </w:divBdr>
        </w:div>
        <w:div w:id="1710374130">
          <w:marLeft w:val="0"/>
          <w:marRight w:val="0"/>
          <w:marTop w:val="0"/>
          <w:marBottom w:val="0"/>
          <w:divBdr>
            <w:top w:val="none" w:sz="0" w:space="0" w:color="auto"/>
            <w:left w:val="none" w:sz="0" w:space="0" w:color="auto"/>
            <w:bottom w:val="none" w:sz="0" w:space="0" w:color="auto"/>
            <w:right w:val="none" w:sz="0" w:space="0" w:color="auto"/>
          </w:divBdr>
        </w:div>
        <w:div w:id="1718118852">
          <w:marLeft w:val="0"/>
          <w:marRight w:val="0"/>
          <w:marTop w:val="0"/>
          <w:marBottom w:val="0"/>
          <w:divBdr>
            <w:top w:val="none" w:sz="0" w:space="0" w:color="auto"/>
            <w:left w:val="none" w:sz="0" w:space="0" w:color="auto"/>
            <w:bottom w:val="none" w:sz="0" w:space="0" w:color="auto"/>
            <w:right w:val="none" w:sz="0" w:space="0" w:color="auto"/>
          </w:divBdr>
        </w:div>
        <w:div w:id="1771272331">
          <w:marLeft w:val="0"/>
          <w:marRight w:val="0"/>
          <w:marTop w:val="0"/>
          <w:marBottom w:val="0"/>
          <w:divBdr>
            <w:top w:val="none" w:sz="0" w:space="0" w:color="auto"/>
            <w:left w:val="none" w:sz="0" w:space="0" w:color="auto"/>
            <w:bottom w:val="none" w:sz="0" w:space="0" w:color="auto"/>
            <w:right w:val="none" w:sz="0" w:space="0" w:color="auto"/>
          </w:divBdr>
        </w:div>
        <w:div w:id="1834645017">
          <w:marLeft w:val="0"/>
          <w:marRight w:val="0"/>
          <w:marTop w:val="0"/>
          <w:marBottom w:val="0"/>
          <w:divBdr>
            <w:top w:val="none" w:sz="0" w:space="0" w:color="auto"/>
            <w:left w:val="none" w:sz="0" w:space="0" w:color="auto"/>
            <w:bottom w:val="none" w:sz="0" w:space="0" w:color="auto"/>
            <w:right w:val="none" w:sz="0" w:space="0" w:color="auto"/>
          </w:divBdr>
        </w:div>
        <w:div w:id="1873568013">
          <w:marLeft w:val="0"/>
          <w:marRight w:val="0"/>
          <w:marTop w:val="0"/>
          <w:marBottom w:val="0"/>
          <w:divBdr>
            <w:top w:val="none" w:sz="0" w:space="0" w:color="auto"/>
            <w:left w:val="none" w:sz="0" w:space="0" w:color="auto"/>
            <w:bottom w:val="none" w:sz="0" w:space="0" w:color="auto"/>
            <w:right w:val="none" w:sz="0" w:space="0" w:color="auto"/>
          </w:divBdr>
        </w:div>
        <w:div w:id="1882403914">
          <w:marLeft w:val="0"/>
          <w:marRight w:val="0"/>
          <w:marTop w:val="0"/>
          <w:marBottom w:val="0"/>
          <w:divBdr>
            <w:top w:val="none" w:sz="0" w:space="0" w:color="auto"/>
            <w:left w:val="none" w:sz="0" w:space="0" w:color="auto"/>
            <w:bottom w:val="none" w:sz="0" w:space="0" w:color="auto"/>
            <w:right w:val="none" w:sz="0" w:space="0" w:color="auto"/>
          </w:divBdr>
        </w:div>
        <w:div w:id="1913155249">
          <w:marLeft w:val="0"/>
          <w:marRight w:val="0"/>
          <w:marTop w:val="0"/>
          <w:marBottom w:val="0"/>
          <w:divBdr>
            <w:top w:val="none" w:sz="0" w:space="0" w:color="auto"/>
            <w:left w:val="none" w:sz="0" w:space="0" w:color="auto"/>
            <w:bottom w:val="none" w:sz="0" w:space="0" w:color="auto"/>
            <w:right w:val="none" w:sz="0" w:space="0" w:color="auto"/>
          </w:divBdr>
        </w:div>
        <w:div w:id="1990862456">
          <w:marLeft w:val="0"/>
          <w:marRight w:val="0"/>
          <w:marTop w:val="0"/>
          <w:marBottom w:val="0"/>
          <w:divBdr>
            <w:top w:val="none" w:sz="0" w:space="0" w:color="auto"/>
            <w:left w:val="none" w:sz="0" w:space="0" w:color="auto"/>
            <w:bottom w:val="none" w:sz="0" w:space="0" w:color="auto"/>
            <w:right w:val="none" w:sz="0" w:space="0" w:color="auto"/>
          </w:divBdr>
        </w:div>
        <w:div w:id="2007248059">
          <w:marLeft w:val="0"/>
          <w:marRight w:val="0"/>
          <w:marTop w:val="0"/>
          <w:marBottom w:val="0"/>
          <w:divBdr>
            <w:top w:val="none" w:sz="0" w:space="0" w:color="auto"/>
            <w:left w:val="none" w:sz="0" w:space="0" w:color="auto"/>
            <w:bottom w:val="none" w:sz="0" w:space="0" w:color="auto"/>
            <w:right w:val="none" w:sz="0" w:space="0" w:color="auto"/>
          </w:divBdr>
        </w:div>
        <w:div w:id="2008559686">
          <w:marLeft w:val="0"/>
          <w:marRight w:val="0"/>
          <w:marTop w:val="0"/>
          <w:marBottom w:val="0"/>
          <w:divBdr>
            <w:top w:val="none" w:sz="0" w:space="0" w:color="auto"/>
            <w:left w:val="none" w:sz="0" w:space="0" w:color="auto"/>
            <w:bottom w:val="none" w:sz="0" w:space="0" w:color="auto"/>
            <w:right w:val="none" w:sz="0" w:space="0" w:color="auto"/>
          </w:divBdr>
        </w:div>
        <w:div w:id="2019504762">
          <w:marLeft w:val="0"/>
          <w:marRight w:val="0"/>
          <w:marTop w:val="0"/>
          <w:marBottom w:val="0"/>
          <w:divBdr>
            <w:top w:val="none" w:sz="0" w:space="0" w:color="auto"/>
            <w:left w:val="none" w:sz="0" w:space="0" w:color="auto"/>
            <w:bottom w:val="none" w:sz="0" w:space="0" w:color="auto"/>
            <w:right w:val="none" w:sz="0" w:space="0" w:color="auto"/>
          </w:divBdr>
        </w:div>
        <w:div w:id="2075734499">
          <w:marLeft w:val="0"/>
          <w:marRight w:val="0"/>
          <w:marTop w:val="0"/>
          <w:marBottom w:val="0"/>
          <w:divBdr>
            <w:top w:val="none" w:sz="0" w:space="0" w:color="auto"/>
            <w:left w:val="none" w:sz="0" w:space="0" w:color="auto"/>
            <w:bottom w:val="none" w:sz="0" w:space="0" w:color="auto"/>
            <w:right w:val="none" w:sz="0" w:space="0" w:color="auto"/>
          </w:divBdr>
        </w:div>
        <w:div w:id="2102335301">
          <w:marLeft w:val="0"/>
          <w:marRight w:val="0"/>
          <w:marTop w:val="0"/>
          <w:marBottom w:val="0"/>
          <w:divBdr>
            <w:top w:val="none" w:sz="0" w:space="0" w:color="auto"/>
            <w:left w:val="none" w:sz="0" w:space="0" w:color="auto"/>
            <w:bottom w:val="none" w:sz="0" w:space="0" w:color="auto"/>
            <w:right w:val="none" w:sz="0" w:space="0" w:color="auto"/>
          </w:divBdr>
        </w:div>
        <w:div w:id="2135637432">
          <w:marLeft w:val="0"/>
          <w:marRight w:val="0"/>
          <w:marTop w:val="0"/>
          <w:marBottom w:val="0"/>
          <w:divBdr>
            <w:top w:val="none" w:sz="0" w:space="0" w:color="auto"/>
            <w:left w:val="none" w:sz="0" w:space="0" w:color="auto"/>
            <w:bottom w:val="none" w:sz="0" w:space="0" w:color="auto"/>
            <w:right w:val="none" w:sz="0" w:space="0" w:color="auto"/>
          </w:divBdr>
        </w:div>
      </w:divsChild>
    </w:div>
    <w:div w:id="1539590431">
      <w:bodyDiv w:val="1"/>
      <w:marLeft w:val="0"/>
      <w:marRight w:val="0"/>
      <w:marTop w:val="0"/>
      <w:marBottom w:val="0"/>
      <w:divBdr>
        <w:top w:val="none" w:sz="0" w:space="0" w:color="auto"/>
        <w:left w:val="none" w:sz="0" w:space="0" w:color="auto"/>
        <w:bottom w:val="none" w:sz="0" w:space="0" w:color="auto"/>
        <w:right w:val="none" w:sz="0" w:space="0" w:color="auto"/>
      </w:divBdr>
      <w:divsChild>
        <w:div w:id="82455506">
          <w:marLeft w:val="0"/>
          <w:marRight w:val="0"/>
          <w:marTop w:val="0"/>
          <w:marBottom w:val="0"/>
          <w:divBdr>
            <w:top w:val="none" w:sz="0" w:space="0" w:color="auto"/>
            <w:left w:val="none" w:sz="0" w:space="0" w:color="auto"/>
            <w:bottom w:val="none" w:sz="0" w:space="0" w:color="auto"/>
            <w:right w:val="none" w:sz="0" w:space="0" w:color="auto"/>
          </w:divBdr>
        </w:div>
        <w:div w:id="102699603">
          <w:marLeft w:val="0"/>
          <w:marRight w:val="0"/>
          <w:marTop w:val="0"/>
          <w:marBottom w:val="0"/>
          <w:divBdr>
            <w:top w:val="none" w:sz="0" w:space="0" w:color="auto"/>
            <w:left w:val="none" w:sz="0" w:space="0" w:color="auto"/>
            <w:bottom w:val="none" w:sz="0" w:space="0" w:color="auto"/>
            <w:right w:val="none" w:sz="0" w:space="0" w:color="auto"/>
          </w:divBdr>
        </w:div>
        <w:div w:id="122120215">
          <w:marLeft w:val="0"/>
          <w:marRight w:val="0"/>
          <w:marTop w:val="0"/>
          <w:marBottom w:val="0"/>
          <w:divBdr>
            <w:top w:val="none" w:sz="0" w:space="0" w:color="auto"/>
            <w:left w:val="none" w:sz="0" w:space="0" w:color="auto"/>
            <w:bottom w:val="none" w:sz="0" w:space="0" w:color="auto"/>
            <w:right w:val="none" w:sz="0" w:space="0" w:color="auto"/>
          </w:divBdr>
        </w:div>
        <w:div w:id="324362901">
          <w:marLeft w:val="0"/>
          <w:marRight w:val="0"/>
          <w:marTop w:val="0"/>
          <w:marBottom w:val="0"/>
          <w:divBdr>
            <w:top w:val="none" w:sz="0" w:space="0" w:color="auto"/>
            <w:left w:val="none" w:sz="0" w:space="0" w:color="auto"/>
            <w:bottom w:val="none" w:sz="0" w:space="0" w:color="auto"/>
            <w:right w:val="none" w:sz="0" w:space="0" w:color="auto"/>
          </w:divBdr>
        </w:div>
        <w:div w:id="475031868">
          <w:marLeft w:val="0"/>
          <w:marRight w:val="0"/>
          <w:marTop w:val="0"/>
          <w:marBottom w:val="0"/>
          <w:divBdr>
            <w:top w:val="none" w:sz="0" w:space="0" w:color="auto"/>
            <w:left w:val="none" w:sz="0" w:space="0" w:color="auto"/>
            <w:bottom w:val="none" w:sz="0" w:space="0" w:color="auto"/>
            <w:right w:val="none" w:sz="0" w:space="0" w:color="auto"/>
          </w:divBdr>
        </w:div>
        <w:div w:id="502744550">
          <w:marLeft w:val="0"/>
          <w:marRight w:val="0"/>
          <w:marTop w:val="0"/>
          <w:marBottom w:val="0"/>
          <w:divBdr>
            <w:top w:val="none" w:sz="0" w:space="0" w:color="auto"/>
            <w:left w:val="none" w:sz="0" w:space="0" w:color="auto"/>
            <w:bottom w:val="none" w:sz="0" w:space="0" w:color="auto"/>
            <w:right w:val="none" w:sz="0" w:space="0" w:color="auto"/>
          </w:divBdr>
        </w:div>
        <w:div w:id="529535842">
          <w:marLeft w:val="0"/>
          <w:marRight w:val="0"/>
          <w:marTop w:val="0"/>
          <w:marBottom w:val="0"/>
          <w:divBdr>
            <w:top w:val="none" w:sz="0" w:space="0" w:color="auto"/>
            <w:left w:val="none" w:sz="0" w:space="0" w:color="auto"/>
            <w:bottom w:val="none" w:sz="0" w:space="0" w:color="auto"/>
            <w:right w:val="none" w:sz="0" w:space="0" w:color="auto"/>
          </w:divBdr>
        </w:div>
        <w:div w:id="681398724">
          <w:marLeft w:val="0"/>
          <w:marRight w:val="0"/>
          <w:marTop w:val="0"/>
          <w:marBottom w:val="0"/>
          <w:divBdr>
            <w:top w:val="none" w:sz="0" w:space="0" w:color="auto"/>
            <w:left w:val="none" w:sz="0" w:space="0" w:color="auto"/>
            <w:bottom w:val="none" w:sz="0" w:space="0" w:color="auto"/>
            <w:right w:val="none" w:sz="0" w:space="0" w:color="auto"/>
          </w:divBdr>
        </w:div>
        <w:div w:id="766315745">
          <w:marLeft w:val="0"/>
          <w:marRight w:val="0"/>
          <w:marTop w:val="0"/>
          <w:marBottom w:val="0"/>
          <w:divBdr>
            <w:top w:val="none" w:sz="0" w:space="0" w:color="auto"/>
            <w:left w:val="none" w:sz="0" w:space="0" w:color="auto"/>
            <w:bottom w:val="none" w:sz="0" w:space="0" w:color="auto"/>
            <w:right w:val="none" w:sz="0" w:space="0" w:color="auto"/>
          </w:divBdr>
        </w:div>
        <w:div w:id="799764902">
          <w:marLeft w:val="0"/>
          <w:marRight w:val="0"/>
          <w:marTop w:val="0"/>
          <w:marBottom w:val="0"/>
          <w:divBdr>
            <w:top w:val="none" w:sz="0" w:space="0" w:color="auto"/>
            <w:left w:val="none" w:sz="0" w:space="0" w:color="auto"/>
            <w:bottom w:val="none" w:sz="0" w:space="0" w:color="auto"/>
            <w:right w:val="none" w:sz="0" w:space="0" w:color="auto"/>
          </w:divBdr>
        </w:div>
        <w:div w:id="863716559">
          <w:marLeft w:val="0"/>
          <w:marRight w:val="0"/>
          <w:marTop w:val="0"/>
          <w:marBottom w:val="0"/>
          <w:divBdr>
            <w:top w:val="none" w:sz="0" w:space="0" w:color="auto"/>
            <w:left w:val="none" w:sz="0" w:space="0" w:color="auto"/>
            <w:bottom w:val="none" w:sz="0" w:space="0" w:color="auto"/>
            <w:right w:val="none" w:sz="0" w:space="0" w:color="auto"/>
          </w:divBdr>
        </w:div>
        <w:div w:id="908657610">
          <w:marLeft w:val="0"/>
          <w:marRight w:val="0"/>
          <w:marTop w:val="0"/>
          <w:marBottom w:val="0"/>
          <w:divBdr>
            <w:top w:val="none" w:sz="0" w:space="0" w:color="auto"/>
            <w:left w:val="none" w:sz="0" w:space="0" w:color="auto"/>
            <w:bottom w:val="none" w:sz="0" w:space="0" w:color="auto"/>
            <w:right w:val="none" w:sz="0" w:space="0" w:color="auto"/>
          </w:divBdr>
        </w:div>
        <w:div w:id="934676644">
          <w:marLeft w:val="0"/>
          <w:marRight w:val="0"/>
          <w:marTop w:val="0"/>
          <w:marBottom w:val="0"/>
          <w:divBdr>
            <w:top w:val="none" w:sz="0" w:space="0" w:color="auto"/>
            <w:left w:val="none" w:sz="0" w:space="0" w:color="auto"/>
            <w:bottom w:val="none" w:sz="0" w:space="0" w:color="auto"/>
            <w:right w:val="none" w:sz="0" w:space="0" w:color="auto"/>
          </w:divBdr>
        </w:div>
        <w:div w:id="1122961467">
          <w:marLeft w:val="0"/>
          <w:marRight w:val="0"/>
          <w:marTop w:val="0"/>
          <w:marBottom w:val="0"/>
          <w:divBdr>
            <w:top w:val="none" w:sz="0" w:space="0" w:color="auto"/>
            <w:left w:val="none" w:sz="0" w:space="0" w:color="auto"/>
            <w:bottom w:val="none" w:sz="0" w:space="0" w:color="auto"/>
            <w:right w:val="none" w:sz="0" w:space="0" w:color="auto"/>
          </w:divBdr>
        </w:div>
        <w:div w:id="1134297703">
          <w:marLeft w:val="0"/>
          <w:marRight w:val="0"/>
          <w:marTop w:val="0"/>
          <w:marBottom w:val="0"/>
          <w:divBdr>
            <w:top w:val="none" w:sz="0" w:space="0" w:color="auto"/>
            <w:left w:val="none" w:sz="0" w:space="0" w:color="auto"/>
            <w:bottom w:val="none" w:sz="0" w:space="0" w:color="auto"/>
            <w:right w:val="none" w:sz="0" w:space="0" w:color="auto"/>
          </w:divBdr>
        </w:div>
        <w:div w:id="1175459402">
          <w:marLeft w:val="0"/>
          <w:marRight w:val="0"/>
          <w:marTop w:val="0"/>
          <w:marBottom w:val="0"/>
          <w:divBdr>
            <w:top w:val="none" w:sz="0" w:space="0" w:color="auto"/>
            <w:left w:val="none" w:sz="0" w:space="0" w:color="auto"/>
            <w:bottom w:val="none" w:sz="0" w:space="0" w:color="auto"/>
            <w:right w:val="none" w:sz="0" w:space="0" w:color="auto"/>
          </w:divBdr>
        </w:div>
        <w:div w:id="1370758328">
          <w:marLeft w:val="0"/>
          <w:marRight w:val="0"/>
          <w:marTop w:val="0"/>
          <w:marBottom w:val="0"/>
          <w:divBdr>
            <w:top w:val="none" w:sz="0" w:space="0" w:color="auto"/>
            <w:left w:val="none" w:sz="0" w:space="0" w:color="auto"/>
            <w:bottom w:val="none" w:sz="0" w:space="0" w:color="auto"/>
            <w:right w:val="none" w:sz="0" w:space="0" w:color="auto"/>
          </w:divBdr>
        </w:div>
        <w:div w:id="1591114392">
          <w:marLeft w:val="0"/>
          <w:marRight w:val="0"/>
          <w:marTop w:val="0"/>
          <w:marBottom w:val="0"/>
          <w:divBdr>
            <w:top w:val="none" w:sz="0" w:space="0" w:color="auto"/>
            <w:left w:val="none" w:sz="0" w:space="0" w:color="auto"/>
            <w:bottom w:val="none" w:sz="0" w:space="0" w:color="auto"/>
            <w:right w:val="none" w:sz="0" w:space="0" w:color="auto"/>
          </w:divBdr>
        </w:div>
        <w:div w:id="1652634074">
          <w:marLeft w:val="0"/>
          <w:marRight w:val="0"/>
          <w:marTop w:val="0"/>
          <w:marBottom w:val="0"/>
          <w:divBdr>
            <w:top w:val="none" w:sz="0" w:space="0" w:color="auto"/>
            <w:left w:val="none" w:sz="0" w:space="0" w:color="auto"/>
            <w:bottom w:val="none" w:sz="0" w:space="0" w:color="auto"/>
            <w:right w:val="none" w:sz="0" w:space="0" w:color="auto"/>
          </w:divBdr>
        </w:div>
        <w:div w:id="1787001187">
          <w:marLeft w:val="0"/>
          <w:marRight w:val="0"/>
          <w:marTop w:val="0"/>
          <w:marBottom w:val="0"/>
          <w:divBdr>
            <w:top w:val="none" w:sz="0" w:space="0" w:color="auto"/>
            <w:left w:val="none" w:sz="0" w:space="0" w:color="auto"/>
            <w:bottom w:val="none" w:sz="0" w:space="0" w:color="auto"/>
            <w:right w:val="none" w:sz="0" w:space="0" w:color="auto"/>
          </w:divBdr>
        </w:div>
        <w:div w:id="1899441558">
          <w:marLeft w:val="0"/>
          <w:marRight w:val="0"/>
          <w:marTop w:val="0"/>
          <w:marBottom w:val="0"/>
          <w:divBdr>
            <w:top w:val="none" w:sz="0" w:space="0" w:color="auto"/>
            <w:left w:val="none" w:sz="0" w:space="0" w:color="auto"/>
            <w:bottom w:val="none" w:sz="0" w:space="0" w:color="auto"/>
            <w:right w:val="none" w:sz="0" w:space="0" w:color="auto"/>
          </w:divBdr>
        </w:div>
        <w:div w:id="2087610296">
          <w:marLeft w:val="0"/>
          <w:marRight w:val="0"/>
          <w:marTop w:val="0"/>
          <w:marBottom w:val="0"/>
          <w:divBdr>
            <w:top w:val="none" w:sz="0" w:space="0" w:color="auto"/>
            <w:left w:val="none" w:sz="0" w:space="0" w:color="auto"/>
            <w:bottom w:val="none" w:sz="0" w:space="0" w:color="auto"/>
            <w:right w:val="none" w:sz="0" w:space="0" w:color="auto"/>
          </w:divBdr>
        </w:div>
      </w:divsChild>
    </w:div>
    <w:div w:id="1777359070">
      <w:bodyDiv w:val="1"/>
      <w:marLeft w:val="0"/>
      <w:marRight w:val="0"/>
      <w:marTop w:val="0"/>
      <w:marBottom w:val="0"/>
      <w:divBdr>
        <w:top w:val="none" w:sz="0" w:space="0" w:color="auto"/>
        <w:left w:val="none" w:sz="0" w:space="0" w:color="auto"/>
        <w:bottom w:val="none" w:sz="0" w:space="0" w:color="auto"/>
        <w:right w:val="none" w:sz="0" w:space="0" w:color="auto"/>
      </w:divBdr>
      <w:divsChild>
        <w:div w:id="259145690">
          <w:marLeft w:val="0"/>
          <w:marRight w:val="0"/>
          <w:marTop w:val="0"/>
          <w:marBottom w:val="0"/>
          <w:divBdr>
            <w:top w:val="none" w:sz="0" w:space="0" w:color="auto"/>
            <w:left w:val="none" w:sz="0" w:space="0" w:color="auto"/>
            <w:bottom w:val="none" w:sz="0" w:space="0" w:color="auto"/>
            <w:right w:val="none" w:sz="0" w:space="0" w:color="auto"/>
          </w:divBdr>
        </w:div>
        <w:div w:id="458184221">
          <w:marLeft w:val="0"/>
          <w:marRight w:val="0"/>
          <w:marTop w:val="0"/>
          <w:marBottom w:val="0"/>
          <w:divBdr>
            <w:top w:val="none" w:sz="0" w:space="0" w:color="auto"/>
            <w:left w:val="none" w:sz="0" w:space="0" w:color="auto"/>
            <w:bottom w:val="none" w:sz="0" w:space="0" w:color="auto"/>
            <w:right w:val="none" w:sz="0" w:space="0" w:color="auto"/>
          </w:divBdr>
        </w:div>
        <w:div w:id="662657619">
          <w:marLeft w:val="0"/>
          <w:marRight w:val="0"/>
          <w:marTop w:val="0"/>
          <w:marBottom w:val="0"/>
          <w:divBdr>
            <w:top w:val="none" w:sz="0" w:space="0" w:color="auto"/>
            <w:left w:val="none" w:sz="0" w:space="0" w:color="auto"/>
            <w:bottom w:val="none" w:sz="0" w:space="0" w:color="auto"/>
            <w:right w:val="none" w:sz="0" w:space="0" w:color="auto"/>
          </w:divBdr>
        </w:div>
        <w:div w:id="714430030">
          <w:marLeft w:val="0"/>
          <w:marRight w:val="0"/>
          <w:marTop w:val="0"/>
          <w:marBottom w:val="0"/>
          <w:divBdr>
            <w:top w:val="none" w:sz="0" w:space="0" w:color="auto"/>
            <w:left w:val="none" w:sz="0" w:space="0" w:color="auto"/>
            <w:bottom w:val="none" w:sz="0" w:space="0" w:color="auto"/>
            <w:right w:val="none" w:sz="0" w:space="0" w:color="auto"/>
          </w:divBdr>
        </w:div>
        <w:div w:id="994719563">
          <w:marLeft w:val="0"/>
          <w:marRight w:val="0"/>
          <w:marTop w:val="0"/>
          <w:marBottom w:val="0"/>
          <w:divBdr>
            <w:top w:val="none" w:sz="0" w:space="0" w:color="auto"/>
            <w:left w:val="none" w:sz="0" w:space="0" w:color="auto"/>
            <w:bottom w:val="none" w:sz="0" w:space="0" w:color="auto"/>
            <w:right w:val="none" w:sz="0" w:space="0" w:color="auto"/>
          </w:divBdr>
        </w:div>
        <w:div w:id="1132360199">
          <w:marLeft w:val="0"/>
          <w:marRight w:val="0"/>
          <w:marTop w:val="0"/>
          <w:marBottom w:val="0"/>
          <w:divBdr>
            <w:top w:val="none" w:sz="0" w:space="0" w:color="auto"/>
            <w:left w:val="none" w:sz="0" w:space="0" w:color="auto"/>
            <w:bottom w:val="none" w:sz="0" w:space="0" w:color="auto"/>
            <w:right w:val="none" w:sz="0" w:space="0" w:color="auto"/>
          </w:divBdr>
        </w:div>
        <w:div w:id="1548373337">
          <w:marLeft w:val="0"/>
          <w:marRight w:val="0"/>
          <w:marTop w:val="0"/>
          <w:marBottom w:val="0"/>
          <w:divBdr>
            <w:top w:val="none" w:sz="0" w:space="0" w:color="auto"/>
            <w:left w:val="none" w:sz="0" w:space="0" w:color="auto"/>
            <w:bottom w:val="none" w:sz="0" w:space="0" w:color="auto"/>
            <w:right w:val="none" w:sz="0" w:space="0" w:color="auto"/>
          </w:divBdr>
        </w:div>
        <w:div w:id="1750226747">
          <w:marLeft w:val="0"/>
          <w:marRight w:val="0"/>
          <w:marTop w:val="0"/>
          <w:marBottom w:val="0"/>
          <w:divBdr>
            <w:top w:val="none" w:sz="0" w:space="0" w:color="auto"/>
            <w:left w:val="none" w:sz="0" w:space="0" w:color="auto"/>
            <w:bottom w:val="none" w:sz="0" w:space="0" w:color="auto"/>
            <w:right w:val="none" w:sz="0" w:space="0" w:color="auto"/>
          </w:divBdr>
        </w:div>
        <w:div w:id="1893272797">
          <w:marLeft w:val="0"/>
          <w:marRight w:val="0"/>
          <w:marTop w:val="0"/>
          <w:marBottom w:val="0"/>
          <w:divBdr>
            <w:top w:val="none" w:sz="0" w:space="0" w:color="auto"/>
            <w:left w:val="none" w:sz="0" w:space="0" w:color="auto"/>
            <w:bottom w:val="none" w:sz="0" w:space="0" w:color="auto"/>
            <w:right w:val="none" w:sz="0" w:space="0" w:color="auto"/>
          </w:divBdr>
        </w:div>
        <w:div w:id="2144542024">
          <w:marLeft w:val="0"/>
          <w:marRight w:val="0"/>
          <w:marTop w:val="0"/>
          <w:marBottom w:val="0"/>
          <w:divBdr>
            <w:top w:val="none" w:sz="0" w:space="0" w:color="auto"/>
            <w:left w:val="none" w:sz="0" w:space="0" w:color="auto"/>
            <w:bottom w:val="none" w:sz="0" w:space="0" w:color="auto"/>
            <w:right w:val="none" w:sz="0" w:space="0" w:color="auto"/>
          </w:divBdr>
        </w:div>
      </w:divsChild>
    </w:div>
    <w:div w:id="1911767312">
      <w:bodyDiv w:val="1"/>
      <w:marLeft w:val="0"/>
      <w:marRight w:val="0"/>
      <w:marTop w:val="0"/>
      <w:marBottom w:val="0"/>
      <w:divBdr>
        <w:top w:val="none" w:sz="0" w:space="0" w:color="auto"/>
        <w:left w:val="none" w:sz="0" w:space="0" w:color="auto"/>
        <w:bottom w:val="none" w:sz="0" w:space="0" w:color="auto"/>
        <w:right w:val="none" w:sz="0" w:space="0" w:color="auto"/>
      </w:divBdr>
    </w:div>
    <w:div w:id="2008243249">
      <w:bodyDiv w:val="1"/>
      <w:marLeft w:val="0"/>
      <w:marRight w:val="0"/>
      <w:marTop w:val="0"/>
      <w:marBottom w:val="0"/>
      <w:divBdr>
        <w:top w:val="none" w:sz="0" w:space="0" w:color="auto"/>
        <w:left w:val="none" w:sz="0" w:space="0" w:color="auto"/>
        <w:bottom w:val="none" w:sz="0" w:space="0" w:color="auto"/>
        <w:right w:val="none" w:sz="0" w:space="0" w:color="auto"/>
      </w:divBdr>
      <w:divsChild>
        <w:div w:id="7104586">
          <w:marLeft w:val="0"/>
          <w:marRight w:val="0"/>
          <w:marTop w:val="0"/>
          <w:marBottom w:val="0"/>
          <w:divBdr>
            <w:top w:val="none" w:sz="0" w:space="0" w:color="auto"/>
            <w:left w:val="none" w:sz="0" w:space="0" w:color="auto"/>
            <w:bottom w:val="none" w:sz="0" w:space="0" w:color="auto"/>
            <w:right w:val="none" w:sz="0" w:space="0" w:color="auto"/>
          </w:divBdr>
        </w:div>
        <w:div w:id="59252746">
          <w:marLeft w:val="0"/>
          <w:marRight w:val="0"/>
          <w:marTop w:val="0"/>
          <w:marBottom w:val="0"/>
          <w:divBdr>
            <w:top w:val="none" w:sz="0" w:space="0" w:color="auto"/>
            <w:left w:val="none" w:sz="0" w:space="0" w:color="auto"/>
            <w:bottom w:val="none" w:sz="0" w:space="0" w:color="auto"/>
            <w:right w:val="none" w:sz="0" w:space="0" w:color="auto"/>
          </w:divBdr>
        </w:div>
        <w:div w:id="92288520">
          <w:marLeft w:val="0"/>
          <w:marRight w:val="0"/>
          <w:marTop w:val="0"/>
          <w:marBottom w:val="0"/>
          <w:divBdr>
            <w:top w:val="none" w:sz="0" w:space="0" w:color="auto"/>
            <w:left w:val="none" w:sz="0" w:space="0" w:color="auto"/>
            <w:bottom w:val="none" w:sz="0" w:space="0" w:color="auto"/>
            <w:right w:val="none" w:sz="0" w:space="0" w:color="auto"/>
          </w:divBdr>
        </w:div>
        <w:div w:id="105195014">
          <w:marLeft w:val="0"/>
          <w:marRight w:val="0"/>
          <w:marTop w:val="0"/>
          <w:marBottom w:val="0"/>
          <w:divBdr>
            <w:top w:val="none" w:sz="0" w:space="0" w:color="auto"/>
            <w:left w:val="none" w:sz="0" w:space="0" w:color="auto"/>
            <w:bottom w:val="none" w:sz="0" w:space="0" w:color="auto"/>
            <w:right w:val="none" w:sz="0" w:space="0" w:color="auto"/>
          </w:divBdr>
        </w:div>
        <w:div w:id="110827625">
          <w:marLeft w:val="0"/>
          <w:marRight w:val="0"/>
          <w:marTop w:val="0"/>
          <w:marBottom w:val="0"/>
          <w:divBdr>
            <w:top w:val="none" w:sz="0" w:space="0" w:color="auto"/>
            <w:left w:val="none" w:sz="0" w:space="0" w:color="auto"/>
            <w:bottom w:val="none" w:sz="0" w:space="0" w:color="auto"/>
            <w:right w:val="none" w:sz="0" w:space="0" w:color="auto"/>
          </w:divBdr>
        </w:div>
        <w:div w:id="121775083">
          <w:marLeft w:val="0"/>
          <w:marRight w:val="0"/>
          <w:marTop w:val="0"/>
          <w:marBottom w:val="0"/>
          <w:divBdr>
            <w:top w:val="none" w:sz="0" w:space="0" w:color="auto"/>
            <w:left w:val="none" w:sz="0" w:space="0" w:color="auto"/>
            <w:bottom w:val="none" w:sz="0" w:space="0" w:color="auto"/>
            <w:right w:val="none" w:sz="0" w:space="0" w:color="auto"/>
          </w:divBdr>
        </w:div>
        <w:div w:id="268246624">
          <w:marLeft w:val="0"/>
          <w:marRight w:val="0"/>
          <w:marTop w:val="0"/>
          <w:marBottom w:val="0"/>
          <w:divBdr>
            <w:top w:val="none" w:sz="0" w:space="0" w:color="auto"/>
            <w:left w:val="none" w:sz="0" w:space="0" w:color="auto"/>
            <w:bottom w:val="none" w:sz="0" w:space="0" w:color="auto"/>
            <w:right w:val="none" w:sz="0" w:space="0" w:color="auto"/>
          </w:divBdr>
        </w:div>
        <w:div w:id="306863704">
          <w:marLeft w:val="0"/>
          <w:marRight w:val="0"/>
          <w:marTop w:val="0"/>
          <w:marBottom w:val="0"/>
          <w:divBdr>
            <w:top w:val="none" w:sz="0" w:space="0" w:color="auto"/>
            <w:left w:val="none" w:sz="0" w:space="0" w:color="auto"/>
            <w:bottom w:val="none" w:sz="0" w:space="0" w:color="auto"/>
            <w:right w:val="none" w:sz="0" w:space="0" w:color="auto"/>
          </w:divBdr>
        </w:div>
        <w:div w:id="317728583">
          <w:marLeft w:val="0"/>
          <w:marRight w:val="0"/>
          <w:marTop w:val="0"/>
          <w:marBottom w:val="0"/>
          <w:divBdr>
            <w:top w:val="none" w:sz="0" w:space="0" w:color="auto"/>
            <w:left w:val="none" w:sz="0" w:space="0" w:color="auto"/>
            <w:bottom w:val="none" w:sz="0" w:space="0" w:color="auto"/>
            <w:right w:val="none" w:sz="0" w:space="0" w:color="auto"/>
          </w:divBdr>
        </w:div>
        <w:div w:id="326401554">
          <w:marLeft w:val="0"/>
          <w:marRight w:val="0"/>
          <w:marTop w:val="0"/>
          <w:marBottom w:val="0"/>
          <w:divBdr>
            <w:top w:val="none" w:sz="0" w:space="0" w:color="auto"/>
            <w:left w:val="none" w:sz="0" w:space="0" w:color="auto"/>
            <w:bottom w:val="none" w:sz="0" w:space="0" w:color="auto"/>
            <w:right w:val="none" w:sz="0" w:space="0" w:color="auto"/>
          </w:divBdr>
        </w:div>
        <w:div w:id="344746870">
          <w:marLeft w:val="0"/>
          <w:marRight w:val="0"/>
          <w:marTop w:val="0"/>
          <w:marBottom w:val="0"/>
          <w:divBdr>
            <w:top w:val="none" w:sz="0" w:space="0" w:color="auto"/>
            <w:left w:val="none" w:sz="0" w:space="0" w:color="auto"/>
            <w:bottom w:val="none" w:sz="0" w:space="0" w:color="auto"/>
            <w:right w:val="none" w:sz="0" w:space="0" w:color="auto"/>
          </w:divBdr>
        </w:div>
        <w:div w:id="348608170">
          <w:marLeft w:val="0"/>
          <w:marRight w:val="0"/>
          <w:marTop w:val="0"/>
          <w:marBottom w:val="0"/>
          <w:divBdr>
            <w:top w:val="none" w:sz="0" w:space="0" w:color="auto"/>
            <w:left w:val="none" w:sz="0" w:space="0" w:color="auto"/>
            <w:bottom w:val="none" w:sz="0" w:space="0" w:color="auto"/>
            <w:right w:val="none" w:sz="0" w:space="0" w:color="auto"/>
          </w:divBdr>
        </w:div>
        <w:div w:id="371420251">
          <w:marLeft w:val="0"/>
          <w:marRight w:val="0"/>
          <w:marTop w:val="0"/>
          <w:marBottom w:val="0"/>
          <w:divBdr>
            <w:top w:val="none" w:sz="0" w:space="0" w:color="auto"/>
            <w:left w:val="none" w:sz="0" w:space="0" w:color="auto"/>
            <w:bottom w:val="none" w:sz="0" w:space="0" w:color="auto"/>
            <w:right w:val="none" w:sz="0" w:space="0" w:color="auto"/>
          </w:divBdr>
        </w:div>
        <w:div w:id="468937197">
          <w:marLeft w:val="0"/>
          <w:marRight w:val="0"/>
          <w:marTop w:val="0"/>
          <w:marBottom w:val="0"/>
          <w:divBdr>
            <w:top w:val="none" w:sz="0" w:space="0" w:color="auto"/>
            <w:left w:val="none" w:sz="0" w:space="0" w:color="auto"/>
            <w:bottom w:val="none" w:sz="0" w:space="0" w:color="auto"/>
            <w:right w:val="none" w:sz="0" w:space="0" w:color="auto"/>
          </w:divBdr>
        </w:div>
        <w:div w:id="530656004">
          <w:marLeft w:val="0"/>
          <w:marRight w:val="0"/>
          <w:marTop w:val="0"/>
          <w:marBottom w:val="0"/>
          <w:divBdr>
            <w:top w:val="none" w:sz="0" w:space="0" w:color="auto"/>
            <w:left w:val="none" w:sz="0" w:space="0" w:color="auto"/>
            <w:bottom w:val="none" w:sz="0" w:space="0" w:color="auto"/>
            <w:right w:val="none" w:sz="0" w:space="0" w:color="auto"/>
          </w:divBdr>
        </w:div>
        <w:div w:id="536548801">
          <w:marLeft w:val="0"/>
          <w:marRight w:val="0"/>
          <w:marTop w:val="0"/>
          <w:marBottom w:val="0"/>
          <w:divBdr>
            <w:top w:val="none" w:sz="0" w:space="0" w:color="auto"/>
            <w:left w:val="none" w:sz="0" w:space="0" w:color="auto"/>
            <w:bottom w:val="none" w:sz="0" w:space="0" w:color="auto"/>
            <w:right w:val="none" w:sz="0" w:space="0" w:color="auto"/>
          </w:divBdr>
        </w:div>
        <w:div w:id="591283562">
          <w:marLeft w:val="0"/>
          <w:marRight w:val="0"/>
          <w:marTop w:val="0"/>
          <w:marBottom w:val="0"/>
          <w:divBdr>
            <w:top w:val="none" w:sz="0" w:space="0" w:color="auto"/>
            <w:left w:val="none" w:sz="0" w:space="0" w:color="auto"/>
            <w:bottom w:val="none" w:sz="0" w:space="0" w:color="auto"/>
            <w:right w:val="none" w:sz="0" w:space="0" w:color="auto"/>
          </w:divBdr>
        </w:div>
        <w:div w:id="618797749">
          <w:marLeft w:val="0"/>
          <w:marRight w:val="0"/>
          <w:marTop w:val="0"/>
          <w:marBottom w:val="0"/>
          <w:divBdr>
            <w:top w:val="none" w:sz="0" w:space="0" w:color="auto"/>
            <w:left w:val="none" w:sz="0" w:space="0" w:color="auto"/>
            <w:bottom w:val="none" w:sz="0" w:space="0" w:color="auto"/>
            <w:right w:val="none" w:sz="0" w:space="0" w:color="auto"/>
          </w:divBdr>
        </w:div>
        <w:div w:id="763500182">
          <w:marLeft w:val="0"/>
          <w:marRight w:val="0"/>
          <w:marTop w:val="0"/>
          <w:marBottom w:val="0"/>
          <w:divBdr>
            <w:top w:val="none" w:sz="0" w:space="0" w:color="auto"/>
            <w:left w:val="none" w:sz="0" w:space="0" w:color="auto"/>
            <w:bottom w:val="none" w:sz="0" w:space="0" w:color="auto"/>
            <w:right w:val="none" w:sz="0" w:space="0" w:color="auto"/>
          </w:divBdr>
        </w:div>
        <w:div w:id="835342061">
          <w:marLeft w:val="0"/>
          <w:marRight w:val="0"/>
          <w:marTop w:val="0"/>
          <w:marBottom w:val="0"/>
          <w:divBdr>
            <w:top w:val="none" w:sz="0" w:space="0" w:color="auto"/>
            <w:left w:val="none" w:sz="0" w:space="0" w:color="auto"/>
            <w:bottom w:val="none" w:sz="0" w:space="0" w:color="auto"/>
            <w:right w:val="none" w:sz="0" w:space="0" w:color="auto"/>
          </w:divBdr>
        </w:div>
        <w:div w:id="1088694251">
          <w:marLeft w:val="0"/>
          <w:marRight w:val="0"/>
          <w:marTop w:val="0"/>
          <w:marBottom w:val="0"/>
          <w:divBdr>
            <w:top w:val="none" w:sz="0" w:space="0" w:color="auto"/>
            <w:left w:val="none" w:sz="0" w:space="0" w:color="auto"/>
            <w:bottom w:val="none" w:sz="0" w:space="0" w:color="auto"/>
            <w:right w:val="none" w:sz="0" w:space="0" w:color="auto"/>
          </w:divBdr>
        </w:div>
        <w:div w:id="1241330984">
          <w:marLeft w:val="0"/>
          <w:marRight w:val="0"/>
          <w:marTop w:val="0"/>
          <w:marBottom w:val="0"/>
          <w:divBdr>
            <w:top w:val="none" w:sz="0" w:space="0" w:color="auto"/>
            <w:left w:val="none" w:sz="0" w:space="0" w:color="auto"/>
            <w:bottom w:val="none" w:sz="0" w:space="0" w:color="auto"/>
            <w:right w:val="none" w:sz="0" w:space="0" w:color="auto"/>
          </w:divBdr>
        </w:div>
        <w:div w:id="1274168992">
          <w:marLeft w:val="0"/>
          <w:marRight w:val="0"/>
          <w:marTop w:val="0"/>
          <w:marBottom w:val="0"/>
          <w:divBdr>
            <w:top w:val="none" w:sz="0" w:space="0" w:color="auto"/>
            <w:left w:val="none" w:sz="0" w:space="0" w:color="auto"/>
            <w:bottom w:val="none" w:sz="0" w:space="0" w:color="auto"/>
            <w:right w:val="none" w:sz="0" w:space="0" w:color="auto"/>
          </w:divBdr>
        </w:div>
        <w:div w:id="1312249960">
          <w:marLeft w:val="0"/>
          <w:marRight w:val="0"/>
          <w:marTop w:val="0"/>
          <w:marBottom w:val="0"/>
          <w:divBdr>
            <w:top w:val="none" w:sz="0" w:space="0" w:color="auto"/>
            <w:left w:val="none" w:sz="0" w:space="0" w:color="auto"/>
            <w:bottom w:val="none" w:sz="0" w:space="0" w:color="auto"/>
            <w:right w:val="none" w:sz="0" w:space="0" w:color="auto"/>
          </w:divBdr>
        </w:div>
        <w:div w:id="1314990927">
          <w:marLeft w:val="0"/>
          <w:marRight w:val="0"/>
          <w:marTop w:val="0"/>
          <w:marBottom w:val="0"/>
          <w:divBdr>
            <w:top w:val="none" w:sz="0" w:space="0" w:color="auto"/>
            <w:left w:val="none" w:sz="0" w:space="0" w:color="auto"/>
            <w:bottom w:val="none" w:sz="0" w:space="0" w:color="auto"/>
            <w:right w:val="none" w:sz="0" w:space="0" w:color="auto"/>
          </w:divBdr>
        </w:div>
        <w:div w:id="1405683443">
          <w:marLeft w:val="0"/>
          <w:marRight w:val="0"/>
          <w:marTop w:val="0"/>
          <w:marBottom w:val="0"/>
          <w:divBdr>
            <w:top w:val="none" w:sz="0" w:space="0" w:color="auto"/>
            <w:left w:val="none" w:sz="0" w:space="0" w:color="auto"/>
            <w:bottom w:val="none" w:sz="0" w:space="0" w:color="auto"/>
            <w:right w:val="none" w:sz="0" w:space="0" w:color="auto"/>
          </w:divBdr>
        </w:div>
        <w:div w:id="1437479931">
          <w:marLeft w:val="0"/>
          <w:marRight w:val="0"/>
          <w:marTop w:val="0"/>
          <w:marBottom w:val="0"/>
          <w:divBdr>
            <w:top w:val="none" w:sz="0" w:space="0" w:color="auto"/>
            <w:left w:val="none" w:sz="0" w:space="0" w:color="auto"/>
            <w:bottom w:val="none" w:sz="0" w:space="0" w:color="auto"/>
            <w:right w:val="none" w:sz="0" w:space="0" w:color="auto"/>
          </w:divBdr>
        </w:div>
        <w:div w:id="1578510770">
          <w:marLeft w:val="0"/>
          <w:marRight w:val="0"/>
          <w:marTop w:val="0"/>
          <w:marBottom w:val="0"/>
          <w:divBdr>
            <w:top w:val="none" w:sz="0" w:space="0" w:color="auto"/>
            <w:left w:val="none" w:sz="0" w:space="0" w:color="auto"/>
            <w:bottom w:val="none" w:sz="0" w:space="0" w:color="auto"/>
            <w:right w:val="none" w:sz="0" w:space="0" w:color="auto"/>
          </w:divBdr>
        </w:div>
        <w:div w:id="1608655117">
          <w:marLeft w:val="0"/>
          <w:marRight w:val="0"/>
          <w:marTop w:val="0"/>
          <w:marBottom w:val="0"/>
          <w:divBdr>
            <w:top w:val="none" w:sz="0" w:space="0" w:color="auto"/>
            <w:left w:val="none" w:sz="0" w:space="0" w:color="auto"/>
            <w:bottom w:val="none" w:sz="0" w:space="0" w:color="auto"/>
            <w:right w:val="none" w:sz="0" w:space="0" w:color="auto"/>
          </w:divBdr>
        </w:div>
        <w:div w:id="1792817887">
          <w:marLeft w:val="0"/>
          <w:marRight w:val="0"/>
          <w:marTop w:val="0"/>
          <w:marBottom w:val="0"/>
          <w:divBdr>
            <w:top w:val="none" w:sz="0" w:space="0" w:color="auto"/>
            <w:left w:val="none" w:sz="0" w:space="0" w:color="auto"/>
            <w:bottom w:val="none" w:sz="0" w:space="0" w:color="auto"/>
            <w:right w:val="none" w:sz="0" w:space="0" w:color="auto"/>
          </w:divBdr>
        </w:div>
        <w:div w:id="1797330616">
          <w:marLeft w:val="0"/>
          <w:marRight w:val="0"/>
          <w:marTop w:val="0"/>
          <w:marBottom w:val="0"/>
          <w:divBdr>
            <w:top w:val="none" w:sz="0" w:space="0" w:color="auto"/>
            <w:left w:val="none" w:sz="0" w:space="0" w:color="auto"/>
            <w:bottom w:val="none" w:sz="0" w:space="0" w:color="auto"/>
            <w:right w:val="none" w:sz="0" w:space="0" w:color="auto"/>
          </w:divBdr>
        </w:div>
        <w:div w:id="1834173758">
          <w:marLeft w:val="0"/>
          <w:marRight w:val="0"/>
          <w:marTop w:val="0"/>
          <w:marBottom w:val="0"/>
          <w:divBdr>
            <w:top w:val="none" w:sz="0" w:space="0" w:color="auto"/>
            <w:left w:val="none" w:sz="0" w:space="0" w:color="auto"/>
            <w:bottom w:val="none" w:sz="0" w:space="0" w:color="auto"/>
            <w:right w:val="none" w:sz="0" w:space="0" w:color="auto"/>
          </w:divBdr>
        </w:div>
        <w:div w:id="1855413264">
          <w:marLeft w:val="0"/>
          <w:marRight w:val="0"/>
          <w:marTop w:val="0"/>
          <w:marBottom w:val="0"/>
          <w:divBdr>
            <w:top w:val="none" w:sz="0" w:space="0" w:color="auto"/>
            <w:left w:val="none" w:sz="0" w:space="0" w:color="auto"/>
            <w:bottom w:val="none" w:sz="0" w:space="0" w:color="auto"/>
            <w:right w:val="none" w:sz="0" w:space="0" w:color="auto"/>
          </w:divBdr>
        </w:div>
        <w:div w:id="1915120060">
          <w:marLeft w:val="0"/>
          <w:marRight w:val="0"/>
          <w:marTop w:val="0"/>
          <w:marBottom w:val="0"/>
          <w:divBdr>
            <w:top w:val="none" w:sz="0" w:space="0" w:color="auto"/>
            <w:left w:val="none" w:sz="0" w:space="0" w:color="auto"/>
            <w:bottom w:val="none" w:sz="0" w:space="0" w:color="auto"/>
            <w:right w:val="none" w:sz="0" w:space="0" w:color="auto"/>
          </w:divBdr>
        </w:div>
        <w:div w:id="1967468893">
          <w:marLeft w:val="0"/>
          <w:marRight w:val="0"/>
          <w:marTop w:val="0"/>
          <w:marBottom w:val="0"/>
          <w:divBdr>
            <w:top w:val="none" w:sz="0" w:space="0" w:color="auto"/>
            <w:left w:val="none" w:sz="0" w:space="0" w:color="auto"/>
            <w:bottom w:val="none" w:sz="0" w:space="0" w:color="auto"/>
            <w:right w:val="none" w:sz="0" w:space="0" w:color="auto"/>
          </w:divBdr>
        </w:div>
        <w:div w:id="2065563754">
          <w:marLeft w:val="0"/>
          <w:marRight w:val="0"/>
          <w:marTop w:val="0"/>
          <w:marBottom w:val="0"/>
          <w:divBdr>
            <w:top w:val="none" w:sz="0" w:space="0" w:color="auto"/>
            <w:left w:val="none" w:sz="0" w:space="0" w:color="auto"/>
            <w:bottom w:val="none" w:sz="0" w:space="0" w:color="auto"/>
            <w:right w:val="none" w:sz="0" w:space="0" w:color="auto"/>
          </w:divBdr>
        </w:div>
        <w:div w:id="213300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B945-1D44-4E70-AADD-D4CF9D39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5077</Words>
  <Characters>30466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Jura</dc:creator>
  <cp:keywords/>
  <dc:description/>
  <cp:lastModifiedBy>Adriana Niedoszewska</cp:lastModifiedBy>
  <cp:revision>10</cp:revision>
  <cp:lastPrinted>2020-10-26T07:03:00Z</cp:lastPrinted>
  <dcterms:created xsi:type="dcterms:W3CDTF">2020-09-30T03:11:00Z</dcterms:created>
  <dcterms:modified xsi:type="dcterms:W3CDTF">2020-10-26T07:03:00Z</dcterms:modified>
</cp:coreProperties>
</file>