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A78" w:rsidRPr="00A73A13" w:rsidRDefault="000F7285" w:rsidP="00280A78">
      <w:pPr>
        <w:jc w:val="right"/>
        <w:rPr>
          <w:sz w:val="28"/>
          <w:szCs w:val="28"/>
        </w:rPr>
      </w:pPr>
      <w:r>
        <w:t xml:space="preserve">Warszawa, dnia </w:t>
      </w:r>
      <w:r w:rsidR="006C224A">
        <w:t>13 listopada</w:t>
      </w:r>
      <w:r w:rsidR="00280A78">
        <w:t xml:space="preserve"> 2017 roku</w:t>
      </w:r>
    </w:p>
    <w:p w:rsidR="00280A78" w:rsidRPr="00A73A13" w:rsidRDefault="00280A78" w:rsidP="00280A78">
      <w:pPr>
        <w:rPr>
          <w:sz w:val="28"/>
          <w:szCs w:val="28"/>
        </w:rPr>
      </w:pPr>
    </w:p>
    <w:p w:rsidR="006C224A" w:rsidRDefault="00280A78" w:rsidP="006C224A">
      <w:pPr>
        <w:spacing w:after="0"/>
        <w:jc w:val="center"/>
        <w:rPr>
          <w:b/>
          <w:sz w:val="24"/>
          <w:szCs w:val="24"/>
        </w:rPr>
      </w:pPr>
      <w:r w:rsidRPr="006C224A">
        <w:rPr>
          <w:b/>
          <w:sz w:val="24"/>
          <w:szCs w:val="24"/>
        </w:rPr>
        <w:t>Unieważnienie zapytania ofertowego</w:t>
      </w:r>
    </w:p>
    <w:p w:rsidR="006C224A" w:rsidRDefault="00280A78" w:rsidP="006C224A">
      <w:pPr>
        <w:spacing w:after="0"/>
        <w:jc w:val="center"/>
        <w:rPr>
          <w:b/>
          <w:sz w:val="24"/>
          <w:szCs w:val="24"/>
        </w:rPr>
      </w:pPr>
      <w:r w:rsidRPr="006C224A">
        <w:rPr>
          <w:b/>
          <w:sz w:val="24"/>
          <w:szCs w:val="24"/>
        </w:rPr>
        <w:t xml:space="preserve">z dnia </w:t>
      </w:r>
      <w:r w:rsidR="006C224A" w:rsidRPr="006C224A">
        <w:rPr>
          <w:b/>
          <w:sz w:val="24"/>
          <w:szCs w:val="24"/>
        </w:rPr>
        <w:t>3</w:t>
      </w:r>
      <w:r w:rsidRPr="006C224A">
        <w:rPr>
          <w:b/>
          <w:sz w:val="24"/>
          <w:szCs w:val="24"/>
        </w:rPr>
        <w:t xml:space="preserve"> </w:t>
      </w:r>
      <w:r w:rsidR="006C224A" w:rsidRPr="006C224A">
        <w:rPr>
          <w:b/>
          <w:sz w:val="24"/>
          <w:szCs w:val="24"/>
        </w:rPr>
        <w:t>listopad</w:t>
      </w:r>
      <w:r w:rsidRPr="006C224A">
        <w:rPr>
          <w:b/>
          <w:sz w:val="24"/>
          <w:szCs w:val="24"/>
        </w:rPr>
        <w:t>a 2017 roku</w:t>
      </w:r>
    </w:p>
    <w:p w:rsidR="006C224A" w:rsidRDefault="006C224A" w:rsidP="006C224A">
      <w:pPr>
        <w:spacing w:after="0"/>
        <w:jc w:val="center"/>
        <w:rPr>
          <w:b/>
          <w:sz w:val="24"/>
          <w:szCs w:val="24"/>
        </w:rPr>
      </w:pPr>
      <w:r w:rsidRPr="006C224A">
        <w:rPr>
          <w:b/>
          <w:bCs/>
          <w:sz w:val="24"/>
          <w:szCs w:val="24"/>
        </w:rPr>
        <w:t>w postępowaniu o udzielenie zamówienia publicznego</w:t>
      </w:r>
    </w:p>
    <w:p w:rsidR="00280A78" w:rsidRPr="006C224A" w:rsidRDefault="006C224A" w:rsidP="006C224A">
      <w:pPr>
        <w:spacing w:after="0"/>
        <w:jc w:val="center"/>
        <w:rPr>
          <w:rFonts w:eastAsia="Calibri" w:cs="Calibri"/>
          <w:b/>
          <w:bCs/>
          <w:sz w:val="24"/>
          <w:szCs w:val="24"/>
          <w:lang w:eastAsia="ar-SA"/>
        </w:rPr>
      </w:pPr>
      <w:r w:rsidRPr="006C224A">
        <w:rPr>
          <w:b/>
          <w:bCs/>
          <w:sz w:val="24"/>
          <w:szCs w:val="24"/>
        </w:rPr>
        <w:t>o wartości szacunkowej poniżej 30 000 euro</w:t>
      </w:r>
    </w:p>
    <w:p w:rsidR="00280A78" w:rsidRDefault="00280A78" w:rsidP="006C224A">
      <w:pPr>
        <w:spacing w:after="0"/>
        <w:jc w:val="center"/>
        <w:rPr>
          <w:bCs/>
          <w:sz w:val="24"/>
          <w:szCs w:val="24"/>
        </w:rPr>
      </w:pPr>
    </w:p>
    <w:p w:rsidR="00280A78" w:rsidRDefault="00280A78" w:rsidP="00280A78">
      <w:pPr>
        <w:spacing w:after="0"/>
        <w:jc w:val="both"/>
        <w:rPr>
          <w:bCs/>
          <w:sz w:val="24"/>
          <w:szCs w:val="24"/>
        </w:rPr>
      </w:pPr>
    </w:p>
    <w:p w:rsidR="00280A78" w:rsidRDefault="00280A78" w:rsidP="00280A78">
      <w:pPr>
        <w:spacing w:after="0"/>
        <w:jc w:val="both"/>
        <w:rPr>
          <w:bCs/>
          <w:sz w:val="24"/>
          <w:szCs w:val="24"/>
        </w:rPr>
      </w:pPr>
    </w:p>
    <w:p w:rsidR="00280A78" w:rsidRPr="009266B0" w:rsidRDefault="00280A78" w:rsidP="00280A78">
      <w:pPr>
        <w:spacing w:after="0"/>
        <w:jc w:val="both"/>
        <w:rPr>
          <w:b/>
          <w:bCs/>
          <w:sz w:val="24"/>
          <w:szCs w:val="24"/>
        </w:rPr>
      </w:pPr>
      <w:r w:rsidRPr="009266B0">
        <w:rPr>
          <w:bCs/>
          <w:sz w:val="24"/>
          <w:szCs w:val="24"/>
        </w:rPr>
        <w:t xml:space="preserve">Państwowy Fundusz Rehabilitacji Osób </w:t>
      </w:r>
      <w:r w:rsidR="009266B0" w:rsidRPr="009266B0">
        <w:rPr>
          <w:bCs/>
          <w:sz w:val="24"/>
          <w:szCs w:val="24"/>
        </w:rPr>
        <w:t>N</w:t>
      </w:r>
      <w:r w:rsidRPr="009266B0">
        <w:rPr>
          <w:bCs/>
          <w:sz w:val="24"/>
          <w:szCs w:val="24"/>
        </w:rPr>
        <w:t xml:space="preserve">iepełnosprawnych informuje o unieważnieniu zapytania ofertowego z </w:t>
      </w:r>
      <w:r w:rsidRPr="009266B0">
        <w:rPr>
          <w:sz w:val="24"/>
          <w:szCs w:val="24"/>
        </w:rPr>
        <w:t xml:space="preserve">dnia </w:t>
      </w:r>
      <w:r w:rsidR="006C224A" w:rsidRPr="009266B0">
        <w:rPr>
          <w:sz w:val="24"/>
          <w:szCs w:val="24"/>
        </w:rPr>
        <w:t>3</w:t>
      </w:r>
      <w:r w:rsidRPr="009266B0">
        <w:rPr>
          <w:sz w:val="24"/>
          <w:szCs w:val="24"/>
        </w:rPr>
        <w:t xml:space="preserve"> </w:t>
      </w:r>
      <w:r w:rsidR="006C224A" w:rsidRPr="009266B0">
        <w:rPr>
          <w:sz w:val="24"/>
          <w:szCs w:val="24"/>
        </w:rPr>
        <w:t>listopada</w:t>
      </w:r>
      <w:r w:rsidRPr="009266B0">
        <w:rPr>
          <w:sz w:val="24"/>
          <w:szCs w:val="24"/>
        </w:rPr>
        <w:t xml:space="preserve"> 2017 roku</w:t>
      </w:r>
      <w:r w:rsidRPr="009266B0">
        <w:rPr>
          <w:bCs/>
          <w:sz w:val="24"/>
          <w:szCs w:val="24"/>
        </w:rPr>
        <w:t xml:space="preserve"> </w:t>
      </w:r>
      <w:r w:rsidR="006C224A" w:rsidRPr="009266B0">
        <w:rPr>
          <w:bCs/>
          <w:sz w:val="24"/>
          <w:szCs w:val="24"/>
        </w:rPr>
        <w:t>dotyczącego o</w:t>
      </w:r>
      <w:r w:rsidR="006C224A" w:rsidRPr="009266B0">
        <w:rPr>
          <w:color w:val="000000"/>
          <w:sz w:val="24"/>
          <w:szCs w:val="24"/>
          <w:lang w:eastAsia="pl-PL"/>
        </w:rPr>
        <w:t>rganizacji i przeprowadzenia trzydniowego szkolenia w zakresie zasad prawidłowego stosowania obowiązujących przepisów prawa, w tym orzeczeń BON oraz wyroków sądów w zakresie art. 22 oraz 26a ustawy z dnia 27 sierpnia 1997 r. o rehabilitacji zawodowej i społecznej oraz zatrudnianiu osób niepełnosprawnych (Dz. U. z 2016 r. poz. 2046 ze zm.). Aktualne zmiany dotyczące Prawa Pracy, w tym zasady prowadzenia ewidencji czasu pracy.</w:t>
      </w:r>
      <w:r w:rsidRPr="009266B0">
        <w:rPr>
          <w:bCs/>
          <w:sz w:val="24"/>
          <w:szCs w:val="24"/>
        </w:rPr>
        <w:t xml:space="preserve"> Unieważnienie odbywa się zgodnie z zapisem zawartym w pkt. </w:t>
      </w:r>
      <w:r w:rsidR="006C224A" w:rsidRPr="009266B0">
        <w:rPr>
          <w:bCs/>
          <w:sz w:val="24"/>
          <w:szCs w:val="24"/>
        </w:rPr>
        <w:t>IX</w:t>
      </w:r>
      <w:r w:rsidRPr="009266B0">
        <w:rPr>
          <w:bCs/>
          <w:sz w:val="24"/>
          <w:szCs w:val="24"/>
        </w:rPr>
        <w:t xml:space="preserve"> ust. 2 </w:t>
      </w:r>
      <w:r w:rsidR="006C224A" w:rsidRPr="009266B0">
        <w:rPr>
          <w:bCs/>
          <w:sz w:val="24"/>
          <w:szCs w:val="24"/>
        </w:rPr>
        <w:t xml:space="preserve">„Postanowienia końcowe” </w:t>
      </w:r>
      <w:r w:rsidRPr="009266B0">
        <w:rPr>
          <w:bCs/>
          <w:sz w:val="24"/>
          <w:szCs w:val="24"/>
        </w:rPr>
        <w:t>ww. zapytania ofertowego.</w:t>
      </w:r>
    </w:p>
    <w:p w:rsidR="00280A78" w:rsidRDefault="00280A78" w:rsidP="00280A78">
      <w:pPr>
        <w:spacing w:after="0"/>
        <w:jc w:val="both"/>
        <w:rPr>
          <w:bCs/>
          <w:sz w:val="24"/>
          <w:szCs w:val="24"/>
        </w:rPr>
      </w:pPr>
      <w:bookmarkStart w:id="0" w:name="_GoBack"/>
      <w:bookmarkEnd w:id="0"/>
    </w:p>
    <w:p w:rsidR="00280A78" w:rsidRDefault="00280A78" w:rsidP="00280A78">
      <w:pPr>
        <w:spacing w:after="0"/>
        <w:jc w:val="both"/>
        <w:rPr>
          <w:bCs/>
          <w:sz w:val="24"/>
          <w:szCs w:val="24"/>
        </w:rPr>
      </w:pPr>
    </w:p>
    <w:p w:rsidR="00280A78" w:rsidRPr="00A73A13" w:rsidRDefault="00280A78" w:rsidP="00280A78">
      <w:pPr>
        <w:spacing w:after="0"/>
        <w:jc w:val="both"/>
        <w:rPr>
          <w:rFonts w:eastAsia="Calibri" w:cs="Calibri"/>
          <w:bCs/>
          <w:sz w:val="24"/>
          <w:szCs w:val="24"/>
          <w:lang w:eastAsia="ar-SA"/>
        </w:rPr>
      </w:pPr>
    </w:p>
    <w:p w:rsidR="00280A78" w:rsidRDefault="00280A78" w:rsidP="00280A78">
      <w:pPr>
        <w:autoSpaceDE w:val="0"/>
        <w:autoSpaceDN w:val="0"/>
        <w:adjustRightInd w:val="0"/>
        <w:spacing w:after="0"/>
        <w:ind w:left="3540" w:firstLine="708"/>
        <w:jc w:val="center"/>
      </w:pPr>
    </w:p>
    <w:p w:rsidR="00280A78" w:rsidRDefault="00280A78" w:rsidP="00280A78">
      <w:pPr>
        <w:autoSpaceDE w:val="0"/>
        <w:autoSpaceDN w:val="0"/>
        <w:adjustRightInd w:val="0"/>
        <w:spacing w:after="0"/>
        <w:ind w:left="3540" w:firstLine="708"/>
        <w:jc w:val="center"/>
      </w:pPr>
    </w:p>
    <w:p w:rsidR="00280A78" w:rsidRDefault="00280A78" w:rsidP="00280A78">
      <w:pPr>
        <w:autoSpaceDE w:val="0"/>
        <w:autoSpaceDN w:val="0"/>
        <w:adjustRightInd w:val="0"/>
        <w:spacing w:after="0"/>
        <w:jc w:val="both"/>
      </w:pPr>
    </w:p>
    <w:p w:rsidR="00280A78" w:rsidRDefault="00FC1C6D" w:rsidP="00FC1C6D">
      <w:pPr>
        <w:jc w:val="center"/>
      </w:pPr>
      <w:r>
        <w:t>Dyrektor Generalny</w:t>
      </w:r>
    </w:p>
    <w:p w:rsidR="00FC1C6D" w:rsidRPr="00342BCC" w:rsidRDefault="00FC1C6D" w:rsidP="00FC1C6D">
      <w:pPr>
        <w:jc w:val="center"/>
      </w:pPr>
      <w:r>
        <w:t>Sebastian Szymonik</w:t>
      </w:r>
    </w:p>
    <w:p w:rsidR="003F36FF" w:rsidRDefault="003F36FF"/>
    <w:sectPr w:rsidR="003F36FF" w:rsidSect="000F7285">
      <w:headerReference w:type="default" r:id="rId7"/>
      <w:headerReference w:type="first" r:id="rId8"/>
      <w:footerReference w:type="first" r:id="rId9"/>
      <w:pgSz w:w="11906" w:h="16838"/>
      <w:pgMar w:top="3802" w:right="709" w:bottom="1843" w:left="1418" w:header="1559" w:footer="241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844" w:rsidRDefault="006E6844" w:rsidP="0046652A">
      <w:pPr>
        <w:spacing w:after="0" w:line="240" w:lineRule="auto"/>
      </w:pPr>
      <w:r>
        <w:separator/>
      </w:r>
    </w:p>
  </w:endnote>
  <w:endnote w:type="continuationSeparator" w:id="0">
    <w:p w:rsidR="006E6844" w:rsidRDefault="006E6844" w:rsidP="00466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285" w:rsidRDefault="006E6844">
    <w:pPr>
      <w:pStyle w:val="Stopk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2" o:spid="_x0000_s2050" type="#_x0000_t75" style="position:absolute;margin-left:-71.6pt;margin-top:-27.75pt;width:595.35pt;height:176.2pt;z-index:-251655168;visibility:visible">
          <v:imagedata r:id="rId1" o:title=""/>
        </v:shape>
      </w:pict>
    </w:r>
  </w:p>
  <w:p w:rsidR="000F7285" w:rsidRDefault="000F728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844" w:rsidRDefault="006E6844" w:rsidP="0046652A">
      <w:pPr>
        <w:spacing w:after="0" w:line="240" w:lineRule="auto"/>
      </w:pPr>
      <w:r>
        <w:separator/>
      </w:r>
    </w:p>
  </w:footnote>
  <w:footnote w:type="continuationSeparator" w:id="0">
    <w:p w:rsidR="006E6844" w:rsidRDefault="006E6844" w:rsidP="00466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285" w:rsidRDefault="000F7285">
    <w:pPr>
      <w:pStyle w:val="Nagwek"/>
    </w:pPr>
    <w:r>
      <w:t xml:space="preserve">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285" w:rsidRPr="008F09E6" w:rsidRDefault="006E6844" w:rsidP="000F7285">
    <w:pPr>
      <w:pStyle w:val="Podstawowyakapitowy"/>
      <w:spacing w:before="20" w:line="240" w:lineRule="aut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1" o:spid="_x0000_s2049" type="#_x0000_t75" style="position:absolute;margin-left:-71.6pt;margin-top:-79.45pt;width:595.35pt;height:176.2pt;z-index:-251656192;visibility:visible">
          <v:imagedata r:id="rId1" o:title=""/>
        </v:shape>
      </w:pict>
    </w:r>
    <w:r w:rsidR="000F7285">
      <w:rPr>
        <w:rFonts w:ascii="Calibri" w:hAnsi="Calibri" w:cs="Myriad Pro Cond"/>
        <w:color w:val="57585A"/>
        <w:spacing w:val="4"/>
        <w:sz w:val="22"/>
        <w:szCs w:val="22"/>
      </w:rPr>
      <w:t xml:space="preserve"> </w:t>
    </w:r>
  </w:p>
  <w:p w:rsidR="000F7285" w:rsidRDefault="000F7285">
    <w:pPr>
      <w:pStyle w:val="Nagwek"/>
    </w:pPr>
  </w:p>
  <w:p w:rsidR="000F7285" w:rsidRDefault="000F7285">
    <w:pPr>
      <w:pStyle w:val="Nagwek"/>
    </w:pPr>
  </w:p>
  <w:p w:rsidR="000F7285" w:rsidRDefault="000F728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0A78"/>
    <w:rsid w:val="000F7285"/>
    <w:rsid w:val="00251FD3"/>
    <w:rsid w:val="00280A78"/>
    <w:rsid w:val="003F36FF"/>
    <w:rsid w:val="0046652A"/>
    <w:rsid w:val="004C72DB"/>
    <w:rsid w:val="006C224A"/>
    <w:rsid w:val="006E6844"/>
    <w:rsid w:val="007F769D"/>
    <w:rsid w:val="008C6205"/>
    <w:rsid w:val="009266B0"/>
    <w:rsid w:val="00FC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0A78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80A78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280A78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rsid w:val="00280A78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280A78"/>
    <w:rPr>
      <w:rFonts w:ascii="Calibri" w:eastAsia="Times New Roman" w:hAnsi="Calibri" w:cs="Times New Roman"/>
    </w:rPr>
  </w:style>
  <w:style w:type="paragraph" w:customStyle="1" w:styleId="Podstawowyakapitowy">
    <w:name w:val="[Podstawowy akapitowy]"/>
    <w:basedOn w:val="Normalny"/>
    <w:rsid w:val="00280A78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133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test</cp:lastModifiedBy>
  <cp:revision>7</cp:revision>
  <cp:lastPrinted>2017-11-13T13:08:00Z</cp:lastPrinted>
  <dcterms:created xsi:type="dcterms:W3CDTF">2017-09-19T12:53:00Z</dcterms:created>
  <dcterms:modified xsi:type="dcterms:W3CDTF">2017-11-13T13:24:00Z</dcterms:modified>
</cp:coreProperties>
</file>