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E4" w:rsidRPr="00091861" w:rsidRDefault="00720829" w:rsidP="00F24E46">
      <w:pPr>
        <w:pStyle w:val="Default"/>
        <w:jc w:val="both"/>
        <w:rPr>
          <w:b/>
          <w:u w:val="single"/>
        </w:rPr>
      </w:pPr>
      <w:r w:rsidRPr="00091861">
        <w:rPr>
          <w:b/>
          <w:u w:val="single"/>
        </w:rPr>
        <w:t>Zapytanie ofertowe</w:t>
      </w:r>
    </w:p>
    <w:p w:rsidR="00F8032E" w:rsidRPr="00091861" w:rsidRDefault="00F8032E" w:rsidP="00F24E46">
      <w:pPr>
        <w:pStyle w:val="Default"/>
        <w:jc w:val="both"/>
        <w:rPr>
          <w:b/>
          <w:u w:val="single"/>
        </w:rPr>
      </w:pPr>
    </w:p>
    <w:p w:rsidR="00F8032E" w:rsidRPr="00091861" w:rsidRDefault="00F8032E" w:rsidP="00F24E46">
      <w:pPr>
        <w:pStyle w:val="Default"/>
        <w:jc w:val="both"/>
      </w:pPr>
      <w:r w:rsidRPr="00091861">
        <w:t xml:space="preserve">Szanowni Państwo proszę o przedstawienie oferty </w:t>
      </w:r>
      <w:r w:rsidR="005B3238">
        <w:t xml:space="preserve">na 15 </w:t>
      </w:r>
      <w:r w:rsidR="008A058C" w:rsidRPr="00091861">
        <w:t xml:space="preserve">urządzeń </w:t>
      </w:r>
      <w:proofErr w:type="spellStart"/>
      <w:r w:rsidR="008A058C" w:rsidRPr="00091861">
        <w:t>cisco</w:t>
      </w:r>
      <w:proofErr w:type="spellEnd"/>
      <w:r w:rsidR="008A058C" w:rsidRPr="00091861">
        <w:t xml:space="preserve"> ATA 190</w:t>
      </w:r>
      <w:r w:rsidR="002F288B" w:rsidRPr="00091861">
        <w:t>.</w:t>
      </w:r>
    </w:p>
    <w:p w:rsidR="008A058C" w:rsidRPr="00091861" w:rsidRDefault="008A058C" w:rsidP="002F288B">
      <w:pPr>
        <w:pStyle w:val="Default"/>
      </w:pPr>
    </w:p>
    <w:p w:rsidR="008A058C" w:rsidRPr="00091861" w:rsidRDefault="005B3238" w:rsidP="002F288B">
      <w:pPr>
        <w:pStyle w:val="Default"/>
      </w:pPr>
      <w:r>
        <w:t>Specyfikacja urządzenia</w:t>
      </w:r>
      <w:r w:rsidR="008A058C" w:rsidRPr="00091861">
        <w:t xml:space="preserve"> ATA 190</w:t>
      </w:r>
    </w:p>
    <w:p w:rsidR="008A058C" w:rsidRPr="00091861" w:rsidRDefault="008A058C" w:rsidP="002F288B">
      <w:pPr>
        <w:pStyle w:val="Default"/>
      </w:pPr>
      <w:r w:rsidRPr="00091861">
        <w:t>- muszą pochodzić z polskiego kanału dystrybucyjnego</w:t>
      </w:r>
    </w:p>
    <w:p w:rsidR="008A058C" w:rsidRDefault="008A058C" w:rsidP="002F288B">
      <w:pPr>
        <w:pStyle w:val="Default"/>
      </w:pPr>
      <w:r w:rsidRPr="00091861">
        <w:t>- muszą posiadać serwis producenta na minimum 1 rok</w:t>
      </w:r>
    </w:p>
    <w:p w:rsidR="00AF42F4" w:rsidRDefault="00AF42F4" w:rsidP="00AE50DF">
      <w:pPr>
        <w:pStyle w:val="Default"/>
      </w:pPr>
      <w:r>
        <w:t xml:space="preserve">- powyższe urządzenie musi posiadać możliwość skonfigurowania jako końcowe urządzenie </w:t>
      </w:r>
      <w:r w:rsidR="00AE50DF">
        <w:br/>
        <w:t xml:space="preserve">  w systemie będą</w:t>
      </w:r>
      <w:r>
        <w:t xml:space="preserve">cym w posiadaniu przez Zamawiającego ( Cisco </w:t>
      </w:r>
      <w:proofErr w:type="spellStart"/>
      <w:r>
        <w:t>Unified</w:t>
      </w:r>
      <w:proofErr w:type="spellEnd"/>
      <w:r>
        <w:t xml:space="preserve"> </w:t>
      </w:r>
      <w:r w:rsidR="00AE50DF">
        <w:t xml:space="preserve">Communications </w:t>
      </w:r>
      <w:r>
        <w:t xml:space="preserve"> </w:t>
      </w:r>
      <w:r w:rsidR="00AE50DF">
        <w:t xml:space="preserve">    </w:t>
      </w:r>
      <w:r w:rsidR="00AE50DF">
        <w:br/>
        <w:t xml:space="preserve">  </w:t>
      </w:r>
      <w:r>
        <w:t>Manager v.11.5</w:t>
      </w:r>
      <w:r w:rsidR="00AE50DF">
        <w:t xml:space="preserve"> i wyższych.</w:t>
      </w:r>
    </w:p>
    <w:p w:rsidR="00AF42F4" w:rsidRDefault="00AF42F4" w:rsidP="002F288B">
      <w:pPr>
        <w:pStyle w:val="Default"/>
      </w:pPr>
      <w:r>
        <w:t xml:space="preserve">- urządzenie musi mieć możliwość automatycznego pobierania konfiguracji z </w:t>
      </w:r>
      <w:r w:rsidR="00AE50DF">
        <w:t xml:space="preserve">Cisco </w:t>
      </w:r>
      <w:proofErr w:type="spellStart"/>
      <w:r w:rsidR="00AE50DF">
        <w:t>Unified</w:t>
      </w:r>
      <w:proofErr w:type="spellEnd"/>
      <w:r w:rsidR="00AE50DF">
        <w:t xml:space="preserve"> Communications Manager v.11.5</w:t>
      </w:r>
      <w:r w:rsidR="00AE50DF">
        <w:t xml:space="preserve"> i wyższych.</w:t>
      </w:r>
    </w:p>
    <w:p w:rsidR="00AE50DF" w:rsidRDefault="00AE50DF" w:rsidP="002F288B">
      <w:pPr>
        <w:pStyle w:val="Default"/>
      </w:pPr>
      <w:r>
        <w:t>Sprzedawca musi być na liście partnerów Cisco.</w:t>
      </w:r>
    </w:p>
    <w:p w:rsidR="00AE50DF" w:rsidRPr="00091861" w:rsidRDefault="00AE50DF" w:rsidP="002F288B">
      <w:pPr>
        <w:pStyle w:val="Default"/>
      </w:pPr>
    </w:p>
    <w:p w:rsidR="009C4334" w:rsidRPr="00091861" w:rsidRDefault="009C4334" w:rsidP="009C4334">
      <w:pPr>
        <w:pStyle w:val="Default"/>
      </w:pPr>
      <w:r w:rsidRPr="00091861">
        <w:t>Czas realizacji zamówienia: do 14 dni od złożenia zamówienia przez Zamawiającego.</w:t>
      </w:r>
    </w:p>
    <w:p w:rsidR="00091861" w:rsidRPr="00091861" w:rsidRDefault="00091861" w:rsidP="009C4334">
      <w:pPr>
        <w:pStyle w:val="Default"/>
      </w:pPr>
    </w:p>
    <w:p w:rsidR="00091861" w:rsidRPr="00091861" w:rsidRDefault="00091861" w:rsidP="00091861">
      <w:pPr>
        <w:spacing w:line="360" w:lineRule="auto"/>
        <w:jc w:val="both"/>
      </w:pPr>
      <w:r w:rsidRPr="00091861">
        <w:t xml:space="preserve">Osoba do kontaktu: Paweł Gajewski, tel. 22 505 56 04, email: </w:t>
      </w:r>
      <w:hyperlink r:id="rId6" w:history="1">
        <w:r w:rsidRPr="00091861">
          <w:rPr>
            <w:rStyle w:val="Hipercze"/>
            <w:color w:val="auto"/>
            <w:u w:val="none"/>
          </w:rPr>
          <w:t>pgajewski@pfron.org.pl</w:t>
        </w:r>
      </w:hyperlink>
      <w:r w:rsidRPr="00091861">
        <w:t xml:space="preserve">. </w:t>
      </w:r>
    </w:p>
    <w:p w:rsidR="00091861" w:rsidRPr="00091861" w:rsidRDefault="00091861" w:rsidP="00091861">
      <w:pPr>
        <w:spacing w:line="360" w:lineRule="auto"/>
        <w:jc w:val="both"/>
      </w:pPr>
      <w:r w:rsidRPr="00091861">
        <w:t>Informacje dotyczące składania ofert:</w:t>
      </w:r>
    </w:p>
    <w:p w:rsidR="00091861" w:rsidRPr="00091861" w:rsidRDefault="00091861" w:rsidP="00091861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składać:</w:t>
      </w:r>
    </w:p>
    <w:p w:rsidR="00091861" w:rsidRPr="00091861" w:rsidRDefault="00091861" w:rsidP="000918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Zamawiającego pod adresem: </w:t>
      </w:r>
    </w:p>
    <w:p w:rsidR="00091861" w:rsidRPr="00091861" w:rsidRDefault="00091861" w:rsidP="00091861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Państwowy Fundusz Rehabilitacji Osób Niepełnosprawnych </w:t>
      </w:r>
    </w:p>
    <w:p w:rsidR="00091861" w:rsidRPr="00091861" w:rsidRDefault="00091861" w:rsidP="00091861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Jana Pawła II 13, 00-828 Warszawa </w:t>
      </w:r>
    </w:p>
    <w:p w:rsidR="00091861" w:rsidRPr="00091861" w:rsidRDefault="00091861" w:rsidP="00091861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Kancelaria – parter (pokój nr 2),</w:t>
      </w:r>
    </w:p>
    <w:p w:rsidR="00091861" w:rsidRPr="00091861" w:rsidRDefault="00091861" w:rsidP="0009186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adres: </w:t>
      </w:r>
      <w:hyperlink r:id="rId7" w:history="1">
        <w:r w:rsidRPr="0009186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pgajewski@pfron.org.pl</w:t>
        </w:r>
      </w:hyperlink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1861" w:rsidRPr="00091861" w:rsidRDefault="00091861" w:rsidP="00091861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nieprzekraczalnym terminie do dnia </w:t>
      </w:r>
      <w:r w:rsidR="00AE50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</w:t>
      </w:r>
      <w:bookmarkStart w:id="0" w:name="_GoBack"/>
      <w:bookmarkEnd w:id="0"/>
      <w:r w:rsidRPr="00091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5B3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091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.2018 r.</w:t>
      </w: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</w:t>
      </w:r>
      <w:r w:rsidR="005B32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  <w:r w:rsidRPr="000918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09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91861" w:rsidRPr="00091861" w:rsidRDefault="00091861" w:rsidP="009C4334">
      <w:pPr>
        <w:pStyle w:val="Default"/>
      </w:pPr>
      <w:r w:rsidRPr="00091861">
        <w:t xml:space="preserve"> </w:t>
      </w:r>
      <w:r w:rsidRPr="00091861">
        <w:br/>
      </w:r>
    </w:p>
    <w:p w:rsidR="009C4334" w:rsidRPr="00091861" w:rsidRDefault="009C4334" w:rsidP="002F288B">
      <w:pPr>
        <w:pStyle w:val="Default"/>
      </w:pPr>
    </w:p>
    <w:p w:rsidR="008A058C" w:rsidRPr="00091861" w:rsidRDefault="008A058C" w:rsidP="002F288B">
      <w:pPr>
        <w:pStyle w:val="Default"/>
      </w:pPr>
    </w:p>
    <w:p w:rsidR="008A058C" w:rsidRPr="00091861" w:rsidRDefault="008A058C" w:rsidP="002F288B">
      <w:pPr>
        <w:pStyle w:val="Default"/>
      </w:pPr>
    </w:p>
    <w:sectPr w:rsidR="008A058C" w:rsidRPr="00091861" w:rsidSect="001C41A4">
      <w:pgSz w:w="11906" w:h="17338"/>
      <w:pgMar w:top="1561" w:right="781" w:bottom="647" w:left="119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B300A"/>
    <w:multiLevelType w:val="multilevel"/>
    <w:tmpl w:val="2CB8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A1338DE"/>
    <w:multiLevelType w:val="hybridMultilevel"/>
    <w:tmpl w:val="CCA0A3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79"/>
    <w:rsid w:val="00053F9F"/>
    <w:rsid w:val="00091861"/>
    <w:rsid w:val="000A53A3"/>
    <w:rsid w:val="00180387"/>
    <w:rsid w:val="00271CE4"/>
    <w:rsid w:val="002F288B"/>
    <w:rsid w:val="003074DF"/>
    <w:rsid w:val="00390E9E"/>
    <w:rsid w:val="003F2A15"/>
    <w:rsid w:val="003F6199"/>
    <w:rsid w:val="00410B48"/>
    <w:rsid w:val="00436FC8"/>
    <w:rsid w:val="005A7445"/>
    <w:rsid w:val="005B3238"/>
    <w:rsid w:val="006110BE"/>
    <w:rsid w:val="006825B2"/>
    <w:rsid w:val="006D69B1"/>
    <w:rsid w:val="006E1D1C"/>
    <w:rsid w:val="007038C4"/>
    <w:rsid w:val="00720829"/>
    <w:rsid w:val="007C73DC"/>
    <w:rsid w:val="007D7682"/>
    <w:rsid w:val="008A058C"/>
    <w:rsid w:val="009616D6"/>
    <w:rsid w:val="009C4334"/>
    <w:rsid w:val="00AE50DF"/>
    <w:rsid w:val="00AF42F4"/>
    <w:rsid w:val="00BC1838"/>
    <w:rsid w:val="00BD70CE"/>
    <w:rsid w:val="00D02579"/>
    <w:rsid w:val="00D47678"/>
    <w:rsid w:val="00D5129D"/>
    <w:rsid w:val="00DF303D"/>
    <w:rsid w:val="00E55372"/>
    <w:rsid w:val="00F02835"/>
    <w:rsid w:val="00F24E46"/>
    <w:rsid w:val="00F374FC"/>
    <w:rsid w:val="00F8032E"/>
    <w:rsid w:val="00F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53F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53F9F"/>
  </w:style>
  <w:style w:type="character" w:styleId="Hipercze">
    <w:name w:val="Hyperlink"/>
    <w:basedOn w:val="Domylnaczcionkaakapitu"/>
    <w:uiPriority w:val="99"/>
    <w:unhideWhenUsed/>
    <w:rsid w:val="000918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53F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53F9F"/>
  </w:style>
  <w:style w:type="character" w:styleId="Hipercze">
    <w:name w:val="Hyperlink"/>
    <w:basedOn w:val="Domylnaczcionkaakapitu"/>
    <w:uiPriority w:val="99"/>
    <w:unhideWhenUsed/>
    <w:rsid w:val="000918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stasiak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ajewski@pfron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pgajewski</cp:lastModifiedBy>
  <cp:revision>24</cp:revision>
  <cp:lastPrinted>2018-03-14T10:23:00Z</cp:lastPrinted>
  <dcterms:created xsi:type="dcterms:W3CDTF">2016-12-09T11:51:00Z</dcterms:created>
  <dcterms:modified xsi:type="dcterms:W3CDTF">2018-03-14T10:23:00Z</dcterms:modified>
</cp:coreProperties>
</file>