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38A" w:rsidRDefault="00717F43" w:rsidP="0030201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E2038A">
        <w:rPr>
          <w:rFonts w:cstheme="minorHAnsi"/>
        </w:rPr>
        <w:t xml:space="preserve">Przedmiotem </w:t>
      </w:r>
      <w:r w:rsidR="00E2038A" w:rsidRPr="00E2038A">
        <w:rPr>
          <w:rFonts w:cstheme="minorHAnsi"/>
        </w:rPr>
        <w:t>Zamówienia</w:t>
      </w:r>
      <w:r w:rsidRPr="00E2038A">
        <w:rPr>
          <w:rFonts w:cstheme="minorHAnsi"/>
        </w:rPr>
        <w:t xml:space="preserve"> jest dostarczenie </w:t>
      </w:r>
      <w:r w:rsidR="00E2038A" w:rsidRPr="00E2038A">
        <w:rPr>
          <w:rFonts w:cstheme="minorHAnsi"/>
        </w:rPr>
        <w:t>dwóch</w:t>
      </w:r>
      <w:r w:rsidRPr="00E2038A">
        <w:rPr>
          <w:rFonts w:cstheme="minorHAnsi"/>
        </w:rPr>
        <w:t xml:space="preserve"> urządzeń Fortigate-60E wraz z rocznym pakietem </w:t>
      </w:r>
      <w:proofErr w:type="spellStart"/>
      <w:r w:rsidRPr="00E2038A">
        <w:rPr>
          <w:rFonts w:cstheme="minorHAnsi"/>
        </w:rPr>
        <w:t>maintenance</w:t>
      </w:r>
      <w:proofErr w:type="spellEnd"/>
      <w:r w:rsidRPr="00E2038A">
        <w:rPr>
          <w:rFonts w:cstheme="minorHAnsi"/>
        </w:rPr>
        <w:t xml:space="preserve"> Hardware plus 1 </w:t>
      </w:r>
      <w:proofErr w:type="spellStart"/>
      <w:r w:rsidRPr="00E2038A">
        <w:rPr>
          <w:rFonts w:cstheme="minorHAnsi"/>
        </w:rPr>
        <w:t>Year</w:t>
      </w:r>
      <w:proofErr w:type="spellEnd"/>
      <w:r w:rsidRPr="00E2038A">
        <w:rPr>
          <w:rFonts w:cstheme="minorHAnsi"/>
        </w:rPr>
        <w:t xml:space="preserve"> 8x5 </w:t>
      </w:r>
      <w:proofErr w:type="spellStart"/>
      <w:r w:rsidRPr="00E2038A">
        <w:rPr>
          <w:rFonts w:cstheme="minorHAnsi"/>
        </w:rPr>
        <w:t>FortiCare</w:t>
      </w:r>
      <w:proofErr w:type="spellEnd"/>
      <w:r w:rsidRPr="00E2038A">
        <w:rPr>
          <w:rFonts w:cstheme="minorHAnsi"/>
        </w:rPr>
        <w:t xml:space="preserve"> and </w:t>
      </w:r>
      <w:proofErr w:type="spellStart"/>
      <w:r w:rsidRPr="00E2038A">
        <w:rPr>
          <w:rFonts w:cstheme="minorHAnsi"/>
        </w:rPr>
        <w:t>FortiGuard</w:t>
      </w:r>
      <w:proofErr w:type="spellEnd"/>
      <w:r w:rsidRPr="00E2038A">
        <w:rPr>
          <w:rFonts w:cstheme="minorHAnsi"/>
        </w:rPr>
        <w:t xml:space="preserve"> UTM Bundle</w:t>
      </w:r>
      <w:r w:rsidR="00E2038A">
        <w:rPr>
          <w:rFonts w:cstheme="minorHAnsi"/>
        </w:rPr>
        <w:t>.</w:t>
      </w:r>
    </w:p>
    <w:p w:rsidR="00717F43" w:rsidRPr="00E2038A" w:rsidRDefault="00717F43" w:rsidP="0030201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E2038A">
        <w:rPr>
          <w:rFonts w:cstheme="minorHAnsi"/>
          <w:bCs/>
        </w:rPr>
        <w:t xml:space="preserve">Wykonawca zobowiązuje się dostarczyć przedmiot </w:t>
      </w:r>
      <w:r w:rsidR="00E2038A">
        <w:rPr>
          <w:rFonts w:cstheme="minorHAnsi"/>
          <w:bCs/>
        </w:rPr>
        <w:t>Zamówienia</w:t>
      </w:r>
      <w:r w:rsidRPr="00E2038A">
        <w:rPr>
          <w:rFonts w:cstheme="minorHAnsi"/>
          <w:bCs/>
        </w:rPr>
        <w:t xml:space="preserve"> w terminie 40 dni od </w:t>
      </w:r>
      <w:r w:rsidR="00E2038A">
        <w:rPr>
          <w:rFonts w:cstheme="minorHAnsi"/>
          <w:bCs/>
        </w:rPr>
        <w:t>złożenia zamówienia</w:t>
      </w:r>
      <w:r w:rsidRPr="00E2038A">
        <w:rPr>
          <w:rFonts w:cstheme="minorHAnsi"/>
          <w:bCs/>
        </w:rPr>
        <w:t>.</w:t>
      </w:r>
    </w:p>
    <w:p w:rsidR="00717F43" w:rsidRDefault="00717F43" w:rsidP="00717F43">
      <w:pPr>
        <w:pStyle w:val="Akapitzlist"/>
        <w:numPr>
          <w:ilvl w:val="0"/>
          <w:numId w:val="2"/>
        </w:numPr>
        <w:jc w:val="both"/>
      </w:pPr>
      <w:r>
        <w:t>Zapytanie ofertowe nie stanowi oferty w rozumieniu art. 66 Kodeksu cywilnego oraz nie stanowi podstaw do roszczeń dotyczących zawarcia umowy.</w:t>
      </w:r>
    </w:p>
    <w:p w:rsidR="00717F43" w:rsidRDefault="00717F43" w:rsidP="00717F43">
      <w:pPr>
        <w:pStyle w:val="Akapitzlist"/>
        <w:numPr>
          <w:ilvl w:val="0"/>
          <w:numId w:val="2"/>
        </w:numPr>
        <w:jc w:val="both"/>
      </w:pPr>
      <w:r>
        <w:t xml:space="preserve">Zamawiający zastrzega sobie możliwość nie </w:t>
      </w:r>
      <w:r w:rsidR="00E2038A">
        <w:t>zamówienia</w:t>
      </w:r>
      <w:r>
        <w:t xml:space="preserve"> bez podania uzasadnienia zmiany decyzji.</w:t>
      </w:r>
    </w:p>
    <w:p w:rsidR="00717F43" w:rsidRDefault="00717F43" w:rsidP="00717F43">
      <w:pPr>
        <w:pStyle w:val="Akapitzlist"/>
        <w:numPr>
          <w:ilvl w:val="0"/>
          <w:numId w:val="2"/>
        </w:numPr>
        <w:jc w:val="both"/>
      </w:pPr>
      <w:r>
        <w:t>Państwowy Fundusz Rehabilitacji Osób Niepełnosprawnych zastrzega sobie prawo unieważnienia przedmiotowego postępowania na każdym etapie bez podania przyczyny unieważnienia.</w:t>
      </w:r>
    </w:p>
    <w:p w:rsidR="00717F43" w:rsidRDefault="00717F43" w:rsidP="00E2038A">
      <w:pPr>
        <w:ind w:left="360"/>
        <w:jc w:val="both"/>
      </w:pPr>
      <w:r>
        <w:t>Wymagania związane z realizacją zamówienia:</w:t>
      </w:r>
    </w:p>
    <w:p w:rsidR="00717F43" w:rsidRDefault="00717F43" w:rsidP="00E2038A">
      <w:pPr>
        <w:pStyle w:val="Akapitzlist"/>
        <w:numPr>
          <w:ilvl w:val="0"/>
          <w:numId w:val="3"/>
        </w:numPr>
        <w:jc w:val="both"/>
      </w:pPr>
      <w:r>
        <w:t>Osoba do kontaktu: Marcin Iwanek, tel. 22 5</w:t>
      </w:r>
      <w:bookmarkStart w:id="0" w:name="_GoBack"/>
      <w:bookmarkEnd w:id="0"/>
      <w:r>
        <w:t xml:space="preserve">05 57 41, email: </w:t>
      </w:r>
      <w:proofErr w:type="spellStart"/>
      <w:r w:rsidR="00281F5A" w:rsidRPr="00281F5A">
        <w:t>miwanek</w:t>
      </w:r>
      <w:proofErr w:type="spellEnd"/>
      <w:r w:rsidR="00281F5A" w:rsidRPr="00281F5A">
        <w:t>(</w:t>
      </w:r>
      <w:proofErr w:type="spellStart"/>
      <w:r w:rsidR="00281F5A" w:rsidRPr="00281F5A">
        <w:t>at</w:t>
      </w:r>
      <w:proofErr w:type="spellEnd"/>
      <w:r w:rsidR="00281F5A" w:rsidRPr="00281F5A">
        <w:t>)pfron.org.pl</w:t>
      </w:r>
      <w:r>
        <w:t>.</w:t>
      </w:r>
    </w:p>
    <w:p w:rsidR="00281F5A" w:rsidRDefault="00281F5A" w:rsidP="00E2038A">
      <w:pPr>
        <w:pStyle w:val="Akapitzlist"/>
        <w:numPr>
          <w:ilvl w:val="0"/>
          <w:numId w:val="3"/>
        </w:numPr>
        <w:jc w:val="both"/>
      </w:pPr>
      <w:r>
        <w:t>Oferta musi być ważna przez 30 dni.</w:t>
      </w:r>
    </w:p>
    <w:p w:rsidR="00717F43" w:rsidRDefault="00717F43" w:rsidP="00E2038A">
      <w:pPr>
        <w:pStyle w:val="Akapitzlist"/>
        <w:numPr>
          <w:ilvl w:val="0"/>
          <w:numId w:val="3"/>
        </w:numPr>
        <w:jc w:val="both"/>
      </w:pPr>
      <w:r>
        <w:t>Informacje dotyczące składania ofert:</w:t>
      </w:r>
    </w:p>
    <w:p w:rsidR="00717F43" w:rsidRDefault="00717F43" w:rsidP="00E2038A">
      <w:pPr>
        <w:pStyle w:val="Akapitzlist"/>
        <w:numPr>
          <w:ilvl w:val="0"/>
          <w:numId w:val="3"/>
        </w:numPr>
        <w:jc w:val="both"/>
      </w:pPr>
      <w:r>
        <w:t>Oferty należy składać w formie wypełnionego formularza ofertowego ("Formularz zgłoszeniowy" do niniejszego zapytania):</w:t>
      </w:r>
    </w:p>
    <w:p w:rsidR="00717F43" w:rsidRDefault="00717F43" w:rsidP="00625C31">
      <w:pPr>
        <w:pStyle w:val="Akapitzlist"/>
        <w:jc w:val="both"/>
      </w:pPr>
      <w:r>
        <w:t>w siedzibie Zamawiającego pod adresem:</w:t>
      </w:r>
    </w:p>
    <w:p w:rsidR="00717F43" w:rsidRDefault="00717F43" w:rsidP="00625C31">
      <w:pPr>
        <w:pStyle w:val="Akapitzlist"/>
        <w:jc w:val="both"/>
      </w:pPr>
      <w:r>
        <w:t>Państwowy Fundusz Rehabilitacji Osób Niepełnosprawnych</w:t>
      </w:r>
    </w:p>
    <w:p w:rsidR="00717F43" w:rsidRDefault="00625C31" w:rsidP="00625C31">
      <w:pPr>
        <w:pStyle w:val="Akapitzlist"/>
        <w:jc w:val="both"/>
      </w:pPr>
      <w:r>
        <w:t>a</w:t>
      </w:r>
      <w:r w:rsidR="00717F43">
        <w:t>l. Jana Pawła II, 00-828 Warszawa</w:t>
      </w:r>
    </w:p>
    <w:p w:rsidR="00717F43" w:rsidRDefault="00717F43" w:rsidP="00625C31">
      <w:pPr>
        <w:pStyle w:val="Akapitzlist"/>
        <w:jc w:val="both"/>
      </w:pPr>
      <w:r>
        <w:t>K</w:t>
      </w:r>
      <w:r w:rsidR="00485CA6">
        <w:t>ancelaria - parter (pokój nr 2)</w:t>
      </w:r>
    </w:p>
    <w:p w:rsidR="00717F43" w:rsidRDefault="00485CA6" w:rsidP="00625C31">
      <w:pPr>
        <w:pStyle w:val="Akapitzlist"/>
        <w:jc w:val="both"/>
      </w:pPr>
      <w:r>
        <w:t xml:space="preserve">lub </w:t>
      </w:r>
      <w:r w:rsidR="00717F43">
        <w:t xml:space="preserve">drogą elektroniczną na adres: </w:t>
      </w:r>
      <w:proofErr w:type="spellStart"/>
      <w:r w:rsidR="00717F43">
        <w:t>miwanek</w:t>
      </w:r>
      <w:proofErr w:type="spellEnd"/>
      <w:r w:rsidR="00027C31">
        <w:t>(</w:t>
      </w:r>
      <w:proofErr w:type="spellStart"/>
      <w:r w:rsidR="00027C31">
        <w:t>at</w:t>
      </w:r>
      <w:proofErr w:type="spellEnd"/>
      <w:r w:rsidR="00027C31">
        <w:t>)</w:t>
      </w:r>
      <w:r w:rsidR="00717F43">
        <w:t>pfron.org.pl,</w:t>
      </w:r>
    </w:p>
    <w:p w:rsidR="00717F43" w:rsidRDefault="00717F43" w:rsidP="00625C31">
      <w:pPr>
        <w:pStyle w:val="Akapitzlist"/>
        <w:jc w:val="both"/>
      </w:pPr>
      <w:r>
        <w:t xml:space="preserve">w nieprzekraczalnym terminie do dnia </w:t>
      </w:r>
      <w:r w:rsidR="00485CA6">
        <w:t>31</w:t>
      </w:r>
      <w:r>
        <w:t>.</w:t>
      </w:r>
      <w:r w:rsidR="00485CA6">
        <w:t>07</w:t>
      </w:r>
      <w:r>
        <w:t>.201</w:t>
      </w:r>
      <w:r w:rsidR="00E2038A">
        <w:t>8</w:t>
      </w:r>
      <w:r>
        <w:t xml:space="preserve"> r. do godz. 12:00.</w:t>
      </w:r>
    </w:p>
    <w:p w:rsidR="00717F43" w:rsidRDefault="00717F43" w:rsidP="00E2038A">
      <w:pPr>
        <w:pStyle w:val="Akapitzlist"/>
        <w:numPr>
          <w:ilvl w:val="0"/>
          <w:numId w:val="3"/>
        </w:numPr>
        <w:jc w:val="both"/>
      </w:pPr>
      <w:r>
        <w:t>Oferent składając ofertę akceptuje warunki zapytania.</w:t>
      </w:r>
    </w:p>
    <w:p w:rsidR="000A5775" w:rsidRDefault="000A5775" w:rsidP="000A5775">
      <w:pPr>
        <w:ind w:left="360"/>
        <w:jc w:val="both"/>
      </w:pPr>
    </w:p>
    <w:p w:rsidR="000A5775" w:rsidRDefault="000A5775" w:rsidP="000A5775">
      <w:pPr>
        <w:jc w:val="both"/>
      </w:pPr>
      <w:r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>Administratorem danych osobowych jest Państwowy Fundusz Rehabilitacji Osób Niepełnosprawnych z siedzibą w Warszawie, al. Jana Pawła II 13, 00-828 Warszawa, telefon 22 50 55 500</w:t>
      </w:r>
    </w:p>
    <w:p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>Dane kontaktowe Inspektora Ochrony Danych Osobowych to: adres: al. Jana Pawła II 13, 00-828 Warszawa, e-mail: iod@pfron.org.pl</w:t>
      </w:r>
    </w:p>
    <w:p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>Dane przetwarzane są:</w:t>
      </w:r>
    </w:p>
    <w:p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 xml:space="preserve">w celu zawarcia i wykonywania łączącej </w:t>
      </w:r>
      <w:r w:rsidR="0090309E">
        <w:t>Zamawiającego</w:t>
      </w:r>
      <w:r>
        <w:t xml:space="preserve"> i Wykonawcę umowy (podstawa prawna: art. 6 ust. 1b) RODO,</w:t>
      </w:r>
    </w:p>
    <w:p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po zakończeniu obowiązywania umowy w czasie niezbędnym do realizacji celów przetwarzania,</w:t>
      </w:r>
    </w:p>
    <w:p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>Posiada Pani/Pan prawo do</w:t>
      </w:r>
    </w:p>
    <w:p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dostępu do danych osobowych Pana/Pani dotyczących;</w:t>
      </w:r>
    </w:p>
    <w:p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lastRenderedPageBreak/>
        <w:t>sprostowania danych osobowych;</w:t>
      </w:r>
    </w:p>
    <w:p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usunięcia w sytuacjach określonych w art. 17 ust. 1 RODO z zastrzeżeniem art. 17 ust. 3 RODO;</w:t>
      </w:r>
    </w:p>
    <w:p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ograniczenia przetwarzania;</w:t>
      </w:r>
    </w:p>
    <w:p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wniesienia sprzeciwu wobec przetwarzania;</w:t>
      </w:r>
    </w:p>
    <w:p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 xml:space="preserve">cofnięcia w dowolnym momencie zgody na </w:t>
      </w:r>
      <w:r w:rsidR="0090309E">
        <w:t>przetwarzanie</w:t>
      </w:r>
      <w:r>
        <w:t xml:space="preserve"> danych osobowych bez wpływu na zgodność z prawem przetwarzania, którego dokonano na podstawie zgody przed jej cofnięciem;</w:t>
      </w:r>
    </w:p>
    <w:p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wniesienia skargi do organu , gdy uzna Pani/Pan, że przetwarzanie danych osobowych Pani/Pana dotyczących narusza przepisy RODO;</w:t>
      </w:r>
    </w:p>
    <w:p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>W odniesieniu do Pani/Pana danych osobowych decyzje nie będą podejmowane w sposób zautomatyzowany, stosowanie do art. 22 RODO;</w:t>
      </w:r>
    </w:p>
    <w:p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>Podanie danych osobowych jest dobrowolne w celu zawarcia i wykonywania umowy łączącej Zamawiającego z Wykonawcą, aczkolwiek odmowa ich podania uniemożliwia podjęcie współpracy pomiędzy w/w stronami.</w:t>
      </w:r>
    </w:p>
    <w:p w:rsidR="000A5775" w:rsidRPr="00717F43" w:rsidRDefault="000A5775" w:rsidP="000A5775">
      <w:pPr>
        <w:ind w:left="360"/>
        <w:jc w:val="both"/>
      </w:pPr>
    </w:p>
    <w:sectPr w:rsidR="000A5775" w:rsidRPr="00717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C5FC6"/>
    <w:multiLevelType w:val="hybridMultilevel"/>
    <w:tmpl w:val="F9AAA4E6"/>
    <w:lvl w:ilvl="0" w:tplc="03BA35A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79A9"/>
    <w:multiLevelType w:val="hybridMultilevel"/>
    <w:tmpl w:val="72A24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66770"/>
    <w:multiLevelType w:val="hybridMultilevel"/>
    <w:tmpl w:val="F9AAA4E6"/>
    <w:lvl w:ilvl="0" w:tplc="03BA35A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C39"/>
    <w:rsid w:val="00027C31"/>
    <w:rsid w:val="000A5775"/>
    <w:rsid w:val="00281F5A"/>
    <w:rsid w:val="00482348"/>
    <w:rsid w:val="00485CA6"/>
    <w:rsid w:val="00625C31"/>
    <w:rsid w:val="00717F43"/>
    <w:rsid w:val="00840608"/>
    <w:rsid w:val="00901740"/>
    <w:rsid w:val="0090309E"/>
    <w:rsid w:val="00BC3F23"/>
    <w:rsid w:val="00BC4C39"/>
    <w:rsid w:val="00E2038A"/>
    <w:rsid w:val="00F2799A"/>
    <w:rsid w:val="00FC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874ED"/>
  <w15:docId w15:val="{ADA0A6B3-7332-443F-B7A9-8F42D352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F43"/>
    <w:pPr>
      <w:ind w:left="720"/>
      <w:contextualSpacing/>
    </w:pPr>
  </w:style>
  <w:style w:type="paragraph" w:customStyle="1" w:styleId="pkt">
    <w:name w:val="pkt"/>
    <w:basedOn w:val="Normalny"/>
    <w:rsid w:val="00717F4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81F5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1F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Iwanek</dc:creator>
  <cp:keywords/>
  <dc:description/>
  <cp:lastModifiedBy>Marcin Iwanek</cp:lastModifiedBy>
  <cp:revision>11</cp:revision>
  <dcterms:created xsi:type="dcterms:W3CDTF">2017-08-14T13:48:00Z</dcterms:created>
  <dcterms:modified xsi:type="dcterms:W3CDTF">2018-07-23T13:31:00Z</dcterms:modified>
</cp:coreProperties>
</file>