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2A734" w14:textId="77777777" w:rsidR="00002F29" w:rsidRPr="00671CDD" w:rsidRDefault="00E81A14">
      <w:pPr>
        <w:spacing w:after="0" w:line="240" w:lineRule="auto"/>
        <w:jc w:val="center"/>
        <w:rPr>
          <w:rFonts w:eastAsia="Times New Roman" w:cstheme="minorHAnsi"/>
          <w:b/>
          <w:color w:val="FF0000"/>
          <w:lang w:eastAsia="pl-PL"/>
        </w:rPr>
      </w:pPr>
      <w:r w:rsidRPr="00671CDD">
        <w:rPr>
          <w:rFonts w:eastAsia="Times New Roman" w:cstheme="minorHAnsi"/>
          <w:b/>
          <w:lang w:eastAsia="pl-PL"/>
        </w:rPr>
        <w:t>UMOWA nr  201</w:t>
      </w:r>
      <w:r w:rsidR="00D814DC">
        <w:rPr>
          <w:rFonts w:eastAsia="Times New Roman" w:cstheme="minorHAnsi"/>
          <w:b/>
          <w:lang w:eastAsia="pl-PL"/>
        </w:rPr>
        <w:t>8</w:t>
      </w:r>
      <w:r w:rsidRPr="00671CDD">
        <w:rPr>
          <w:rFonts w:eastAsia="Times New Roman" w:cstheme="minorHAnsi"/>
          <w:b/>
          <w:lang w:eastAsia="pl-PL"/>
        </w:rPr>
        <w:t>/</w:t>
      </w:r>
      <w:r w:rsidR="00F26E4C">
        <w:rPr>
          <w:rFonts w:eastAsia="Times New Roman" w:cstheme="minorHAnsi"/>
          <w:b/>
          <w:lang w:eastAsia="pl-PL"/>
        </w:rPr>
        <w:t xml:space="preserve">      </w:t>
      </w:r>
      <w:r w:rsidR="00D814DC">
        <w:rPr>
          <w:rFonts w:eastAsia="Times New Roman" w:cstheme="minorHAnsi"/>
          <w:b/>
          <w:lang w:eastAsia="pl-PL"/>
        </w:rPr>
        <w:t xml:space="preserve"> </w:t>
      </w:r>
      <w:r w:rsidRPr="00671CDD">
        <w:rPr>
          <w:rFonts w:eastAsia="Times New Roman" w:cstheme="minorHAnsi"/>
          <w:b/>
          <w:lang w:eastAsia="pl-PL"/>
        </w:rPr>
        <w:t>/</w:t>
      </w:r>
      <w:r w:rsidR="00F26E4C">
        <w:rPr>
          <w:rFonts w:eastAsia="Times New Roman" w:cstheme="minorHAnsi"/>
          <w:b/>
          <w:lang w:eastAsia="pl-PL"/>
        </w:rPr>
        <w:t xml:space="preserve"> </w:t>
      </w:r>
    </w:p>
    <w:p w14:paraId="4CD552E0" w14:textId="77777777" w:rsidR="00002F29" w:rsidRPr="00671CDD" w:rsidRDefault="00002F29">
      <w:pPr>
        <w:spacing w:after="0"/>
        <w:jc w:val="both"/>
        <w:rPr>
          <w:rFonts w:eastAsia="Times New Roman" w:cstheme="minorHAnsi"/>
          <w:lang w:eastAsia="pl-PL"/>
        </w:rPr>
      </w:pPr>
    </w:p>
    <w:p w14:paraId="2ED9452D" w14:textId="6F3C114C" w:rsidR="00002F29" w:rsidRPr="00671CDD" w:rsidRDefault="009864B5" w:rsidP="00C70C00">
      <w:pPr>
        <w:spacing w:after="24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="00E81A14" w:rsidRPr="00671CDD">
        <w:rPr>
          <w:rFonts w:eastAsia="Times New Roman" w:cstheme="minorHAnsi"/>
          <w:lang w:eastAsia="pl-PL"/>
        </w:rPr>
        <w:t>awarta w dniu ………</w:t>
      </w:r>
      <w:r w:rsidR="00EE0FA0" w:rsidRPr="00671CDD">
        <w:rPr>
          <w:rFonts w:eastAsia="Times New Roman" w:cstheme="minorHAnsi"/>
          <w:lang w:eastAsia="pl-PL"/>
        </w:rPr>
        <w:t>………..</w:t>
      </w:r>
      <w:r w:rsidR="00E81A14" w:rsidRPr="00671CDD">
        <w:rPr>
          <w:rFonts w:eastAsia="Times New Roman" w:cstheme="minorHAnsi"/>
          <w:lang w:eastAsia="pl-PL"/>
        </w:rPr>
        <w:t>...</w:t>
      </w:r>
      <w:r w:rsidR="00EE0FA0" w:rsidRPr="00671CDD">
        <w:rPr>
          <w:rFonts w:eastAsia="Times New Roman" w:cstheme="minorHAnsi"/>
          <w:lang w:eastAsia="pl-PL"/>
        </w:rPr>
        <w:t xml:space="preserve"> </w:t>
      </w:r>
      <w:r w:rsidR="00E81A14" w:rsidRPr="00671CDD">
        <w:rPr>
          <w:rFonts w:eastAsia="Times New Roman" w:cstheme="minorHAnsi"/>
          <w:lang w:eastAsia="pl-PL"/>
        </w:rPr>
        <w:t>201</w:t>
      </w:r>
      <w:r w:rsidR="00D814DC">
        <w:rPr>
          <w:rFonts w:eastAsia="Times New Roman" w:cstheme="minorHAnsi"/>
          <w:lang w:eastAsia="pl-PL"/>
        </w:rPr>
        <w:t>8</w:t>
      </w:r>
      <w:r w:rsidR="00E81A14" w:rsidRPr="00671CDD">
        <w:rPr>
          <w:rFonts w:eastAsia="Times New Roman" w:cstheme="minorHAnsi"/>
          <w:lang w:eastAsia="pl-PL"/>
        </w:rPr>
        <w:t xml:space="preserve"> r. w Warszawie pomiędzy:</w:t>
      </w:r>
      <w:r w:rsidR="00E81A14" w:rsidRPr="00671CDD">
        <w:rPr>
          <w:rFonts w:eastAsia="Times New Roman" w:cstheme="minorHAnsi"/>
          <w:lang w:eastAsia="pl-PL"/>
        </w:rPr>
        <w:br/>
        <w:t xml:space="preserve">Państwowym Funduszem Rehabilitacji Osób Niepełnosprawnych z siedzibą w Warszawie </w:t>
      </w:r>
      <w:r w:rsidR="00E81A14" w:rsidRPr="00671CDD">
        <w:rPr>
          <w:rFonts w:eastAsia="Times New Roman" w:cstheme="minorHAnsi"/>
          <w:lang w:eastAsia="pl-PL"/>
        </w:rPr>
        <w:br/>
        <w:t>przy al. Jana Pawła II 13, NIP: 525-10-00-810, REGON:</w:t>
      </w:r>
      <w:r w:rsidR="00E81A14" w:rsidRPr="00B6691F">
        <w:rPr>
          <w:rFonts w:eastAsia="Times New Roman" w:cstheme="minorHAnsi"/>
          <w:lang w:eastAsia="pl-PL"/>
        </w:rPr>
        <w:t>012059538,</w:t>
      </w:r>
      <w:r w:rsidR="004F65CB" w:rsidRPr="00B6691F">
        <w:rPr>
          <w:rFonts w:eastAsia="Times New Roman" w:cstheme="minorHAnsi"/>
          <w:lang w:eastAsia="pl-PL"/>
        </w:rPr>
        <w:t xml:space="preserve"> zwanym dalej Zamawiającym</w:t>
      </w:r>
      <w:r w:rsidR="00E81A14" w:rsidRPr="00B6691F">
        <w:rPr>
          <w:rFonts w:eastAsia="Times New Roman" w:cstheme="minorHAnsi"/>
          <w:lang w:eastAsia="pl-PL"/>
        </w:rPr>
        <w:t xml:space="preserve"> </w:t>
      </w:r>
      <w:r w:rsidR="00E81A14" w:rsidRPr="00671CDD">
        <w:rPr>
          <w:rFonts w:eastAsia="Times New Roman" w:cstheme="minorHAnsi"/>
          <w:lang w:eastAsia="pl-PL"/>
        </w:rPr>
        <w:t>reprezentowanym przez:</w:t>
      </w:r>
    </w:p>
    <w:p w14:paraId="53BA5848" w14:textId="77777777" w:rsidR="000450C7" w:rsidRDefault="000450C7" w:rsidP="000450C7">
      <w:pPr>
        <w:spacing w:after="24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 </w:t>
      </w:r>
    </w:p>
    <w:p w14:paraId="20D1F8DE" w14:textId="77777777" w:rsidR="00002F29" w:rsidRPr="00671CDD" w:rsidRDefault="00C70C00" w:rsidP="00C70C00">
      <w:pPr>
        <w:spacing w:after="240" w:line="360" w:lineRule="auto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>a</w:t>
      </w:r>
    </w:p>
    <w:p w14:paraId="7475D4C1" w14:textId="77777777" w:rsidR="004F65CB" w:rsidRDefault="00224D0A" w:rsidP="00C70C00">
      <w:pPr>
        <w:spacing w:after="24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  <w:r w:rsidR="004F65CB">
        <w:rPr>
          <w:rFonts w:cstheme="minorHAnsi"/>
        </w:rPr>
        <w:t xml:space="preserve"> </w:t>
      </w:r>
    </w:p>
    <w:p w14:paraId="4C774457" w14:textId="41699C7E" w:rsidR="004F65CB" w:rsidRPr="00B6691F" w:rsidRDefault="004F65CB" w:rsidP="00C70C00">
      <w:pPr>
        <w:spacing w:after="240" w:line="360" w:lineRule="auto"/>
        <w:jc w:val="both"/>
        <w:rPr>
          <w:rFonts w:cstheme="minorHAnsi"/>
          <w:i/>
        </w:rPr>
      </w:pPr>
      <w:r w:rsidRPr="00B6691F">
        <w:rPr>
          <w:rFonts w:cstheme="minorHAnsi"/>
          <w:i/>
        </w:rPr>
        <w:t>reprezentowanym przez</w:t>
      </w:r>
    </w:p>
    <w:p w14:paraId="072C20C7" w14:textId="561F17D0" w:rsidR="004F65CB" w:rsidRPr="00B6691F" w:rsidRDefault="004F65CB" w:rsidP="00C70C00">
      <w:pPr>
        <w:spacing w:after="240" w:line="360" w:lineRule="auto"/>
        <w:jc w:val="both"/>
        <w:rPr>
          <w:rFonts w:cstheme="minorHAnsi"/>
          <w:i/>
        </w:rPr>
      </w:pPr>
      <w:r w:rsidRPr="00B6691F">
        <w:rPr>
          <w:rFonts w:cstheme="minorHAnsi"/>
          <w:i/>
        </w:rPr>
        <w:t>……………………………………………………………………</w:t>
      </w:r>
    </w:p>
    <w:p w14:paraId="32451333" w14:textId="676FF0D7" w:rsidR="00002F29" w:rsidRPr="00B6691F" w:rsidRDefault="004F65CB" w:rsidP="00C70C00">
      <w:pPr>
        <w:spacing w:after="240" w:line="360" w:lineRule="auto"/>
        <w:jc w:val="both"/>
        <w:rPr>
          <w:rFonts w:cstheme="minorHAnsi"/>
        </w:rPr>
      </w:pPr>
      <w:r w:rsidRPr="00B6691F">
        <w:rPr>
          <w:rFonts w:cstheme="minorHAnsi"/>
        </w:rPr>
        <w:t>zwanym dalej Wykonawcą</w:t>
      </w:r>
    </w:p>
    <w:p w14:paraId="1EFE5F00" w14:textId="77777777" w:rsidR="00002F29" w:rsidRPr="00671CDD" w:rsidRDefault="00E81A14" w:rsidP="002C6FA4">
      <w:pPr>
        <w:spacing w:after="0" w:line="360" w:lineRule="auto"/>
        <w:rPr>
          <w:rFonts w:eastAsia="Times New Roman" w:cstheme="minorHAnsi"/>
          <w:bCs/>
          <w:lang w:eastAsia="pl-PL"/>
        </w:rPr>
      </w:pPr>
      <w:r w:rsidRPr="00671CDD">
        <w:rPr>
          <w:rFonts w:eastAsia="Times New Roman" w:cstheme="minorHAnsi"/>
          <w:lang w:eastAsia="pl-PL"/>
        </w:rPr>
        <w:t>o następującej treści:</w:t>
      </w:r>
    </w:p>
    <w:p w14:paraId="1F8F43D1" w14:textId="77777777" w:rsidR="00002F29" w:rsidRPr="00671CDD" w:rsidRDefault="00002F29" w:rsidP="00C70C00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</w:p>
    <w:p w14:paraId="562960F9" w14:textId="77777777" w:rsidR="00002F29" w:rsidRPr="00671CDD" w:rsidRDefault="00E81A1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71CDD">
        <w:rPr>
          <w:rFonts w:eastAsia="Times New Roman" w:cstheme="minorHAnsi"/>
          <w:b/>
          <w:lang w:eastAsia="pl-PL"/>
        </w:rPr>
        <w:t>§ 1</w:t>
      </w:r>
    </w:p>
    <w:p w14:paraId="0C7A0534" w14:textId="77777777" w:rsidR="00002F29" w:rsidRPr="00671CDD" w:rsidRDefault="00E81A1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71CDD">
        <w:rPr>
          <w:rFonts w:eastAsia="Times New Roman" w:cstheme="minorHAnsi"/>
          <w:b/>
          <w:lang w:eastAsia="pl-PL"/>
        </w:rPr>
        <w:t>Przedmiot Umowy</w:t>
      </w:r>
    </w:p>
    <w:p w14:paraId="40266013" w14:textId="77777777" w:rsidR="00002F29" w:rsidRPr="00671CDD" w:rsidRDefault="00002F29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1B409DFC" w14:textId="72E365F8" w:rsidR="00002F29" w:rsidRPr="00500AD1" w:rsidRDefault="00E81A14" w:rsidP="003D3F55">
      <w:pPr>
        <w:pStyle w:val="Akapitzlist"/>
        <w:numPr>
          <w:ilvl w:val="0"/>
          <w:numId w:val="21"/>
        </w:numPr>
        <w:spacing w:line="360" w:lineRule="auto"/>
        <w:ind w:left="426"/>
        <w:rPr>
          <w:rFonts w:cstheme="minorHAnsi"/>
        </w:rPr>
      </w:pPr>
      <w:r w:rsidRPr="00500AD1">
        <w:rPr>
          <w:rFonts w:cstheme="minorHAnsi"/>
        </w:rPr>
        <w:t xml:space="preserve">Przedmiotem zamówienia jest świadczenie usług telekomunikacyjnych dla </w:t>
      </w:r>
      <w:r w:rsidR="00224D0A" w:rsidRPr="00500AD1">
        <w:rPr>
          <w:rFonts w:cstheme="minorHAnsi"/>
        </w:rPr>
        <w:t>sześciu</w:t>
      </w:r>
      <w:r w:rsidRPr="00500AD1">
        <w:rPr>
          <w:rFonts w:cstheme="minorHAnsi"/>
        </w:rPr>
        <w:t xml:space="preserve"> łącz ISDN PRA E1 (30B+D) na potrzeby Oddziałów i Infolinii PFRON</w:t>
      </w:r>
      <w:r w:rsidR="00500AD1">
        <w:rPr>
          <w:rFonts w:cstheme="minorHAnsi"/>
        </w:rPr>
        <w:t xml:space="preserve">, to jest </w:t>
      </w:r>
    </w:p>
    <w:p w14:paraId="4414BF2A" w14:textId="77777777" w:rsidR="00002F29" w:rsidRPr="00671CDD" w:rsidRDefault="00002F29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0F3A53F9" w14:textId="0669B972" w:rsidR="00002F29" w:rsidRPr="00671CDD" w:rsidRDefault="00224D0A" w:rsidP="00515531">
      <w:pPr>
        <w:tabs>
          <w:tab w:val="left" w:pos="426"/>
        </w:tabs>
        <w:spacing w:after="0" w:line="360" w:lineRule="auto"/>
        <w:ind w:left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4</w:t>
      </w:r>
      <w:r w:rsidR="00E81A14" w:rsidRPr="00671CDD">
        <w:rPr>
          <w:rFonts w:eastAsia="Times New Roman" w:cstheme="minorHAnsi"/>
          <w:lang w:eastAsia="pl-PL"/>
        </w:rPr>
        <w:t xml:space="preserve"> łącz ISDN PRA E1 (30B+D) na potrzeby </w:t>
      </w:r>
      <w:r w:rsidR="003E77B5">
        <w:rPr>
          <w:rFonts w:eastAsia="Times New Roman" w:cstheme="minorHAnsi"/>
          <w:lang w:eastAsia="pl-PL"/>
        </w:rPr>
        <w:t xml:space="preserve">wszystkich </w:t>
      </w:r>
      <w:r w:rsidR="00E81A14" w:rsidRPr="00671CDD">
        <w:rPr>
          <w:rFonts w:eastAsia="Times New Roman" w:cstheme="minorHAnsi"/>
          <w:lang w:eastAsia="pl-PL"/>
        </w:rPr>
        <w:t>Oddziałów PFRON oraz 2 łącz</w:t>
      </w:r>
      <w:r w:rsidR="003E77B5">
        <w:rPr>
          <w:rFonts w:eastAsia="Times New Roman" w:cstheme="minorHAnsi"/>
          <w:lang w:eastAsia="pl-PL"/>
        </w:rPr>
        <w:t xml:space="preserve"> </w:t>
      </w:r>
      <w:r w:rsidR="003E77B5" w:rsidRPr="00671CDD">
        <w:rPr>
          <w:rFonts w:eastAsia="Times New Roman" w:cstheme="minorHAnsi"/>
          <w:lang w:eastAsia="pl-PL"/>
        </w:rPr>
        <w:t xml:space="preserve">ISDN PRA E1 (30B+D) </w:t>
      </w:r>
      <w:r w:rsidR="00E81A14" w:rsidRPr="00671CDD">
        <w:rPr>
          <w:rFonts w:eastAsia="Times New Roman" w:cstheme="minorHAnsi"/>
          <w:lang w:eastAsia="pl-PL"/>
        </w:rPr>
        <w:t xml:space="preserve"> na potrzeby In</w:t>
      </w:r>
      <w:r>
        <w:rPr>
          <w:rFonts w:eastAsia="Times New Roman" w:cstheme="minorHAnsi"/>
          <w:lang w:eastAsia="pl-PL"/>
        </w:rPr>
        <w:t>folinii w okresie od</w:t>
      </w:r>
      <w:r w:rsidR="00500AD1">
        <w:rPr>
          <w:rFonts w:eastAsia="Times New Roman" w:cstheme="minorHAnsi"/>
          <w:lang w:eastAsia="pl-PL"/>
        </w:rPr>
        <w:t xml:space="preserve"> dnia </w:t>
      </w:r>
      <w:r>
        <w:rPr>
          <w:rFonts w:eastAsia="Times New Roman" w:cstheme="minorHAnsi"/>
          <w:lang w:eastAsia="pl-PL"/>
        </w:rPr>
        <w:t xml:space="preserve"> 01.10.2018 do dnia 30.09.2019</w:t>
      </w:r>
      <w:r w:rsidR="00E81A14" w:rsidRPr="00671CDD">
        <w:rPr>
          <w:rFonts w:eastAsia="Times New Roman" w:cstheme="minorHAnsi"/>
          <w:lang w:eastAsia="pl-PL"/>
        </w:rPr>
        <w:t>r</w:t>
      </w:r>
      <w:r w:rsidR="001019A4">
        <w:rPr>
          <w:rFonts w:eastAsia="Times New Roman" w:cstheme="minorHAnsi"/>
          <w:lang w:eastAsia="pl-PL"/>
        </w:rPr>
        <w:t xml:space="preserve"> w siedzibie PFRON przy </w:t>
      </w:r>
      <w:r w:rsidR="00821669">
        <w:rPr>
          <w:rFonts w:eastAsia="Times New Roman" w:cstheme="minorHAnsi"/>
          <w:lang w:eastAsia="pl-PL"/>
        </w:rPr>
        <w:t>a</w:t>
      </w:r>
      <w:r w:rsidR="001019A4">
        <w:rPr>
          <w:rFonts w:eastAsia="Times New Roman" w:cstheme="minorHAnsi"/>
          <w:lang w:eastAsia="pl-PL"/>
        </w:rPr>
        <w:t>l. Jana Pawła II 13 w Warszawie</w:t>
      </w:r>
      <w:r w:rsidR="00E81A14" w:rsidRPr="00671CDD">
        <w:rPr>
          <w:rFonts w:eastAsia="Times New Roman" w:cstheme="minorHAnsi"/>
          <w:lang w:eastAsia="pl-PL"/>
        </w:rPr>
        <w:t xml:space="preserve"> oraz na  zapewnianiu łączności telefonicznej dla </w:t>
      </w:r>
      <w:r w:rsidR="003E77B5">
        <w:rPr>
          <w:rFonts w:eastAsia="Times New Roman" w:cstheme="minorHAnsi"/>
          <w:lang w:eastAsia="pl-PL"/>
        </w:rPr>
        <w:t xml:space="preserve">wszystkich </w:t>
      </w:r>
      <w:r w:rsidR="00E81A14" w:rsidRPr="00671CDD">
        <w:rPr>
          <w:rFonts w:eastAsia="Times New Roman" w:cstheme="minorHAnsi"/>
          <w:lang w:eastAsia="pl-PL"/>
        </w:rPr>
        <w:t xml:space="preserve">zestawionych łącz przez Wykonawcę dla Zamawiającego. </w:t>
      </w:r>
    </w:p>
    <w:p w14:paraId="4BB42B88" w14:textId="1942BF0A" w:rsidR="00002F29" w:rsidRPr="00671CDD" w:rsidRDefault="00500AD1" w:rsidP="003D3F55">
      <w:pPr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2. </w:t>
      </w:r>
      <w:r w:rsidR="00E81A14" w:rsidRPr="00671CDD">
        <w:rPr>
          <w:rFonts w:eastAsia="Times New Roman" w:cstheme="minorHAnsi"/>
          <w:lang w:eastAsia="pl-PL"/>
        </w:rPr>
        <w:t>W ramach zamówienia Wykonawca zobowiązany jest do świadczenia kompleksowych usług polegających na zestawieniu łączy ISDN PRA wraz ze świadczeniem usług telekomunikacyjnych na tych łączach w zakresie połączeń wchodzących i wychodzących, które będą obejmowały:</w:t>
      </w:r>
    </w:p>
    <w:p w14:paraId="59F6E376" w14:textId="77777777" w:rsidR="00002F29" w:rsidRPr="00671CDD" w:rsidRDefault="00E81A14">
      <w:pPr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 xml:space="preserve">połączenia lokalne, strefowe, </w:t>
      </w:r>
    </w:p>
    <w:p w14:paraId="6F8104A6" w14:textId="77777777" w:rsidR="00002F29" w:rsidRPr="00671CDD" w:rsidRDefault="00E81A14">
      <w:pPr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>połączenia międzystrefowe,</w:t>
      </w:r>
    </w:p>
    <w:p w14:paraId="439C4BE4" w14:textId="77777777" w:rsidR="00002F29" w:rsidRPr="00671CDD" w:rsidRDefault="00E81A14">
      <w:pPr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>połączenia do sieci komórkowych,</w:t>
      </w:r>
    </w:p>
    <w:p w14:paraId="5E183FC5" w14:textId="77777777" w:rsidR="00002F29" w:rsidRPr="00671CDD" w:rsidRDefault="00E81A14">
      <w:pPr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>połączenia międzynarodowe,</w:t>
      </w:r>
    </w:p>
    <w:p w14:paraId="63534F84" w14:textId="77777777" w:rsidR="00002F29" w:rsidRPr="00671CDD" w:rsidRDefault="00E81A14">
      <w:pPr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>serwisy telefoniczne typu 800,</w:t>
      </w:r>
    </w:p>
    <w:p w14:paraId="0E1E6AD3" w14:textId="77777777" w:rsidR="00002F29" w:rsidRPr="00671CDD" w:rsidRDefault="00E81A14">
      <w:pPr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lastRenderedPageBreak/>
        <w:t>biura numerów,</w:t>
      </w:r>
    </w:p>
    <w:p w14:paraId="3FF4DB65" w14:textId="77777777" w:rsidR="00002F29" w:rsidRPr="00671CDD" w:rsidRDefault="00E81A14">
      <w:pPr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>usługi faksowe.</w:t>
      </w:r>
    </w:p>
    <w:p w14:paraId="2F919B1E" w14:textId="77777777" w:rsidR="002E7AD2" w:rsidRPr="00671CDD" w:rsidRDefault="002E7AD2" w:rsidP="002E7A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7FF8972D" w14:textId="77777777" w:rsidR="002E7AD2" w:rsidRPr="00671CDD" w:rsidRDefault="002E7AD2" w:rsidP="002E7A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7ECC8BE9" w14:textId="45C9D5F6" w:rsidR="00002F29" w:rsidRPr="00671CDD" w:rsidRDefault="00500AD1" w:rsidP="004878F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3. </w:t>
      </w:r>
      <w:r w:rsidR="00E81A14" w:rsidRPr="00671CDD">
        <w:rPr>
          <w:rFonts w:eastAsia="Times New Roman" w:cstheme="minorHAnsi"/>
          <w:lang w:eastAsia="pl-PL"/>
        </w:rPr>
        <w:t>W zakres zamówienia wchodzą następujące czynności:</w:t>
      </w:r>
    </w:p>
    <w:p w14:paraId="08205F83" w14:textId="2940EF3E" w:rsidR="00002F29" w:rsidRPr="00671CDD" w:rsidRDefault="00E81A14">
      <w:pPr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cstheme="minorHAnsi"/>
        </w:rPr>
      </w:pPr>
      <w:r w:rsidRPr="00671CDD">
        <w:rPr>
          <w:rFonts w:cstheme="minorHAnsi"/>
        </w:rPr>
        <w:t xml:space="preserve">zachowanie aktualnych numerów linii Zamawiającego wraz z wybieraniem bezpośrednim numerów wewnętrznych DDI </w:t>
      </w:r>
      <w:r w:rsidR="00500AD1">
        <w:rPr>
          <w:rFonts w:cstheme="minorHAnsi"/>
        </w:rPr>
        <w:t xml:space="preserve"> określonych w </w:t>
      </w:r>
      <w:r w:rsidRPr="00671CDD">
        <w:rPr>
          <w:rFonts w:cstheme="minorHAnsi"/>
        </w:rPr>
        <w:t>zał</w:t>
      </w:r>
      <w:r w:rsidR="00500AD1">
        <w:rPr>
          <w:rFonts w:cstheme="minorHAnsi"/>
        </w:rPr>
        <w:t>ączniku</w:t>
      </w:r>
      <w:r w:rsidRPr="00671CDD">
        <w:rPr>
          <w:rFonts w:cstheme="minorHAnsi"/>
        </w:rPr>
        <w:t xml:space="preserve"> nr </w:t>
      </w:r>
      <w:r w:rsidR="00500AD1">
        <w:rPr>
          <w:rFonts w:cstheme="minorHAnsi"/>
        </w:rPr>
        <w:t>1</w:t>
      </w:r>
      <w:r w:rsidRPr="00671CDD">
        <w:rPr>
          <w:rFonts w:cstheme="minorHAnsi"/>
        </w:rPr>
        <w:t>.</w:t>
      </w:r>
    </w:p>
    <w:p w14:paraId="6961A836" w14:textId="57A61B0C" w:rsidR="00002F29" w:rsidRPr="00671CDD" w:rsidRDefault="00E81A14">
      <w:pPr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cstheme="minorHAnsi"/>
        </w:rPr>
      </w:pPr>
      <w:r w:rsidRPr="00671CDD">
        <w:rPr>
          <w:rFonts w:cstheme="minorHAnsi"/>
        </w:rPr>
        <w:t xml:space="preserve"> realizowan</w:t>
      </w:r>
      <w:r w:rsidR="00F8597C">
        <w:rPr>
          <w:rFonts w:cstheme="minorHAnsi"/>
        </w:rPr>
        <w:t>i</w:t>
      </w:r>
      <w:r w:rsidRPr="00671CDD">
        <w:rPr>
          <w:rFonts w:cstheme="minorHAnsi"/>
        </w:rPr>
        <w:t>e</w:t>
      </w:r>
      <w:r w:rsidR="00F8597C">
        <w:rPr>
          <w:rFonts w:cstheme="minorHAnsi"/>
        </w:rPr>
        <w:t xml:space="preserve"> połączeń telefonicznych bez użycia </w:t>
      </w:r>
      <w:r w:rsidRPr="00671CDD">
        <w:rPr>
          <w:rFonts w:cstheme="minorHAnsi"/>
        </w:rPr>
        <w:t>sieci Internet oraz dr</w:t>
      </w:r>
      <w:r w:rsidR="00F8597C">
        <w:rPr>
          <w:rFonts w:cstheme="minorHAnsi"/>
        </w:rPr>
        <w:t>óg</w:t>
      </w:r>
      <w:r w:rsidRPr="00671CDD">
        <w:rPr>
          <w:rFonts w:cstheme="minorHAnsi"/>
        </w:rPr>
        <w:t xml:space="preserve"> alternatywny</w:t>
      </w:r>
      <w:r w:rsidR="00F8597C">
        <w:rPr>
          <w:rFonts w:cstheme="minorHAnsi"/>
        </w:rPr>
        <w:t>ch</w:t>
      </w:r>
      <w:r w:rsidRPr="00671CDD">
        <w:rPr>
          <w:rFonts w:cstheme="minorHAnsi"/>
        </w:rPr>
        <w:t xml:space="preserve"> jak VoIP, Wi-Fi, bramki GSM, numery dostępowe itp.,</w:t>
      </w:r>
    </w:p>
    <w:p w14:paraId="627F02BF" w14:textId="77777777" w:rsidR="00002F29" w:rsidRPr="00671CDD" w:rsidRDefault="00E81A14">
      <w:pPr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cstheme="minorHAnsi"/>
        </w:rPr>
      </w:pPr>
      <w:r w:rsidRPr="00671CDD">
        <w:rPr>
          <w:rFonts w:cstheme="minorHAnsi"/>
        </w:rPr>
        <w:t xml:space="preserve">dostarczenie funkcji prezentacji numeru połączenia przychodzącego, </w:t>
      </w:r>
    </w:p>
    <w:p w14:paraId="3B18152E" w14:textId="77777777" w:rsidR="00002F29" w:rsidRPr="00671CDD" w:rsidRDefault="00E81A14">
      <w:pPr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cstheme="minorHAnsi"/>
        </w:rPr>
      </w:pPr>
      <w:r w:rsidRPr="00671CDD">
        <w:rPr>
          <w:rFonts w:cstheme="minorHAnsi"/>
        </w:rPr>
        <w:t>świadczenie usług zgodnych z obowiązującymi przepisami telekomunikacyjnymi,</w:t>
      </w:r>
    </w:p>
    <w:p w14:paraId="25F15C08" w14:textId="77777777" w:rsidR="00002F29" w:rsidRPr="00671CDD" w:rsidRDefault="00E81A14">
      <w:pPr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cstheme="minorHAnsi"/>
        </w:rPr>
      </w:pPr>
      <w:r w:rsidRPr="00671CDD">
        <w:rPr>
          <w:rFonts w:cstheme="minorHAnsi"/>
        </w:rPr>
        <w:t>zachowanie dotychczasowych 100 numerów  DDI na jednym PRA Oddziały PFRON,</w:t>
      </w:r>
    </w:p>
    <w:p w14:paraId="37645BF9" w14:textId="77777777" w:rsidR="00002F29" w:rsidRPr="00671CDD" w:rsidRDefault="00E81A14">
      <w:pPr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cstheme="minorHAnsi"/>
        </w:rPr>
      </w:pPr>
      <w:r w:rsidRPr="00671CDD">
        <w:rPr>
          <w:rFonts w:cstheme="minorHAnsi"/>
        </w:rPr>
        <w:t xml:space="preserve">sekundowe naliczanie czasu realizowanych rozmów telefonicznych, </w:t>
      </w:r>
    </w:p>
    <w:p w14:paraId="20293AB9" w14:textId="75B18503" w:rsidR="00002F29" w:rsidRPr="00671CDD" w:rsidRDefault="00F8597C">
      <w:pPr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="00E81A14" w:rsidRPr="00671CDD">
        <w:rPr>
          <w:rFonts w:cstheme="minorHAnsi"/>
        </w:rPr>
        <w:t>możliw</w:t>
      </w:r>
      <w:r>
        <w:rPr>
          <w:rFonts w:cstheme="minorHAnsi"/>
        </w:rPr>
        <w:t>ienie</w:t>
      </w:r>
      <w:r w:rsidR="00E81A14" w:rsidRPr="00671CDD">
        <w:rPr>
          <w:rFonts w:cstheme="minorHAnsi"/>
        </w:rPr>
        <w:t xml:space="preserve"> bezpłatnych połączeń pomiędzy wszystkimi numerami traktów Zamawiającego,</w:t>
      </w:r>
    </w:p>
    <w:p w14:paraId="68BE87D2" w14:textId="3648B036" w:rsidR="00002F29" w:rsidRPr="00671CDD" w:rsidRDefault="00F8597C">
      <w:pPr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="00E81A14" w:rsidRPr="00671CDD">
        <w:rPr>
          <w:rFonts w:cstheme="minorHAnsi"/>
        </w:rPr>
        <w:t>możliw</w:t>
      </w:r>
      <w:r>
        <w:rPr>
          <w:rFonts w:cstheme="minorHAnsi"/>
        </w:rPr>
        <w:t>ienie</w:t>
      </w:r>
      <w:r w:rsidR="00E81A14" w:rsidRPr="00671CDD">
        <w:rPr>
          <w:rFonts w:cstheme="minorHAnsi"/>
        </w:rPr>
        <w:t xml:space="preserve"> korzystania z informacji o numerach abonentów na terenie Polski,</w:t>
      </w:r>
    </w:p>
    <w:p w14:paraId="706D8177" w14:textId="77777777" w:rsidR="00002F29" w:rsidRPr="00671CDD" w:rsidRDefault="00E81A14">
      <w:pPr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cstheme="minorHAnsi"/>
        </w:rPr>
      </w:pPr>
      <w:r w:rsidRPr="00671CDD">
        <w:rPr>
          <w:rFonts w:eastAsia="Times New Roman" w:cstheme="minorHAnsi"/>
          <w:lang w:eastAsia="pl-PL"/>
        </w:rPr>
        <w:t xml:space="preserve">dostarczanie szczegółowego wykazu wykonanych na jego rzecz usług telekomunikacyjnych, </w:t>
      </w:r>
      <w:r w:rsidRPr="00671CDD">
        <w:rPr>
          <w:rFonts w:eastAsia="Times New Roman" w:cstheme="minorHAnsi"/>
          <w:lang w:eastAsia="pl-PL"/>
        </w:rPr>
        <w:br/>
        <w:t>w wersji elektronicznej i na życzenie zamawiającego także w wersji pisemnej - przy rozliczeniu miesięcznym</w:t>
      </w:r>
      <w:r w:rsidRPr="00671CDD">
        <w:rPr>
          <w:rFonts w:cstheme="minorHAnsi"/>
        </w:rPr>
        <w:t>,</w:t>
      </w:r>
    </w:p>
    <w:p w14:paraId="340CADF0" w14:textId="1D9CE5A8" w:rsidR="00002F29" w:rsidRPr="00671CDD" w:rsidRDefault="00F8597C">
      <w:pPr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="00E81A14" w:rsidRPr="00671CDD">
        <w:rPr>
          <w:rFonts w:cstheme="minorHAnsi"/>
        </w:rPr>
        <w:t>możliw</w:t>
      </w:r>
      <w:r>
        <w:rPr>
          <w:rFonts w:cstheme="minorHAnsi"/>
        </w:rPr>
        <w:t>ienie</w:t>
      </w:r>
      <w:r w:rsidR="00E81A14" w:rsidRPr="00671CDD">
        <w:rPr>
          <w:rFonts w:cstheme="minorHAnsi"/>
        </w:rPr>
        <w:t xml:space="preserve"> przekazywania połączeń,</w:t>
      </w:r>
    </w:p>
    <w:p w14:paraId="6579A5D4" w14:textId="27230FEF" w:rsidR="00002F29" w:rsidRPr="00671CDD" w:rsidRDefault="00E81A14">
      <w:pPr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cstheme="minorHAnsi"/>
        </w:rPr>
      </w:pPr>
      <w:r w:rsidRPr="00671CDD">
        <w:rPr>
          <w:rFonts w:cstheme="minorHAnsi"/>
        </w:rPr>
        <w:t>rozliczan</w:t>
      </w:r>
      <w:r w:rsidR="00F8597C">
        <w:rPr>
          <w:rFonts w:cstheme="minorHAnsi"/>
        </w:rPr>
        <w:t>i</w:t>
      </w:r>
      <w:r w:rsidRPr="00671CDD">
        <w:rPr>
          <w:rFonts w:cstheme="minorHAnsi"/>
        </w:rPr>
        <w:t>e</w:t>
      </w:r>
      <w:r w:rsidR="00F8597C">
        <w:rPr>
          <w:rFonts w:cstheme="minorHAnsi"/>
        </w:rPr>
        <w:t xml:space="preserve"> wszystkich połączeń wychodzących</w:t>
      </w:r>
      <w:r w:rsidRPr="00671CDD">
        <w:rPr>
          <w:rFonts w:cstheme="minorHAnsi"/>
        </w:rPr>
        <w:t xml:space="preserve"> bez opłaty początkowej, poprzez naliczanie sekundowe, które musi być przerwane w momencie rozłączenia się którejkolwiek ze stron,</w:t>
      </w:r>
    </w:p>
    <w:p w14:paraId="06DBA776" w14:textId="189EBC70" w:rsidR="00002F29" w:rsidRPr="00671CDD" w:rsidRDefault="00E81A14" w:rsidP="007A5685">
      <w:pPr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cstheme="minorHAnsi"/>
        </w:rPr>
      </w:pPr>
      <w:r w:rsidRPr="00671CDD">
        <w:rPr>
          <w:rFonts w:cstheme="minorHAnsi"/>
        </w:rPr>
        <w:t>zapewni</w:t>
      </w:r>
      <w:r w:rsidR="00F8597C">
        <w:rPr>
          <w:rFonts w:cstheme="minorHAnsi"/>
        </w:rPr>
        <w:t>enie</w:t>
      </w:r>
      <w:r w:rsidRPr="00671CDD">
        <w:rPr>
          <w:rFonts w:cstheme="minorHAnsi"/>
        </w:rPr>
        <w:t xml:space="preserve"> możliwoś</w:t>
      </w:r>
      <w:r w:rsidR="00F8597C">
        <w:rPr>
          <w:rFonts w:cstheme="minorHAnsi"/>
        </w:rPr>
        <w:t>ci</w:t>
      </w:r>
      <w:r w:rsidRPr="00671CDD">
        <w:rPr>
          <w:rFonts w:cstheme="minorHAnsi"/>
        </w:rPr>
        <w:t xml:space="preserve"> wykonywania połączeń na numery alarmowe</w:t>
      </w:r>
      <w:r w:rsidR="00901B46">
        <w:rPr>
          <w:rFonts w:cstheme="minorHAnsi"/>
        </w:rPr>
        <w:t xml:space="preserve"> </w:t>
      </w:r>
      <w:r w:rsidR="00901B46">
        <w:t>właściwe dla danej lokalizacji danego Oddziału Terenowego</w:t>
      </w:r>
      <w:r w:rsidRPr="00671CDD">
        <w:rPr>
          <w:rFonts w:cstheme="minorHAnsi"/>
        </w:rPr>
        <w:t>, informacyjne i usługowe (np. 9226, 999)</w:t>
      </w:r>
      <w:r w:rsidR="007A5685" w:rsidRPr="00671CDD">
        <w:rPr>
          <w:rFonts w:cstheme="minorHAnsi"/>
        </w:rPr>
        <w:t>.</w:t>
      </w:r>
      <w:r w:rsidRPr="00671CDD">
        <w:rPr>
          <w:rFonts w:cstheme="minorHAnsi"/>
        </w:rPr>
        <w:t xml:space="preserve"> usługa połączeń telefonicznych realizowana musi być przy wykorzystaniu stacjonarnego zakończenia sieci dostarczonego przez Wykonawcę,</w:t>
      </w:r>
    </w:p>
    <w:p w14:paraId="6541D2BF" w14:textId="6AF5CBAD" w:rsidR="00002F29" w:rsidRPr="00671CDD" w:rsidRDefault="00F8597C">
      <w:pPr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zapewnienie </w:t>
      </w:r>
      <w:r w:rsidR="00E81A14" w:rsidRPr="00671CDD">
        <w:rPr>
          <w:rFonts w:cstheme="minorHAnsi"/>
        </w:rPr>
        <w:t>czas</w:t>
      </w:r>
      <w:r>
        <w:rPr>
          <w:rFonts w:cstheme="minorHAnsi"/>
        </w:rPr>
        <w:t>u</w:t>
      </w:r>
      <w:r w:rsidR="00E81A14" w:rsidRPr="00671CDD">
        <w:rPr>
          <w:rFonts w:cstheme="minorHAnsi"/>
        </w:rPr>
        <w:t xml:space="preserve"> reakcji serwisowej,  na maksymalnie do 1 godz., a czas</w:t>
      </w:r>
      <w:r>
        <w:rPr>
          <w:rFonts w:cstheme="minorHAnsi"/>
        </w:rPr>
        <w:t>u</w:t>
      </w:r>
      <w:r w:rsidR="00E81A14" w:rsidRPr="00671CDD">
        <w:rPr>
          <w:rFonts w:cstheme="minorHAnsi"/>
        </w:rPr>
        <w:t xml:space="preserve"> naprawy skutecznej dla usług ISDN i DDI, na 4 godziny,</w:t>
      </w:r>
    </w:p>
    <w:p w14:paraId="293EDEBA" w14:textId="6FA4C60D" w:rsidR="00002F29" w:rsidRPr="00671CDD" w:rsidRDefault="00E81A14">
      <w:pPr>
        <w:numPr>
          <w:ilvl w:val="0"/>
          <w:numId w:val="12"/>
        </w:numPr>
        <w:tabs>
          <w:tab w:val="left" w:pos="426"/>
        </w:tabs>
        <w:spacing w:after="0" w:line="360" w:lineRule="auto"/>
        <w:rPr>
          <w:rFonts w:cstheme="minorHAnsi"/>
        </w:rPr>
      </w:pPr>
      <w:r w:rsidRPr="00671CDD">
        <w:rPr>
          <w:rFonts w:cstheme="minorHAnsi"/>
        </w:rPr>
        <w:t>zablokowanie możliwości uzyskiwania połączeń - z typu 20X, 30X,  40X i 70X</w:t>
      </w:r>
      <w:r w:rsidRPr="00671CDD">
        <w:rPr>
          <w:rFonts w:cstheme="minorHAnsi"/>
        </w:rPr>
        <w:br/>
        <w:t>– dotyczy wszystkich numerów traktów PRA objętych niniejsz</w:t>
      </w:r>
      <w:r w:rsidR="00F8597C">
        <w:rPr>
          <w:rFonts w:cstheme="minorHAnsi"/>
        </w:rPr>
        <w:t>ą Umową,</w:t>
      </w:r>
    </w:p>
    <w:p w14:paraId="6BF34A47" w14:textId="2BDC06AD" w:rsidR="00C7693D" w:rsidRPr="00671CDD" w:rsidRDefault="00E81A14" w:rsidP="00C7693D">
      <w:pPr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>zagwarant</w:t>
      </w:r>
      <w:r w:rsidR="00F8597C">
        <w:rPr>
          <w:rFonts w:eastAsia="Times New Roman" w:cstheme="minorHAnsi"/>
          <w:lang w:eastAsia="pl-PL"/>
        </w:rPr>
        <w:t>owanie</w:t>
      </w:r>
      <w:r w:rsidRPr="00671CDD">
        <w:rPr>
          <w:rFonts w:eastAsia="Times New Roman" w:cstheme="minorHAnsi"/>
          <w:lang w:eastAsia="pl-PL"/>
        </w:rPr>
        <w:t xml:space="preserve"> dostępnoś</w:t>
      </w:r>
      <w:r w:rsidR="00F8597C">
        <w:rPr>
          <w:rFonts w:eastAsia="Times New Roman" w:cstheme="minorHAnsi"/>
          <w:lang w:eastAsia="pl-PL"/>
        </w:rPr>
        <w:t>ci</w:t>
      </w:r>
      <w:r w:rsidRPr="00671CDD">
        <w:rPr>
          <w:rFonts w:eastAsia="Times New Roman" w:cstheme="minorHAnsi"/>
          <w:lang w:eastAsia="pl-PL"/>
        </w:rPr>
        <w:t xml:space="preserve"> poziomu usługi serwisowej (SLA) na poziomie 99,7% </w:t>
      </w:r>
      <w:r w:rsidR="00F8597C" w:rsidRPr="00671CDD">
        <w:rPr>
          <w:rFonts w:eastAsia="Times New Roman" w:cstheme="minorHAnsi"/>
          <w:lang w:eastAsia="pl-PL"/>
        </w:rPr>
        <w:t>w skali okresu trwania umowy,</w:t>
      </w:r>
    </w:p>
    <w:p w14:paraId="08215627" w14:textId="32F8EEEB" w:rsidR="00224D0A" w:rsidRPr="00E24B0B" w:rsidRDefault="00F8597C" w:rsidP="004D2D27">
      <w:pPr>
        <w:pStyle w:val="Tretekstu"/>
        <w:numPr>
          <w:ilvl w:val="0"/>
          <w:numId w:val="12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</w:rPr>
        <w:t>u</w:t>
      </w:r>
      <w:r w:rsidR="00224D0A" w:rsidRPr="00671CDD">
        <w:rPr>
          <w:rFonts w:cstheme="minorHAnsi"/>
        </w:rPr>
        <w:t>możliw</w:t>
      </w:r>
      <w:r>
        <w:rPr>
          <w:rFonts w:cstheme="minorHAnsi"/>
        </w:rPr>
        <w:t>ienie</w:t>
      </w:r>
      <w:r w:rsidR="00224D0A" w:rsidRPr="00671CDD">
        <w:rPr>
          <w:rFonts w:cstheme="minorHAnsi"/>
        </w:rPr>
        <w:t xml:space="preserve">  realizacji 30 równoczesnych</w:t>
      </w:r>
      <w:r w:rsidR="00224D0A">
        <w:rPr>
          <w:rFonts w:cstheme="minorHAnsi"/>
        </w:rPr>
        <w:t xml:space="preserve"> rozmów na każdym z 4</w:t>
      </w:r>
      <w:r w:rsidR="00224D0A" w:rsidRPr="00671CDD">
        <w:rPr>
          <w:rFonts w:cstheme="minorHAnsi"/>
        </w:rPr>
        <w:t xml:space="preserve"> traktów PRA</w:t>
      </w:r>
    </w:p>
    <w:p w14:paraId="01F2C78D" w14:textId="7CC25D8F" w:rsidR="00E24B0B" w:rsidRPr="004D2D27" w:rsidRDefault="00E24B0B" w:rsidP="004D2D27">
      <w:pPr>
        <w:pStyle w:val="Tretekstu"/>
        <w:numPr>
          <w:ilvl w:val="0"/>
          <w:numId w:val="12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 w:rsidRPr="00671CDD">
        <w:rPr>
          <w:rFonts w:cstheme="minorHAnsi"/>
        </w:rPr>
        <w:t>dokon</w:t>
      </w:r>
      <w:r w:rsidR="00A57D43">
        <w:rPr>
          <w:rFonts w:cstheme="minorHAnsi"/>
        </w:rPr>
        <w:t>anie</w:t>
      </w:r>
      <w:r w:rsidRPr="00671CDD">
        <w:rPr>
          <w:rFonts w:cstheme="minorHAnsi"/>
        </w:rPr>
        <w:t xml:space="preserve"> na swój koszt odpowiedniego podłączenia łączy do pomieszczeń serwerowni Zamawiającego</w:t>
      </w:r>
      <w:r w:rsidR="002C7F82" w:rsidRPr="002C7F82">
        <w:rPr>
          <w:rFonts w:cstheme="minorHAnsi"/>
        </w:rPr>
        <w:t xml:space="preserve"> </w:t>
      </w:r>
      <w:r w:rsidR="002C7F82">
        <w:rPr>
          <w:rFonts w:cstheme="minorHAnsi"/>
        </w:rPr>
        <w:t>zlokalizowanej przy Al. Jana Pawła II 13 na 5 piętrze</w:t>
      </w:r>
      <w:r w:rsidRPr="00671CDD">
        <w:rPr>
          <w:rFonts w:cstheme="minorHAnsi"/>
        </w:rPr>
        <w:t>,</w:t>
      </w:r>
    </w:p>
    <w:p w14:paraId="59DE143C" w14:textId="3F9259F3" w:rsidR="00002F29" w:rsidRPr="00671CDD" w:rsidRDefault="00A57D43" w:rsidP="003E77B5">
      <w:pPr>
        <w:spacing w:after="0" w:line="360" w:lineRule="auto"/>
        <w:ind w:left="360"/>
        <w:jc w:val="both"/>
        <w:rPr>
          <w:rFonts w:cstheme="minorHAnsi"/>
        </w:rPr>
      </w:pPr>
      <w:r>
        <w:rPr>
          <w:rFonts w:cstheme="minorHAnsi"/>
        </w:rPr>
        <w:t>4.</w:t>
      </w:r>
      <w:r w:rsidR="00E81A14" w:rsidRPr="00671CDD">
        <w:rPr>
          <w:rFonts w:cstheme="minorHAnsi"/>
        </w:rPr>
        <w:t xml:space="preserve">W zakres zamówienia dwóch łączy ISDN PRA (30B+D)  </w:t>
      </w:r>
      <w:r w:rsidR="00D814DC">
        <w:rPr>
          <w:rFonts w:cstheme="minorHAnsi"/>
        </w:rPr>
        <w:t>dla Infolinii</w:t>
      </w:r>
      <w:r w:rsidR="00E81A14" w:rsidRPr="00671CDD">
        <w:rPr>
          <w:rFonts w:cstheme="minorHAnsi"/>
        </w:rPr>
        <w:t xml:space="preserve"> PFRON </w:t>
      </w:r>
      <w:r w:rsidR="00D814DC">
        <w:rPr>
          <w:rFonts w:cstheme="minorHAnsi"/>
        </w:rPr>
        <w:t>zlokalizowanej przy Al. Jana Pawła II 13</w:t>
      </w:r>
      <w:r w:rsidR="00E81A14" w:rsidRPr="00671CDD">
        <w:rPr>
          <w:rFonts w:cstheme="minorHAnsi"/>
        </w:rPr>
        <w:t xml:space="preserve"> wchodzą następujące czynności</w:t>
      </w:r>
      <w:r>
        <w:rPr>
          <w:rFonts w:cstheme="minorHAnsi"/>
        </w:rPr>
        <w:t xml:space="preserve"> Wykonawcy</w:t>
      </w:r>
      <w:r w:rsidR="00E81A14" w:rsidRPr="00671CDD">
        <w:rPr>
          <w:rFonts w:cstheme="minorHAnsi"/>
        </w:rPr>
        <w:t xml:space="preserve">: </w:t>
      </w:r>
    </w:p>
    <w:p w14:paraId="37BB1B7D" w14:textId="19D010EA" w:rsidR="00002F29" w:rsidRPr="00671CDD" w:rsidRDefault="00E81A14" w:rsidP="002C6FA4">
      <w:pPr>
        <w:pStyle w:val="Tekstpodstawowy2"/>
        <w:numPr>
          <w:ilvl w:val="0"/>
          <w:numId w:val="16"/>
        </w:numPr>
        <w:spacing w:after="0" w:line="360" w:lineRule="auto"/>
        <w:ind w:left="714" w:hanging="357"/>
        <w:rPr>
          <w:rFonts w:cstheme="minorHAnsi"/>
          <w:bCs/>
        </w:rPr>
      </w:pPr>
      <w:r w:rsidRPr="00671CDD">
        <w:rPr>
          <w:rFonts w:cstheme="minorHAnsi"/>
          <w:bCs/>
        </w:rPr>
        <w:lastRenderedPageBreak/>
        <w:t xml:space="preserve"> przeniesie</w:t>
      </w:r>
      <w:r w:rsidR="00C93AFC">
        <w:rPr>
          <w:rFonts w:cstheme="minorHAnsi"/>
          <w:bCs/>
        </w:rPr>
        <w:t>nie</w:t>
      </w:r>
      <w:r w:rsidRPr="00671CDD">
        <w:rPr>
          <w:rFonts w:cstheme="minorHAnsi"/>
          <w:bCs/>
        </w:rPr>
        <w:t xml:space="preserve"> wykorzystywany dotychczas przez PFRON zewnętrzn</w:t>
      </w:r>
      <w:r w:rsidR="00C93AFC">
        <w:rPr>
          <w:rFonts w:cstheme="minorHAnsi"/>
          <w:bCs/>
        </w:rPr>
        <w:t>ego</w:t>
      </w:r>
      <w:r w:rsidRPr="00671CDD">
        <w:rPr>
          <w:rFonts w:cstheme="minorHAnsi"/>
          <w:bCs/>
        </w:rPr>
        <w:t xml:space="preserve"> numer</w:t>
      </w:r>
      <w:r w:rsidR="00C93AFC">
        <w:rPr>
          <w:rFonts w:cstheme="minorHAnsi"/>
          <w:bCs/>
        </w:rPr>
        <w:t>u</w:t>
      </w:r>
      <w:r w:rsidRPr="00671CDD">
        <w:rPr>
          <w:rFonts w:cstheme="minorHAnsi"/>
          <w:bCs/>
        </w:rPr>
        <w:t xml:space="preserve"> dostępow</w:t>
      </w:r>
      <w:r w:rsidR="00C93AFC">
        <w:rPr>
          <w:rFonts w:cstheme="minorHAnsi"/>
          <w:bCs/>
        </w:rPr>
        <w:t>ego</w:t>
      </w:r>
      <w:r w:rsidRPr="00671CDD">
        <w:rPr>
          <w:rFonts w:cstheme="minorHAnsi"/>
          <w:bCs/>
        </w:rPr>
        <w:t xml:space="preserve"> 801-233-554  wraz z zakresem niżej wykorzystywanych  numerów:</w:t>
      </w:r>
    </w:p>
    <w:p w14:paraId="201A6527" w14:textId="77777777" w:rsidR="00002F29" w:rsidRPr="00671CDD" w:rsidRDefault="00E81A14" w:rsidP="002C6FA4">
      <w:pPr>
        <w:pStyle w:val="Tretekstu"/>
        <w:spacing w:after="0" w:line="360" w:lineRule="auto"/>
        <w:ind w:left="425"/>
        <w:jc w:val="both"/>
        <w:rPr>
          <w:rFonts w:cstheme="minorHAnsi"/>
          <w:bCs/>
        </w:rPr>
      </w:pPr>
      <w:r w:rsidRPr="00671CDD">
        <w:rPr>
          <w:rFonts w:cstheme="minorHAnsi"/>
        </w:rPr>
        <w:t>- 22-581-83-00 do 22-581-83-21</w:t>
      </w:r>
    </w:p>
    <w:p w14:paraId="2FA73B5F" w14:textId="77777777" w:rsidR="00002F29" w:rsidRPr="00671CDD" w:rsidRDefault="00E81A14" w:rsidP="002C6FA4">
      <w:pPr>
        <w:pStyle w:val="Tretekstu"/>
        <w:spacing w:after="0" w:line="360" w:lineRule="auto"/>
        <w:ind w:left="425"/>
        <w:jc w:val="both"/>
        <w:rPr>
          <w:rFonts w:cstheme="minorHAnsi"/>
        </w:rPr>
      </w:pPr>
      <w:r w:rsidRPr="00671CDD">
        <w:rPr>
          <w:rFonts w:cstheme="minorHAnsi"/>
        </w:rPr>
        <w:t>- 22-581-83-23 do 22-581-83-30, 22-581-83-33</w:t>
      </w:r>
    </w:p>
    <w:p w14:paraId="3D9D79D0" w14:textId="77777777" w:rsidR="00002F29" w:rsidRPr="00671CDD" w:rsidRDefault="00E81A14" w:rsidP="002C6FA4">
      <w:pPr>
        <w:pStyle w:val="Tretekstu"/>
        <w:spacing w:after="0" w:line="360" w:lineRule="auto"/>
        <w:ind w:left="425"/>
        <w:jc w:val="both"/>
        <w:rPr>
          <w:rFonts w:cstheme="minorHAnsi"/>
        </w:rPr>
      </w:pPr>
      <w:r w:rsidRPr="00671CDD">
        <w:rPr>
          <w:rFonts w:cstheme="minorHAnsi"/>
        </w:rPr>
        <w:t>- 22-581-84-00 do 22-581-84-10</w:t>
      </w:r>
    </w:p>
    <w:p w14:paraId="5D56F348" w14:textId="5E25B1B4" w:rsidR="00C7693D" w:rsidRPr="00671CDD" w:rsidRDefault="00C70C00" w:rsidP="00C70C00">
      <w:pPr>
        <w:pStyle w:val="Tretekstu"/>
        <w:spacing w:after="0" w:line="360" w:lineRule="auto"/>
        <w:ind w:left="425"/>
        <w:jc w:val="both"/>
        <w:rPr>
          <w:rFonts w:cstheme="minorHAnsi"/>
        </w:rPr>
      </w:pPr>
      <w:r w:rsidRPr="00671CDD">
        <w:rPr>
          <w:rFonts w:cstheme="minorHAnsi"/>
        </w:rPr>
        <w:t>k</w:t>
      </w:r>
      <w:r w:rsidR="00E81A14" w:rsidRPr="00671CDD">
        <w:rPr>
          <w:rFonts w:cstheme="minorHAnsi"/>
        </w:rPr>
        <w:t>tóre wchodzą w skład dwóch paczek DDI po 100 numerów od numeru 22-581-83-00</w:t>
      </w:r>
      <w:r w:rsidR="00332100">
        <w:rPr>
          <w:rFonts w:cstheme="minorHAnsi"/>
        </w:rPr>
        <w:br/>
      </w:r>
      <w:r w:rsidR="00E81A14" w:rsidRPr="00671CDD">
        <w:rPr>
          <w:rFonts w:cstheme="minorHAnsi"/>
        </w:rPr>
        <w:t>do</w:t>
      </w:r>
      <w:r w:rsidR="00332100">
        <w:rPr>
          <w:rFonts w:cstheme="minorHAnsi"/>
        </w:rPr>
        <w:t xml:space="preserve"> </w:t>
      </w:r>
      <w:r w:rsidR="00E81A14" w:rsidRPr="00671CDD">
        <w:rPr>
          <w:rFonts w:cstheme="minorHAnsi"/>
        </w:rPr>
        <w:t>22-581-83-99 oraz od 22-581-84-00 do 22-581-84-99 od dotychczasowego operatora</w:t>
      </w:r>
      <w:r w:rsidR="00332100">
        <w:rPr>
          <w:rFonts w:cstheme="minorHAnsi"/>
        </w:rPr>
        <w:br/>
      </w:r>
      <w:r w:rsidR="00E81A14" w:rsidRPr="00671CDD">
        <w:rPr>
          <w:rFonts w:cstheme="minorHAnsi"/>
        </w:rPr>
        <w:t xml:space="preserve">i zapewni możliwość dodzwonienia się z telefonów komórkowych wyłącznie na wskazany przez Zamawiającego numer stacjonarny tj. 225818410. W/w numery służyć będą do obsługi beneficjentów </w:t>
      </w:r>
      <w:r w:rsidR="00E81A14" w:rsidRPr="00671CDD">
        <w:rPr>
          <w:rFonts w:cstheme="minorHAnsi"/>
          <w:bCs/>
        </w:rPr>
        <w:t xml:space="preserve">Call Center </w:t>
      </w:r>
      <w:r w:rsidR="00E81A14" w:rsidRPr="00671CDD">
        <w:rPr>
          <w:rFonts w:cstheme="minorHAnsi"/>
        </w:rPr>
        <w:t xml:space="preserve">Zamawiającego. </w:t>
      </w:r>
      <w:r w:rsidR="00C93AFC">
        <w:rPr>
          <w:rFonts w:cstheme="minorHAnsi"/>
        </w:rPr>
        <w:t>P</w:t>
      </w:r>
      <w:r w:rsidR="00E81A14" w:rsidRPr="00671CDD">
        <w:rPr>
          <w:rFonts w:cstheme="minorHAnsi"/>
        </w:rPr>
        <w:t>ołączenia z telefonów komórkowych na numer 0801 233 554 mają być zablokowane.</w:t>
      </w:r>
    </w:p>
    <w:p w14:paraId="6BBFFF60" w14:textId="4160311A" w:rsidR="00002F29" w:rsidRPr="00671CDD" w:rsidRDefault="00E81A14" w:rsidP="002C6FA4">
      <w:pPr>
        <w:pStyle w:val="Tretekstu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cstheme="minorHAnsi"/>
        </w:rPr>
      </w:pPr>
      <w:r w:rsidRPr="00671CDD">
        <w:rPr>
          <w:rFonts w:cstheme="minorHAnsi"/>
        </w:rPr>
        <w:t xml:space="preserve"> zablok</w:t>
      </w:r>
      <w:r w:rsidR="00C93AFC">
        <w:rPr>
          <w:rFonts w:cstheme="minorHAnsi"/>
        </w:rPr>
        <w:t>owanie</w:t>
      </w:r>
      <w:r w:rsidRPr="00671CDD">
        <w:rPr>
          <w:rFonts w:cstheme="minorHAnsi"/>
        </w:rPr>
        <w:t xml:space="preserve"> możliwoś</w:t>
      </w:r>
      <w:r w:rsidR="00C93AFC">
        <w:rPr>
          <w:rFonts w:cstheme="minorHAnsi"/>
        </w:rPr>
        <w:t>ci</w:t>
      </w:r>
      <w:r w:rsidRPr="00671CDD">
        <w:rPr>
          <w:rFonts w:cstheme="minorHAnsi"/>
        </w:rPr>
        <w:t xml:space="preserve"> połączeń z telefonów komórkowych na numer typu 801,</w:t>
      </w:r>
    </w:p>
    <w:p w14:paraId="05CC017A" w14:textId="1FB90F97" w:rsidR="00002F29" w:rsidRPr="00671CDD" w:rsidRDefault="00E81A14" w:rsidP="00C7693D">
      <w:pPr>
        <w:pStyle w:val="Tretekstu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 w:rsidRPr="00671CDD">
        <w:rPr>
          <w:rFonts w:cstheme="minorHAnsi"/>
        </w:rPr>
        <w:t xml:space="preserve"> zagwarant</w:t>
      </w:r>
      <w:r w:rsidR="00C93AFC">
        <w:rPr>
          <w:rFonts w:cstheme="minorHAnsi"/>
        </w:rPr>
        <w:t>owanie</w:t>
      </w:r>
      <w:r w:rsidRPr="00671CDD">
        <w:rPr>
          <w:rFonts w:cstheme="minorHAnsi"/>
        </w:rPr>
        <w:t xml:space="preserve"> dostępnoś</w:t>
      </w:r>
      <w:r w:rsidR="00C93AFC">
        <w:rPr>
          <w:rFonts w:cstheme="minorHAnsi"/>
        </w:rPr>
        <w:t>ci</w:t>
      </w:r>
      <w:r w:rsidRPr="00671CDD">
        <w:rPr>
          <w:rFonts w:cstheme="minorHAnsi"/>
        </w:rPr>
        <w:t xml:space="preserve"> poziomu usługi serwisowej (SLA) na poziomie 99,7% </w:t>
      </w:r>
      <w:r w:rsidR="00C93AFC" w:rsidRPr="00671CDD">
        <w:rPr>
          <w:rFonts w:cstheme="minorHAnsi"/>
        </w:rPr>
        <w:t>w skali roku,</w:t>
      </w:r>
    </w:p>
    <w:p w14:paraId="7A2D7E08" w14:textId="71CEF6A1" w:rsidR="00002F29" w:rsidRPr="00671CDD" w:rsidRDefault="00C4049D" w:rsidP="00C7693D">
      <w:pPr>
        <w:pStyle w:val="Tretekstu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</w:rPr>
        <w:t xml:space="preserve">zapewnienie </w:t>
      </w:r>
      <w:r w:rsidR="00E81A14" w:rsidRPr="00671CDD">
        <w:rPr>
          <w:rFonts w:cstheme="minorHAnsi"/>
        </w:rPr>
        <w:t>stał</w:t>
      </w:r>
      <w:r>
        <w:rPr>
          <w:rFonts w:cstheme="minorHAnsi"/>
        </w:rPr>
        <w:t>ego</w:t>
      </w:r>
      <w:r w:rsidR="00E81A14" w:rsidRPr="00671CDD">
        <w:rPr>
          <w:rFonts w:cstheme="minorHAnsi"/>
        </w:rPr>
        <w:t>, całodobow</w:t>
      </w:r>
      <w:r>
        <w:rPr>
          <w:rFonts w:cstheme="minorHAnsi"/>
        </w:rPr>
        <w:t>ego</w:t>
      </w:r>
      <w:r w:rsidR="00E81A14" w:rsidRPr="00671CDD">
        <w:rPr>
          <w:rFonts w:cstheme="minorHAnsi"/>
        </w:rPr>
        <w:t xml:space="preserve"> dostęp</w:t>
      </w:r>
      <w:r>
        <w:rPr>
          <w:rFonts w:cstheme="minorHAnsi"/>
        </w:rPr>
        <w:t>u</w:t>
      </w:r>
      <w:r w:rsidR="00E81A14" w:rsidRPr="00671CDD">
        <w:rPr>
          <w:rFonts w:cstheme="minorHAnsi"/>
        </w:rPr>
        <w:t xml:space="preserve"> do publicznej sieci telefonicznej, poprzez podłączenie łączy ISDN PRA. Dla </w:t>
      </w:r>
      <w:r w:rsidR="00224D0A">
        <w:rPr>
          <w:rFonts w:cstheme="minorHAnsi"/>
        </w:rPr>
        <w:t>Infolinii</w:t>
      </w:r>
      <w:r w:rsidR="00E81A14" w:rsidRPr="00671CDD">
        <w:rPr>
          <w:rFonts w:cstheme="minorHAnsi"/>
        </w:rPr>
        <w:t xml:space="preserve"> PFRON (2 x łącze ISDN PRA 30B+D),</w:t>
      </w:r>
    </w:p>
    <w:p w14:paraId="3E4903E6" w14:textId="77777777" w:rsidR="00002F29" w:rsidRPr="00671CDD" w:rsidRDefault="00E81A14" w:rsidP="00C7693D">
      <w:pPr>
        <w:pStyle w:val="Tretekstu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 w:rsidRPr="00671CDD">
        <w:rPr>
          <w:rFonts w:cstheme="minorHAnsi"/>
        </w:rPr>
        <w:t xml:space="preserve">dostarczenie funkcji prezentacji numeru połączenia przychodzącego, </w:t>
      </w:r>
    </w:p>
    <w:p w14:paraId="1227664D" w14:textId="77777777" w:rsidR="00002F29" w:rsidRPr="00671CDD" w:rsidRDefault="00E81A14" w:rsidP="00C7693D">
      <w:pPr>
        <w:pStyle w:val="Tretekstu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 w:rsidRPr="00671CDD">
        <w:rPr>
          <w:rFonts w:cstheme="minorHAnsi"/>
        </w:rPr>
        <w:t>świadczenie usług zgodnych z obowiązującymi przepisami telekomunikacyjnymi,</w:t>
      </w:r>
    </w:p>
    <w:p w14:paraId="0C8C3FFD" w14:textId="77777777" w:rsidR="00002F29" w:rsidRPr="00671CDD" w:rsidRDefault="00E81A14" w:rsidP="00C7693D">
      <w:pPr>
        <w:pStyle w:val="Tretekstu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 w:rsidRPr="00671CDD">
        <w:rPr>
          <w:rFonts w:cstheme="minorHAnsi"/>
        </w:rPr>
        <w:t>dostarczenie 30 kanałów typu B+D  na jednym PRA dla lokalizacji PFRON,</w:t>
      </w:r>
    </w:p>
    <w:p w14:paraId="7B7F803C" w14:textId="2BD87E18" w:rsidR="00002F29" w:rsidRPr="00671CDD" w:rsidRDefault="00C4049D" w:rsidP="00C7693D">
      <w:pPr>
        <w:pStyle w:val="Tretekstu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</w:rPr>
        <w:t>u</w:t>
      </w:r>
      <w:r w:rsidR="00E81A14" w:rsidRPr="00671CDD">
        <w:rPr>
          <w:rFonts w:cstheme="minorHAnsi"/>
        </w:rPr>
        <w:t>możliw</w:t>
      </w:r>
      <w:r>
        <w:rPr>
          <w:rFonts w:cstheme="minorHAnsi"/>
        </w:rPr>
        <w:t>ienie</w:t>
      </w:r>
      <w:r w:rsidR="00E81A14" w:rsidRPr="00671CDD">
        <w:rPr>
          <w:rFonts w:cstheme="minorHAnsi"/>
        </w:rPr>
        <w:t xml:space="preserve"> realizacji 30 równoczesnych rozmów na każdym z 2 traktów PRA</w:t>
      </w:r>
      <w:r>
        <w:rPr>
          <w:rFonts w:cstheme="minorHAnsi"/>
        </w:rPr>
        <w:t>,</w:t>
      </w:r>
    </w:p>
    <w:p w14:paraId="656767E5" w14:textId="77777777" w:rsidR="00002F29" w:rsidRPr="00671CDD" w:rsidRDefault="00E81A14" w:rsidP="00C7693D">
      <w:pPr>
        <w:pStyle w:val="Tretekstu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 w:rsidRPr="00671CDD">
        <w:rPr>
          <w:rFonts w:cstheme="minorHAnsi"/>
        </w:rPr>
        <w:t>zachowanie dotychczasowych  40 numerów DDI na dwóch łączach  PRA Biurze PFRON,</w:t>
      </w:r>
    </w:p>
    <w:p w14:paraId="4B099DD3" w14:textId="77777777" w:rsidR="00002F29" w:rsidRPr="00671CDD" w:rsidRDefault="00E81A14" w:rsidP="00C7693D">
      <w:pPr>
        <w:pStyle w:val="Tretekstu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 w:rsidRPr="00671CDD">
        <w:rPr>
          <w:rFonts w:cstheme="minorHAnsi"/>
        </w:rPr>
        <w:t>sekundowe naliczanie czasu realizowanych rozmów telefonicznych,</w:t>
      </w:r>
    </w:p>
    <w:p w14:paraId="4AF87521" w14:textId="2B6A1F15" w:rsidR="00002F29" w:rsidRPr="00671CDD" w:rsidRDefault="00C4049D" w:rsidP="00C7693D">
      <w:pPr>
        <w:pStyle w:val="Tretekstu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</w:rPr>
        <w:t>u</w:t>
      </w:r>
      <w:r w:rsidR="00E81A14" w:rsidRPr="00671CDD">
        <w:rPr>
          <w:rFonts w:cstheme="minorHAnsi"/>
        </w:rPr>
        <w:t>możliw</w:t>
      </w:r>
      <w:r>
        <w:rPr>
          <w:rFonts w:cstheme="minorHAnsi"/>
        </w:rPr>
        <w:t>ienie</w:t>
      </w:r>
      <w:r w:rsidR="00E81A14" w:rsidRPr="00671CDD">
        <w:rPr>
          <w:rFonts w:cstheme="minorHAnsi"/>
        </w:rPr>
        <w:t xml:space="preserve"> bezpłatnych połączeń pomiędzy wszystkimi numerami traktów Zamawiającego,</w:t>
      </w:r>
    </w:p>
    <w:p w14:paraId="38B245C9" w14:textId="21374398" w:rsidR="00002F29" w:rsidRPr="00671CDD" w:rsidRDefault="00C4049D" w:rsidP="00C7693D">
      <w:pPr>
        <w:pStyle w:val="Tretekstu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</w:rPr>
        <w:t>u</w:t>
      </w:r>
      <w:r w:rsidR="00E81A14" w:rsidRPr="00671CDD">
        <w:rPr>
          <w:rFonts w:cstheme="minorHAnsi"/>
        </w:rPr>
        <w:t>możliw</w:t>
      </w:r>
      <w:r>
        <w:rPr>
          <w:rFonts w:cstheme="minorHAnsi"/>
        </w:rPr>
        <w:t>ienie</w:t>
      </w:r>
      <w:r w:rsidR="00E81A14" w:rsidRPr="00671CDD">
        <w:rPr>
          <w:rFonts w:cstheme="minorHAnsi"/>
        </w:rPr>
        <w:t xml:space="preserve"> korzystania z informacji o numerach abonentów na terenie Polski,</w:t>
      </w:r>
    </w:p>
    <w:p w14:paraId="2A2BFED9" w14:textId="7EE7334E" w:rsidR="00002F29" w:rsidRPr="00671CDD" w:rsidRDefault="00E81A14" w:rsidP="00C7693D">
      <w:pPr>
        <w:pStyle w:val="Tretekstu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 w:rsidRPr="00671CDD">
        <w:rPr>
          <w:rFonts w:cstheme="minorHAnsi"/>
        </w:rPr>
        <w:t xml:space="preserve">dostarczanie szczegółowego wykazu wykonanych na jego rzecz usług telekomunikacyjnych, </w:t>
      </w:r>
      <w:r w:rsidRPr="00671CDD">
        <w:rPr>
          <w:rFonts w:cstheme="minorHAnsi"/>
        </w:rPr>
        <w:br/>
        <w:t>w wersji elektronicznej "edytowalnej", z możliwością wysortowania ile było połączeń</w:t>
      </w:r>
      <w:r w:rsidR="00332100">
        <w:rPr>
          <w:rFonts w:cstheme="minorHAnsi"/>
        </w:rPr>
        <w:br/>
      </w:r>
      <w:r w:rsidRPr="00671CDD">
        <w:rPr>
          <w:rFonts w:cstheme="minorHAnsi"/>
        </w:rPr>
        <w:t>z danego numeru - przy rozliczeniu miesięcznym. Wykaz powinien zawierać: nr telefonu, czas trwania połączenia, data połączenia, koszt połączenia</w:t>
      </w:r>
      <w:r w:rsidR="00C4049D">
        <w:rPr>
          <w:rFonts w:cstheme="minorHAnsi"/>
        </w:rPr>
        <w:t>,</w:t>
      </w:r>
      <w:r w:rsidRPr="00671CDD">
        <w:rPr>
          <w:rFonts w:cstheme="minorHAnsi"/>
        </w:rPr>
        <w:t xml:space="preserve"> </w:t>
      </w:r>
    </w:p>
    <w:p w14:paraId="74DC819A" w14:textId="0A469305" w:rsidR="00002F29" w:rsidRPr="00671CDD" w:rsidRDefault="00E81A14" w:rsidP="00C7693D">
      <w:pPr>
        <w:pStyle w:val="Tretekstu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 w:rsidRPr="00671CDD">
        <w:rPr>
          <w:rFonts w:cstheme="minorHAnsi"/>
        </w:rPr>
        <w:t xml:space="preserve"> realizowan</w:t>
      </w:r>
      <w:r w:rsidR="00C4049D">
        <w:rPr>
          <w:rFonts w:cstheme="minorHAnsi"/>
        </w:rPr>
        <w:t>ie połączeń telefonicznych bez użycia</w:t>
      </w:r>
      <w:r w:rsidRPr="00671CDD">
        <w:rPr>
          <w:rFonts w:cstheme="minorHAnsi"/>
        </w:rPr>
        <w:t xml:space="preserve"> sieci Internet oraz dr</w:t>
      </w:r>
      <w:r w:rsidR="00C4049D">
        <w:rPr>
          <w:rFonts w:cstheme="minorHAnsi"/>
        </w:rPr>
        <w:t>óg</w:t>
      </w:r>
      <w:r w:rsidRPr="00671CDD">
        <w:rPr>
          <w:rFonts w:cstheme="minorHAnsi"/>
        </w:rPr>
        <w:t xml:space="preserve"> alternatywny</w:t>
      </w:r>
      <w:r w:rsidR="00C4049D">
        <w:rPr>
          <w:rFonts w:cstheme="minorHAnsi"/>
        </w:rPr>
        <w:t>ch</w:t>
      </w:r>
      <w:r w:rsidRPr="00671CDD">
        <w:rPr>
          <w:rFonts w:cstheme="minorHAnsi"/>
        </w:rPr>
        <w:t xml:space="preserve"> jak VoIP, Wi-Fi, bramki GSM, numery dostępowe itp.,</w:t>
      </w:r>
    </w:p>
    <w:p w14:paraId="4A64E8AE" w14:textId="2978193C" w:rsidR="00002F29" w:rsidRPr="00671CDD" w:rsidRDefault="00E81A14" w:rsidP="00C7693D">
      <w:pPr>
        <w:pStyle w:val="Tretekstu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 w:rsidRPr="00671CDD">
        <w:rPr>
          <w:rFonts w:cstheme="minorHAnsi"/>
        </w:rPr>
        <w:t>rozliczan</w:t>
      </w:r>
      <w:r w:rsidR="00C4049D">
        <w:rPr>
          <w:rFonts w:cstheme="minorHAnsi"/>
        </w:rPr>
        <w:t>ie wszystkich połączeń wychodzących</w:t>
      </w:r>
      <w:r w:rsidRPr="00671CDD">
        <w:rPr>
          <w:rFonts w:cstheme="minorHAnsi"/>
        </w:rPr>
        <w:t xml:space="preserve"> bez opłaty początkowej, poprzez naliczanie sekundowe, które musi być przerwane w momencie rozłączenia się którejkolwiek ze stron,</w:t>
      </w:r>
    </w:p>
    <w:p w14:paraId="1C3F3F3E" w14:textId="20876EF2" w:rsidR="00002F29" w:rsidRPr="00671CDD" w:rsidRDefault="00E81A14" w:rsidP="00C7693D">
      <w:pPr>
        <w:pStyle w:val="Tretekstu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 w:rsidRPr="00671CDD">
        <w:rPr>
          <w:rFonts w:cstheme="minorHAnsi"/>
        </w:rPr>
        <w:t xml:space="preserve"> zapewni</w:t>
      </w:r>
      <w:r w:rsidR="00C4049D">
        <w:rPr>
          <w:rFonts w:cstheme="minorHAnsi"/>
        </w:rPr>
        <w:t>enie</w:t>
      </w:r>
      <w:r w:rsidRPr="00671CDD">
        <w:rPr>
          <w:rFonts w:cstheme="minorHAnsi"/>
        </w:rPr>
        <w:t xml:space="preserve"> możliwoś</w:t>
      </w:r>
      <w:r w:rsidR="00C4049D">
        <w:rPr>
          <w:rFonts w:cstheme="minorHAnsi"/>
        </w:rPr>
        <w:t>ci</w:t>
      </w:r>
      <w:r w:rsidRPr="00671CDD">
        <w:rPr>
          <w:rFonts w:cstheme="minorHAnsi"/>
        </w:rPr>
        <w:t xml:space="preserve"> wykonywania połączeń na numery alarmowe</w:t>
      </w:r>
      <w:r w:rsidR="00901B46">
        <w:rPr>
          <w:rFonts w:cstheme="minorHAnsi"/>
        </w:rPr>
        <w:t xml:space="preserve"> </w:t>
      </w:r>
      <w:r w:rsidR="00901B46">
        <w:t>właściwe</w:t>
      </w:r>
      <w:bookmarkStart w:id="0" w:name="_GoBack"/>
      <w:bookmarkEnd w:id="0"/>
      <w:r w:rsidR="00901B46">
        <w:t xml:space="preserve"> dla danej lokalizacji danego Oddziału Terenowego</w:t>
      </w:r>
      <w:r w:rsidRPr="00671CDD">
        <w:rPr>
          <w:rFonts w:cstheme="minorHAnsi"/>
        </w:rPr>
        <w:t>, informacyjne i usługowe (np. 9226, 999) rozliczane w rachunku wybranego w tym postępowaniu Wykonawcy,</w:t>
      </w:r>
    </w:p>
    <w:p w14:paraId="4169F3CE" w14:textId="465E7CCC" w:rsidR="00002F29" w:rsidRPr="00671CDD" w:rsidRDefault="00E81A14" w:rsidP="00C7693D">
      <w:pPr>
        <w:pStyle w:val="Tretekstu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 w:rsidRPr="00671CDD">
        <w:rPr>
          <w:rFonts w:cstheme="minorHAnsi"/>
        </w:rPr>
        <w:lastRenderedPageBreak/>
        <w:t xml:space="preserve"> realizowan</w:t>
      </w:r>
      <w:r w:rsidR="00C4049D">
        <w:rPr>
          <w:rFonts w:cstheme="minorHAnsi"/>
        </w:rPr>
        <w:t>ie usługi połączeń telefonicznych</w:t>
      </w:r>
      <w:r w:rsidRPr="00671CDD">
        <w:rPr>
          <w:rFonts w:cstheme="minorHAnsi"/>
        </w:rPr>
        <w:t xml:space="preserve"> przy wykorzystaniu stacjonarnego zakończenia sieci dostarczonego przez Wykonawcę,</w:t>
      </w:r>
    </w:p>
    <w:p w14:paraId="03D94380" w14:textId="4D6B97CF" w:rsidR="00002F29" w:rsidRPr="00671CDD" w:rsidRDefault="00E81A14" w:rsidP="00C7693D">
      <w:pPr>
        <w:pStyle w:val="Tretekstu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 w:rsidRPr="00671CDD">
        <w:rPr>
          <w:rFonts w:cstheme="minorHAnsi"/>
        </w:rPr>
        <w:t>dokon</w:t>
      </w:r>
      <w:r w:rsidR="00C4049D">
        <w:rPr>
          <w:rFonts w:cstheme="minorHAnsi"/>
        </w:rPr>
        <w:t>anie</w:t>
      </w:r>
      <w:r w:rsidRPr="00671CDD">
        <w:rPr>
          <w:rFonts w:cstheme="minorHAnsi"/>
        </w:rPr>
        <w:t xml:space="preserve"> na swój koszt odpowiedniego podłączenia łączy do pomieszczeń serwerowni Zamawiającego</w:t>
      </w:r>
      <w:r w:rsidR="00C4049D">
        <w:rPr>
          <w:rFonts w:cstheme="minorHAnsi"/>
        </w:rPr>
        <w:t xml:space="preserve"> zlokalizowanej </w:t>
      </w:r>
      <w:r w:rsidR="00A63480">
        <w:rPr>
          <w:rFonts w:cstheme="minorHAnsi"/>
        </w:rPr>
        <w:t>przy Al. Jana Pawła II 13 na 5 piętrze.</w:t>
      </w:r>
    </w:p>
    <w:p w14:paraId="40FF2951" w14:textId="2A42292B" w:rsidR="00002F29" w:rsidRPr="00671CDD" w:rsidRDefault="00C4049D" w:rsidP="00C7693D">
      <w:pPr>
        <w:pStyle w:val="Tretekstu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</w:rPr>
        <w:t xml:space="preserve">zapewnienie </w:t>
      </w:r>
      <w:r w:rsidR="00E81A14" w:rsidRPr="00671CDD">
        <w:rPr>
          <w:rFonts w:cstheme="minorHAnsi"/>
        </w:rPr>
        <w:t>czas</w:t>
      </w:r>
      <w:r>
        <w:rPr>
          <w:rFonts w:cstheme="minorHAnsi"/>
        </w:rPr>
        <w:t>u</w:t>
      </w:r>
      <w:r w:rsidR="00E81A14" w:rsidRPr="00671CDD">
        <w:rPr>
          <w:rFonts w:cstheme="minorHAnsi"/>
        </w:rPr>
        <w:t xml:space="preserve"> reakcji serwisowej, na maksymalnie do 1 godz., a czas naprawy skutecznej dla usług ISDN i DDI,</w:t>
      </w:r>
      <w:r w:rsidR="004878FD">
        <w:rPr>
          <w:rFonts w:cstheme="minorHAnsi"/>
        </w:rPr>
        <w:t xml:space="preserve"> maksymalnie do</w:t>
      </w:r>
      <w:r w:rsidR="00E81A14" w:rsidRPr="00671CDD">
        <w:rPr>
          <w:rFonts w:cstheme="minorHAnsi"/>
        </w:rPr>
        <w:t>4 godzin,</w:t>
      </w:r>
    </w:p>
    <w:p w14:paraId="17E0DB86" w14:textId="77777777" w:rsidR="00002F29" w:rsidRPr="00671CDD" w:rsidRDefault="00E81A14" w:rsidP="00C7693D">
      <w:pPr>
        <w:pStyle w:val="Tretekstu"/>
        <w:numPr>
          <w:ilvl w:val="0"/>
          <w:numId w:val="16"/>
        </w:numPr>
        <w:tabs>
          <w:tab w:val="left" w:pos="284"/>
        </w:tabs>
        <w:spacing w:after="0" w:line="360" w:lineRule="auto"/>
        <w:jc w:val="both"/>
        <w:rPr>
          <w:rFonts w:cstheme="minorHAnsi"/>
          <w:bCs/>
        </w:rPr>
      </w:pPr>
      <w:r w:rsidRPr="00671CDD">
        <w:rPr>
          <w:rFonts w:cstheme="minorHAnsi"/>
        </w:rPr>
        <w:t xml:space="preserve">zablokowanie możliwości uzyskiwania połączeń - z numerami typu 20X, 30X, 40X i 70X </w:t>
      </w:r>
      <w:r w:rsidRPr="00671CDD">
        <w:rPr>
          <w:rFonts w:cstheme="minorHAnsi"/>
        </w:rPr>
        <w:br/>
        <w:t>– dotyczy wszystkich numerów traktów PRA objętych niniejszym postępowaniem.</w:t>
      </w:r>
    </w:p>
    <w:p w14:paraId="28526804" w14:textId="4249F844" w:rsidR="00002F29" w:rsidRPr="00671CDD" w:rsidRDefault="00C4049D" w:rsidP="00B55F4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5.</w:t>
      </w:r>
      <w:r w:rsidR="00E81A14" w:rsidRPr="00671CDD">
        <w:rPr>
          <w:rFonts w:cstheme="minorHAnsi"/>
        </w:rPr>
        <w:t>Wykonawca zobowiązany jest do poniesienia wszelkich kosztów związanych z podłączeniem mediów pomiędzy jego własną</w:t>
      </w:r>
      <w:r w:rsidR="00A63480">
        <w:rPr>
          <w:rFonts w:cstheme="minorHAnsi"/>
        </w:rPr>
        <w:t>,</w:t>
      </w:r>
      <w:r w:rsidR="00E81A14" w:rsidRPr="00671CDD">
        <w:rPr>
          <w:rFonts w:cstheme="minorHAnsi"/>
        </w:rPr>
        <w:t xml:space="preserve"> siecią</w:t>
      </w:r>
      <w:r w:rsidR="00A63480">
        <w:rPr>
          <w:rFonts w:cstheme="minorHAnsi"/>
        </w:rPr>
        <w:t>,</w:t>
      </w:r>
      <w:r w:rsidR="00E81A14" w:rsidRPr="00671CDD">
        <w:rPr>
          <w:rFonts w:cstheme="minorHAnsi"/>
        </w:rPr>
        <w:t xml:space="preserve"> a </w:t>
      </w:r>
      <w:r w:rsidR="00C10F55">
        <w:rPr>
          <w:rFonts w:cstheme="minorHAnsi"/>
        </w:rPr>
        <w:t>serwerownią</w:t>
      </w:r>
      <w:r w:rsidR="00E81A14" w:rsidRPr="00671CDD">
        <w:rPr>
          <w:rFonts w:cstheme="minorHAnsi"/>
        </w:rPr>
        <w:t xml:space="preserve"> Zamawiającego</w:t>
      </w:r>
      <w:r>
        <w:rPr>
          <w:rFonts w:cstheme="minorHAnsi"/>
        </w:rPr>
        <w:t xml:space="preserve"> </w:t>
      </w:r>
      <w:r w:rsidR="00A63480">
        <w:rPr>
          <w:rFonts w:cstheme="minorHAnsi"/>
        </w:rPr>
        <w:t>przy Al. Jana Pawła II 13 na 5 piętrze.</w:t>
      </w:r>
    </w:p>
    <w:p w14:paraId="7C6D2E1A" w14:textId="6F6D381F" w:rsidR="00002F29" w:rsidRPr="00671CDD" w:rsidRDefault="00C4049D" w:rsidP="002E7AD2">
      <w:pPr>
        <w:numPr>
          <w:ilvl w:val="2"/>
          <w:numId w:val="3"/>
        </w:numPr>
        <w:spacing w:after="0" w:line="36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6. </w:t>
      </w:r>
      <w:r w:rsidR="00E81A14" w:rsidRPr="00671CDD">
        <w:rPr>
          <w:rFonts w:cstheme="minorHAnsi"/>
        </w:rPr>
        <w:t xml:space="preserve">Wykonawca </w:t>
      </w:r>
      <w:r>
        <w:rPr>
          <w:rFonts w:cstheme="minorHAnsi"/>
        </w:rPr>
        <w:t xml:space="preserve">zobowiązany jest do </w:t>
      </w:r>
      <w:r w:rsidR="00E81A14" w:rsidRPr="00671CDD">
        <w:rPr>
          <w:rFonts w:cstheme="minorHAnsi"/>
        </w:rPr>
        <w:t>wystawi</w:t>
      </w:r>
      <w:r>
        <w:rPr>
          <w:rFonts w:cstheme="minorHAnsi"/>
        </w:rPr>
        <w:t xml:space="preserve">enia </w:t>
      </w:r>
      <w:r w:rsidR="00E81A14" w:rsidRPr="00671CDD">
        <w:rPr>
          <w:rFonts w:cstheme="minorHAnsi"/>
        </w:rPr>
        <w:t xml:space="preserve"> </w:t>
      </w:r>
      <w:r w:rsidR="00227642">
        <w:rPr>
          <w:rFonts w:cstheme="minorHAnsi"/>
        </w:rPr>
        <w:t xml:space="preserve">za każdy miesiąc </w:t>
      </w:r>
      <w:r w:rsidR="00E81A14" w:rsidRPr="00671CDD">
        <w:rPr>
          <w:rFonts w:cstheme="minorHAnsi"/>
        </w:rPr>
        <w:t>dw</w:t>
      </w:r>
      <w:r>
        <w:rPr>
          <w:rFonts w:cstheme="minorHAnsi"/>
        </w:rPr>
        <w:t>óch</w:t>
      </w:r>
      <w:r w:rsidR="00E81A14" w:rsidRPr="00671CDD">
        <w:rPr>
          <w:rFonts w:cstheme="minorHAnsi"/>
        </w:rPr>
        <w:t xml:space="preserve"> oddzieln</w:t>
      </w:r>
      <w:r>
        <w:rPr>
          <w:rFonts w:cstheme="minorHAnsi"/>
        </w:rPr>
        <w:t>ych</w:t>
      </w:r>
      <w:r w:rsidR="00E81A14" w:rsidRPr="00671CDD">
        <w:rPr>
          <w:rFonts w:cstheme="minorHAnsi"/>
        </w:rPr>
        <w:t xml:space="preserve"> faktur. Jedną za </w:t>
      </w:r>
      <w:r w:rsidR="00C10F55">
        <w:rPr>
          <w:rFonts w:cstheme="minorHAnsi"/>
        </w:rPr>
        <w:t>cztery</w:t>
      </w:r>
      <w:r w:rsidR="00E81A14" w:rsidRPr="00671CDD">
        <w:rPr>
          <w:rFonts w:cstheme="minorHAnsi"/>
        </w:rPr>
        <w:t xml:space="preserve"> łącz</w:t>
      </w:r>
      <w:r w:rsidR="00C10F55">
        <w:rPr>
          <w:rFonts w:cstheme="minorHAnsi"/>
        </w:rPr>
        <w:t>a</w:t>
      </w:r>
      <w:r w:rsidR="00B269E6">
        <w:rPr>
          <w:rFonts w:cstheme="minorHAnsi"/>
        </w:rPr>
        <w:t xml:space="preserve"> </w:t>
      </w:r>
      <w:r w:rsidR="00E81A14" w:rsidRPr="00671CDD">
        <w:rPr>
          <w:rFonts w:cstheme="minorHAnsi"/>
        </w:rPr>
        <w:t>do Oddziałów, drugą za dwa łącza na potrzeby Infolinii.</w:t>
      </w:r>
    </w:p>
    <w:p w14:paraId="038E94AF" w14:textId="55BAAA96" w:rsidR="00002F29" w:rsidRPr="00671CDD" w:rsidRDefault="00C4049D" w:rsidP="00B55F4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7. </w:t>
      </w:r>
      <w:r w:rsidR="00E81A14" w:rsidRPr="00671CDD">
        <w:rPr>
          <w:rFonts w:cstheme="minorHAnsi"/>
        </w:rPr>
        <w:t>Zamawiający udostępni Wykonawcy dostęp do pomieszczeń w budynkach Biura PFRON</w:t>
      </w:r>
      <w:r>
        <w:rPr>
          <w:rFonts w:cstheme="minorHAnsi"/>
        </w:rPr>
        <w:t xml:space="preserve"> pod adresem</w:t>
      </w:r>
      <w:r w:rsidR="00AC30B0">
        <w:rPr>
          <w:rFonts w:cstheme="minorHAnsi"/>
        </w:rPr>
        <w:t>: Al. Jana Pawła II 13</w:t>
      </w:r>
      <w:r w:rsidR="00E81A14" w:rsidRPr="00671CDD">
        <w:rPr>
          <w:rFonts w:cstheme="minorHAnsi"/>
        </w:rPr>
        <w:t xml:space="preserve">w zakresie koniecznym do wykonania zamówienia. </w:t>
      </w:r>
    </w:p>
    <w:p w14:paraId="0FEAAD28" w14:textId="5B92B37B" w:rsidR="00002F29" w:rsidRPr="00671CDD" w:rsidRDefault="00E81A14" w:rsidP="002E7AD2">
      <w:pPr>
        <w:numPr>
          <w:ilvl w:val="2"/>
          <w:numId w:val="3"/>
        </w:numPr>
        <w:spacing w:after="0" w:line="360" w:lineRule="auto"/>
        <w:ind w:left="360"/>
        <w:jc w:val="both"/>
        <w:rPr>
          <w:rFonts w:cstheme="minorHAnsi"/>
        </w:rPr>
      </w:pPr>
      <w:r w:rsidRPr="00671CDD">
        <w:rPr>
          <w:rFonts w:cstheme="minorHAnsi"/>
        </w:rPr>
        <w:t xml:space="preserve">Wyszczególnienie lokalizacji </w:t>
      </w:r>
      <w:r w:rsidR="00C83CD6">
        <w:rPr>
          <w:rFonts w:cstheme="minorHAnsi"/>
        </w:rPr>
        <w:t xml:space="preserve">obecnych </w:t>
      </w:r>
      <w:r w:rsidRPr="00671CDD">
        <w:rPr>
          <w:rFonts w:cstheme="minorHAnsi"/>
        </w:rPr>
        <w:t xml:space="preserve">traktów telefonicznych określono w </w:t>
      </w:r>
      <w:r w:rsidR="00C4049D">
        <w:rPr>
          <w:rFonts w:cstheme="minorHAnsi"/>
        </w:rPr>
        <w:t>z</w:t>
      </w:r>
      <w:r w:rsidRPr="00671CDD">
        <w:rPr>
          <w:rFonts w:cstheme="minorHAnsi"/>
        </w:rPr>
        <w:t xml:space="preserve">ałączniku nr </w:t>
      </w:r>
      <w:r w:rsidR="00AA0B92">
        <w:rPr>
          <w:rFonts w:cstheme="minorHAnsi"/>
        </w:rPr>
        <w:t>2</w:t>
      </w:r>
      <w:r w:rsidR="00AA0B92" w:rsidRPr="00671CDD">
        <w:rPr>
          <w:rFonts w:cstheme="minorHAnsi"/>
        </w:rPr>
        <w:t xml:space="preserve"> </w:t>
      </w:r>
      <w:r w:rsidR="00B269E6">
        <w:rPr>
          <w:rFonts w:cstheme="minorHAnsi"/>
        </w:rPr>
        <w:br/>
      </w:r>
    </w:p>
    <w:p w14:paraId="0D35A6C5" w14:textId="3F1A103D" w:rsidR="00002F29" w:rsidRPr="00671CDD" w:rsidRDefault="00E81A14">
      <w:pPr>
        <w:spacing w:after="0" w:line="240" w:lineRule="auto"/>
        <w:ind w:firstLine="4"/>
        <w:jc w:val="center"/>
        <w:rPr>
          <w:rFonts w:eastAsia="Times New Roman" w:cstheme="minorHAnsi"/>
          <w:b/>
          <w:lang w:eastAsia="pl-PL"/>
        </w:rPr>
      </w:pPr>
      <w:r w:rsidRPr="00671CDD">
        <w:rPr>
          <w:rFonts w:eastAsia="Times New Roman" w:cstheme="minorHAnsi"/>
          <w:b/>
          <w:lang w:eastAsia="pl-PL"/>
        </w:rPr>
        <w:t xml:space="preserve">§ </w:t>
      </w:r>
      <w:r w:rsidR="00D20943">
        <w:rPr>
          <w:rFonts w:eastAsia="Times New Roman" w:cstheme="minorHAnsi"/>
          <w:b/>
          <w:lang w:eastAsia="pl-PL"/>
        </w:rPr>
        <w:t>2</w:t>
      </w:r>
    </w:p>
    <w:p w14:paraId="5E4B8E4F" w14:textId="1A3F1B01" w:rsidR="00002F29" w:rsidRPr="00671CDD" w:rsidRDefault="00E81A14">
      <w:pPr>
        <w:spacing w:after="0" w:line="240" w:lineRule="auto"/>
        <w:ind w:firstLine="4"/>
        <w:jc w:val="center"/>
        <w:rPr>
          <w:rFonts w:eastAsia="Times New Roman" w:cstheme="minorHAnsi"/>
          <w:b/>
          <w:lang w:eastAsia="pl-PL"/>
        </w:rPr>
      </w:pPr>
      <w:r w:rsidRPr="00671CDD">
        <w:rPr>
          <w:rFonts w:eastAsia="Times New Roman" w:cstheme="minorHAnsi"/>
          <w:b/>
          <w:lang w:eastAsia="pl-PL"/>
        </w:rPr>
        <w:t>Termin realizacji</w:t>
      </w:r>
    </w:p>
    <w:p w14:paraId="139F5620" w14:textId="58BF1F72" w:rsidR="005E5E6A" w:rsidRPr="00671CDD" w:rsidRDefault="00E81A14" w:rsidP="009F63BE">
      <w:pPr>
        <w:tabs>
          <w:tab w:val="left" w:pos="284"/>
          <w:tab w:val="left" w:pos="8460"/>
        </w:tabs>
        <w:spacing w:after="0" w:line="360" w:lineRule="auto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bCs/>
          <w:lang w:eastAsia="pl-PL"/>
        </w:rPr>
        <w:t xml:space="preserve">Termin realizacji usług telekomunikacyjnych </w:t>
      </w:r>
      <w:r w:rsidRPr="00671CDD">
        <w:rPr>
          <w:rFonts w:eastAsia="Times New Roman" w:cstheme="minorHAnsi"/>
          <w:lang w:eastAsia="pl-PL"/>
        </w:rPr>
        <w:t xml:space="preserve">na potrzeby Oddziałów </w:t>
      </w:r>
      <w:r w:rsidR="002A1E3A" w:rsidRPr="00671CDD">
        <w:rPr>
          <w:rFonts w:eastAsia="Times New Roman" w:cstheme="minorHAnsi"/>
          <w:lang w:eastAsia="pl-PL"/>
        </w:rPr>
        <w:t xml:space="preserve">i Infolinii </w:t>
      </w:r>
      <w:r w:rsidRPr="00264A6F">
        <w:rPr>
          <w:rFonts w:eastAsia="Times New Roman" w:cstheme="minorHAnsi"/>
          <w:lang w:eastAsia="pl-PL"/>
        </w:rPr>
        <w:t xml:space="preserve">PFRON </w:t>
      </w:r>
      <w:r w:rsidR="00CD5CBB" w:rsidRPr="00264A6F">
        <w:rPr>
          <w:rFonts w:eastAsia="Times New Roman" w:cstheme="minorHAnsi"/>
          <w:lang w:eastAsia="pl-PL"/>
        </w:rPr>
        <w:t xml:space="preserve"> ustala się w </w:t>
      </w:r>
      <w:r w:rsidR="00332100">
        <w:rPr>
          <w:rFonts w:eastAsia="Times New Roman" w:cstheme="minorHAnsi"/>
          <w:lang w:eastAsia="pl-PL"/>
        </w:rPr>
        <w:br/>
      </w:r>
      <w:r w:rsidR="00CD5CBB">
        <w:rPr>
          <w:rFonts w:eastAsia="Times New Roman" w:cstheme="minorHAnsi"/>
          <w:lang w:eastAsia="pl-PL"/>
        </w:rPr>
        <w:t xml:space="preserve">okresie </w:t>
      </w:r>
      <w:r w:rsidRPr="00671CDD">
        <w:rPr>
          <w:rFonts w:eastAsia="Times New Roman" w:cstheme="minorHAnsi"/>
          <w:lang w:eastAsia="pl-PL"/>
        </w:rPr>
        <w:t>od</w:t>
      </w:r>
      <w:r w:rsidR="00D20943">
        <w:rPr>
          <w:rFonts w:eastAsia="Times New Roman" w:cstheme="minorHAnsi"/>
          <w:lang w:eastAsia="pl-PL"/>
        </w:rPr>
        <w:t xml:space="preserve"> dnia </w:t>
      </w:r>
      <w:r w:rsidRPr="00671CDD">
        <w:rPr>
          <w:rFonts w:eastAsia="Times New Roman" w:cstheme="minorHAnsi"/>
          <w:lang w:eastAsia="pl-PL"/>
        </w:rPr>
        <w:t xml:space="preserve"> 01.10.201</w:t>
      </w:r>
      <w:r w:rsidR="00C83CD6">
        <w:rPr>
          <w:rFonts w:eastAsia="Times New Roman" w:cstheme="minorHAnsi"/>
          <w:lang w:eastAsia="pl-PL"/>
        </w:rPr>
        <w:t>8</w:t>
      </w:r>
      <w:r w:rsidR="00D20943">
        <w:rPr>
          <w:rFonts w:eastAsia="Times New Roman" w:cstheme="minorHAnsi"/>
          <w:lang w:eastAsia="pl-PL"/>
        </w:rPr>
        <w:t>r.</w:t>
      </w:r>
      <w:r w:rsidRPr="00671CDD">
        <w:rPr>
          <w:rFonts w:eastAsia="Times New Roman" w:cstheme="minorHAnsi"/>
          <w:lang w:eastAsia="pl-PL"/>
        </w:rPr>
        <w:t xml:space="preserve"> do dnia 30.09.201</w:t>
      </w:r>
      <w:r w:rsidR="00C83CD6">
        <w:rPr>
          <w:rFonts w:eastAsia="Times New Roman" w:cstheme="minorHAnsi"/>
          <w:lang w:eastAsia="pl-PL"/>
        </w:rPr>
        <w:t>9</w:t>
      </w:r>
      <w:r w:rsidRPr="00671CDD">
        <w:rPr>
          <w:rFonts w:eastAsia="Times New Roman" w:cstheme="minorHAnsi"/>
          <w:lang w:eastAsia="pl-PL"/>
        </w:rPr>
        <w:t>r.</w:t>
      </w:r>
      <w:r w:rsidRPr="00671CDD">
        <w:rPr>
          <w:rFonts w:eastAsia="Times New Roman" w:cstheme="minorHAnsi"/>
          <w:bCs/>
          <w:lang w:eastAsia="pl-PL"/>
        </w:rPr>
        <w:t xml:space="preserve"> Wykonawca jest zobowiązany zestawić łącza PRA  przed terminem realizacji usług telekomunikacyjnych.</w:t>
      </w:r>
      <w:r w:rsidR="00332100">
        <w:rPr>
          <w:rFonts w:eastAsia="Times New Roman" w:cstheme="minorHAnsi"/>
          <w:bCs/>
          <w:lang w:eastAsia="pl-PL"/>
        </w:rPr>
        <w:br/>
      </w:r>
      <w:r w:rsidR="00D27C8B">
        <w:rPr>
          <w:rFonts w:eastAsia="Times New Roman" w:cstheme="minorHAnsi"/>
          <w:bCs/>
          <w:lang w:eastAsia="pl-PL"/>
        </w:rPr>
        <w:t xml:space="preserve">W przypadku </w:t>
      </w:r>
      <w:r w:rsidR="00BF4174">
        <w:rPr>
          <w:rFonts w:eastAsia="Times New Roman" w:cstheme="minorHAnsi"/>
          <w:bCs/>
          <w:lang w:eastAsia="pl-PL"/>
        </w:rPr>
        <w:t>posiadania środków po up</w:t>
      </w:r>
      <w:r w:rsidR="00FC146C">
        <w:rPr>
          <w:rFonts w:eastAsia="Times New Roman" w:cstheme="minorHAnsi"/>
          <w:bCs/>
          <w:lang w:eastAsia="pl-PL"/>
        </w:rPr>
        <w:t>ły</w:t>
      </w:r>
      <w:r w:rsidR="00BF4174">
        <w:rPr>
          <w:rFonts w:eastAsia="Times New Roman" w:cstheme="minorHAnsi"/>
          <w:bCs/>
          <w:lang w:eastAsia="pl-PL"/>
        </w:rPr>
        <w:t xml:space="preserve">wie w/w okresu Zamawiający może przedłużyć okres obowiązywania Umowy o </w:t>
      </w:r>
      <w:r w:rsidR="00C10F55">
        <w:rPr>
          <w:rFonts w:eastAsia="Times New Roman" w:cstheme="minorHAnsi"/>
          <w:bCs/>
          <w:lang w:eastAsia="pl-PL"/>
        </w:rPr>
        <w:t>cztery</w:t>
      </w:r>
      <w:r w:rsidR="00BF4174">
        <w:rPr>
          <w:rFonts w:eastAsia="Times New Roman" w:cstheme="minorHAnsi"/>
          <w:bCs/>
          <w:lang w:eastAsia="pl-PL"/>
        </w:rPr>
        <w:t xml:space="preserve"> miesiące.</w:t>
      </w:r>
      <w:r w:rsidR="005E5E6A">
        <w:rPr>
          <w:rFonts w:eastAsia="Times New Roman" w:cstheme="minorHAnsi"/>
          <w:bCs/>
          <w:lang w:eastAsia="pl-PL"/>
        </w:rPr>
        <w:t xml:space="preserve"> </w:t>
      </w:r>
      <w:r w:rsidR="005E5E6A" w:rsidRPr="00671CDD">
        <w:rPr>
          <w:rFonts w:eastAsia="Times New Roman" w:cstheme="minorHAnsi"/>
          <w:lang w:eastAsia="pl-PL"/>
        </w:rPr>
        <w:t>Dokonanie zmian</w:t>
      </w:r>
      <w:r w:rsidR="00D20943">
        <w:rPr>
          <w:rFonts w:eastAsia="Times New Roman" w:cstheme="minorHAnsi"/>
          <w:lang w:eastAsia="pl-PL"/>
        </w:rPr>
        <w:t>y umowy</w:t>
      </w:r>
      <w:r w:rsidR="005E5E6A" w:rsidRPr="00671CDD">
        <w:rPr>
          <w:rFonts w:eastAsia="Times New Roman" w:cstheme="minorHAnsi"/>
          <w:lang w:eastAsia="pl-PL"/>
        </w:rPr>
        <w:t xml:space="preserve"> wymaga </w:t>
      </w:r>
      <w:r w:rsidR="00D20943">
        <w:rPr>
          <w:rFonts w:eastAsia="Times New Roman" w:cstheme="minorHAnsi"/>
          <w:lang w:eastAsia="pl-PL"/>
        </w:rPr>
        <w:t>formy pisemnej pod rygorem nieważności.</w:t>
      </w:r>
    </w:p>
    <w:p w14:paraId="62B7D2E7" w14:textId="77777777" w:rsidR="00002F29" w:rsidRPr="00671CDD" w:rsidRDefault="00002F29" w:rsidP="002C6FA4">
      <w:pPr>
        <w:tabs>
          <w:tab w:val="left" w:pos="500"/>
          <w:tab w:val="left" w:pos="540"/>
        </w:tabs>
        <w:spacing w:after="0" w:line="360" w:lineRule="auto"/>
        <w:jc w:val="both"/>
        <w:rPr>
          <w:rFonts w:eastAsia="Times New Roman" w:cstheme="minorHAnsi"/>
          <w:bCs/>
          <w:lang w:eastAsia="pl-PL"/>
        </w:rPr>
      </w:pPr>
    </w:p>
    <w:p w14:paraId="4122DA7C" w14:textId="77777777" w:rsidR="00002F29" w:rsidRPr="00671CDD" w:rsidRDefault="00002F29" w:rsidP="00C70C00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</w:p>
    <w:p w14:paraId="71249678" w14:textId="71932703" w:rsidR="00002F29" w:rsidRPr="00671CDD" w:rsidRDefault="00E81A1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71CDD">
        <w:rPr>
          <w:rFonts w:eastAsia="Times New Roman" w:cstheme="minorHAnsi"/>
          <w:b/>
          <w:lang w:eastAsia="pl-PL"/>
        </w:rPr>
        <w:t xml:space="preserve">§ </w:t>
      </w:r>
      <w:r w:rsidR="00D20943">
        <w:rPr>
          <w:rFonts w:eastAsia="Times New Roman" w:cstheme="minorHAnsi"/>
          <w:b/>
          <w:lang w:eastAsia="pl-PL"/>
        </w:rPr>
        <w:t>3</w:t>
      </w:r>
    </w:p>
    <w:p w14:paraId="23AD681D" w14:textId="77777777" w:rsidR="00002F29" w:rsidRPr="00671CDD" w:rsidRDefault="00E81A1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71CDD">
        <w:rPr>
          <w:rFonts w:eastAsia="Times New Roman" w:cstheme="minorHAnsi"/>
          <w:b/>
          <w:lang w:eastAsia="pl-PL"/>
        </w:rPr>
        <w:t>Wynagrodzenie</w:t>
      </w:r>
    </w:p>
    <w:p w14:paraId="4E7FF760" w14:textId="77777777" w:rsidR="00002F29" w:rsidRPr="00671CDD" w:rsidRDefault="00002F29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1585C698" w14:textId="1DA54E9D" w:rsidR="005C78C4" w:rsidRDefault="00F45CC9" w:rsidP="00F45CC9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F45CC9">
        <w:rPr>
          <w:rFonts w:eastAsia="Times New Roman" w:cstheme="minorHAnsi"/>
          <w:lang w:eastAsia="pl-PL"/>
        </w:rPr>
        <w:t xml:space="preserve"> Maksymalne wynagrodzenie Wykonawcy z tytułu realizacji niniejszej Umowy wynosi 125 000,00 zł netto (sto dwadzieścia pięć  tysiące netto), powiększone o podatek Vat według stawki Vat 23 %. Ceny jednostkowe są ustalone na podstawie oferty przesłanej do zamawiającego. </w:t>
      </w:r>
    </w:p>
    <w:p w14:paraId="4B5EEF55" w14:textId="7A11BCD2" w:rsidR="00F45CC9" w:rsidRDefault="00F45CC9" w:rsidP="00F45CC9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E7640F">
        <w:rPr>
          <w:rFonts w:eastAsia="Times New Roman" w:cstheme="minorHAnsi"/>
          <w:lang w:eastAsia="pl-PL"/>
        </w:rPr>
        <w:t>Podstawą do zapłaty będzie podpisanie przez obie strony protokołu  odbioru potwierdzającego zestawienie i działanie usługi.</w:t>
      </w:r>
    </w:p>
    <w:p w14:paraId="6717AB3C" w14:textId="69C5B1A1" w:rsidR="00F45CC9" w:rsidRDefault="00E81A14" w:rsidP="00F45CC9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F45CC9">
        <w:rPr>
          <w:rFonts w:eastAsia="Times New Roman" w:cstheme="minorHAnsi"/>
          <w:lang w:eastAsia="pl-PL"/>
        </w:rPr>
        <w:t>Zamawiający zapłaci Wykonawcy wynagrodzenie za każdy miesiąc kalendarzowy</w:t>
      </w:r>
      <w:r w:rsidR="008C2B15" w:rsidRPr="00F45CC9">
        <w:rPr>
          <w:rFonts w:eastAsia="Times New Roman" w:cstheme="minorHAnsi"/>
          <w:lang w:eastAsia="pl-PL"/>
        </w:rPr>
        <w:t>,</w:t>
      </w:r>
      <w:r w:rsidRPr="00F45CC9">
        <w:rPr>
          <w:rFonts w:eastAsia="Times New Roman" w:cstheme="minorHAnsi"/>
          <w:lang w:eastAsia="pl-PL"/>
        </w:rPr>
        <w:t xml:space="preserve"> </w:t>
      </w:r>
      <w:r w:rsidRPr="00F45CC9">
        <w:rPr>
          <w:rFonts w:eastAsia="Times New Roman" w:cstheme="minorHAnsi"/>
          <w:lang w:eastAsia="pl-PL"/>
        </w:rPr>
        <w:br/>
        <w:t xml:space="preserve">w którym wykonywane były usługi telekomunikacyjne według bilingu z faktycznie </w:t>
      </w:r>
      <w:r w:rsidRPr="00F45CC9">
        <w:rPr>
          <w:rFonts w:eastAsia="Times New Roman" w:cstheme="minorHAnsi"/>
          <w:lang w:eastAsia="pl-PL"/>
        </w:rPr>
        <w:lastRenderedPageBreak/>
        <w:t>przeprowadzonych połączeń na zasadach określonych w niniejszej Umowie, na postawie wystawionej przez Wykonawcę faktury.</w:t>
      </w:r>
    </w:p>
    <w:p w14:paraId="26769300" w14:textId="3053F7C8" w:rsidR="00F45CC9" w:rsidRDefault="00E81A14" w:rsidP="00A3782E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F45CC9">
        <w:rPr>
          <w:rFonts w:eastAsia="Times New Roman" w:cstheme="minorHAnsi"/>
          <w:lang w:eastAsia="pl-PL"/>
        </w:rPr>
        <w:t xml:space="preserve">Wynagrodzenie płatne będzie przelewem w terminie 21 dni od dnia dostarczenia poprawnie wystawionej faktury VAT, na rachunek bankowy Wykonawcy wskazany </w:t>
      </w:r>
      <w:r w:rsidR="00D20943" w:rsidRPr="00F45CC9">
        <w:rPr>
          <w:rFonts w:eastAsia="Times New Roman" w:cstheme="minorHAnsi"/>
          <w:lang w:eastAsia="pl-PL"/>
        </w:rPr>
        <w:t xml:space="preserve"> w treści</w:t>
      </w:r>
      <w:r w:rsidRPr="00F45CC9">
        <w:rPr>
          <w:rFonts w:eastAsia="Times New Roman" w:cstheme="minorHAnsi"/>
          <w:lang w:eastAsia="pl-PL"/>
        </w:rPr>
        <w:t xml:space="preserve"> faktur</w:t>
      </w:r>
      <w:r w:rsidR="00D20943" w:rsidRPr="00F45CC9">
        <w:rPr>
          <w:rFonts w:eastAsia="Times New Roman" w:cstheme="minorHAnsi"/>
          <w:lang w:eastAsia="pl-PL"/>
        </w:rPr>
        <w:t>y</w:t>
      </w:r>
      <w:r w:rsidR="00C960D5" w:rsidRPr="00F45CC9">
        <w:rPr>
          <w:rFonts w:eastAsia="Times New Roman" w:cstheme="minorHAnsi"/>
          <w:lang w:eastAsia="pl-PL"/>
        </w:rPr>
        <w:t>.</w:t>
      </w:r>
      <w:r w:rsidRPr="00F45CC9">
        <w:rPr>
          <w:rFonts w:eastAsia="Times New Roman" w:cstheme="minorHAnsi"/>
          <w:lang w:eastAsia="pl-PL"/>
        </w:rPr>
        <w:t xml:space="preserve"> </w:t>
      </w:r>
    </w:p>
    <w:p w14:paraId="276AB051" w14:textId="583FE665" w:rsidR="00002F29" w:rsidRPr="00F45CC9" w:rsidRDefault="00E81A14" w:rsidP="00A3782E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F45CC9">
        <w:rPr>
          <w:rFonts w:eastAsia="Times New Roman" w:cstheme="minorHAnsi"/>
          <w:lang w:eastAsia="pl-PL"/>
        </w:rPr>
        <w:t>Za dzień zapłaty uważa się dzień obciążenia rachunku bankowego Zamawiającego.</w:t>
      </w:r>
    </w:p>
    <w:p w14:paraId="32C433F8" w14:textId="77777777" w:rsidR="007960AD" w:rsidRPr="00671CDD" w:rsidRDefault="007960A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273F5583" w14:textId="77777777" w:rsidR="00002F29" w:rsidRPr="00671CDD" w:rsidRDefault="00E81A1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71CDD">
        <w:rPr>
          <w:rFonts w:eastAsia="Times New Roman" w:cstheme="minorHAnsi"/>
          <w:b/>
          <w:lang w:eastAsia="pl-PL"/>
        </w:rPr>
        <w:t>§ 5</w:t>
      </w:r>
    </w:p>
    <w:p w14:paraId="43C050F7" w14:textId="77777777" w:rsidR="00002F29" w:rsidRPr="00671CDD" w:rsidRDefault="00E81A1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71CDD">
        <w:rPr>
          <w:rFonts w:eastAsia="Times New Roman" w:cstheme="minorHAnsi"/>
          <w:b/>
          <w:lang w:eastAsia="pl-PL"/>
        </w:rPr>
        <w:t>Reklamacje</w:t>
      </w:r>
    </w:p>
    <w:p w14:paraId="43EEED6B" w14:textId="77777777" w:rsidR="00002F29" w:rsidRPr="00671CDD" w:rsidRDefault="00002F29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40170BF8" w14:textId="77777777" w:rsidR="00002F29" w:rsidRPr="00671CDD" w:rsidRDefault="00E81A14" w:rsidP="002E7AD2">
      <w:pPr>
        <w:numPr>
          <w:ilvl w:val="0"/>
          <w:numId w:val="5"/>
        </w:numPr>
        <w:spacing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>Zamawiającemu przysługuje prawo do złożenia reklamacji z tytułu:</w:t>
      </w:r>
    </w:p>
    <w:p w14:paraId="4F330ABA" w14:textId="4CCE6C89" w:rsidR="00002F29" w:rsidRPr="00671CDD" w:rsidRDefault="00E81A14" w:rsidP="002E7AD2">
      <w:pPr>
        <w:numPr>
          <w:ilvl w:val="0"/>
          <w:numId w:val="6"/>
        </w:numPr>
        <w:spacing w:after="0" w:line="360" w:lineRule="auto"/>
        <w:ind w:hanging="357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>niedotrzymania z winy Wykonawcy, określonego w Umowie terminu rozpoczęcia świadczenia  powszechnej usługi telekomunikacyjnej,</w:t>
      </w:r>
    </w:p>
    <w:p w14:paraId="742F4F0B" w14:textId="77777777" w:rsidR="00002F29" w:rsidRPr="00671CDD" w:rsidRDefault="00E81A14" w:rsidP="002E7AD2">
      <w:pPr>
        <w:numPr>
          <w:ilvl w:val="0"/>
          <w:numId w:val="6"/>
        </w:numPr>
        <w:spacing w:after="0" w:line="360" w:lineRule="auto"/>
        <w:ind w:hanging="357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>niewykonania  lub nienależytego wykonania usługi telekomunikacyjnej,</w:t>
      </w:r>
    </w:p>
    <w:p w14:paraId="55F85227" w14:textId="77777777" w:rsidR="00002F29" w:rsidRPr="00671CDD" w:rsidRDefault="00E81A14" w:rsidP="002E7AD2">
      <w:pPr>
        <w:numPr>
          <w:ilvl w:val="0"/>
          <w:numId w:val="6"/>
        </w:numPr>
        <w:spacing w:after="0" w:line="360" w:lineRule="auto"/>
        <w:ind w:hanging="357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>nieprawidłowego obliczenia należności z tytułu świadczenia usługi telekomunikacyjnej.</w:t>
      </w:r>
    </w:p>
    <w:p w14:paraId="3274976F" w14:textId="77777777" w:rsidR="00002F29" w:rsidRPr="00671CDD" w:rsidRDefault="00E81A14" w:rsidP="002E7AD2">
      <w:pPr>
        <w:numPr>
          <w:ilvl w:val="0"/>
          <w:numId w:val="5"/>
        </w:numPr>
        <w:spacing w:after="0" w:line="360" w:lineRule="auto"/>
        <w:ind w:hanging="357"/>
        <w:rPr>
          <w:rFonts w:eastAsia="Times New Roman" w:cstheme="minorHAnsi"/>
          <w:b/>
          <w:lang w:eastAsia="pl-PL"/>
        </w:rPr>
      </w:pPr>
      <w:r w:rsidRPr="00671CDD">
        <w:rPr>
          <w:rFonts w:eastAsia="Times New Roman" w:cstheme="minorHAnsi"/>
          <w:lang w:eastAsia="pl-PL"/>
        </w:rPr>
        <w:t>Postępowania reklamacyjne wynikłe w toku realizacji niniejszej Umowy będą prowadzone</w:t>
      </w:r>
      <w:r w:rsidR="00332100">
        <w:rPr>
          <w:rFonts w:eastAsia="Times New Roman" w:cstheme="minorHAnsi"/>
          <w:lang w:eastAsia="pl-PL"/>
        </w:rPr>
        <w:br/>
      </w:r>
      <w:r w:rsidRPr="00671CDD">
        <w:rPr>
          <w:rFonts w:eastAsia="Times New Roman" w:cstheme="minorHAnsi"/>
          <w:lang w:eastAsia="pl-PL"/>
        </w:rPr>
        <w:t>na zasadach i warunkach określonych w Rozporządzeniu Ministra Administracji i Cyfryzacji z dnia 24 lutego 2014r. w sprawie reklamacji usługi telekomunikacyjnej.</w:t>
      </w:r>
    </w:p>
    <w:p w14:paraId="3DE23B11" w14:textId="77777777" w:rsidR="00002F29" w:rsidRPr="00671CDD" w:rsidRDefault="00002F29" w:rsidP="00C70C00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</w:p>
    <w:p w14:paraId="2B00C86E" w14:textId="77777777" w:rsidR="00002F29" w:rsidRPr="00671CDD" w:rsidRDefault="00E81A1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71CDD">
        <w:rPr>
          <w:rFonts w:eastAsia="Times New Roman" w:cstheme="minorHAnsi"/>
          <w:b/>
          <w:lang w:eastAsia="pl-PL"/>
        </w:rPr>
        <w:t>§ 6</w:t>
      </w:r>
      <w:r w:rsidRPr="00671CDD">
        <w:rPr>
          <w:rFonts w:eastAsia="Times New Roman" w:cstheme="minorHAnsi"/>
          <w:b/>
          <w:lang w:eastAsia="pl-PL"/>
        </w:rPr>
        <w:br/>
        <w:t>Kary umowne</w:t>
      </w:r>
    </w:p>
    <w:p w14:paraId="5815E1DA" w14:textId="77777777" w:rsidR="00002F29" w:rsidRPr="00671CDD" w:rsidRDefault="00002F29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5A864362" w14:textId="77777777" w:rsidR="00002F29" w:rsidRPr="00671CDD" w:rsidRDefault="00E81A14" w:rsidP="00C70C00">
      <w:pPr>
        <w:numPr>
          <w:ilvl w:val="0"/>
          <w:numId w:val="8"/>
        </w:numPr>
        <w:spacing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>Wykonawca ponosi odpowiedzialność za niewykonanie lub nienależyte wykonanie usług stanowiących przedmiot Umowy w zakresie określonym w ustawie z dnia 16 lipca 2004r.- Prawo Telekomunikacyjne (Dz. U. z 2016r. poz. 1489 ze zm.).</w:t>
      </w:r>
    </w:p>
    <w:p w14:paraId="6BD3E29C" w14:textId="481B12A3" w:rsidR="00002F29" w:rsidRPr="00264A6F" w:rsidRDefault="00E81A14" w:rsidP="00C70C00">
      <w:pPr>
        <w:numPr>
          <w:ilvl w:val="0"/>
          <w:numId w:val="8"/>
        </w:numPr>
        <w:tabs>
          <w:tab w:val="left" w:pos="794"/>
        </w:tabs>
        <w:spacing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 xml:space="preserve">W przypadku przerwy w świadczeniu usługi telefonicznej 1 łącza trwającej dłużej </w:t>
      </w:r>
      <w:r w:rsidRPr="00671CDD">
        <w:rPr>
          <w:rFonts w:eastAsia="Times New Roman" w:cstheme="minorHAnsi"/>
          <w:lang w:eastAsia="pl-PL"/>
        </w:rPr>
        <w:br/>
      </w:r>
      <w:r w:rsidRPr="00264A6F">
        <w:rPr>
          <w:rFonts w:eastAsia="Times New Roman" w:cstheme="minorHAnsi"/>
          <w:lang w:eastAsia="pl-PL"/>
        </w:rPr>
        <w:t xml:space="preserve">niż 4 godziny Zamawiającemu przysługuje od Wykonawcy </w:t>
      </w:r>
      <w:r w:rsidR="009B6306" w:rsidRPr="00264A6F">
        <w:rPr>
          <w:rFonts w:eastAsia="Times New Roman" w:cstheme="minorHAnsi"/>
          <w:lang w:eastAsia="pl-PL"/>
        </w:rPr>
        <w:t xml:space="preserve">kara umowna </w:t>
      </w:r>
      <w:r w:rsidRPr="00264A6F">
        <w:rPr>
          <w:rFonts w:eastAsia="Times New Roman" w:cstheme="minorHAnsi"/>
          <w:lang w:eastAsia="pl-PL"/>
        </w:rPr>
        <w:t>w wysoko</w:t>
      </w:r>
      <w:r w:rsidR="00942988" w:rsidRPr="00264A6F">
        <w:rPr>
          <w:rFonts w:eastAsia="Times New Roman" w:cstheme="minorHAnsi"/>
          <w:lang w:eastAsia="pl-PL"/>
        </w:rPr>
        <w:t xml:space="preserve">ści 0,05% wartości </w:t>
      </w:r>
      <w:r w:rsidR="005162D1" w:rsidRPr="00264A6F">
        <w:rPr>
          <w:rFonts w:eastAsia="Times New Roman" w:cstheme="minorHAnsi"/>
          <w:lang w:eastAsia="pl-PL"/>
        </w:rPr>
        <w:t>wynagrodzenia netto określonego w § 3 ust.1 Umowy</w:t>
      </w:r>
      <w:r w:rsidR="00942988" w:rsidRPr="00264A6F">
        <w:rPr>
          <w:rFonts w:eastAsia="Times New Roman" w:cstheme="minorHAnsi"/>
          <w:lang w:eastAsia="pl-PL"/>
        </w:rPr>
        <w:t xml:space="preserve"> za każd</w:t>
      </w:r>
      <w:r w:rsidR="00227642" w:rsidRPr="00264A6F">
        <w:rPr>
          <w:rFonts w:eastAsia="Times New Roman" w:cstheme="minorHAnsi"/>
          <w:lang w:eastAsia="pl-PL"/>
        </w:rPr>
        <w:t xml:space="preserve">e </w:t>
      </w:r>
      <w:r w:rsidR="00512FA5" w:rsidRPr="00264A6F">
        <w:rPr>
          <w:rFonts w:eastAsia="Times New Roman" w:cstheme="minorHAnsi"/>
          <w:lang w:eastAsia="pl-PL"/>
        </w:rPr>
        <w:t xml:space="preserve">niesprawne </w:t>
      </w:r>
      <w:r w:rsidR="00227642" w:rsidRPr="00264A6F">
        <w:rPr>
          <w:rFonts w:eastAsia="Times New Roman" w:cstheme="minorHAnsi"/>
          <w:lang w:eastAsia="pl-PL"/>
        </w:rPr>
        <w:t>łącze</w:t>
      </w:r>
      <w:r w:rsidR="00942988" w:rsidRPr="00264A6F">
        <w:rPr>
          <w:rFonts w:eastAsia="Times New Roman" w:cstheme="minorHAnsi"/>
          <w:lang w:eastAsia="pl-PL"/>
        </w:rPr>
        <w:t>.</w:t>
      </w:r>
    </w:p>
    <w:p w14:paraId="3AA97CF9" w14:textId="51A6D579" w:rsidR="00002F29" w:rsidRPr="00264A6F" w:rsidRDefault="00E81A14" w:rsidP="00C70C00">
      <w:pPr>
        <w:numPr>
          <w:ilvl w:val="0"/>
          <w:numId w:val="8"/>
        </w:numPr>
        <w:tabs>
          <w:tab w:val="left" w:pos="794"/>
        </w:tabs>
        <w:spacing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264A6F">
        <w:rPr>
          <w:rFonts w:eastAsia="Times New Roman" w:cstheme="minorHAnsi"/>
          <w:lang w:eastAsia="pl-PL"/>
        </w:rPr>
        <w:t xml:space="preserve">Za każdy dzień przerwy w pracy łącza PRA i świadczenia usług objętych niniejszą Umową </w:t>
      </w:r>
      <w:r w:rsidRPr="00264A6F">
        <w:rPr>
          <w:rFonts w:eastAsia="Times New Roman" w:cstheme="minorHAnsi"/>
          <w:lang w:eastAsia="pl-PL"/>
        </w:rPr>
        <w:br/>
        <w:t>Zamawiającemu przysługuje kara umowna od Wykonawcy w wysok</w:t>
      </w:r>
      <w:r w:rsidR="00942988" w:rsidRPr="00264A6F">
        <w:rPr>
          <w:rFonts w:eastAsia="Times New Roman" w:cstheme="minorHAnsi"/>
          <w:lang w:eastAsia="pl-PL"/>
        </w:rPr>
        <w:t xml:space="preserve">ości 0,1% </w:t>
      </w:r>
      <w:r w:rsidR="00512FA5" w:rsidRPr="00264A6F">
        <w:rPr>
          <w:rFonts w:eastAsia="Times New Roman" w:cstheme="minorHAnsi"/>
          <w:lang w:eastAsia="pl-PL"/>
        </w:rPr>
        <w:t xml:space="preserve">wartości </w:t>
      </w:r>
      <w:r w:rsidR="005162D1" w:rsidRPr="00264A6F">
        <w:rPr>
          <w:rFonts w:eastAsia="Times New Roman" w:cstheme="minorHAnsi"/>
          <w:lang w:eastAsia="pl-PL"/>
        </w:rPr>
        <w:t xml:space="preserve">wynagrodzenia netto określonego w § 3 ust 1 Umowy </w:t>
      </w:r>
      <w:r w:rsidR="00512FA5" w:rsidRPr="00264A6F">
        <w:rPr>
          <w:rFonts w:eastAsia="Times New Roman" w:cstheme="minorHAnsi"/>
          <w:lang w:eastAsia="pl-PL"/>
        </w:rPr>
        <w:t>za każde niesprawne łącze</w:t>
      </w:r>
      <w:r w:rsidR="00942988" w:rsidRPr="00264A6F">
        <w:rPr>
          <w:rFonts w:eastAsia="Times New Roman" w:cstheme="minorHAnsi"/>
          <w:lang w:eastAsia="pl-PL"/>
        </w:rPr>
        <w:t>.</w:t>
      </w:r>
    </w:p>
    <w:p w14:paraId="132C3181" w14:textId="510CDB77" w:rsidR="00002F29" w:rsidRPr="00264A6F" w:rsidRDefault="00E81A14" w:rsidP="00C70C00">
      <w:pPr>
        <w:numPr>
          <w:ilvl w:val="0"/>
          <w:numId w:val="8"/>
        </w:numPr>
        <w:tabs>
          <w:tab w:val="left" w:pos="794"/>
        </w:tabs>
        <w:spacing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264A6F">
        <w:rPr>
          <w:rFonts w:eastAsia="Times New Roman" w:cstheme="minorHAnsi"/>
          <w:lang w:eastAsia="pl-PL"/>
        </w:rPr>
        <w:t xml:space="preserve">Jeżeli przerwa </w:t>
      </w:r>
      <w:r w:rsidR="005E5E6A" w:rsidRPr="00264A6F">
        <w:rPr>
          <w:rFonts w:eastAsia="Times New Roman" w:cstheme="minorHAnsi"/>
          <w:lang w:eastAsia="pl-PL"/>
        </w:rPr>
        <w:t>łącza</w:t>
      </w:r>
      <w:r w:rsidRPr="00264A6F">
        <w:rPr>
          <w:rFonts w:eastAsia="Times New Roman" w:cstheme="minorHAnsi"/>
          <w:lang w:eastAsia="pl-PL"/>
        </w:rPr>
        <w:t xml:space="preserve"> będzie dłuższa niż 7 dni, łącznie w ciągu miesiąca, </w:t>
      </w:r>
      <w:r w:rsidRPr="00264A6F">
        <w:rPr>
          <w:rFonts w:eastAsia="Times New Roman" w:cstheme="minorHAnsi"/>
          <w:lang w:eastAsia="pl-PL"/>
        </w:rPr>
        <w:br/>
        <w:t xml:space="preserve">to Zamawiający może odstąpić od Umowy bez wyznaczenia Wykonawcy dodatkowego terminu </w:t>
      </w:r>
      <w:r w:rsidRPr="00264A6F">
        <w:rPr>
          <w:rFonts w:eastAsia="Times New Roman" w:cstheme="minorHAnsi"/>
          <w:lang w:eastAsia="pl-PL"/>
        </w:rPr>
        <w:br/>
        <w:t xml:space="preserve">i może żądać kary umownej od Wykonawcy w wysokości 15% wartości </w:t>
      </w:r>
      <w:bookmarkStart w:id="1" w:name="_Hlk519848198"/>
      <w:r w:rsidR="005162D1" w:rsidRPr="00264A6F">
        <w:rPr>
          <w:rFonts w:eastAsia="Times New Roman" w:cstheme="minorHAnsi"/>
          <w:lang w:eastAsia="pl-PL"/>
        </w:rPr>
        <w:t>wynagrodzenia netto określonego w § 3 ust 1 Umowy.</w:t>
      </w:r>
    </w:p>
    <w:bookmarkEnd w:id="1"/>
    <w:p w14:paraId="2173DB8F" w14:textId="389A6E9D" w:rsidR="00002F29" w:rsidRPr="00B56E70" w:rsidRDefault="00E81A14" w:rsidP="00C70C00">
      <w:pPr>
        <w:numPr>
          <w:ilvl w:val="0"/>
          <w:numId w:val="8"/>
        </w:numPr>
        <w:tabs>
          <w:tab w:val="left" w:pos="794"/>
        </w:tabs>
        <w:spacing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 xml:space="preserve">Z tytułu opóźnienia Wykonawcy w terminie rozpoczęcia świadczenia usług telekomunikacyjnych, za  każdy dzień przekroczenia terminu rozpoczęcia świadczenia usług, Zamawiającemu przysługuje </w:t>
      </w:r>
      <w:r w:rsidRPr="00671CDD">
        <w:rPr>
          <w:rFonts w:eastAsia="Times New Roman" w:cstheme="minorHAnsi"/>
          <w:lang w:eastAsia="pl-PL"/>
        </w:rPr>
        <w:lastRenderedPageBreak/>
        <w:t xml:space="preserve">od </w:t>
      </w:r>
      <w:r w:rsidRPr="00B56E70">
        <w:rPr>
          <w:rFonts w:eastAsia="Times New Roman" w:cstheme="minorHAnsi"/>
          <w:lang w:eastAsia="pl-PL"/>
        </w:rPr>
        <w:t>Wykonawcy kara umowna w wysoko</w:t>
      </w:r>
      <w:r w:rsidR="00CF4AD9" w:rsidRPr="00B56E70">
        <w:rPr>
          <w:rFonts w:eastAsia="Times New Roman" w:cstheme="minorHAnsi"/>
          <w:lang w:eastAsia="pl-PL"/>
        </w:rPr>
        <w:t xml:space="preserve">ści 0,05 % wartości </w:t>
      </w:r>
      <w:r w:rsidR="005162D1" w:rsidRPr="00B56E70">
        <w:rPr>
          <w:rFonts w:eastAsia="Times New Roman" w:cstheme="minorHAnsi"/>
          <w:lang w:eastAsia="pl-PL"/>
        </w:rPr>
        <w:t xml:space="preserve">wynagrodzenia netto określonego w </w:t>
      </w:r>
      <w:r w:rsidR="00D32002" w:rsidRPr="00B56E70">
        <w:rPr>
          <w:rFonts w:eastAsia="Times New Roman" w:cstheme="minorHAnsi"/>
          <w:lang w:eastAsia="pl-PL"/>
        </w:rPr>
        <w:t>§ 3 ust 1 Umowy</w:t>
      </w:r>
      <w:r w:rsidR="00CF4AD9" w:rsidRPr="00B56E70">
        <w:rPr>
          <w:rFonts w:eastAsia="Times New Roman" w:cstheme="minorHAnsi"/>
          <w:lang w:eastAsia="pl-PL"/>
        </w:rPr>
        <w:t>.</w:t>
      </w:r>
    </w:p>
    <w:p w14:paraId="74BAD18A" w14:textId="61612079" w:rsidR="00002F29" w:rsidRPr="00D32002" w:rsidRDefault="00E81A14" w:rsidP="00B56E70">
      <w:pPr>
        <w:numPr>
          <w:ilvl w:val="0"/>
          <w:numId w:val="8"/>
        </w:numPr>
        <w:tabs>
          <w:tab w:val="left" w:pos="794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56E70">
        <w:rPr>
          <w:rFonts w:eastAsia="Times New Roman" w:cstheme="minorHAnsi"/>
          <w:lang w:eastAsia="pl-PL"/>
        </w:rPr>
        <w:t xml:space="preserve">W przypadku odstąpienia od Umowy przez Zamawiającego z przyczyn, za które ponosi odpowiedzialność Wykonawca, </w:t>
      </w:r>
      <w:r w:rsidR="008C7BC2" w:rsidRPr="00B56E70">
        <w:rPr>
          <w:rFonts w:eastAsia="Times New Roman" w:cstheme="minorHAnsi"/>
          <w:lang w:eastAsia="pl-PL"/>
        </w:rPr>
        <w:t xml:space="preserve"> Wykonawca zapłaci Zamawiającemu</w:t>
      </w:r>
      <w:r w:rsidRPr="00B56E70">
        <w:rPr>
          <w:rFonts w:eastAsia="Times New Roman" w:cstheme="minorHAnsi"/>
          <w:lang w:eastAsia="pl-PL"/>
        </w:rPr>
        <w:t xml:space="preserve"> karę umowną w wys</w:t>
      </w:r>
      <w:r w:rsidR="00942988" w:rsidRPr="00B56E70">
        <w:rPr>
          <w:rFonts w:eastAsia="Times New Roman" w:cstheme="minorHAnsi"/>
          <w:lang w:eastAsia="pl-PL"/>
        </w:rPr>
        <w:t xml:space="preserve">okości 15% wartości </w:t>
      </w:r>
      <w:r w:rsidR="00D32002" w:rsidRPr="00B56E70">
        <w:rPr>
          <w:rFonts w:eastAsia="Times New Roman" w:cstheme="minorHAnsi"/>
          <w:lang w:eastAsia="pl-PL"/>
        </w:rPr>
        <w:t>wynagrodzenia netto określonego w § 3 ust 1 Umowy.</w:t>
      </w:r>
    </w:p>
    <w:p w14:paraId="3E059E1C" w14:textId="77777777" w:rsidR="00707CCD" w:rsidRPr="00671CDD" w:rsidRDefault="00E81A14" w:rsidP="00C70C00">
      <w:pPr>
        <w:numPr>
          <w:ilvl w:val="0"/>
          <w:numId w:val="8"/>
        </w:numPr>
        <w:tabs>
          <w:tab w:val="left" w:pos="794"/>
        </w:tabs>
        <w:spacing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>Zamawiający może dochodzić odszkodowania przewyższającego wysokość kary umownej.</w:t>
      </w:r>
    </w:p>
    <w:p w14:paraId="788F5F20" w14:textId="4FDA38D5" w:rsidR="00002F29" w:rsidRDefault="00707CCD" w:rsidP="00C70C00">
      <w:pPr>
        <w:numPr>
          <w:ilvl w:val="0"/>
          <w:numId w:val="8"/>
        </w:numPr>
        <w:tabs>
          <w:tab w:val="left" w:pos="794"/>
        </w:tabs>
        <w:spacing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>Zamawiający może dokonać potrącenia kary umownej z zapłaty za</w:t>
      </w:r>
      <w:r w:rsidR="00BB7607" w:rsidRPr="00671CDD">
        <w:rPr>
          <w:rFonts w:eastAsia="Times New Roman" w:cstheme="minorHAnsi"/>
          <w:lang w:eastAsia="pl-PL"/>
        </w:rPr>
        <w:t xml:space="preserve"> </w:t>
      </w:r>
      <w:r w:rsidR="008C7BC2">
        <w:rPr>
          <w:rFonts w:eastAsia="Times New Roman" w:cstheme="minorHAnsi"/>
          <w:lang w:eastAsia="pl-PL"/>
        </w:rPr>
        <w:t xml:space="preserve">wynagrodzenia określonego w </w:t>
      </w:r>
      <w:r w:rsidRPr="00671CDD">
        <w:rPr>
          <w:rFonts w:eastAsia="Times New Roman" w:cstheme="minorHAnsi"/>
          <w:lang w:eastAsia="pl-PL"/>
        </w:rPr>
        <w:t>faktur</w:t>
      </w:r>
      <w:r w:rsidR="008C7BC2">
        <w:rPr>
          <w:rFonts w:eastAsia="Times New Roman" w:cstheme="minorHAnsi"/>
          <w:lang w:eastAsia="pl-PL"/>
        </w:rPr>
        <w:t>ze za dany miesiąc .</w:t>
      </w:r>
      <w:r w:rsidRPr="00671CDD">
        <w:rPr>
          <w:rFonts w:eastAsia="Times New Roman" w:cstheme="minorHAnsi"/>
          <w:lang w:eastAsia="pl-PL"/>
        </w:rPr>
        <w:t>Kary umowne będą płatne przez Wykonawcę w terminie 5 dni licząc od dnia dostarczenia Wykonawcy</w:t>
      </w:r>
      <w:r w:rsidR="00AD6151" w:rsidRPr="00671CDD">
        <w:rPr>
          <w:rFonts w:eastAsia="Times New Roman" w:cstheme="minorHAnsi"/>
          <w:lang w:eastAsia="pl-PL"/>
        </w:rPr>
        <w:t xml:space="preserve"> </w:t>
      </w:r>
      <w:r w:rsidR="00B75AFF" w:rsidRPr="00671CDD">
        <w:rPr>
          <w:rFonts w:eastAsia="Times New Roman" w:cstheme="minorHAnsi"/>
          <w:lang w:eastAsia="pl-PL"/>
        </w:rPr>
        <w:t>noty księgowej, przelewem na rachunek bankowy Zamawiającego wskazany w nocie księgowej.</w:t>
      </w:r>
    </w:p>
    <w:p w14:paraId="458968A3" w14:textId="77777777" w:rsidR="00033176" w:rsidRPr="00671CDD" w:rsidRDefault="00033176" w:rsidP="00033176">
      <w:pPr>
        <w:tabs>
          <w:tab w:val="left" w:pos="794"/>
        </w:tabs>
        <w:spacing w:after="0" w:line="360" w:lineRule="auto"/>
        <w:ind w:left="357"/>
        <w:jc w:val="both"/>
        <w:rPr>
          <w:rFonts w:eastAsia="Times New Roman" w:cstheme="minorHAnsi"/>
          <w:lang w:eastAsia="pl-PL"/>
        </w:rPr>
      </w:pPr>
    </w:p>
    <w:p w14:paraId="778E0BEE" w14:textId="77777777" w:rsidR="00002F29" w:rsidRPr="00671CDD" w:rsidRDefault="00E81A1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71CDD">
        <w:rPr>
          <w:rFonts w:eastAsia="Times New Roman" w:cstheme="minorHAnsi"/>
          <w:b/>
          <w:lang w:eastAsia="pl-PL"/>
        </w:rPr>
        <w:t>§ 7</w:t>
      </w:r>
    </w:p>
    <w:p w14:paraId="1F6C9A4E" w14:textId="77777777" w:rsidR="00002F29" w:rsidRPr="00671CDD" w:rsidRDefault="00E81A14">
      <w:pPr>
        <w:tabs>
          <w:tab w:val="left" w:pos="6521"/>
        </w:tabs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71CDD">
        <w:rPr>
          <w:rFonts w:eastAsia="Times New Roman" w:cstheme="minorHAnsi"/>
          <w:b/>
          <w:lang w:eastAsia="pl-PL"/>
        </w:rPr>
        <w:t>Odstąpienie od Umowy</w:t>
      </w:r>
    </w:p>
    <w:p w14:paraId="24686B18" w14:textId="77777777" w:rsidR="00002F29" w:rsidRPr="00671CDD" w:rsidRDefault="00002F29">
      <w:pPr>
        <w:tabs>
          <w:tab w:val="left" w:pos="6521"/>
        </w:tabs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54E13981" w14:textId="77777777" w:rsidR="00002F29" w:rsidRPr="00671CDD" w:rsidRDefault="00E81A14" w:rsidP="008C2B15">
      <w:pPr>
        <w:numPr>
          <w:ilvl w:val="0"/>
          <w:numId w:val="2"/>
        </w:numPr>
        <w:tabs>
          <w:tab w:val="left" w:pos="284"/>
          <w:tab w:val="left" w:pos="6521"/>
          <w:tab w:val="left" w:pos="8460"/>
        </w:tabs>
        <w:spacing w:after="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 xml:space="preserve">Zamawiający może odstąpić od Umowy z przyczyn leżących po stronie Wykonawcy. </w:t>
      </w:r>
    </w:p>
    <w:p w14:paraId="5F67F622" w14:textId="77777777" w:rsidR="00002F29" w:rsidRPr="00671CDD" w:rsidRDefault="00E81A14" w:rsidP="008C2B15">
      <w:pPr>
        <w:numPr>
          <w:ilvl w:val="0"/>
          <w:numId w:val="2"/>
        </w:numPr>
        <w:tabs>
          <w:tab w:val="left" w:pos="284"/>
          <w:tab w:val="left" w:pos="8460"/>
        </w:tabs>
        <w:spacing w:after="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>Odstąpienie od Umowy przez Zamawiającego z przyczyn wymienionych w ust. 1 może być dokonane w terminie do 30 dni od dnia powzięcia wiadomości o ich wystąpieniu.</w:t>
      </w:r>
    </w:p>
    <w:p w14:paraId="325A6240" w14:textId="77777777" w:rsidR="00002F29" w:rsidRPr="00671CDD" w:rsidRDefault="00E81A14" w:rsidP="008C2B15">
      <w:pPr>
        <w:numPr>
          <w:ilvl w:val="0"/>
          <w:numId w:val="2"/>
        </w:numPr>
        <w:tabs>
          <w:tab w:val="left" w:pos="284"/>
          <w:tab w:val="left" w:pos="8460"/>
        </w:tabs>
        <w:spacing w:after="0"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>Odstąpienie od Umowy powinno nastąpić pod rygorem nieważności na piśmie i zawierać uzasadnienie.</w:t>
      </w:r>
    </w:p>
    <w:p w14:paraId="25CA6000" w14:textId="77777777" w:rsidR="00002F29" w:rsidRPr="00671CDD" w:rsidRDefault="00E81A1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71CDD">
        <w:rPr>
          <w:rFonts w:eastAsia="Times New Roman" w:cstheme="minorHAnsi"/>
          <w:b/>
          <w:lang w:eastAsia="pl-PL"/>
        </w:rPr>
        <w:t xml:space="preserve">§ </w:t>
      </w:r>
      <w:r w:rsidR="00DB6938" w:rsidRPr="00671CDD">
        <w:rPr>
          <w:rFonts w:eastAsia="Times New Roman" w:cstheme="minorHAnsi"/>
          <w:b/>
          <w:lang w:eastAsia="pl-PL"/>
        </w:rPr>
        <w:t>8</w:t>
      </w:r>
    </w:p>
    <w:p w14:paraId="5FD1956C" w14:textId="77777777" w:rsidR="00002F29" w:rsidRPr="00671CDD" w:rsidRDefault="00E81A1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671CDD">
        <w:rPr>
          <w:rFonts w:eastAsia="Times New Roman" w:cstheme="minorHAnsi"/>
          <w:b/>
          <w:lang w:eastAsia="pl-PL"/>
        </w:rPr>
        <w:t>Postanowienia ogólne</w:t>
      </w:r>
    </w:p>
    <w:p w14:paraId="065E3DA2" w14:textId="77777777" w:rsidR="00002F29" w:rsidRPr="00671CDD" w:rsidRDefault="00002F29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671FB059" w14:textId="77777777" w:rsidR="00BA4913" w:rsidRDefault="00E81A14" w:rsidP="00BA4913">
      <w:pPr>
        <w:numPr>
          <w:ilvl w:val="0"/>
          <w:numId w:val="1"/>
        </w:numPr>
        <w:spacing w:after="0" w:line="360" w:lineRule="auto"/>
        <w:ind w:left="357"/>
        <w:jc w:val="both"/>
        <w:rPr>
          <w:rFonts w:eastAsia="Times New Roman" w:cstheme="minorHAnsi"/>
          <w:lang w:eastAsia="pl-PL"/>
        </w:rPr>
      </w:pPr>
      <w:r w:rsidRPr="00BA4913">
        <w:rPr>
          <w:rFonts w:eastAsia="Times New Roman" w:cstheme="minorHAnsi"/>
          <w:lang w:eastAsia="pl-PL"/>
        </w:rPr>
        <w:t xml:space="preserve">Niniejsza Umowa wchodzi w życie z dniem </w:t>
      </w:r>
      <w:r w:rsidR="00B06C8A" w:rsidRPr="00BA4913">
        <w:rPr>
          <w:rFonts w:eastAsia="Times New Roman" w:cstheme="minorHAnsi"/>
          <w:lang w:eastAsia="pl-PL"/>
        </w:rPr>
        <w:t>podpisania przez obie strony.</w:t>
      </w:r>
      <w:r w:rsidRPr="00BA4913">
        <w:rPr>
          <w:rFonts w:eastAsia="Times New Roman" w:cstheme="minorHAnsi"/>
          <w:lang w:eastAsia="pl-PL"/>
        </w:rPr>
        <w:t xml:space="preserve"> </w:t>
      </w:r>
    </w:p>
    <w:p w14:paraId="7559AAE4" w14:textId="45AAB416" w:rsidR="00002F29" w:rsidRPr="00BA4913" w:rsidRDefault="00E81A14" w:rsidP="00BA4913">
      <w:pPr>
        <w:numPr>
          <w:ilvl w:val="0"/>
          <w:numId w:val="1"/>
        </w:numPr>
        <w:spacing w:after="0" w:line="360" w:lineRule="auto"/>
        <w:ind w:left="357"/>
        <w:jc w:val="both"/>
        <w:rPr>
          <w:rFonts w:eastAsia="Times New Roman" w:cstheme="minorHAnsi"/>
          <w:lang w:eastAsia="pl-PL"/>
        </w:rPr>
      </w:pPr>
      <w:r w:rsidRPr="00BA4913">
        <w:rPr>
          <w:rFonts w:eastAsia="Times New Roman" w:cstheme="minorHAnsi"/>
          <w:lang w:eastAsia="pl-PL"/>
        </w:rPr>
        <w:t>Wszelkie wymienione w Umowie załączniki stanowią integralną część Umowy</w:t>
      </w:r>
    </w:p>
    <w:p w14:paraId="10D096CE" w14:textId="0CEECC51" w:rsidR="00BA4913" w:rsidRDefault="009B6306" w:rsidP="00BA4913">
      <w:pPr>
        <w:numPr>
          <w:ilvl w:val="0"/>
          <w:numId w:val="1"/>
        </w:numPr>
        <w:tabs>
          <w:tab w:val="left" w:pos="284"/>
          <w:tab w:val="left" w:pos="8460"/>
        </w:tabs>
        <w:spacing w:after="0" w:line="360" w:lineRule="auto"/>
        <w:ind w:left="357"/>
        <w:jc w:val="both"/>
        <w:rPr>
          <w:rFonts w:eastAsia="Times New Roman" w:cstheme="minorHAnsi"/>
          <w:lang w:eastAsia="pl-PL"/>
        </w:rPr>
      </w:pPr>
      <w:r w:rsidRPr="00BA4913">
        <w:rPr>
          <w:rFonts w:eastAsia="Times New Roman" w:cstheme="minorHAnsi"/>
          <w:lang w:eastAsia="pl-PL"/>
        </w:rPr>
        <w:t>W</w:t>
      </w:r>
      <w:r w:rsidR="00E81A14" w:rsidRPr="00BA4913">
        <w:rPr>
          <w:rFonts w:eastAsia="Times New Roman" w:cstheme="minorHAnsi"/>
          <w:lang w:eastAsia="pl-PL"/>
        </w:rPr>
        <w:t xml:space="preserve"> przypadku konieczności likwidacji łącza/y z przyczyn niezależnych od Zamawiającego albo w przypadku zmiany </w:t>
      </w:r>
      <w:r w:rsidR="00882BB3" w:rsidRPr="00BA4913">
        <w:rPr>
          <w:rFonts w:eastAsia="Times New Roman" w:cstheme="minorHAnsi"/>
          <w:lang w:eastAsia="pl-PL"/>
        </w:rPr>
        <w:t xml:space="preserve">adresy wykonywania usługi </w:t>
      </w:r>
      <w:r w:rsidR="00E81A14" w:rsidRPr="00BA4913">
        <w:rPr>
          <w:rFonts w:eastAsia="Times New Roman" w:cstheme="minorHAnsi"/>
          <w:lang w:eastAsia="pl-PL"/>
        </w:rPr>
        <w:t xml:space="preserve"> (w takiej sytuacji Wykonawca zapewni przeniesienie łącza pod nowy, wskazany przez Zamawiającego adres, bez dodatkowych opłat) Dokonanie </w:t>
      </w:r>
      <w:r w:rsidR="008C7BC2" w:rsidRPr="00BA4913">
        <w:rPr>
          <w:rFonts w:eastAsia="Times New Roman" w:cstheme="minorHAnsi"/>
          <w:lang w:eastAsia="pl-PL"/>
        </w:rPr>
        <w:t xml:space="preserve"> takich </w:t>
      </w:r>
      <w:r w:rsidR="00E81A14" w:rsidRPr="00BA4913">
        <w:rPr>
          <w:rFonts w:eastAsia="Times New Roman" w:cstheme="minorHAnsi"/>
          <w:lang w:eastAsia="pl-PL"/>
        </w:rPr>
        <w:t xml:space="preserve">zmian wymaga </w:t>
      </w:r>
      <w:r w:rsidR="008C7BC2" w:rsidRPr="00BA4913">
        <w:rPr>
          <w:rFonts w:eastAsia="Times New Roman" w:cstheme="minorHAnsi"/>
          <w:lang w:eastAsia="pl-PL"/>
        </w:rPr>
        <w:t>formy pisemnej pod rygorem nieważności.</w:t>
      </w:r>
    </w:p>
    <w:p w14:paraId="0810F345" w14:textId="06C2CFDE" w:rsidR="00BA4913" w:rsidRDefault="00E81A14" w:rsidP="00BA4913">
      <w:pPr>
        <w:numPr>
          <w:ilvl w:val="0"/>
          <w:numId w:val="1"/>
        </w:numPr>
        <w:tabs>
          <w:tab w:val="left" w:pos="284"/>
          <w:tab w:val="left" w:pos="8460"/>
        </w:tabs>
        <w:spacing w:after="0" w:line="360" w:lineRule="auto"/>
        <w:ind w:left="357"/>
        <w:jc w:val="both"/>
        <w:rPr>
          <w:rFonts w:eastAsia="Times New Roman" w:cstheme="minorHAnsi"/>
          <w:lang w:eastAsia="pl-PL"/>
        </w:rPr>
      </w:pPr>
      <w:r w:rsidRPr="00BA4913">
        <w:rPr>
          <w:rFonts w:eastAsia="Times New Roman" w:cstheme="minorHAnsi"/>
          <w:lang w:eastAsia="pl-PL"/>
        </w:rPr>
        <w:t>Wykonawca przedstawi Zamawiającemu listę Podwykonawców, z którymi będzie współpracował podczas realizacji niniejszej umowy w terminie 7 dni od dnia zawarcia umowy.</w:t>
      </w:r>
    </w:p>
    <w:p w14:paraId="493B7C6A" w14:textId="0741F2EC" w:rsidR="00002F29" w:rsidRPr="00BA4913" w:rsidRDefault="00E81A14" w:rsidP="00BA4913">
      <w:pPr>
        <w:numPr>
          <w:ilvl w:val="0"/>
          <w:numId w:val="1"/>
        </w:numPr>
        <w:tabs>
          <w:tab w:val="left" w:pos="284"/>
          <w:tab w:val="left" w:pos="8460"/>
        </w:tabs>
        <w:spacing w:after="0" w:line="360" w:lineRule="auto"/>
        <w:ind w:left="357"/>
        <w:jc w:val="both"/>
        <w:rPr>
          <w:rFonts w:eastAsia="Times New Roman" w:cstheme="minorHAnsi"/>
          <w:lang w:eastAsia="pl-PL"/>
        </w:rPr>
      </w:pPr>
      <w:r w:rsidRPr="00BA4913">
        <w:rPr>
          <w:rFonts w:eastAsia="Times New Roman" w:cstheme="minorHAnsi"/>
          <w:lang w:eastAsia="pl-PL"/>
        </w:rPr>
        <w:t xml:space="preserve">Strony ustanawiają następujące osoby odpowiedzialne za realizację </w:t>
      </w:r>
      <w:r w:rsidR="008C79D6" w:rsidRPr="00BA4913">
        <w:rPr>
          <w:rFonts w:eastAsia="Times New Roman" w:cstheme="minorHAnsi"/>
          <w:lang w:eastAsia="pl-PL"/>
        </w:rPr>
        <w:t xml:space="preserve">Umowy </w:t>
      </w:r>
      <w:r w:rsidRPr="00BA4913">
        <w:rPr>
          <w:rFonts w:eastAsia="Times New Roman" w:cstheme="minorHAnsi"/>
          <w:lang w:eastAsia="pl-PL"/>
        </w:rPr>
        <w:t xml:space="preserve">i podpisanie </w:t>
      </w:r>
      <w:r w:rsidR="008C79D6" w:rsidRPr="00BA4913">
        <w:rPr>
          <w:rFonts w:eastAsia="Times New Roman" w:cstheme="minorHAnsi"/>
          <w:lang w:eastAsia="pl-PL"/>
        </w:rPr>
        <w:t>Protokołów O</w:t>
      </w:r>
      <w:r w:rsidRPr="00BA4913">
        <w:rPr>
          <w:rFonts w:eastAsia="Times New Roman" w:cstheme="minorHAnsi"/>
          <w:lang w:eastAsia="pl-PL"/>
        </w:rPr>
        <w:t>dbioru:</w:t>
      </w:r>
    </w:p>
    <w:p w14:paraId="0A20CAE6" w14:textId="77777777" w:rsidR="00002F29" w:rsidRPr="00671CDD" w:rsidRDefault="00E81A14" w:rsidP="00683C8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1CDD">
        <w:rPr>
          <w:rFonts w:asciiTheme="minorHAnsi" w:hAnsiTheme="minorHAnsi" w:cstheme="minorHAnsi"/>
          <w:sz w:val="22"/>
          <w:szCs w:val="22"/>
        </w:rPr>
        <w:t>ze strony Zamawiającego:</w:t>
      </w:r>
    </w:p>
    <w:p w14:paraId="27148B9C" w14:textId="438C2DC7" w:rsidR="00683C8F" w:rsidRDefault="00731B3E" w:rsidP="00683C8F">
      <w:pPr>
        <w:pStyle w:val="Akapitzlist"/>
        <w:numPr>
          <w:ilvl w:val="0"/>
          <w:numId w:val="19"/>
        </w:numPr>
        <w:spacing w:line="360" w:lineRule="auto"/>
        <w:ind w:left="1378" w:hanging="357"/>
        <w:jc w:val="both"/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671CDD">
        <w:rPr>
          <w:rFonts w:asciiTheme="minorHAnsi" w:hAnsiTheme="minorHAnsi" w:cstheme="minorHAnsi"/>
          <w:sz w:val="22"/>
          <w:szCs w:val="22"/>
        </w:rPr>
        <w:t xml:space="preserve">Paweł </w:t>
      </w:r>
      <w:r w:rsidR="00E81A14" w:rsidRPr="00671CDD">
        <w:rPr>
          <w:rFonts w:asciiTheme="minorHAnsi" w:hAnsiTheme="minorHAnsi" w:cstheme="minorHAnsi"/>
          <w:sz w:val="22"/>
          <w:szCs w:val="22"/>
        </w:rPr>
        <w:t>Gajewski tel. 22</w:t>
      </w:r>
      <w:r w:rsidR="00B25378" w:rsidRPr="00671CDD">
        <w:rPr>
          <w:rFonts w:asciiTheme="minorHAnsi" w:hAnsiTheme="minorHAnsi" w:cstheme="minorHAnsi"/>
          <w:sz w:val="22"/>
          <w:szCs w:val="22"/>
        </w:rPr>
        <w:t xml:space="preserve"> </w:t>
      </w:r>
      <w:r w:rsidR="00E81A14" w:rsidRPr="00671CDD">
        <w:rPr>
          <w:rFonts w:asciiTheme="minorHAnsi" w:hAnsiTheme="minorHAnsi" w:cstheme="minorHAnsi"/>
          <w:sz w:val="22"/>
          <w:szCs w:val="22"/>
        </w:rPr>
        <w:t>50</w:t>
      </w:r>
      <w:r w:rsidR="00B25378" w:rsidRPr="00671CDD">
        <w:rPr>
          <w:rFonts w:asciiTheme="minorHAnsi" w:hAnsiTheme="minorHAnsi" w:cstheme="minorHAnsi"/>
          <w:sz w:val="22"/>
          <w:szCs w:val="22"/>
        </w:rPr>
        <w:t xml:space="preserve"> </w:t>
      </w:r>
      <w:r w:rsidR="00E81A14" w:rsidRPr="00671CDD">
        <w:rPr>
          <w:rFonts w:asciiTheme="minorHAnsi" w:hAnsiTheme="minorHAnsi" w:cstheme="minorHAnsi"/>
          <w:sz w:val="22"/>
          <w:szCs w:val="22"/>
        </w:rPr>
        <w:t>55</w:t>
      </w:r>
      <w:r w:rsidR="00B25378" w:rsidRPr="00671CDD">
        <w:rPr>
          <w:rFonts w:asciiTheme="minorHAnsi" w:hAnsiTheme="minorHAnsi" w:cstheme="minorHAnsi"/>
          <w:sz w:val="22"/>
          <w:szCs w:val="22"/>
        </w:rPr>
        <w:t xml:space="preserve"> </w:t>
      </w:r>
      <w:r w:rsidR="00E81A14" w:rsidRPr="00671CDD">
        <w:rPr>
          <w:rFonts w:asciiTheme="minorHAnsi" w:hAnsiTheme="minorHAnsi" w:cstheme="minorHAnsi"/>
          <w:sz w:val="22"/>
          <w:szCs w:val="22"/>
        </w:rPr>
        <w:t xml:space="preserve">604, </w:t>
      </w:r>
      <w:r w:rsidR="00882BB3" w:rsidRPr="001268BF"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  <w:t>pgajewski@pfron.org.pl</w:t>
      </w:r>
    </w:p>
    <w:p w14:paraId="5A3CA009" w14:textId="4F99015A" w:rsidR="00882BB3" w:rsidRDefault="00C2598C" w:rsidP="00683C8F">
      <w:pPr>
        <w:pStyle w:val="Akapitzlist"/>
        <w:numPr>
          <w:ilvl w:val="0"/>
          <w:numId w:val="19"/>
        </w:numPr>
        <w:spacing w:line="360" w:lineRule="auto"/>
        <w:ind w:left="1378" w:hanging="357"/>
        <w:jc w:val="both"/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  <w:t>Tomasz Soluch, tel. 22 50 55 733, tsoluch@pfron.org.pl</w:t>
      </w:r>
    </w:p>
    <w:p w14:paraId="3BD5CB5D" w14:textId="58936B73" w:rsidR="0020638F" w:rsidRDefault="001E273E" w:rsidP="00683C8F">
      <w:pPr>
        <w:pStyle w:val="Akapitzlist"/>
        <w:numPr>
          <w:ilvl w:val="0"/>
          <w:numId w:val="19"/>
        </w:numPr>
        <w:spacing w:line="360" w:lineRule="auto"/>
        <w:ind w:left="1378" w:hanging="357"/>
        <w:jc w:val="both"/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  <w:t>Marcin Iwanek, tel. 22 50 55</w:t>
      </w:r>
      <w:r w:rsidR="007A06D7"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  <w:t> 741, miwanek@pfron.org.pl</w:t>
      </w:r>
    </w:p>
    <w:p w14:paraId="62D4543B" w14:textId="77777777" w:rsidR="00C2598C" w:rsidRPr="00671CDD" w:rsidRDefault="00C2598C" w:rsidP="00C2598C">
      <w:pPr>
        <w:pStyle w:val="Akapitzlist"/>
        <w:numPr>
          <w:ilvl w:val="0"/>
          <w:numId w:val="19"/>
        </w:numPr>
        <w:spacing w:line="360" w:lineRule="auto"/>
        <w:ind w:left="1378" w:hanging="357"/>
        <w:jc w:val="both"/>
        <w:rPr>
          <w:rFonts w:asciiTheme="minorHAnsi" w:hAnsiTheme="minorHAnsi" w:cstheme="minorHAnsi"/>
          <w:sz w:val="22"/>
          <w:szCs w:val="22"/>
        </w:rPr>
      </w:pPr>
      <w:r w:rsidRPr="00671CDD">
        <w:rPr>
          <w:rFonts w:asciiTheme="minorHAnsi" w:hAnsiTheme="minorHAnsi" w:cstheme="minorHAnsi"/>
          <w:sz w:val="22"/>
          <w:szCs w:val="22"/>
          <w:lang w:val="x-none" w:eastAsia="x-none"/>
        </w:rPr>
        <w:t>osob</w:t>
      </w:r>
      <w:r w:rsidRPr="00671CDD">
        <w:rPr>
          <w:rFonts w:asciiTheme="minorHAnsi" w:hAnsiTheme="minorHAnsi" w:cstheme="minorHAnsi"/>
          <w:sz w:val="22"/>
          <w:szCs w:val="22"/>
          <w:lang w:eastAsia="x-none"/>
        </w:rPr>
        <w:t>a</w:t>
      </w:r>
      <w:r w:rsidRPr="00671CDD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zajmując</w:t>
      </w:r>
      <w:r w:rsidRPr="00671CDD">
        <w:rPr>
          <w:rFonts w:asciiTheme="minorHAnsi" w:hAnsiTheme="minorHAnsi" w:cstheme="minorHAnsi"/>
          <w:sz w:val="22"/>
          <w:szCs w:val="22"/>
          <w:lang w:eastAsia="x-none"/>
        </w:rPr>
        <w:t>a</w:t>
      </w:r>
      <w:r w:rsidRPr="00671CDD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stanowisko </w:t>
      </w:r>
      <w:r>
        <w:rPr>
          <w:rFonts w:asciiTheme="minorHAnsi" w:hAnsiTheme="minorHAnsi" w:cstheme="minorHAnsi"/>
          <w:sz w:val="22"/>
          <w:szCs w:val="22"/>
          <w:lang w:eastAsia="x-none"/>
        </w:rPr>
        <w:t>Naczelnika</w:t>
      </w:r>
      <w:r w:rsidRPr="00671CDD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x-none"/>
        </w:rPr>
        <w:t>Wydziału Utrzymania Systemów</w:t>
      </w:r>
    </w:p>
    <w:p w14:paraId="06B048E8" w14:textId="77777777" w:rsidR="00683C8F" w:rsidRPr="00671CDD" w:rsidRDefault="00683C8F" w:rsidP="00683C8F">
      <w:pPr>
        <w:pStyle w:val="Akapitzlist"/>
        <w:numPr>
          <w:ilvl w:val="0"/>
          <w:numId w:val="19"/>
        </w:numPr>
        <w:spacing w:line="360" w:lineRule="auto"/>
        <w:ind w:left="1378" w:hanging="357"/>
        <w:jc w:val="both"/>
        <w:rPr>
          <w:rFonts w:asciiTheme="minorHAnsi" w:hAnsiTheme="minorHAnsi" w:cstheme="minorHAnsi"/>
          <w:sz w:val="22"/>
          <w:szCs w:val="22"/>
        </w:rPr>
      </w:pPr>
      <w:r w:rsidRPr="00671CDD">
        <w:rPr>
          <w:rFonts w:asciiTheme="minorHAnsi" w:hAnsiTheme="minorHAnsi" w:cstheme="minorHAnsi"/>
          <w:sz w:val="22"/>
          <w:szCs w:val="22"/>
          <w:lang w:val="x-none" w:eastAsia="x-none"/>
        </w:rPr>
        <w:lastRenderedPageBreak/>
        <w:t>osob</w:t>
      </w:r>
      <w:r w:rsidR="002D6162" w:rsidRPr="00671CDD">
        <w:rPr>
          <w:rFonts w:asciiTheme="minorHAnsi" w:hAnsiTheme="minorHAnsi" w:cstheme="minorHAnsi"/>
          <w:sz w:val="22"/>
          <w:szCs w:val="22"/>
          <w:lang w:eastAsia="x-none"/>
        </w:rPr>
        <w:t>a</w:t>
      </w:r>
      <w:r w:rsidRPr="00671CDD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zajmując</w:t>
      </w:r>
      <w:r w:rsidR="002D6162" w:rsidRPr="00671CDD">
        <w:rPr>
          <w:rFonts w:asciiTheme="minorHAnsi" w:hAnsiTheme="minorHAnsi" w:cstheme="minorHAnsi"/>
          <w:sz w:val="22"/>
          <w:szCs w:val="22"/>
          <w:lang w:eastAsia="x-none"/>
        </w:rPr>
        <w:t>a</w:t>
      </w:r>
      <w:r w:rsidRPr="00671CDD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stanowisko Dyrektora </w:t>
      </w:r>
      <w:r w:rsidRPr="00671CDD">
        <w:rPr>
          <w:rFonts w:asciiTheme="minorHAnsi" w:hAnsiTheme="minorHAnsi" w:cstheme="minorHAnsi"/>
          <w:sz w:val="22"/>
          <w:szCs w:val="22"/>
          <w:lang w:eastAsia="x-none"/>
        </w:rPr>
        <w:t xml:space="preserve">Departamentu ds. </w:t>
      </w:r>
      <w:proofErr w:type="spellStart"/>
      <w:r w:rsidRPr="00671CDD">
        <w:rPr>
          <w:rFonts w:asciiTheme="minorHAnsi" w:hAnsiTheme="minorHAnsi" w:cstheme="minorHAnsi"/>
          <w:sz w:val="22"/>
          <w:szCs w:val="22"/>
          <w:lang w:eastAsia="x-none"/>
        </w:rPr>
        <w:t>Telei</w:t>
      </w:r>
      <w:r w:rsidRPr="00671CDD">
        <w:rPr>
          <w:rFonts w:asciiTheme="minorHAnsi" w:hAnsiTheme="minorHAnsi" w:cstheme="minorHAnsi"/>
          <w:sz w:val="22"/>
          <w:szCs w:val="22"/>
          <w:lang w:val="x-none" w:eastAsia="x-none"/>
        </w:rPr>
        <w:t>nformatyki</w:t>
      </w:r>
      <w:proofErr w:type="spellEnd"/>
    </w:p>
    <w:p w14:paraId="33E9AE38" w14:textId="77777777" w:rsidR="00002F29" w:rsidRPr="00671CDD" w:rsidRDefault="00E81A14" w:rsidP="008A273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1CDD">
        <w:rPr>
          <w:rFonts w:asciiTheme="minorHAnsi" w:hAnsiTheme="minorHAnsi" w:cstheme="minorHAnsi"/>
          <w:sz w:val="22"/>
          <w:szCs w:val="22"/>
        </w:rPr>
        <w:t>ze strony Wykonawcy:</w:t>
      </w:r>
    </w:p>
    <w:p w14:paraId="26CD6E31" w14:textId="3C76B31A" w:rsidR="00002F29" w:rsidRPr="00390D36" w:rsidRDefault="00390D36" w:rsidP="00390D36">
      <w:pPr>
        <w:spacing w:line="360" w:lineRule="auto"/>
        <w:ind w:left="9" w:firstLine="708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033176">
        <w:rPr>
          <w:rFonts w:cstheme="minorHAnsi"/>
        </w:rPr>
        <w:t>……………………………………………………..</w:t>
      </w:r>
    </w:p>
    <w:p w14:paraId="32090B18" w14:textId="7AAD1E29" w:rsidR="00002F29" w:rsidRPr="00671CDD" w:rsidRDefault="009211D2" w:rsidP="00731B3E">
      <w:pPr>
        <w:spacing w:after="0" w:line="360" w:lineRule="auto"/>
        <w:ind w:left="357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 xml:space="preserve">Zmiana osób odpowiedzialnych za realizację powyższej umowy </w:t>
      </w:r>
      <w:r w:rsidR="008C7BC2">
        <w:rPr>
          <w:rFonts w:eastAsia="Times New Roman" w:cstheme="minorHAnsi"/>
          <w:lang w:eastAsia="pl-PL"/>
        </w:rPr>
        <w:t xml:space="preserve">nie </w:t>
      </w:r>
      <w:r w:rsidR="00B06C8A" w:rsidRPr="00671CDD">
        <w:rPr>
          <w:rFonts w:eastAsia="Times New Roman" w:cstheme="minorHAnsi"/>
          <w:lang w:eastAsia="pl-PL"/>
        </w:rPr>
        <w:t>wymaga</w:t>
      </w:r>
      <w:r w:rsidR="008C7BC2">
        <w:rPr>
          <w:rFonts w:eastAsia="Times New Roman" w:cstheme="minorHAnsi"/>
          <w:lang w:eastAsia="pl-PL"/>
        </w:rPr>
        <w:t xml:space="preserve"> zmiany umowy. Strony zobowiązane są poinformować się o tym fakcie w</w:t>
      </w:r>
      <w:r w:rsidR="00B06C8A" w:rsidRPr="00671CDD">
        <w:rPr>
          <w:rFonts w:eastAsia="Times New Roman" w:cstheme="minorHAnsi"/>
          <w:lang w:eastAsia="pl-PL"/>
        </w:rPr>
        <w:t xml:space="preserve"> </w:t>
      </w:r>
      <w:r w:rsidRPr="00671CDD">
        <w:rPr>
          <w:rFonts w:eastAsia="Times New Roman" w:cstheme="minorHAnsi"/>
          <w:lang w:eastAsia="pl-PL"/>
        </w:rPr>
        <w:t>form</w:t>
      </w:r>
      <w:r w:rsidR="008C7BC2">
        <w:rPr>
          <w:rFonts w:eastAsia="Times New Roman" w:cstheme="minorHAnsi"/>
          <w:lang w:eastAsia="pl-PL"/>
        </w:rPr>
        <w:t>ie</w:t>
      </w:r>
      <w:r w:rsidRPr="00671CDD">
        <w:rPr>
          <w:rFonts w:eastAsia="Times New Roman" w:cstheme="minorHAnsi"/>
          <w:lang w:eastAsia="pl-PL"/>
        </w:rPr>
        <w:t xml:space="preserve"> pisemnej</w:t>
      </w:r>
      <w:r w:rsidR="008C7BC2">
        <w:rPr>
          <w:rFonts w:eastAsia="Times New Roman" w:cstheme="minorHAnsi"/>
          <w:lang w:eastAsia="pl-PL"/>
        </w:rPr>
        <w:t xml:space="preserve"> w terminie najpóźniej ….dni od dnia zmiany osoby odpowiedzialnej</w:t>
      </w:r>
      <w:r w:rsidRPr="00671CDD">
        <w:rPr>
          <w:rFonts w:eastAsia="Times New Roman" w:cstheme="minorHAnsi"/>
          <w:lang w:eastAsia="pl-PL"/>
        </w:rPr>
        <w:t>.</w:t>
      </w:r>
    </w:p>
    <w:p w14:paraId="1FFB6187" w14:textId="77777777" w:rsidR="00443A1A" w:rsidRPr="00671CDD" w:rsidRDefault="00443A1A" w:rsidP="00731B3E">
      <w:pPr>
        <w:pStyle w:val="Akapitzlist"/>
        <w:numPr>
          <w:ilvl w:val="0"/>
          <w:numId w:val="1"/>
        </w:numPr>
        <w:spacing w:line="360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71CDD">
        <w:rPr>
          <w:rFonts w:asciiTheme="minorHAnsi" w:eastAsia="Calibri" w:hAnsiTheme="minorHAnsi" w:cstheme="minorHAnsi"/>
          <w:sz w:val="22"/>
          <w:szCs w:val="22"/>
        </w:rPr>
        <w:t>Informacje o awariach/nieprawidłowościach w działaniu łącz przyjmowane są przez Wykonawcę w trybie 24/7</w:t>
      </w:r>
      <w:r w:rsidR="005813E1" w:rsidRPr="00671CDD">
        <w:rPr>
          <w:rFonts w:asciiTheme="minorHAnsi" w:eastAsia="Calibri" w:hAnsiTheme="minorHAnsi" w:cstheme="minorHAnsi"/>
          <w:sz w:val="22"/>
          <w:szCs w:val="22"/>
        </w:rPr>
        <w:t>/365</w:t>
      </w:r>
      <w:r w:rsidRPr="00671CDD">
        <w:rPr>
          <w:rFonts w:asciiTheme="minorHAnsi" w:eastAsia="Calibri" w:hAnsiTheme="minorHAnsi" w:cstheme="minorHAnsi"/>
          <w:sz w:val="22"/>
          <w:szCs w:val="22"/>
        </w:rPr>
        <w:t xml:space="preserve">. Czas reakcji na zgłoszenie wynosi do 1 godziny, czas naprawy skutecznej 4 godziny od momentu zgłoszenia. </w:t>
      </w:r>
    </w:p>
    <w:p w14:paraId="09D9284D" w14:textId="0B270972" w:rsidR="00D339A6" w:rsidRPr="00671CDD" w:rsidRDefault="00443A1A" w:rsidP="00731B3E">
      <w:pPr>
        <w:pStyle w:val="Akapitzlist"/>
        <w:spacing w:line="360" w:lineRule="auto"/>
        <w:ind w:left="357"/>
        <w:rPr>
          <w:rFonts w:asciiTheme="minorHAnsi" w:eastAsia="Calibri" w:hAnsiTheme="minorHAnsi" w:cstheme="minorHAnsi"/>
          <w:sz w:val="22"/>
          <w:szCs w:val="22"/>
        </w:rPr>
      </w:pPr>
      <w:r w:rsidRPr="00671CDD">
        <w:rPr>
          <w:rFonts w:asciiTheme="minorHAnsi" w:eastAsia="Calibri" w:hAnsiTheme="minorHAnsi" w:cstheme="minorHAnsi"/>
          <w:sz w:val="22"/>
          <w:szCs w:val="22"/>
        </w:rPr>
        <w:t xml:space="preserve">Zgłoszenia są dokonywane: </w:t>
      </w:r>
      <w:r w:rsidRPr="00671CDD">
        <w:rPr>
          <w:rFonts w:asciiTheme="minorHAnsi" w:eastAsia="Calibri" w:hAnsiTheme="minorHAnsi" w:cstheme="minorHAnsi"/>
          <w:sz w:val="22"/>
          <w:szCs w:val="22"/>
        </w:rPr>
        <w:br/>
      </w:r>
      <w:r w:rsidRPr="00671CDD">
        <w:rPr>
          <w:rFonts w:asciiTheme="minorHAnsi" w:hAnsiTheme="minorHAnsi" w:cstheme="minorHAnsi"/>
          <w:sz w:val="22"/>
          <w:szCs w:val="22"/>
        </w:rPr>
        <w:t xml:space="preserve">- pocztą na adres: </w:t>
      </w:r>
      <w:r w:rsidR="00033176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14:paraId="6AEBC48C" w14:textId="4F8500A6" w:rsidR="00443A1A" w:rsidRPr="00671CDD" w:rsidRDefault="00443A1A" w:rsidP="00731B3E">
      <w:pPr>
        <w:pStyle w:val="Akapitzlist"/>
        <w:spacing w:line="36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671CDD">
        <w:rPr>
          <w:rFonts w:asciiTheme="minorHAnsi" w:eastAsia="Calibri" w:hAnsiTheme="minorHAnsi" w:cstheme="minorHAnsi"/>
          <w:sz w:val="22"/>
          <w:szCs w:val="22"/>
        </w:rPr>
        <w:t xml:space="preserve">- pocztą elektroniczną na adres: </w:t>
      </w:r>
      <w:r w:rsidR="00033176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  <w:r w:rsidRPr="00671CDD">
        <w:rPr>
          <w:rFonts w:asciiTheme="minorHAnsi" w:eastAsia="Calibri" w:hAnsiTheme="minorHAnsi" w:cstheme="minorHAnsi"/>
          <w:sz w:val="22"/>
          <w:szCs w:val="22"/>
        </w:rPr>
        <w:br/>
      </w:r>
      <w:r w:rsidR="00CC04E2" w:rsidRPr="00671CDD">
        <w:rPr>
          <w:rFonts w:asciiTheme="minorHAnsi" w:eastAsia="Calibri" w:hAnsiTheme="minorHAnsi" w:cstheme="minorHAnsi"/>
          <w:sz w:val="22"/>
          <w:szCs w:val="22"/>
        </w:rPr>
        <w:t xml:space="preserve">- </w:t>
      </w:r>
      <w:r w:rsidRPr="00671CDD">
        <w:rPr>
          <w:rFonts w:asciiTheme="minorHAnsi" w:eastAsia="Calibri" w:hAnsiTheme="minorHAnsi" w:cstheme="minorHAnsi"/>
          <w:sz w:val="22"/>
          <w:szCs w:val="22"/>
        </w:rPr>
        <w:t xml:space="preserve">telefonicznie: </w:t>
      </w:r>
      <w:r w:rsidR="00033176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14:paraId="71E02000" w14:textId="62797243" w:rsidR="00002F29" w:rsidRPr="00671CDD" w:rsidRDefault="00E81A14" w:rsidP="00731B3E">
      <w:pPr>
        <w:numPr>
          <w:ilvl w:val="0"/>
          <w:numId w:val="1"/>
        </w:numPr>
        <w:spacing w:after="0" w:line="360" w:lineRule="auto"/>
        <w:ind w:left="357"/>
        <w:jc w:val="both"/>
        <w:rPr>
          <w:rFonts w:eastAsia="Times New Roman" w:cstheme="minorHAnsi"/>
          <w:lang w:eastAsia="pl-PL"/>
        </w:rPr>
      </w:pPr>
      <w:r w:rsidRPr="00671CDD">
        <w:rPr>
          <w:rFonts w:eastAsia="Times New Roman" w:cstheme="minorHAnsi"/>
          <w:lang w:eastAsia="pl-PL"/>
        </w:rPr>
        <w:t>W sprawach nie uregulowanych niniejszą Umową, mają zastosowanie odpowiednie przepisy Kodeksu cywilnego</w:t>
      </w:r>
      <w:r w:rsidR="00B06C8A" w:rsidRPr="00671CDD">
        <w:rPr>
          <w:rFonts w:eastAsia="Times New Roman" w:cstheme="minorHAnsi"/>
          <w:lang w:eastAsia="pl-PL"/>
        </w:rPr>
        <w:t xml:space="preserve"> </w:t>
      </w:r>
      <w:r w:rsidRPr="00671CDD">
        <w:rPr>
          <w:rFonts w:eastAsia="Times New Roman" w:cstheme="minorHAnsi"/>
          <w:lang w:eastAsia="pl-PL"/>
        </w:rPr>
        <w:t xml:space="preserve">oraz ustawy Prawo telekomunikacyjne, w niniejszej umowie mają również zastosowanie regulacje zawarte w </w:t>
      </w:r>
      <w:r w:rsidR="00942988">
        <w:rPr>
          <w:rFonts w:eastAsia="Times New Roman" w:cstheme="minorHAnsi"/>
          <w:lang w:eastAsia="pl-PL"/>
        </w:rPr>
        <w:t>ofercie</w:t>
      </w:r>
      <w:r w:rsidRPr="00671CDD">
        <w:rPr>
          <w:rFonts w:eastAsia="Times New Roman" w:cstheme="minorHAnsi"/>
          <w:lang w:eastAsia="pl-PL"/>
        </w:rPr>
        <w:t xml:space="preserve"> i regulaminie świadczenia usług Wykonawcy (załącznik nr </w:t>
      </w:r>
      <w:r w:rsidR="00AA0357">
        <w:rPr>
          <w:rFonts w:eastAsia="Times New Roman" w:cstheme="minorHAnsi"/>
          <w:lang w:eastAsia="pl-PL"/>
        </w:rPr>
        <w:t>3)</w:t>
      </w:r>
      <w:r w:rsidRPr="00671CDD">
        <w:rPr>
          <w:rFonts w:eastAsia="Times New Roman" w:cstheme="minorHAnsi"/>
          <w:lang w:eastAsia="pl-PL"/>
        </w:rPr>
        <w:t xml:space="preserve"> wydanym przez Wykonawcę zgodnie z treścią ustawy Prawo telekomunikacyjne, z zastrzeżenie</w:t>
      </w:r>
      <w:r w:rsidR="00942988">
        <w:rPr>
          <w:rFonts w:eastAsia="Times New Roman" w:cstheme="minorHAnsi"/>
          <w:lang w:eastAsia="pl-PL"/>
        </w:rPr>
        <w:t>m, że regulamin oraz oferta</w:t>
      </w:r>
      <w:r w:rsidRPr="00671CDD">
        <w:rPr>
          <w:rFonts w:eastAsia="Times New Roman" w:cstheme="minorHAnsi"/>
          <w:lang w:eastAsia="pl-PL"/>
        </w:rPr>
        <w:t xml:space="preserve"> wiąże Strony jedynie w zakresie nieuregulowanym i niesprzecznym z niniejszą umową.</w:t>
      </w:r>
    </w:p>
    <w:p w14:paraId="3E3884A1" w14:textId="77777777" w:rsidR="00002F29" w:rsidRPr="00671CDD" w:rsidRDefault="00E81A14" w:rsidP="00731B3E">
      <w:pPr>
        <w:numPr>
          <w:ilvl w:val="0"/>
          <w:numId w:val="1"/>
        </w:numPr>
        <w:spacing w:after="0" w:line="360" w:lineRule="auto"/>
        <w:ind w:left="357"/>
        <w:jc w:val="both"/>
        <w:rPr>
          <w:rFonts w:eastAsia="Times New Roman" w:cstheme="minorHAnsi"/>
          <w:b/>
          <w:lang w:eastAsia="pl-PL"/>
        </w:rPr>
      </w:pPr>
      <w:r w:rsidRPr="00671CDD">
        <w:rPr>
          <w:rFonts w:eastAsia="Times New Roman" w:cstheme="minorHAnsi"/>
          <w:lang w:eastAsia="pl-PL"/>
        </w:rPr>
        <w:t xml:space="preserve">Wszelkie ewentualne spory wynikające z niniejszej Umowy będą rozpatrywane przez Sąd rzeczowo właściwy dla siedziby Zamawiającego. </w:t>
      </w:r>
    </w:p>
    <w:p w14:paraId="1944EC3B" w14:textId="77777777" w:rsidR="00002F29" w:rsidRPr="00671CDD" w:rsidRDefault="00E81A14" w:rsidP="00731B3E">
      <w:pPr>
        <w:numPr>
          <w:ilvl w:val="0"/>
          <w:numId w:val="1"/>
        </w:numPr>
        <w:spacing w:after="0" w:line="360" w:lineRule="auto"/>
        <w:ind w:left="357"/>
        <w:jc w:val="both"/>
        <w:rPr>
          <w:rFonts w:eastAsia="Times New Roman" w:cstheme="minorHAnsi"/>
          <w:bCs/>
          <w:lang w:eastAsia="pl-PL"/>
        </w:rPr>
      </w:pPr>
      <w:r w:rsidRPr="00671CDD">
        <w:rPr>
          <w:rFonts w:eastAsia="Times New Roman" w:cstheme="minorHAnsi"/>
          <w:bCs/>
          <w:lang w:eastAsia="pl-PL"/>
        </w:rPr>
        <w:t xml:space="preserve">Umowa została sporządzona w </w:t>
      </w:r>
      <w:r w:rsidR="00942988">
        <w:rPr>
          <w:rFonts w:eastAsia="Times New Roman" w:cstheme="minorHAnsi"/>
          <w:bCs/>
          <w:lang w:eastAsia="pl-PL"/>
        </w:rPr>
        <w:t>trzech</w:t>
      </w:r>
      <w:r w:rsidR="00882BB3">
        <w:rPr>
          <w:rFonts w:eastAsia="Times New Roman" w:cstheme="minorHAnsi"/>
          <w:bCs/>
          <w:lang w:eastAsia="pl-PL"/>
        </w:rPr>
        <w:t xml:space="preserve"> </w:t>
      </w:r>
      <w:r w:rsidRPr="00671CDD">
        <w:rPr>
          <w:rFonts w:eastAsia="Times New Roman" w:cstheme="minorHAnsi"/>
          <w:bCs/>
          <w:lang w:eastAsia="pl-PL"/>
        </w:rPr>
        <w:t xml:space="preserve">jednobrzmiących egzemplarzach, jeden dla Wykonawcy </w:t>
      </w:r>
      <w:r w:rsidRPr="00671CDD">
        <w:rPr>
          <w:rFonts w:eastAsia="Times New Roman" w:cstheme="minorHAnsi"/>
          <w:bCs/>
          <w:lang w:eastAsia="pl-PL"/>
        </w:rPr>
        <w:br/>
        <w:t xml:space="preserve">a </w:t>
      </w:r>
      <w:r w:rsidR="00942988">
        <w:rPr>
          <w:rFonts w:eastAsia="Times New Roman" w:cstheme="minorHAnsi"/>
          <w:bCs/>
          <w:lang w:eastAsia="pl-PL"/>
        </w:rPr>
        <w:t>dwa</w:t>
      </w:r>
      <w:r w:rsidRPr="00671CDD">
        <w:rPr>
          <w:rFonts w:eastAsia="Times New Roman" w:cstheme="minorHAnsi"/>
          <w:bCs/>
          <w:lang w:eastAsia="pl-PL"/>
        </w:rPr>
        <w:t xml:space="preserve"> dla Zamawiającego. </w:t>
      </w:r>
    </w:p>
    <w:p w14:paraId="042761D0" w14:textId="77777777" w:rsidR="00443A1A" w:rsidRPr="00671CDD" w:rsidRDefault="00443A1A">
      <w:pPr>
        <w:keepNext/>
        <w:spacing w:after="0" w:line="240" w:lineRule="auto"/>
        <w:jc w:val="both"/>
        <w:outlineLvl w:val="1"/>
        <w:rPr>
          <w:rFonts w:eastAsia="Times New Roman" w:cstheme="minorHAnsi"/>
          <w:u w:val="single"/>
          <w:lang w:eastAsia="pl-PL"/>
        </w:rPr>
      </w:pPr>
    </w:p>
    <w:p w14:paraId="75E01BE3" w14:textId="77777777" w:rsidR="00002F29" w:rsidRPr="00671CDD" w:rsidRDefault="00E81A14" w:rsidP="00A257B4">
      <w:pPr>
        <w:keepNext/>
        <w:spacing w:after="0" w:line="360" w:lineRule="auto"/>
        <w:ind w:left="720" w:hanging="720"/>
        <w:jc w:val="both"/>
        <w:outlineLvl w:val="1"/>
        <w:rPr>
          <w:rFonts w:eastAsia="Times New Roman" w:cstheme="minorHAnsi"/>
          <w:u w:val="single"/>
          <w:lang w:eastAsia="pl-PL"/>
        </w:rPr>
      </w:pPr>
      <w:r w:rsidRPr="00671CDD">
        <w:rPr>
          <w:rFonts w:eastAsia="Times New Roman" w:cstheme="minorHAnsi"/>
          <w:u w:val="single"/>
          <w:lang w:eastAsia="pl-PL"/>
        </w:rPr>
        <w:t>Załączniki do Umowy:</w:t>
      </w:r>
    </w:p>
    <w:p w14:paraId="319ABD91" w14:textId="3BDE5879" w:rsidR="00002F29" w:rsidRPr="00AA0357" w:rsidRDefault="00E81A14" w:rsidP="00A257B4">
      <w:pPr>
        <w:tabs>
          <w:tab w:val="center" w:pos="4536"/>
        </w:tabs>
        <w:spacing w:after="0" w:line="360" w:lineRule="auto"/>
        <w:rPr>
          <w:rFonts w:eastAsia="Times New Roman" w:cstheme="minorHAnsi"/>
          <w:lang w:eastAsia="pl-PL"/>
        </w:rPr>
      </w:pPr>
      <w:r w:rsidRPr="00AA0357">
        <w:rPr>
          <w:rFonts w:eastAsia="Times New Roman" w:cstheme="minorHAnsi"/>
          <w:lang w:eastAsia="pl-PL"/>
        </w:rPr>
        <w:t xml:space="preserve">Zał. nr 1 </w:t>
      </w:r>
      <w:r w:rsidR="00DF4F7B">
        <w:rPr>
          <w:rFonts w:eastAsia="Times New Roman" w:cstheme="minorHAnsi"/>
          <w:lang w:eastAsia="pl-PL"/>
        </w:rPr>
        <w:t xml:space="preserve">Wykaz </w:t>
      </w:r>
      <w:r w:rsidR="00DF4F7B" w:rsidRPr="00DF4F7B">
        <w:rPr>
          <w:rFonts w:eastAsia="Times New Roman" w:cstheme="minorHAnsi"/>
          <w:lang w:eastAsia="pl-PL"/>
        </w:rPr>
        <w:t>numerów wewnętrznych DDI</w:t>
      </w:r>
    </w:p>
    <w:p w14:paraId="4AE4A9F8" w14:textId="77777777" w:rsidR="00DF4F7B" w:rsidRDefault="00E81A14" w:rsidP="00A257B4">
      <w:pPr>
        <w:tabs>
          <w:tab w:val="center" w:pos="4536"/>
        </w:tabs>
        <w:spacing w:after="0" w:line="360" w:lineRule="auto"/>
        <w:rPr>
          <w:rFonts w:eastAsia="Times New Roman" w:cstheme="minorHAnsi"/>
          <w:lang w:eastAsia="pl-PL"/>
        </w:rPr>
      </w:pPr>
      <w:r w:rsidRPr="00AA0357">
        <w:rPr>
          <w:rFonts w:eastAsia="Times New Roman" w:cstheme="minorHAnsi"/>
          <w:lang w:eastAsia="pl-PL"/>
        </w:rPr>
        <w:t xml:space="preserve">Zał. nr 2 </w:t>
      </w:r>
      <w:r w:rsidR="00DF4F7B" w:rsidRPr="00AA0357">
        <w:rPr>
          <w:rFonts w:eastAsia="Times New Roman" w:cstheme="minorHAnsi"/>
          <w:lang w:eastAsia="pl-PL"/>
        </w:rPr>
        <w:t>Wykaz obecnych lokalizacji wraz z telefonami kontaktowymi</w:t>
      </w:r>
      <w:r w:rsidR="00DF4F7B" w:rsidRPr="00AA0357" w:rsidDel="00DF4F7B">
        <w:rPr>
          <w:rFonts w:eastAsia="Times New Roman" w:cstheme="minorHAnsi"/>
          <w:lang w:eastAsia="pl-PL"/>
        </w:rPr>
        <w:t xml:space="preserve"> </w:t>
      </w:r>
      <w:r w:rsidRPr="00AA0357">
        <w:rPr>
          <w:rFonts w:eastAsia="Times New Roman" w:cstheme="minorHAnsi"/>
          <w:lang w:eastAsia="pl-PL"/>
        </w:rPr>
        <w:br/>
      </w:r>
      <w:bookmarkStart w:id="2" w:name="_Hlk519672050"/>
      <w:r w:rsidRPr="00AA0357">
        <w:rPr>
          <w:rFonts w:eastAsia="Times New Roman" w:cstheme="minorHAnsi"/>
          <w:lang w:eastAsia="pl-PL"/>
        </w:rPr>
        <w:t xml:space="preserve">Zał. nr </w:t>
      </w:r>
      <w:bookmarkEnd w:id="2"/>
      <w:r w:rsidRPr="00AA0357">
        <w:rPr>
          <w:rFonts w:eastAsia="Times New Roman" w:cstheme="minorHAnsi"/>
          <w:lang w:eastAsia="pl-PL"/>
        </w:rPr>
        <w:t xml:space="preserve">3 </w:t>
      </w:r>
      <w:r w:rsidR="00DF4F7B" w:rsidRPr="00AA0357">
        <w:rPr>
          <w:rFonts w:eastAsia="Times New Roman" w:cstheme="minorHAnsi"/>
          <w:lang w:eastAsia="pl-PL"/>
        </w:rPr>
        <w:t xml:space="preserve">Regulamin Świadczenia Usług Telekomunikacyjnych </w:t>
      </w:r>
    </w:p>
    <w:p w14:paraId="18671EF2" w14:textId="73D5033B" w:rsidR="00002F29" w:rsidRPr="00AA0357" w:rsidRDefault="00DF4F7B" w:rsidP="00A257B4">
      <w:pPr>
        <w:tabs>
          <w:tab w:val="center" w:pos="4536"/>
        </w:tabs>
        <w:spacing w:after="0" w:line="360" w:lineRule="auto"/>
        <w:rPr>
          <w:rFonts w:eastAsia="Times New Roman" w:cstheme="minorHAnsi"/>
          <w:lang w:eastAsia="pl-PL"/>
        </w:rPr>
      </w:pPr>
      <w:r w:rsidRPr="00AA0357">
        <w:rPr>
          <w:rFonts w:eastAsia="Times New Roman" w:cstheme="minorHAnsi"/>
          <w:lang w:eastAsia="pl-PL"/>
        </w:rPr>
        <w:t xml:space="preserve">Zał. nr </w:t>
      </w:r>
      <w:r>
        <w:rPr>
          <w:rFonts w:eastAsia="Times New Roman" w:cstheme="minorHAnsi"/>
          <w:lang w:eastAsia="pl-PL"/>
        </w:rPr>
        <w:t xml:space="preserve">4 </w:t>
      </w:r>
      <w:r w:rsidR="00E81A14" w:rsidRPr="00AA0357">
        <w:rPr>
          <w:rFonts w:eastAsia="Times New Roman" w:cstheme="minorHAnsi"/>
          <w:lang w:eastAsia="pl-PL"/>
        </w:rPr>
        <w:t>Oferta operatora</w:t>
      </w:r>
    </w:p>
    <w:p w14:paraId="2FC9D9E7" w14:textId="69942825" w:rsidR="00DF4F7B" w:rsidRPr="00671CDD" w:rsidRDefault="00DF4F7B" w:rsidP="00A257B4">
      <w:pPr>
        <w:tabs>
          <w:tab w:val="center" w:pos="4536"/>
        </w:tabs>
        <w:spacing w:after="0" w:line="360" w:lineRule="auto"/>
        <w:rPr>
          <w:rFonts w:eastAsia="Times New Roman" w:cstheme="minorHAnsi"/>
          <w:lang w:eastAsia="pl-PL"/>
        </w:rPr>
      </w:pPr>
      <w:r w:rsidRPr="00AA0357">
        <w:rPr>
          <w:rFonts w:eastAsia="Times New Roman" w:cstheme="minorHAnsi"/>
          <w:lang w:eastAsia="pl-PL"/>
        </w:rPr>
        <w:t xml:space="preserve">Zał. nr </w:t>
      </w:r>
      <w:r>
        <w:rPr>
          <w:rFonts w:eastAsia="Times New Roman" w:cstheme="minorHAnsi"/>
          <w:lang w:eastAsia="pl-PL"/>
        </w:rPr>
        <w:t xml:space="preserve">5 </w:t>
      </w:r>
      <w:r w:rsidRPr="00AA0357">
        <w:rPr>
          <w:rFonts w:eastAsia="Times New Roman" w:cstheme="minorHAnsi"/>
          <w:lang w:eastAsia="pl-PL"/>
        </w:rPr>
        <w:t>Protokół Odbioru Przedmiotu Umowy.</w:t>
      </w:r>
    </w:p>
    <w:p w14:paraId="7B685C9B" w14:textId="77777777" w:rsidR="00A257B4" w:rsidRPr="00671CDD" w:rsidRDefault="00A257B4">
      <w:pPr>
        <w:spacing w:beforeAutospacing="1" w:afterAutospacing="1" w:line="240" w:lineRule="auto"/>
        <w:rPr>
          <w:rFonts w:eastAsia="Times New Roman" w:cstheme="minorHAnsi"/>
          <w:b/>
          <w:lang w:eastAsia="pl-PL"/>
        </w:rPr>
      </w:pPr>
    </w:p>
    <w:p w14:paraId="6DB596EC" w14:textId="77777777" w:rsidR="00002F29" w:rsidRPr="00671CDD" w:rsidRDefault="00E81A14">
      <w:pPr>
        <w:spacing w:beforeAutospacing="1" w:afterAutospacing="1" w:line="240" w:lineRule="auto"/>
        <w:rPr>
          <w:rFonts w:eastAsia="Times New Roman" w:cstheme="minorHAnsi"/>
          <w:b/>
          <w:lang w:eastAsia="pl-PL"/>
        </w:rPr>
      </w:pPr>
      <w:r w:rsidRPr="00671CDD">
        <w:rPr>
          <w:rFonts w:eastAsia="Times New Roman" w:cstheme="minorHAnsi"/>
          <w:b/>
          <w:lang w:eastAsia="pl-PL"/>
        </w:rPr>
        <w:t>.....................................................</w:t>
      </w:r>
      <w:r w:rsidR="00A257B4" w:rsidRPr="00671CDD">
        <w:rPr>
          <w:rFonts w:eastAsia="Times New Roman" w:cstheme="minorHAnsi"/>
          <w:b/>
          <w:lang w:eastAsia="pl-PL"/>
        </w:rPr>
        <w:t xml:space="preserve"> </w:t>
      </w:r>
      <w:r w:rsidRPr="00671CDD">
        <w:rPr>
          <w:rFonts w:eastAsia="Times New Roman" w:cstheme="minorHAnsi"/>
          <w:b/>
          <w:lang w:eastAsia="pl-PL"/>
        </w:rPr>
        <w:tab/>
      </w:r>
      <w:r w:rsidRPr="00671CDD">
        <w:rPr>
          <w:rFonts w:eastAsia="Times New Roman" w:cstheme="minorHAnsi"/>
          <w:b/>
          <w:lang w:eastAsia="pl-PL"/>
        </w:rPr>
        <w:tab/>
      </w:r>
      <w:r w:rsidRPr="00671CDD">
        <w:rPr>
          <w:rFonts w:eastAsia="Times New Roman" w:cstheme="minorHAnsi"/>
          <w:b/>
          <w:lang w:eastAsia="pl-PL"/>
        </w:rPr>
        <w:tab/>
      </w:r>
      <w:r w:rsidRPr="00671CDD">
        <w:rPr>
          <w:rFonts w:eastAsia="Times New Roman" w:cstheme="minorHAnsi"/>
          <w:b/>
          <w:lang w:eastAsia="pl-PL"/>
        </w:rPr>
        <w:tab/>
      </w:r>
      <w:r w:rsidR="00A257B4" w:rsidRPr="00671CDD">
        <w:rPr>
          <w:rFonts w:eastAsia="Times New Roman" w:cstheme="minorHAnsi"/>
          <w:b/>
          <w:lang w:eastAsia="pl-PL"/>
        </w:rPr>
        <w:t xml:space="preserve">         </w:t>
      </w:r>
      <w:r w:rsidRPr="00671CDD">
        <w:rPr>
          <w:rFonts w:eastAsia="Times New Roman" w:cstheme="minorHAnsi"/>
          <w:b/>
          <w:lang w:eastAsia="pl-PL"/>
        </w:rPr>
        <w:t>...............................................</w:t>
      </w:r>
    </w:p>
    <w:p w14:paraId="6A6BDC3C" w14:textId="77777777" w:rsidR="00A257B4" w:rsidRPr="00671CDD" w:rsidRDefault="00E81A14">
      <w:pPr>
        <w:spacing w:beforeAutospacing="1" w:afterAutospacing="1" w:line="240" w:lineRule="auto"/>
        <w:rPr>
          <w:rFonts w:eastAsia="Times New Roman" w:cstheme="minorHAnsi"/>
          <w:b/>
          <w:lang w:eastAsia="pl-PL"/>
        </w:rPr>
      </w:pPr>
      <w:r w:rsidRPr="00671CDD">
        <w:rPr>
          <w:rFonts w:eastAsia="Times New Roman" w:cstheme="minorHAnsi"/>
          <w:b/>
          <w:lang w:eastAsia="pl-PL"/>
        </w:rPr>
        <w:t xml:space="preserve">       </w:t>
      </w:r>
      <w:r w:rsidR="00A257B4" w:rsidRPr="00671CDD">
        <w:rPr>
          <w:rFonts w:eastAsia="Times New Roman" w:cstheme="minorHAnsi"/>
          <w:b/>
          <w:lang w:eastAsia="pl-PL"/>
        </w:rPr>
        <w:t xml:space="preserve">        </w:t>
      </w:r>
      <w:r w:rsidRPr="00671CDD">
        <w:rPr>
          <w:rFonts w:eastAsia="Times New Roman" w:cstheme="minorHAnsi"/>
          <w:b/>
          <w:lang w:eastAsia="pl-PL"/>
        </w:rPr>
        <w:t xml:space="preserve"> WYKONAWCA</w:t>
      </w:r>
      <w:r w:rsidRPr="00671CDD">
        <w:rPr>
          <w:rFonts w:eastAsia="Times New Roman" w:cstheme="minorHAnsi"/>
          <w:b/>
          <w:lang w:eastAsia="pl-PL"/>
        </w:rPr>
        <w:tab/>
      </w:r>
      <w:r w:rsidRPr="00671CDD">
        <w:rPr>
          <w:rFonts w:eastAsia="Times New Roman" w:cstheme="minorHAnsi"/>
          <w:b/>
          <w:lang w:eastAsia="pl-PL"/>
        </w:rPr>
        <w:tab/>
        <w:t xml:space="preserve">      </w:t>
      </w:r>
      <w:r w:rsidRPr="00671CDD">
        <w:rPr>
          <w:rFonts w:eastAsia="Times New Roman" w:cstheme="minorHAnsi"/>
          <w:b/>
          <w:lang w:eastAsia="pl-PL"/>
        </w:rPr>
        <w:tab/>
        <w:t xml:space="preserve">                                               </w:t>
      </w:r>
      <w:r w:rsidRPr="00671CDD">
        <w:rPr>
          <w:rFonts w:eastAsia="Times New Roman" w:cstheme="minorHAnsi"/>
          <w:b/>
          <w:lang w:eastAsia="pl-PL"/>
        </w:rPr>
        <w:tab/>
        <w:t xml:space="preserve">        ZAMAWIAJĄCY</w:t>
      </w:r>
    </w:p>
    <w:sectPr w:rsidR="00A257B4" w:rsidRPr="00671CDD" w:rsidSect="0072022E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0AAE4" w14:textId="77777777" w:rsidR="00202DE2" w:rsidRDefault="00202DE2" w:rsidP="0072022E">
      <w:pPr>
        <w:spacing w:after="0" w:line="240" w:lineRule="auto"/>
      </w:pPr>
      <w:r>
        <w:separator/>
      </w:r>
    </w:p>
  </w:endnote>
  <w:endnote w:type="continuationSeparator" w:id="0">
    <w:p w14:paraId="581E8B30" w14:textId="77777777" w:rsidR="00202DE2" w:rsidRDefault="00202DE2" w:rsidP="0072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</w:rPr>
      <w:id w:val="-1619518458"/>
      <w:docPartObj>
        <w:docPartGallery w:val="Page Numbers (Bottom of Page)"/>
        <w:docPartUnique/>
      </w:docPartObj>
    </w:sdtPr>
    <w:sdtEndPr/>
    <w:sdtContent>
      <w:p w14:paraId="3A9238AD" w14:textId="77777777" w:rsidR="0072022E" w:rsidRPr="009C33DB" w:rsidRDefault="0072022E" w:rsidP="009C33DB">
        <w:pPr>
          <w:pStyle w:val="Stopka"/>
          <w:jc w:val="center"/>
          <w:rPr>
            <w:rFonts w:asciiTheme="majorHAnsi" w:eastAsiaTheme="majorEastAsia" w:hAnsiTheme="majorHAnsi" w:cstheme="majorBidi"/>
          </w:rPr>
        </w:pPr>
        <w:r w:rsidRPr="009C33DB">
          <w:rPr>
            <w:rFonts w:asciiTheme="majorHAnsi" w:eastAsiaTheme="majorEastAsia" w:hAnsiTheme="majorHAnsi" w:cstheme="majorBidi"/>
          </w:rPr>
          <w:t xml:space="preserve">str. </w:t>
        </w:r>
        <w:r w:rsidRPr="009C33DB">
          <w:rPr>
            <w:rFonts w:eastAsiaTheme="minorEastAsia"/>
          </w:rPr>
          <w:fldChar w:fldCharType="begin"/>
        </w:r>
        <w:r w:rsidRPr="009C33DB">
          <w:instrText>PAGE    \* MERGEFORMAT</w:instrText>
        </w:r>
        <w:r w:rsidRPr="009C33DB">
          <w:rPr>
            <w:rFonts w:eastAsiaTheme="minorEastAsia"/>
          </w:rPr>
          <w:fldChar w:fldCharType="separate"/>
        </w:r>
        <w:r w:rsidR="00075862" w:rsidRPr="00075862">
          <w:rPr>
            <w:rFonts w:asciiTheme="majorHAnsi" w:eastAsiaTheme="majorEastAsia" w:hAnsiTheme="majorHAnsi" w:cstheme="majorBidi"/>
            <w:noProof/>
          </w:rPr>
          <w:t>9</w:t>
        </w:r>
        <w:r w:rsidRPr="009C33DB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16951805" w14:textId="77777777" w:rsidR="0072022E" w:rsidRDefault="00720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29245" w14:textId="77777777" w:rsidR="00202DE2" w:rsidRDefault="00202DE2" w:rsidP="0072022E">
      <w:pPr>
        <w:spacing w:after="0" w:line="240" w:lineRule="auto"/>
      </w:pPr>
      <w:r>
        <w:separator/>
      </w:r>
    </w:p>
  </w:footnote>
  <w:footnote w:type="continuationSeparator" w:id="0">
    <w:p w14:paraId="484D5E37" w14:textId="77777777" w:rsidR="00202DE2" w:rsidRDefault="00202DE2" w:rsidP="00720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0527"/>
    <w:multiLevelType w:val="hybridMultilevel"/>
    <w:tmpl w:val="C0BEC6C4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9DF5D0B"/>
    <w:multiLevelType w:val="multilevel"/>
    <w:tmpl w:val="65DC19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0578"/>
    <w:multiLevelType w:val="hybridMultilevel"/>
    <w:tmpl w:val="0B88DBF2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E712915"/>
    <w:multiLevelType w:val="multilevel"/>
    <w:tmpl w:val="6DF83DEE"/>
    <w:lvl w:ilvl="0">
      <w:start w:val="5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12C84"/>
    <w:multiLevelType w:val="multilevel"/>
    <w:tmpl w:val="F2287B1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D2D02"/>
    <w:multiLevelType w:val="multilevel"/>
    <w:tmpl w:val="E4FE9012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652CF"/>
    <w:multiLevelType w:val="hybridMultilevel"/>
    <w:tmpl w:val="19A06AC8"/>
    <w:lvl w:ilvl="0" w:tplc="A924741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E31C3"/>
    <w:multiLevelType w:val="multilevel"/>
    <w:tmpl w:val="9F2CF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A036468"/>
    <w:multiLevelType w:val="multilevel"/>
    <w:tmpl w:val="5F442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83A33"/>
    <w:multiLevelType w:val="multilevel"/>
    <w:tmpl w:val="0BF28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12C2D72"/>
    <w:multiLevelType w:val="multilevel"/>
    <w:tmpl w:val="2E782E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5361E08"/>
    <w:multiLevelType w:val="multilevel"/>
    <w:tmpl w:val="C84ED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69E7EB5"/>
    <w:multiLevelType w:val="multilevel"/>
    <w:tmpl w:val="58AE826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5157D4"/>
    <w:multiLevelType w:val="multilevel"/>
    <w:tmpl w:val="62E2FF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36CD3"/>
    <w:multiLevelType w:val="hybridMultilevel"/>
    <w:tmpl w:val="6BC620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45B3B"/>
    <w:multiLevelType w:val="multilevel"/>
    <w:tmpl w:val="7D906B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EAB2C9A"/>
    <w:multiLevelType w:val="multilevel"/>
    <w:tmpl w:val="B146434C"/>
    <w:lvl w:ilvl="0">
      <w:start w:val="1"/>
      <w:numFmt w:val="lowerLetter"/>
      <w:lvlText w:val="%1)"/>
      <w:lvlJc w:val="left"/>
      <w:pPr>
        <w:tabs>
          <w:tab w:val="num" w:pos="1110"/>
        </w:tabs>
        <w:ind w:left="1110" w:hanging="75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Arial"/>
        <w:i w:val="0"/>
        <w:sz w:val="22"/>
        <w:szCs w:val="18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04441D"/>
    <w:multiLevelType w:val="hybridMultilevel"/>
    <w:tmpl w:val="ABD8F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B3CE7"/>
    <w:multiLevelType w:val="multilevel"/>
    <w:tmpl w:val="30FA507E"/>
    <w:lvl w:ilvl="0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Arial"/>
        <w:i w:val="0"/>
        <w:sz w:val="22"/>
        <w:szCs w:val="18"/>
      </w:rPr>
    </w:lvl>
    <w:lvl w:ilvl="3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1B7112"/>
    <w:multiLevelType w:val="multilevel"/>
    <w:tmpl w:val="FEAA82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97" w:hanging="397"/>
      </w:pPr>
      <w:rPr>
        <w:rFonts w:cs="Times New Roman"/>
        <w:b w:val="0"/>
        <w:i w:val="0"/>
        <w:sz w:val="22"/>
        <w:szCs w:val="22"/>
      </w:rPr>
    </w:lvl>
    <w:lvl w:ilvl="2">
      <w:start w:val="18"/>
      <w:numFmt w:val="upp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73F8A"/>
    <w:multiLevelType w:val="hybridMultilevel"/>
    <w:tmpl w:val="A7F61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12"/>
  </w:num>
  <w:num w:numId="5">
    <w:abstractNumId w:val="7"/>
  </w:num>
  <w:num w:numId="6">
    <w:abstractNumId w:val="15"/>
  </w:num>
  <w:num w:numId="7">
    <w:abstractNumId w:val="11"/>
  </w:num>
  <w:num w:numId="8">
    <w:abstractNumId w:val="8"/>
  </w:num>
  <w:num w:numId="9">
    <w:abstractNumId w:val="4"/>
  </w:num>
  <w:num w:numId="10">
    <w:abstractNumId w:val="13"/>
  </w:num>
  <w:num w:numId="11">
    <w:abstractNumId w:val="16"/>
  </w:num>
  <w:num w:numId="12">
    <w:abstractNumId w:val="1"/>
  </w:num>
  <w:num w:numId="13">
    <w:abstractNumId w:val="19"/>
  </w:num>
  <w:num w:numId="14">
    <w:abstractNumId w:val="3"/>
  </w:num>
  <w:num w:numId="15">
    <w:abstractNumId w:val="10"/>
  </w:num>
  <w:num w:numId="16">
    <w:abstractNumId w:val="14"/>
  </w:num>
  <w:num w:numId="17">
    <w:abstractNumId w:val="20"/>
  </w:num>
  <w:num w:numId="18">
    <w:abstractNumId w:val="2"/>
  </w:num>
  <w:num w:numId="19">
    <w:abstractNumId w:val="0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29"/>
    <w:rsid w:val="00002F29"/>
    <w:rsid w:val="000056FB"/>
    <w:rsid w:val="00033176"/>
    <w:rsid w:val="000450C7"/>
    <w:rsid w:val="000506FF"/>
    <w:rsid w:val="00055103"/>
    <w:rsid w:val="00075862"/>
    <w:rsid w:val="00092914"/>
    <w:rsid w:val="00093D00"/>
    <w:rsid w:val="000C362B"/>
    <w:rsid w:val="000D483C"/>
    <w:rsid w:val="000E11E1"/>
    <w:rsid w:val="000E5A1E"/>
    <w:rsid w:val="001019A4"/>
    <w:rsid w:val="00105BA2"/>
    <w:rsid w:val="0011186B"/>
    <w:rsid w:val="001248C1"/>
    <w:rsid w:val="001268BF"/>
    <w:rsid w:val="00130DB5"/>
    <w:rsid w:val="00130F78"/>
    <w:rsid w:val="00182DA2"/>
    <w:rsid w:val="001B2D0C"/>
    <w:rsid w:val="001E273E"/>
    <w:rsid w:val="00202DE2"/>
    <w:rsid w:val="0020638F"/>
    <w:rsid w:val="00206A41"/>
    <w:rsid w:val="00224D0A"/>
    <w:rsid w:val="00227642"/>
    <w:rsid w:val="00227A21"/>
    <w:rsid w:val="00230AB0"/>
    <w:rsid w:val="00264A6F"/>
    <w:rsid w:val="002A1E3A"/>
    <w:rsid w:val="002A54BA"/>
    <w:rsid w:val="002C2958"/>
    <w:rsid w:val="002C508A"/>
    <w:rsid w:val="002C6FA4"/>
    <w:rsid w:val="002C7F82"/>
    <w:rsid w:val="002D6162"/>
    <w:rsid w:val="002E7AD2"/>
    <w:rsid w:val="00324D53"/>
    <w:rsid w:val="00332100"/>
    <w:rsid w:val="003364E1"/>
    <w:rsid w:val="00341340"/>
    <w:rsid w:val="00361606"/>
    <w:rsid w:val="0037212D"/>
    <w:rsid w:val="00373A58"/>
    <w:rsid w:val="00384B0F"/>
    <w:rsid w:val="00390D36"/>
    <w:rsid w:val="003A7209"/>
    <w:rsid w:val="003B18C0"/>
    <w:rsid w:val="003D3F55"/>
    <w:rsid w:val="003D46D7"/>
    <w:rsid w:val="003E77B5"/>
    <w:rsid w:val="003F5FED"/>
    <w:rsid w:val="0041529E"/>
    <w:rsid w:val="00425757"/>
    <w:rsid w:val="00426300"/>
    <w:rsid w:val="00443A1A"/>
    <w:rsid w:val="004878FD"/>
    <w:rsid w:val="004D2D27"/>
    <w:rsid w:val="004F219C"/>
    <w:rsid w:val="004F518C"/>
    <w:rsid w:val="004F65CB"/>
    <w:rsid w:val="00500AD1"/>
    <w:rsid w:val="00505FD2"/>
    <w:rsid w:val="00512FA5"/>
    <w:rsid w:val="00515531"/>
    <w:rsid w:val="005162D1"/>
    <w:rsid w:val="00523E73"/>
    <w:rsid w:val="005813E1"/>
    <w:rsid w:val="00592FC7"/>
    <w:rsid w:val="00597A7F"/>
    <w:rsid w:val="005B0C76"/>
    <w:rsid w:val="005B1976"/>
    <w:rsid w:val="005C78C4"/>
    <w:rsid w:val="005E5E6A"/>
    <w:rsid w:val="005F2942"/>
    <w:rsid w:val="00604118"/>
    <w:rsid w:val="00617CCC"/>
    <w:rsid w:val="00625635"/>
    <w:rsid w:val="006315D3"/>
    <w:rsid w:val="00644430"/>
    <w:rsid w:val="00653E48"/>
    <w:rsid w:val="00671CDD"/>
    <w:rsid w:val="00683C8F"/>
    <w:rsid w:val="006C4904"/>
    <w:rsid w:val="00707CCD"/>
    <w:rsid w:val="0072022E"/>
    <w:rsid w:val="00723D4B"/>
    <w:rsid w:val="00731B3E"/>
    <w:rsid w:val="00783DCA"/>
    <w:rsid w:val="007960AD"/>
    <w:rsid w:val="007A06D7"/>
    <w:rsid w:val="007A5685"/>
    <w:rsid w:val="007E140E"/>
    <w:rsid w:val="007F2E62"/>
    <w:rsid w:val="007F71D2"/>
    <w:rsid w:val="00821669"/>
    <w:rsid w:val="00827AFB"/>
    <w:rsid w:val="0086578E"/>
    <w:rsid w:val="00867649"/>
    <w:rsid w:val="00867D87"/>
    <w:rsid w:val="00882BB3"/>
    <w:rsid w:val="00885C8F"/>
    <w:rsid w:val="008A2735"/>
    <w:rsid w:val="008B592A"/>
    <w:rsid w:val="008C2B15"/>
    <w:rsid w:val="008C6FA4"/>
    <w:rsid w:val="008C79D6"/>
    <w:rsid w:val="008C7BC2"/>
    <w:rsid w:val="008D6860"/>
    <w:rsid w:val="008E598E"/>
    <w:rsid w:val="008F289C"/>
    <w:rsid w:val="00901B46"/>
    <w:rsid w:val="0090651F"/>
    <w:rsid w:val="009211D2"/>
    <w:rsid w:val="00942988"/>
    <w:rsid w:val="00946876"/>
    <w:rsid w:val="00950342"/>
    <w:rsid w:val="0095246B"/>
    <w:rsid w:val="009864B5"/>
    <w:rsid w:val="009A57EB"/>
    <w:rsid w:val="009B6306"/>
    <w:rsid w:val="009C33DB"/>
    <w:rsid w:val="009D3295"/>
    <w:rsid w:val="009E5A24"/>
    <w:rsid w:val="009F36CC"/>
    <w:rsid w:val="009F63BE"/>
    <w:rsid w:val="00A257B4"/>
    <w:rsid w:val="00A356C9"/>
    <w:rsid w:val="00A3782E"/>
    <w:rsid w:val="00A57D43"/>
    <w:rsid w:val="00A63480"/>
    <w:rsid w:val="00A6359F"/>
    <w:rsid w:val="00A83289"/>
    <w:rsid w:val="00A90DC4"/>
    <w:rsid w:val="00AA0357"/>
    <w:rsid w:val="00AA0B92"/>
    <w:rsid w:val="00AC30B0"/>
    <w:rsid w:val="00AD6151"/>
    <w:rsid w:val="00AE3E40"/>
    <w:rsid w:val="00B06C8A"/>
    <w:rsid w:val="00B1703C"/>
    <w:rsid w:val="00B25378"/>
    <w:rsid w:val="00B269E6"/>
    <w:rsid w:val="00B5409D"/>
    <w:rsid w:val="00B54527"/>
    <w:rsid w:val="00B55F48"/>
    <w:rsid w:val="00B56E70"/>
    <w:rsid w:val="00B6691F"/>
    <w:rsid w:val="00B72406"/>
    <w:rsid w:val="00B75AFF"/>
    <w:rsid w:val="00BA4913"/>
    <w:rsid w:val="00BB6F0F"/>
    <w:rsid w:val="00BB7607"/>
    <w:rsid w:val="00BC0308"/>
    <w:rsid w:val="00BC4D5B"/>
    <w:rsid w:val="00BF4174"/>
    <w:rsid w:val="00C10F55"/>
    <w:rsid w:val="00C24B78"/>
    <w:rsid w:val="00C2598C"/>
    <w:rsid w:val="00C4049D"/>
    <w:rsid w:val="00C70C00"/>
    <w:rsid w:val="00C7693D"/>
    <w:rsid w:val="00C83A66"/>
    <w:rsid w:val="00C83CD6"/>
    <w:rsid w:val="00C93AFC"/>
    <w:rsid w:val="00C960D5"/>
    <w:rsid w:val="00CC04E2"/>
    <w:rsid w:val="00CD5CBB"/>
    <w:rsid w:val="00CF0CE8"/>
    <w:rsid w:val="00CF4AD9"/>
    <w:rsid w:val="00D20943"/>
    <w:rsid w:val="00D23335"/>
    <w:rsid w:val="00D27C8B"/>
    <w:rsid w:val="00D32002"/>
    <w:rsid w:val="00D339A6"/>
    <w:rsid w:val="00D60BDD"/>
    <w:rsid w:val="00D705A9"/>
    <w:rsid w:val="00D814DC"/>
    <w:rsid w:val="00D97531"/>
    <w:rsid w:val="00DA33A1"/>
    <w:rsid w:val="00DB6938"/>
    <w:rsid w:val="00DC61EC"/>
    <w:rsid w:val="00DC77FD"/>
    <w:rsid w:val="00DD34B6"/>
    <w:rsid w:val="00DF4F7B"/>
    <w:rsid w:val="00E24B0B"/>
    <w:rsid w:val="00E52870"/>
    <w:rsid w:val="00E81A14"/>
    <w:rsid w:val="00EC47DF"/>
    <w:rsid w:val="00EE0FA0"/>
    <w:rsid w:val="00EE4DB2"/>
    <w:rsid w:val="00F044E4"/>
    <w:rsid w:val="00F15EA4"/>
    <w:rsid w:val="00F26C54"/>
    <w:rsid w:val="00F26E4C"/>
    <w:rsid w:val="00F45CC9"/>
    <w:rsid w:val="00F76598"/>
    <w:rsid w:val="00F8597C"/>
    <w:rsid w:val="00FC146C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804C8B"/>
  <w15:docId w15:val="{A40C7F53-5322-4BF4-A4A7-2A318633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/>
    </w:p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ormalny"/>
    <w:link w:val="Nagwek2Znak"/>
    <w:qFormat/>
    <w:rsid w:val="00BB072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BB072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03A32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6365D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365D2"/>
  </w:style>
  <w:style w:type="character" w:customStyle="1" w:styleId="StopkaZnak">
    <w:name w:val="Stopka Znak"/>
    <w:basedOn w:val="Domylnaczcionkaakapitu"/>
    <w:link w:val="Stopka"/>
    <w:uiPriority w:val="99"/>
    <w:qFormat/>
    <w:rsid w:val="006365D2"/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B139C7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B139C7"/>
  </w:style>
  <w:style w:type="character" w:customStyle="1" w:styleId="czeinternetowe">
    <w:name w:val="Łącze internetowe"/>
    <w:basedOn w:val="Domylnaczcionkaakapitu"/>
    <w:uiPriority w:val="99"/>
    <w:unhideWhenUsed/>
    <w:rsid w:val="0040608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/>
      <w:i w:val="0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rFonts w:cs="Arial"/>
      <w:i w:val="0"/>
      <w:sz w:val="22"/>
      <w:szCs w:val="18"/>
    </w:rPr>
  </w:style>
  <w:style w:type="character" w:customStyle="1" w:styleId="ListLabel4">
    <w:name w:val="ListLabel 4"/>
    <w:qFormat/>
    <w:rPr>
      <w:rFonts w:cs="Times New Roman"/>
      <w:b w:val="0"/>
      <w:i w:val="0"/>
      <w:sz w:val="22"/>
      <w:szCs w:val="22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unhideWhenUsed/>
    <w:rsid w:val="00B139C7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BB0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3A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qFormat/>
    <w:rsid w:val="006365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sc">
    <w:name w:val="Tresc"/>
    <w:basedOn w:val="Normalny"/>
    <w:qFormat/>
    <w:rsid w:val="006365D2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Gwka">
    <w:name w:val="Główka"/>
    <w:basedOn w:val="Normalny"/>
    <w:uiPriority w:val="99"/>
    <w:unhideWhenUsed/>
    <w:rsid w:val="006365D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6365D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139C7"/>
    <w:pPr>
      <w:spacing w:after="120" w:line="480" w:lineRule="auto"/>
    </w:pPr>
  </w:style>
  <w:style w:type="paragraph" w:customStyle="1" w:styleId="Zalacznik">
    <w:name w:val="Zalacznik"/>
    <w:basedOn w:val="Normalny"/>
    <w:qFormat/>
    <w:rsid w:val="00B139C7"/>
    <w:pPr>
      <w:keepNext/>
      <w:keepLines/>
      <w:pageBreakBefore/>
      <w:spacing w:after="120" w:line="30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character" w:styleId="Hipercze">
    <w:name w:val="Hyperlink"/>
    <w:basedOn w:val="Domylnaczcionkaakapitu"/>
    <w:uiPriority w:val="99"/>
    <w:unhideWhenUsed/>
    <w:rsid w:val="009211D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21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21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21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21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21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49348-9DA5-4FAB-AAF5-BA30B4F2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2087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SCCM01</Company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pgajewski</dc:creator>
  <cp:lastModifiedBy>Tomasz Soluch</cp:lastModifiedBy>
  <cp:revision>10</cp:revision>
  <cp:lastPrinted>2017-07-28T09:36:00Z</cp:lastPrinted>
  <dcterms:created xsi:type="dcterms:W3CDTF">2018-07-20T08:24:00Z</dcterms:created>
  <dcterms:modified xsi:type="dcterms:W3CDTF">2018-07-27T12:03:00Z</dcterms:modified>
  <dc:language>az-Cyrl-AZ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