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7DDFD" w14:textId="4815B1F2" w:rsidR="004A48ED" w:rsidRDefault="006D3B88" w:rsidP="004F0B7A">
      <w:pPr>
        <w:jc w:val="right"/>
        <w:rPr>
          <w:rFonts w:cs="Calibri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234670F" wp14:editId="2C07F383">
            <wp:simplePos x="0" y="0"/>
            <wp:positionH relativeFrom="page">
              <wp:posOffset>217170</wp:posOffset>
            </wp:positionH>
            <wp:positionV relativeFrom="paragraph">
              <wp:posOffset>-898525</wp:posOffset>
            </wp:positionV>
            <wp:extent cx="7560945" cy="223774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C14D8" w14:textId="77777777" w:rsidR="004A48ED" w:rsidRDefault="004A48ED" w:rsidP="004F0B7A">
      <w:pPr>
        <w:jc w:val="right"/>
        <w:rPr>
          <w:rFonts w:cs="Calibri"/>
          <w:b/>
          <w:color w:val="000000"/>
          <w:sz w:val="24"/>
          <w:szCs w:val="24"/>
        </w:rPr>
      </w:pPr>
    </w:p>
    <w:p w14:paraId="6BA86574" w14:textId="77777777" w:rsidR="004A48ED" w:rsidRDefault="004A48ED" w:rsidP="004F0B7A">
      <w:pPr>
        <w:jc w:val="right"/>
        <w:rPr>
          <w:rFonts w:cs="Calibri"/>
          <w:b/>
          <w:color w:val="000000"/>
          <w:sz w:val="24"/>
          <w:szCs w:val="24"/>
        </w:rPr>
      </w:pPr>
    </w:p>
    <w:p w14:paraId="3648FBD1" w14:textId="77777777" w:rsidR="004F0B7A" w:rsidRDefault="004F0B7A" w:rsidP="004F0B7A">
      <w:pPr>
        <w:jc w:val="right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Załącznik nr 2</w:t>
      </w:r>
    </w:p>
    <w:p w14:paraId="28F15153" w14:textId="77777777" w:rsidR="004A48ED" w:rsidRDefault="004A48ED" w:rsidP="004F0B7A">
      <w:pPr>
        <w:jc w:val="center"/>
        <w:rPr>
          <w:rFonts w:cs="Calibri"/>
          <w:b/>
          <w:color w:val="000000"/>
          <w:sz w:val="24"/>
          <w:szCs w:val="24"/>
        </w:rPr>
      </w:pPr>
    </w:p>
    <w:p w14:paraId="4CC9B32B" w14:textId="77777777" w:rsidR="004A48ED" w:rsidRDefault="004A48ED" w:rsidP="004F0B7A">
      <w:pPr>
        <w:jc w:val="center"/>
        <w:rPr>
          <w:rFonts w:cs="Calibri"/>
          <w:b/>
          <w:color w:val="000000"/>
          <w:sz w:val="24"/>
          <w:szCs w:val="24"/>
        </w:rPr>
      </w:pPr>
    </w:p>
    <w:p w14:paraId="70EB668A" w14:textId="77777777" w:rsidR="004A48ED" w:rsidRDefault="004A48ED" w:rsidP="004F0B7A">
      <w:pPr>
        <w:jc w:val="center"/>
        <w:rPr>
          <w:rFonts w:cs="Calibri"/>
          <w:b/>
          <w:color w:val="000000"/>
          <w:sz w:val="24"/>
          <w:szCs w:val="24"/>
        </w:rPr>
      </w:pPr>
    </w:p>
    <w:p w14:paraId="11C9A7E2" w14:textId="77777777" w:rsidR="004F0B7A" w:rsidRPr="00A15D07" w:rsidRDefault="004F0B7A" w:rsidP="004F0B7A">
      <w:pPr>
        <w:jc w:val="center"/>
        <w:rPr>
          <w:rFonts w:cs="Calibri"/>
          <w:b/>
          <w:color w:val="000000"/>
          <w:sz w:val="24"/>
          <w:szCs w:val="24"/>
        </w:rPr>
      </w:pPr>
      <w:r w:rsidRPr="00A15D07">
        <w:rPr>
          <w:rFonts w:cs="Calibri"/>
          <w:b/>
          <w:color w:val="000000"/>
          <w:sz w:val="24"/>
          <w:szCs w:val="24"/>
        </w:rPr>
        <w:t>Opis przedmiotu zamówienia</w:t>
      </w:r>
    </w:p>
    <w:p w14:paraId="003A4460" w14:textId="77777777" w:rsidR="004F0B7A" w:rsidRPr="00A15D07" w:rsidRDefault="004F0B7A" w:rsidP="004F0B7A">
      <w:pPr>
        <w:jc w:val="center"/>
        <w:rPr>
          <w:rFonts w:cs="Calibri"/>
          <w:b/>
          <w:color w:val="000000"/>
          <w:sz w:val="24"/>
          <w:szCs w:val="24"/>
        </w:rPr>
      </w:pPr>
      <w:r w:rsidRPr="00A15D07">
        <w:rPr>
          <w:rFonts w:cs="Calibri"/>
          <w:b/>
          <w:color w:val="000000"/>
          <w:sz w:val="24"/>
          <w:szCs w:val="24"/>
        </w:rPr>
        <w:t>(OPZ)</w:t>
      </w:r>
    </w:p>
    <w:p w14:paraId="565DBDFD" w14:textId="77777777" w:rsidR="004F0B7A" w:rsidRPr="00B31BB2" w:rsidRDefault="004F0B7A" w:rsidP="004F0B7A">
      <w:pPr>
        <w:jc w:val="center"/>
        <w:rPr>
          <w:rFonts w:cs="Calibri"/>
          <w:b/>
          <w:color w:val="000000"/>
          <w:sz w:val="24"/>
          <w:szCs w:val="24"/>
        </w:rPr>
      </w:pPr>
    </w:p>
    <w:p w14:paraId="654E65B5" w14:textId="4519B424" w:rsidR="004F0B7A" w:rsidRPr="001A5041" w:rsidRDefault="004F0B7A" w:rsidP="004F0B7A">
      <w:pPr>
        <w:jc w:val="center"/>
        <w:rPr>
          <w:rFonts w:cs="Calibri"/>
          <w:b/>
          <w:color w:val="000000"/>
        </w:rPr>
      </w:pPr>
      <w:r w:rsidRPr="001A5041">
        <w:rPr>
          <w:b/>
          <w:bCs/>
          <w:sz w:val="24"/>
          <w:szCs w:val="24"/>
          <w:lang w:eastAsia="en-US"/>
        </w:rPr>
        <w:t>Usługa eksperck</w:t>
      </w:r>
      <w:r>
        <w:rPr>
          <w:b/>
          <w:bCs/>
          <w:sz w:val="24"/>
          <w:szCs w:val="24"/>
          <w:lang w:eastAsia="en-US"/>
        </w:rPr>
        <w:t>a</w:t>
      </w:r>
      <w:r w:rsidRPr="001A5041">
        <w:rPr>
          <w:b/>
          <w:bCs/>
          <w:sz w:val="24"/>
          <w:szCs w:val="24"/>
          <w:lang w:eastAsia="en-US"/>
        </w:rPr>
        <w:t xml:space="preserve"> świadczon</w:t>
      </w:r>
      <w:r>
        <w:rPr>
          <w:b/>
          <w:bCs/>
          <w:sz w:val="24"/>
          <w:szCs w:val="24"/>
          <w:lang w:eastAsia="en-US"/>
        </w:rPr>
        <w:t>a</w:t>
      </w:r>
      <w:r w:rsidRPr="001A5041">
        <w:rPr>
          <w:b/>
          <w:bCs/>
          <w:sz w:val="24"/>
          <w:szCs w:val="24"/>
          <w:lang w:eastAsia="en-US"/>
        </w:rPr>
        <w:t xml:space="preserve"> na podstawie </w:t>
      </w:r>
      <w:r w:rsidRPr="001A5041">
        <w:rPr>
          <w:b/>
          <w:bCs/>
          <w:i/>
          <w:sz w:val="24"/>
          <w:szCs w:val="24"/>
          <w:lang w:eastAsia="en-US"/>
        </w:rPr>
        <w:t>§6 rozporządzenia Ministra Finansów z dnia 04.09.2015 r. w sprawie audytu wewnętrznego oraz informacji o pracy i wynikach tego audytu (</w:t>
      </w:r>
      <w:r w:rsidRPr="001A5041">
        <w:rPr>
          <w:b/>
          <w:i/>
          <w:sz w:val="24"/>
          <w:szCs w:val="24"/>
          <w:lang w:eastAsia="en-US"/>
        </w:rPr>
        <w:t xml:space="preserve">Dz.U.2018.506 </w:t>
      </w:r>
      <w:proofErr w:type="spellStart"/>
      <w:r w:rsidRPr="001A5041">
        <w:rPr>
          <w:b/>
          <w:i/>
          <w:sz w:val="24"/>
          <w:szCs w:val="24"/>
          <w:lang w:eastAsia="en-US"/>
        </w:rPr>
        <w:t>t.j</w:t>
      </w:r>
      <w:proofErr w:type="spellEnd"/>
      <w:r w:rsidRPr="001A5041">
        <w:rPr>
          <w:b/>
          <w:i/>
          <w:sz w:val="24"/>
          <w:szCs w:val="24"/>
          <w:lang w:eastAsia="en-US"/>
        </w:rPr>
        <w:t>.)</w:t>
      </w:r>
      <w:r w:rsidRPr="001A5041">
        <w:rPr>
          <w:b/>
          <w:sz w:val="24"/>
          <w:szCs w:val="24"/>
          <w:lang w:eastAsia="en-US"/>
        </w:rPr>
        <w:t xml:space="preserve"> </w:t>
      </w:r>
      <w:r w:rsidRPr="001A5041">
        <w:rPr>
          <w:b/>
          <w:bCs/>
          <w:sz w:val="24"/>
          <w:szCs w:val="24"/>
          <w:lang w:eastAsia="en-US"/>
        </w:rPr>
        <w:t>w zakresie realizacji zadania audytowego</w:t>
      </w:r>
      <w:r w:rsidR="00772A5A">
        <w:rPr>
          <w:b/>
          <w:bCs/>
          <w:sz w:val="24"/>
          <w:szCs w:val="24"/>
          <w:lang w:eastAsia="en-US"/>
        </w:rPr>
        <w:t xml:space="preserve"> pn.</w:t>
      </w:r>
      <w:r w:rsidRPr="001A5041">
        <w:rPr>
          <w:b/>
          <w:bCs/>
          <w:sz w:val="24"/>
          <w:szCs w:val="24"/>
          <w:lang w:eastAsia="en-US"/>
        </w:rPr>
        <w:t>: Ocena systemu zarządzania bezpieczeństwem informacji (w</w:t>
      </w:r>
      <w:r>
        <w:rPr>
          <w:b/>
          <w:bCs/>
          <w:sz w:val="24"/>
          <w:szCs w:val="24"/>
          <w:lang w:eastAsia="en-US"/>
        </w:rPr>
        <w:t xml:space="preserve">g. </w:t>
      </w:r>
      <w:r w:rsidRPr="001A5041">
        <w:rPr>
          <w:b/>
          <w:bCs/>
          <w:sz w:val="24"/>
          <w:szCs w:val="24"/>
          <w:lang w:eastAsia="en-US"/>
        </w:rPr>
        <w:t>Krajowych Ram Interoperacyjności)</w:t>
      </w:r>
      <w:r w:rsidR="00772A5A">
        <w:rPr>
          <w:b/>
          <w:bCs/>
          <w:sz w:val="24"/>
          <w:szCs w:val="24"/>
          <w:lang w:eastAsia="en-US"/>
        </w:rPr>
        <w:t>.</w:t>
      </w:r>
    </w:p>
    <w:p w14:paraId="0BA0ADF8" w14:textId="77777777" w:rsidR="004F0B7A" w:rsidRPr="00A15D07" w:rsidRDefault="004F0B7A" w:rsidP="004F0B7A">
      <w:pPr>
        <w:rPr>
          <w:rFonts w:cs="Calibri"/>
          <w:color w:val="000000"/>
        </w:rPr>
      </w:pPr>
    </w:p>
    <w:p w14:paraId="2E3EB513" w14:textId="77777777" w:rsidR="004F0B7A" w:rsidRPr="00A15D07" w:rsidRDefault="004F0B7A" w:rsidP="004F0B7A">
      <w:pPr>
        <w:rPr>
          <w:rFonts w:cs="Calibri"/>
          <w:color w:val="000000"/>
        </w:rPr>
      </w:pPr>
    </w:p>
    <w:p w14:paraId="36B5534C" w14:textId="77777777" w:rsidR="004F0B7A" w:rsidRPr="00A15D07" w:rsidRDefault="004F0B7A" w:rsidP="004F0B7A">
      <w:pPr>
        <w:rPr>
          <w:rFonts w:cs="Calibri"/>
          <w:color w:val="000000"/>
        </w:rPr>
      </w:pPr>
    </w:p>
    <w:p w14:paraId="654969B1" w14:textId="77777777" w:rsidR="004F0B7A" w:rsidRPr="00A15D07" w:rsidRDefault="004F0B7A" w:rsidP="004F0B7A">
      <w:pPr>
        <w:rPr>
          <w:rFonts w:cs="Calibri"/>
          <w:color w:val="000000"/>
        </w:rPr>
      </w:pPr>
    </w:p>
    <w:p w14:paraId="4C689865" w14:textId="77777777" w:rsidR="004F0B7A" w:rsidRPr="00A15D07" w:rsidRDefault="004F0B7A" w:rsidP="004F0B7A">
      <w:pPr>
        <w:rPr>
          <w:rFonts w:cs="Calibri"/>
          <w:color w:val="000000"/>
        </w:rPr>
      </w:pPr>
    </w:p>
    <w:p w14:paraId="63AB4683" w14:textId="77777777" w:rsidR="004F0B7A" w:rsidRPr="00A15D07" w:rsidRDefault="004F0B7A" w:rsidP="004F0B7A">
      <w:pPr>
        <w:rPr>
          <w:rFonts w:cs="Calibri"/>
          <w:color w:val="000000"/>
        </w:rPr>
      </w:pPr>
    </w:p>
    <w:p w14:paraId="3CBCF80A" w14:textId="77777777" w:rsidR="004F0B7A" w:rsidRPr="00A15D07" w:rsidRDefault="004F0B7A" w:rsidP="004F0B7A">
      <w:pPr>
        <w:rPr>
          <w:rFonts w:cs="Calibri"/>
          <w:color w:val="000000"/>
        </w:rPr>
      </w:pPr>
    </w:p>
    <w:p w14:paraId="3884796A" w14:textId="77777777" w:rsidR="004F0B7A" w:rsidRPr="00A15D07" w:rsidRDefault="004F0B7A" w:rsidP="004F0B7A">
      <w:pPr>
        <w:rPr>
          <w:rFonts w:cs="Calibri"/>
          <w:color w:val="000000"/>
        </w:rPr>
      </w:pPr>
    </w:p>
    <w:p w14:paraId="4D32B2EB" w14:textId="77777777" w:rsidR="004F0B7A" w:rsidRPr="00A15D07" w:rsidRDefault="004F0B7A" w:rsidP="004F0B7A">
      <w:pPr>
        <w:rPr>
          <w:rFonts w:cs="Calibri"/>
          <w:color w:val="000000"/>
        </w:rPr>
      </w:pPr>
    </w:p>
    <w:p w14:paraId="2D06D24A" w14:textId="77777777" w:rsidR="004F0B7A" w:rsidRPr="00A15D07" w:rsidRDefault="004F0B7A" w:rsidP="004F0B7A">
      <w:pPr>
        <w:rPr>
          <w:rFonts w:cs="Calibri"/>
          <w:color w:val="000000"/>
        </w:rPr>
      </w:pPr>
    </w:p>
    <w:p w14:paraId="79BE3074" w14:textId="77777777" w:rsidR="004F0B7A" w:rsidRPr="00A15D07" w:rsidRDefault="004F0B7A" w:rsidP="004F0B7A">
      <w:pPr>
        <w:rPr>
          <w:rFonts w:cs="Calibri"/>
          <w:color w:val="000000"/>
        </w:rPr>
      </w:pPr>
    </w:p>
    <w:p w14:paraId="1055CE9A" w14:textId="77777777" w:rsidR="004F0B7A" w:rsidRPr="00A15D07" w:rsidRDefault="004F0B7A" w:rsidP="004F0B7A">
      <w:pPr>
        <w:rPr>
          <w:rFonts w:cs="Calibri"/>
          <w:color w:val="000000"/>
        </w:rPr>
      </w:pPr>
    </w:p>
    <w:p w14:paraId="46E3922F" w14:textId="77777777" w:rsidR="004F0B7A" w:rsidRPr="00A15D07" w:rsidRDefault="004F0B7A" w:rsidP="004F0B7A">
      <w:pPr>
        <w:rPr>
          <w:rFonts w:cs="Calibri"/>
          <w:color w:val="000000"/>
        </w:rPr>
      </w:pPr>
    </w:p>
    <w:p w14:paraId="236BDD4F" w14:textId="77777777" w:rsidR="004F0B7A" w:rsidRDefault="004F0B7A" w:rsidP="004F0B7A">
      <w:pPr>
        <w:rPr>
          <w:rFonts w:cs="Calibri"/>
          <w:color w:val="000000"/>
        </w:rPr>
      </w:pPr>
    </w:p>
    <w:p w14:paraId="7C15D711" w14:textId="77777777" w:rsidR="004F0B7A" w:rsidRPr="00982945" w:rsidRDefault="004F0B7A" w:rsidP="004F0B7A">
      <w:pPr>
        <w:tabs>
          <w:tab w:val="left" w:pos="8388"/>
        </w:tabs>
        <w:rPr>
          <w:rFonts w:cs="Calibri"/>
        </w:rPr>
      </w:pPr>
      <w:r>
        <w:rPr>
          <w:rFonts w:cs="Calibri"/>
        </w:rPr>
        <w:tab/>
      </w:r>
    </w:p>
    <w:p w14:paraId="6CE8B04B" w14:textId="77777777" w:rsidR="004F0B7A" w:rsidRPr="00475F21" w:rsidRDefault="004F0B7A" w:rsidP="004F0B7A">
      <w:pPr>
        <w:pStyle w:val="Nagwekspisutreci"/>
        <w:rPr>
          <w:rFonts w:ascii="Cambria" w:hAnsi="Cambria"/>
          <w:b/>
          <w:bCs/>
          <w:color w:val="00B050"/>
          <w:sz w:val="28"/>
          <w:szCs w:val="28"/>
          <w:lang w:eastAsia="en-US"/>
        </w:rPr>
      </w:pPr>
      <w:r w:rsidRPr="00475F21">
        <w:rPr>
          <w:rFonts w:ascii="Cambria" w:hAnsi="Cambria"/>
          <w:b/>
          <w:bCs/>
          <w:color w:val="00B050"/>
          <w:sz w:val="28"/>
          <w:szCs w:val="28"/>
          <w:lang w:eastAsia="en-US"/>
        </w:rPr>
        <w:lastRenderedPageBreak/>
        <w:t>S</w:t>
      </w:r>
      <w:r>
        <w:rPr>
          <w:rFonts w:ascii="Cambria" w:hAnsi="Cambria"/>
          <w:b/>
          <w:bCs/>
          <w:color w:val="00B050"/>
          <w:sz w:val="28"/>
          <w:szCs w:val="28"/>
          <w:lang w:eastAsia="en-US"/>
        </w:rPr>
        <w:t>PIS TREŚCI</w:t>
      </w:r>
    </w:p>
    <w:p w14:paraId="35C016AC" w14:textId="77777777" w:rsidR="004F0B7A" w:rsidRPr="00982945" w:rsidRDefault="004F0B7A" w:rsidP="004F0B7A">
      <w:pPr>
        <w:rPr>
          <w:lang w:eastAsia="en-US"/>
        </w:rPr>
      </w:pPr>
    </w:p>
    <w:p w14:paraId="103DEF13" w14:textId="4B07DEC2" w:rsidR="00CA3951" w:rsidRDefault="004F0B7A">
      <w:pPr>
        <w:pStyle w:val="Spistreci1"/>
        <w:tabs>
          <w:tab w:val="left" w:pos="440"/>
          <w:tab w:val="right" w:leader="dot" w:pos="9394"/>
        </w:tabs>
        <w:rPr>
          <w:rFonts w:asciiTheme="minorHAnsi" w:eastAsiaTheme="minorEastAsia" w:hAnsiTheme="minorHAnsi" w:cstheme="minorBidi"/>
          <w:noProof/>
        </w:rPr>
      </w:pPr>
      <w:r w:rsidRPr="00721684">
        <w:rPr>
          <w:rFonts w:cs="Calibri"/>
          <w:b/>
          <w:bCs/>
          <w:sz w:val="24"/>
          <w:szCs w:val="24"/>
        </w:rPr>
        <w:fldChar w:fldCharType="begin"/>
      </w:r>
      <w:r w:rsidRPr="004F0B7A">
        <w:rPr>
          <w:rFonts w:cs="Calibri"/>
          <w:b/>
          <w:bCs/>
          <w:sz w:val="24"/>
          <w:szCs w:val="24"/>
        </w:rPr>
        <w:instrText xml:space="preserve"> TOC \o "1-1" \h \z \u </w:instrText>
      </w:r>
      <w:r w:rsidRPr="00721684">
        <w:rPr>
          <w:rFonts w:cs="Calibri"/>
          <w:b/>
          <w:bCs/>
          <w:sz w:val="24"/>
          <w:szCs w:val="24"/>
        </w:rPr>
        <w:fldChar w:fldCharType="separate"/>
      </w:r>
      <w:hyperlink w:anchor="_Toc523394157" w:history="1">
        <w:r w:rsidR="00CA3951" w:rsidRPr="00925944">
          <w:rPr>
            <w:rStyle w:val="Hipercze"/>
            <w:noProof/>
          </w:rPr>
          <w:t>1</w:t>
        </w:r>
        <w:r w:rsidR="00CA3951">
          <w:rPr>
            <w:rFonts w:asciiTheme="minorHAnsi" w:eastAsiaTheme="minorEastAsia" w:hAnsiTheme="minorHAnsi" w:cstheme="minorBidi"/>
            <w:noProof/>
          </w:rPr>
          <w:tab/>
        </w:r>
        <w:r w:rsidR="00CA3951" w:rsidRPr="00925944">
          <w:rPr>
            <w:rStyle w:val="Hipercze"/>
            <w:noProof/>
          </w:rPr>
          <w:t>INFORMACJE OGÓLNE</w:t>
        </w:r>
        <w:r w:rsidR="00CA3951">
          <w:rPr>
            <w:noProof/>
            <w:webHidden/>
          </w:rPr>
          <w:tab/>
        </w:r>
        <w:r w:rsidR="00CA3951">
          <w:rPr>
            <w:noProof/>
            <w:webHidden/>
          </w:rPr>
          <w:fldChar w:fldCharType="begin"/>
        </w:r>
        <w:r w:rsidR="00CA3951">
          <w:rPr>
            <w:noProof/>
            <w:webHidden/>
          </w:rPr>
          <w:instrText xml:space="preserve"> PAGEREF _Toc523394157 \h </w:instrText>
        </w:r>
        <w:r w:rsidR="00CA3951">
          <w:rPr>
            <w:noProof/>
            <w:webHidden/>
          </w:rPr>
        </w:r>
        <w:r w:rsidR="00CA3951">
          <w:rPr>
            <w:noProof/>
            <w:webHidden/>
          </w:rPr>
          <w:fldChar w:fldCharType="separate"/>
        </w:r>
        <w:r w:rsidR="00CA3951">
          <w:rPr>
            <w:noProof/>
            <w:webHidden/>
          </w:rPr>
          <w:t>3</w:t>
        </w:r>
        <w:r w:rsidR="00CA3951">
          <w:rPr>
            <w:noProof/>
            <w:webHidden/>
          </w:rPr>
          <w:fldChar w:fldCharType="end"/>
        </w:r>
      </w:hyperlink>
    </w:p>
    <w:p w14:paraId="33097855" w14:textId="560891EB" w:rsidR="00CA3951" w:rsidRDefault="00CA3951">
      <w:pPr>
        <w:pStyle w:val="Spistreci1"/>
        <w:tabs>
          <w:tab w:val="left" w:pos="440"/>
          <w:tab w:val="right" w:leader="dot" w:pos="9394"/>
        </w:tabs>
        <w:rPr>
          <w:rFonts w:asciiTheme="minorHAnsi" w:eastAsiaTheme="minorEastAsia" w:hAnsiTheme="minorHAnsi" w:cstheme="minorBidi"/>
          <w:noProof/>
        </w:rPr>
      </w:pPr>
      <w:hyperlink w:anchor="_Toc523394158" w:history="1">
        <w:r w:rsidRPr="00925944">
          <w:rPr>
            <w:rStyle w:val="Hipercze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25944">
          <w:rPr>
            <w:rStyle w:val="Hipercze"/>
            <w:noProof/>
          </w:rPr>
          <w:t>OPIS PRZEDMIOTU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_Toc523394158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5A12D9" w14:textId="61CAB9B7" w:rsidR="00CA3951" w:rsidRDefault="00CA3951">
      <w:pPr>
        <w:pStyle w:val="Spistreci1"/>
        <w:tabs>
          <w:tab w:val="left" w:pos="440"/>
          <w:tab w:val="right" w:leader="dot" w:pos="9394"/>
        </w:tabs>
        <w:rPr>
          <w:rFonts w:asciiTheme="minorHAnsi" w:eastAsiaTheme="minorEastAsia" w:hAnsiTheme="minorHAnsi" w:cstheme="minorBidi"/>
          <w:noProof/>
        </w:rPr>
      </w:pPr>
      <w:hyperlink w:anchor="_Toc523394159" w:history="1">
        <w:r w:rsidRPr="00925944">
          <w:rPr>
            <w:rStyle w:val="Hipercze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25944">
          <w:rPr>
            <w:rStyle w:val="Hipercze"/>
            <w:noProof/>
          </w:rPr>
          <w:t>WYMAGANIA WOBEC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_Toc523394159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91CAA0" w14:textId="5D220895" w:rsidR="00CA3951" w:rsidRDefault="00CA3951">
      <w:pPr>
        <w:pStyle w:val="Spistreci1"/>
        <w:tabs>
          <w:tab w:val="left" w:pos="440"/>
          <w:tab w:val="right" w:leader="dot" w:pos="9394"/>
        </w:tabs>
        <w:rPr>
          <w:rFonts w:asciiTheme="minorHAnsi" w:eastAsiaTheme="minorEastAsia" w:hAnsiTheme="minorHAnsi" w:cstheme="minorBidi"/>
          <w:noProof/>
        </w:rPr>
      </w:pPr>
      <w:hyperlink w:anchor="_Toc523394160" w:history="1">
        <w:r w:rsidRPr="00925944">
          <w:rPr>
            <w:rStyle w:val="Hipercze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925944">
          <w:rPr>
            <w:rStyle w:val="Hipercze"/>
            <w:noProof/>
          </w:rPr>
          <w:t>DODATKOWE INFORMACJE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_Toc523394160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01E047" w14:textId="07923D14" w:rsidR="004F0B7A" w:rsidRPr="00721684" w:rsidRDefault="004F0B7A" w:rsidP="004F0B7A">
      <w:pPr>
        <w:rPr>
          <w:rFonts w:cs="Calibri"/>
          <w:b/>
          <w:bCs/>
          <w:sz w:val="24"/>
          <w:szCs w:val="24"/>
        </w:rPr>
      </w:pPr>
      <w:r w:rsidRPr="00721684">
        <w:rPr>
          <w:rFonts w:cs="Calibri"/>
          <w:b/>
          <w:bCs/>
          <w:sz w:val="24"/>
          <w:szCs w:val="24"/>
        </w:rPr>
        <w:fldChar w:fldCharType="end"/>
      </w:r>
    </w:p>
    <w:p w14:paraId="7105FC6D" w14:textId="77777777" w:rsidR="004F0B7A" w:rsidRPr="00721684" w:rsidRDefault="004F0B7A" w:rsidP="004F0B7A">
      <w:pPr>
        <w:rPr>
          <w:rFonts w:cs="Calibri"/>
          <w:b/>
          <w:bCs/>
          <w:sz w:val="24"/>
          <w:szCs w:val="24"/>
        </w:rPr>
      </w:pPr>
    </w:p>
    <w:p w14:paraId="0DB1CC60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78FA2C34" w14:textId="77777777" w:rsidR="004F0B7A" w:rsidRPr="00721684" w:rsidRDefault="004F0B7A" w:rsidP="004F0B7A">
      <w:pPr>
        <w:rPr>
          <w:rFonts w:cs="Calibri"/>
          <w:sz w:val="24"/>
          <w:szCs w:val="24"/>
        </w:rPr>
      </w:pPr>
      <w:bookmarkStart w:id="0" w:name="_GoBack"/>
      <w:bookmarkEnd w:id="0"/>
    </w:p>
    <w:p w14:paraId="307EC2F9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0A0A9C82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5422D6BB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5794A3EA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7C613BFE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3947865F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07FAB12C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376BA37A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376B4587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29572D74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107773B7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519EEC46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58DB2D7E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6B6D2279" w14:textId="77777777" w:rsidR="004F0B7A" w:rsidRPr="00721684" w:rsidRDefault="004F0B7A" w:rsidP="004F0B7A">
      <w:pPr>
        <w:rPr>
          <w:rFonts w:cs="Calibri"/>
          <w:sz w:val="24"/>
          <w:szCs w:val="24"/>
        </w:rPr>
      </w:pPr>
    </w:p>
    <w:p w14:paraId="54D064C8" w14:textId="77777777" w:rsidR="004F0B7A" w:rsidRDefault="004F0B7A" w:rsidP="004F0B7A">
      <w:pPr>
        <w:pStyle w:val="Nagwek1"/>
      </w:pPr>
      <w:bookmarkStart w:id="1" w:name="_Toc317251694"/>
      <w:bookmarkStart w:id="2" w:name="_Toc514176447"/>
      <w:bookmarkStart w:id="3" w:name="_Toc515448769"/>
      <w:bookmarkStart w:id="4" w:name="_Toc515455895"/>
      <w:bookmarkStart w:id="5" w:name="_Toc523394157"/>
      <w:r w:rsidRPr="00BB39BF">
        <w:lastRenderedPageBreak/>
        <w:t>INFORMACJE OGÓLNE</w:t>
      </w:r>
      <w:bookmarkEnd w:id="1"/>
      <w:bookmarkEnd w:id="2"/>
      <w:bookmarkEnd w:id="3"/>
      <w:bookmarkEnd w:id="4"/>
      <w:bookmarkEnd w:id="5"/>
    </w:p>
    <w:p w14:paraId="59B72AFD" w14:textId="77777777" w:rsidR="004F0B7A" w:rsidRPr="004A48ED" w:rsidRDefault="004F0B7A" w:rsidP="004A48ED">
      <w:pPr>
        <w:pStyle w:val="Nagwek2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4A48ED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Zamawiający: Państwowy Fundusz Rehabilitacji Osób  Niepełnosprawnych </w:t>
      </w:r>
    </w:p>
    <w:p w14:paraId="62F9200C" w14:textId="77777777" w:rsidR="004F0B7A" w:rsidRPr="004A48ED" w:rsidRDefault="004F0B7A" w:rsidP="004A48ED">
      <w:pPr>
        <w:pStyle w:val="Nagwek2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4A48ED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Adres Zamawiającego:  00-828 Warszawa, Al. Jana Pawła II 13</w:t>
      </w:r>
    </w:p>
    <w:p w14:paraId="0A4F5B08" w14:textId="77777777" w:rsidR="004F0B7A" w:rsidRPr="00223B2A" w:rsidRDefault="004F0B7A" w:rsidP="004F0B7A">
      <w:pPr>
        <w:pStyle w:val="Nagwek2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223B2A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Prowadzący sprawę: Aneta Janduła, ul. Kolejowa 19 01-217 Warszawa tel. 225055736 </w:t>
      </w:r>
      <w:hyperlink r:id="rId8" w:history="1">
        <w:r w:rsidRPr="00223B2A">
          <w:rPr>
            <w:rFonts w:ascii="Calibri" w:hAnsi="Calibri"/>
            <w:b w:val="0"/>
            <w:bCs w:val="0"/>
            <w:color w:val="auto"/>
            <w:sz w:val="22"/>
            <w:szCs w:val="22"/>
            <w:lang w:eastAsia="pl-PL"/>
          </w:rPr>
          <w:t>ajandula@pfron.org.pl</w:t>
        </w:r>
      </w:hyperlink>
      <w:bookmarkStart w:id="6" w:name="_Toc515448774"/>
      <w:bookmarkStart w:id="7" w:name="_Toc515455900"/>
    </w:p>
    <w:p w14:paraId="21640040" w14:textId="77777777" w:rsidR="004F0B7A" w:rsidRPr="004A48ED" w:rsidRDefault="004F0B7A" w:rsidP="004A48ED">
      <w:pPr>
        <w:pStyle w:val="Nagwek2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4A48ED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Godziny urzędowania: od poniedziałku do piątku w przedziale czasowym</w:t>
      </w:r>
      <w:bookmarkEnd w:id="6"/>
      <w:bookmarkEnd w:id="7"/>
      <w:r w:rsidRPr="004A48ED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od godz. 7:45-8:45 do 15:45-16:45</w:t>
      </w:r>
      <w:bookmarkStart w:id="8" w:name="_Toc515448776"/>
      <w:bookmarkStart w:id="9" w:name="_Toc515455902"/>
    </w:p>
    <w:p w14:paraId="146A4F86" w14:textId="77777777" w:rsidR="004F0B7A" w:rsidRPr="00223B2A" w:rsidRDefault="004F0B7A" w:rsidP="004F0B7A">
      <w:pPr>
        <w:pStyle w:val="Nagwek2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223B2A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Przedmiot usługi: Usługa ekspercka na podstawie §6 rozporządzenia Ministra Finansów z dnia 04.09.2015 r. w sprawie audytu wewnętrznego oraz informacji o pracy i wynikach tego audytu (Dz.U.2018.506 </w:t>
      </w:r>
      <w:proofErr w:type="spellStart"/>
      <w:r w:rsidRPr="00223B2A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t.j</w:t>
      </w:r>
      <w:proofErr w:type="spellEnd"/>
      <w:r w:rsidRPr="00223B2A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.) w zakresie realizacji zadania audytowego: Ocena systemu zarządzania bezpieczeństwem informacji (wg. Krajowych Ram Interoperacyjności).</w:t>
      </w:r>
    </w:p>
    <w:p w14:paraId="4D798AF7" w14:textId="77777777" w:rsidR="004F0B7A" w:rsidRPr="0005731E" w:rsidRDefault="004F0B7A" w:rsidP="004F0B7A">
      <w:pPr>
        <w:pStyle w:val="Nagwek2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05731E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Czas przewidziany na realizację zadania: </w:t>
      </w:r>
      <w:bookmarkStart w:id="10" w:name="_Toc515275820"/>
      <w:bookmarkEnd w:id="8"/>
      <w:bookmarkEnd w:id="9"/>
      <w:r w:rsidR="00B62FA6" w:rsidRPr="00B62FA6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do 2 miesięcy z zastrzeżeniem, że termin zakończenia realizacji zadania nie może przekroczyć daty 30.11.2018 r.</w:t>
      </w:r>
      <w:r w:rsidR="00C2654E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Termin rozpoczęcia </w:t>
      </w:r>
      <w:r w:rsidR="00CC3047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pracy </w:t>
      </w:r>
      <w:r w:rsidR="00C2654E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zostanie określony w umowie. </w:t>
      </w:r>
    </w:p>
    <w:p w14:paraId="4AD503EA" w14:textId="77777777" w:rsidR="004F0B7A" w:rsidRPr="00BB39BF" w:rsidRDefault="004F0B7A" w:rsidP="004F0B7A">
      <w:pPr>
        <w:pStyle w:val="Nagwek1"/>
      </w:pPr>
      <w:bookmarkStart w:id="11" w:name="_Toc515448777"/>
      <w:bookmarkStart w:id="12" w:name="_Toc515455903"/>
      <w:bookmarkStart w:id="13" w:name="_Toc523394158"/>
      <w:r w:rsidRPr="00BB39BF">
        <w:t>OPIS PRZEDMIOTU ZAMÓWIENIA</w:t>
      </w:r>
      <w:bookmarkEnd w:id="10"/>
      <w:bookmarkEnd w:id="11"/>
      <w:bookmarkEnd w:id="12"/>
      <w:bookmarkEnd w:id="13"/>
    </w:p>
    <w:p w14:paraId="69040E35" w14:textId="77777777" w:rsidR="004F0B7A" w:rsidRPr="00721684" w:rsidRDefault="004F0B7A" w:rsidP="004F0B7A">
      <w:pPr>
        <w:rPr>
          <w:rFonts w:cs="Calibri"/>
          <w:color w:val="000000"/>
          <w:sz w:val="24"/>
          <w:szCs w:val="24"/>
          <w:lang w:eastAsia="en-US"/>
        </w:rPr>
      </w:pPr>
    </w:p>
    <w:p w14:paraId="5BA1FE2A" w14:textId="77777777" w:rsidR="004F0B7A" w:rsidRPr="00BB39BF" w:rsidRDefault="004F0B7A" w:rsidP="004F0B7A">
      <w:pPr>
        <w:pStyle w:val="Nagwek2"/>
        <w:spacing w:line="360" w:lineRule="auto"/>
      </w:pPr>
      <w:bookmarkStart w:id="14" w:name="_Toc515455904"/>
      <w:r w:rsidRPr="00BB39BF">
        <w:t xml:space="preserve">Opis przedmiotu zamówienia </w:t>
      </w:r>
    </w:p>
    <w:p w14:paraId="70A07536" w14:textId="7C120C79" w:rsidR="004F0B7A" w:rsidRPr="00B70263" w:rsidRDefault="004F0B7A" w:rsidP="004F0B7A">
      <w:pPr>
        <w:jc w:val="both"/>
      </w:pPr>
      <w:r w:rsidRPr="00B70263">
        <w:t xml:space="preserve">Usługa ekspercka świadczona na podstawie §6 rozporządzenia Ministra Finansów z dnia 04.09.2015 r. w sprawie audytu wewnętrznego oraz informacji o pracy i wynikach tego audytu (Dz.U.2018.506 </w:t>
      </w:r>
      <w:proofErr w:type="spellStart"/>
      <w:r w:rsidRPr="00B70263">
        <w:t>t.j</w:t>
      </w:r>
      <w:proofErr w:type="spellEnd"/>
      <w:r w:rsidRPr="00B70263">
        <w:t>.) w zakresie realizacji zadania audytowego</w:t>
      </w:r>
      <w:r w:rsidR="00533658">
        <w:t xml:space="preserve"> pn.</w:t>
      </w:r>
      <w:r w:rsidRPr="00B70263">
        <w:t>: Ocena systemu zarządzania bezpieczeństwem informacji wg. Krajowych Ram Interoperacyjności, tj. zgodnie z § 20 rozporządzenia Rady Ministrów z dnia 12 kwietnia 2012 r. w sprawie Krajowych Ram Interoperacyjności, minimalnych wymagań dla rejestrów publicznych i wymiany informacji w postaci elektronicznej oraz minimalnych wymagań dla systemów teleinformatycznych (zwanym rozporządzenie KRI).</w:t>
      </w:r>
    </w:p>
    <w:p w14:paraId="56BD7E4B" w14:textId="77777777" w:rsidR="004F0B7A" w:rsidRPr="00BB39BF" w:rsidRDefault="004F0B7A" w:rsidP="004F0B7A">
      <w:pPr>
        <w:pStyle w:val="Nagwek2"/>
        <w:spacing w:line="360" w:lineRule="auto"/>
      </w:pPr>
      <w:r w:rsidRPr="00BB39BF">
        <w:t>Termin realizacji</w:t>
      </w:r>
      <w:bookmarkEnd w:id="14"/>
      <w:r w:rsidRPr="00BB39BF">
        <w:t xml:space="preserve"> zamówienia</w:t>
      </w:r>
    </w:p>
    <w:p w14:paraId="3EA2EFD1" w14:textId="77777777" w:rsidR="004F0B7A" w:rsidRPr="00F12D6E" w:rsidRDefault="004F0B7A" w:rsidP="004F0B7A">
      <w:pPr>
        <w:spacing w:line="360" w:lineRule="auto"/>
        <w:jc w:val="both"/>
      </w:pPr>
      <w:r>
        <w:t>Termin realizacji zadania wyznaczono na okres do 2 miesięcy z zastrzeżeniem, że termin</w:t>
      </w:r>
      <w:r w:rsidRPr="00F12D6E">
        <w:t xml:space="preserve"> zakończenia realizacji zadania nie </w:t>
      </w:r>
      <w:r>
        <w:t xml:space="preserve">może przekroczyć daty </w:t>
      </w:r>
      <w:r w:rsidRPr="00F12D6E">
        <w:t>30.11.2018 r.</w:t>
      </w:r>
    </w:p>
    <w:p w14:paraId="0BD70656" w14:textId="7D0B8D21" w:rsidR="004F0B7A" w:rsidRDefault="00E2397A" w:rsidP="004F0B7A">
      <w:pPr>
        <w:pStyle w:val="Nagwek2"/>
      </w:pPr>
      <w:r>
        <w:lastRenderedPageBreak/>
        <w:t>Czynności</w:t>
      </w:r>
      <w:r w:rsidR="000F605A">
        <w:t xml:space="preserve"> </w:t>
      </w:r>
      <w:r w:rsidR="00454BF0" w:rsidRPr="00772A5A">
        <w:t>do zrealizowania w ramach zamówienia</w:t>
      </w:r>
      <w:r w:rsidR="00454BF0" w:rsidRPr="00BB39BF" w:rsidDel="00454BF0">
        <w:t xml:space="preserve"> </w:t>
      </w:r>
    </w:p>
    <w:p w14:paraId="36B2D571" w14:textId="16E58CF6" w:rsidR="00E2397A" w:rsidRPr="000C1FF2" w:rsidRDefault="00E2397A" w:rsidP="000C1FF2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0C1FF2">
        <w:rPr>
          <w:rFonts w:ascii="Calibri" w:hAnsi="Calibri"/>
          <w:b w:val="0"/>
          <w:bCs w:val="0"/>
          <w:color w:val="auto"/>
          <w:lang w:eastAsia="pl-PL"/>
        </w:rPr>
        <w:t xml:space="preserve">Zadanie audytowe będzie realizowane przez </w:t>
      </w:r>
      <w:r w:rsidR="0041799B" w:rsidRPr="000C1FF2">
        <w:rPr>
          <w:rFonts w:ascii="Calibri" w:hAnsi="Calibri"/>
          <w:b w:val="0"/>
          <w:bCs w:val="0"/>
          <w:color w:val="auto"/>
          <w:lang w:eastAsia="pl-PL"/>
        </w:rPr>
        <w:t xml:space="preserve">zespół składający się z 1-2 pracowników Wydziału Audytu Wewnętrznego oraz eksperta, sprawującego nadzór merytoryczny. </w:t>
      </w:r>
    </w:p>
    <w:p w14:paraId="08DCED96" w14:textId="7499BA7A" w:rsidR="00454BF0" w:rsidRPr="000C1FF2" w:rsidRDefault="0041799B" w:rsidP="000C1FF2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0C1FF2">
        <w:rPr>
          <w:rFonts w:ascii="Calibri" w:hAnsi="Calibri"/>
          <w:b w:val="0"/>
          <w:bCs w:val="0"/>
          <w:color w:val="auto"/>
          <w:lang w:eastAsia="pl-PL"/>
        </w:rPr>
        <w:t>Zespół o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>pracow</w:t>
      </w:r>
      <w:r w:rsidRPr="000C1FF2">
        <w:rPr>
          <w:rFonts w:ascii="Calibri" w:hAnsi="Calibri"/>
          <w:b w:val="0"/>
          <w:bCs w:val="0"/>
          <w:color w:val="auto"/>
          <w:lang w:eastAsia="pl-PL"/>
        </w:rPr>
        <w:t>uje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 xml:space="preserve"> </w:t>
      </w:r>
      <w:r w:rsidR="000F605A" w:rsidRPr="000C1FF2">
        <w:rPr>
          <w:rFonts w:ascii="Calibri" w:hAnsi="Calibri"/>
          <w:b w:val="0"/>
          <w:bCs w:val="0"/>
          <w:color w:val="auto"/>
          <w:lang w:eastAsia="pl-PL"/>
        </w:rPr>
        <w:t>program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 xml:space="preserve"> realizacji zadania audytowego, raport wstępn</w:t>
      </w:r>
      <w:r w:rsidRPr="000C1FF2">
        <w:rPr>
          <w:rFonts w:ascii="Calibri" w:hAnsi="Calibri"/>
          <w:b w:val="0"/>
          <w:bCs w:val="0"/>
          <w:color w:val="auto"/>
          <w:lang w:eastAsia="pl-PL"/>
        </w:rPr>
        <w:t>y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 xml:space="preserve"> oraz raport </w:t>
      </w:r>
      <w:r w:rsidR="000C1FF2" w:rsidRPr="000C1FF2">
        <w:rPr>
          <w:rFonts w:ascii="Calibri" w:hAnsi="Calibri"/>
          <w:b w:val="0"/>
          <w:bCs w:val="0"/>
          <w:color w:val="auto"/>
          <w:lang w:eastAsia="pl-PL"/>
        </w:rPr>
        <w:t>końcowy</w:t>
      </w:r>
      <w:r w:rsidR="00605C95" w:rsidRPr="000C1FF2">
        <w:rPr>
          <w:rFonts w:ascii="Calibri" w:hAnsi="Calibri"/>
          <w:b w:val="0"/>
          <w:bCs w:val="0"/>
          <w:color w:val="auto"/>
          <w:lang w:eastAsia="pl-PL"/>
        </w:rPr>
        <w:t xml:space="preserve"> (</w:t>
      </w:r>
      <w:r w:rsidR="000F605A" w:rsidRPr="000C1FF2">
        <w:rPr>
          <w:rFonts w:ascii="Calibri" w:hAnsi="Calibri"/>
          <w:b w:val="0"/>
          <w:bCs w:val="0"/>
          <w:color w:val="auto"/>
          <w:lang w:eastAsia="pl-PL"/>
        </w:rPr>
        <w:t>po rozparzeniu ewentualnych zastrzeżeń</w:t>
      </w:r>
      <w:r w:rsidR="00605C95" w:rsidRPr="000C1FF2">
        <w:rPr>
          <w:rFonts w:ascii="Calibri" w:hAnsi="Calibri"/>
          <w:b w:val="0"/>
          <w:bCs w:val="0"/>
          <w:color w:val="auto"/>
          <w:lang w:eastAsia="pl-PL"/>
        </w:rPr>
        <w:t>)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 xml:space="preserve"> z przeprowadzonego zadania audytowego zawierają</w:t>
      </w:r>
      <w:r w:rsidR="00605C95" w:rsidRPr="000C1FF2">
        <w:rPr>
          <w:rFonts w:ascii="Calibri" w:hAnsi="Calibri"/>
          <w:b w:val="0"/>
          <w:bCs w:val="0"/>
          <w:color w:val="auto"/>
          <w:lang w:eastAsia="pl-PL"/>
        </w:rPr>
        <w:t>cy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 xml:space="preserve"> wnioski oraz rekomendacje w zakresie usunięcia zidentyfikowanych zagrożeń i wprowadzenia rozwiązań pozwalających zmitygować stwierdzone ryzyka i/lub zarządzać nimi w sposób optymalny. </w:t>
      </w:r>
    </w:p>
    <w:p w14:paraId="398CAB24" w14:textId="1A20AE26" w:rsidR="00454BF0" w:rsidRPr="000C1FF2" w:rsidRDefault="00605C95" w:rsidP="000C1FF2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0C1FF2">
        <w:rPr>
          <w:rFonts w:ascii="Calibri" w:hAnsi="Calibri"/>
          <w:b w:val="0"/>
          <w:bCs w:val="0"/>
          <w:color w:val="auto"/>
          <w:lang w:eastAsia="pl-PL"/>
        </w:rPr>
        <w:t>Ekspert pełni n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 xml:space="preserve">adzór </w:t>
      </w:r>
      <w:r w:rsidR="00E2397A" w:rsidRPr="000C1FF2">
        <w:rPr>
          <w:rFonts w:ascii="Calibri" w:hAnsi="Calibri"/>
          <w:b w:val="0"/>
          <w:bCs w:val="0"/>
          <w:color w:val="auto"/>
          <w:lang w:eastAsia="pl-PL"/>
        </w:rPr>
        <w:t xml:space="preserve">merytoryczny 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 xml:space="preserve">nad przygotowaniem syntetycznej informacji z audytu dla Zarządu (zawierającej kluczowe wnioski) oraz </w:t>
      </w:r>
      <w:r w:rsidRPr="000C1FF2">
        <w:rPr>
          <w:rFonts w:ascii="Calibri" w:hAnsi="Calibri"/>
          <w:b w:val="0"/>
          <w:bCs w:val="0"/>
          <w:color w:val="auto"/>
          <w:lang w:eastAsia="pl-PL"/>
        </w:rPr>
        <w:t xml:space="preserve"> bierze </w:t>
      </w:r>
      <w:r w:rsidR="00454BF0" w:rsidRPr="000C1FF2">
        <w:rPr>
          <w:rFonts w:ascii="Calibri" w:hAnsi="Calibri"/>
          <w:b w:val="0"/>
          <w:bCs w:val="0"/>
          <w:color w:val="auto"/>
          <w:lang w:eastAsia="pl-PL"/>
        </w:rPr>
        <w:t>udział w prezentacji oraz omówieniu wyników zadania audytowego.</w:t>
      </w:r>
    </w:p>
    <w:p w14:paraId="531AC9D0" w14:textId="2594A048" w:rsidR="004F0B7A" w:rsidRPr="000C1FF2" w:rsidRDefault="004F0B7A" w:rsidP="000C1FF2">
      <w:pPr>
        <w:pStyle w:val="Nagwek2"/>
        <w:rPr>
          <w:color w:val="4F81BD"/>
        </w:rPr>
      </w:pPr>
      <w:r w:rsidRPr="00454BF0">
        <w:t xml:space="preserve">Zakres </w:t>
      </w:r>
      <w:r w:rsidR="00AF55BD">
        <w:t xml:space="preserve">przedmiotowy </w:t>
      </w:r>
      <w:r w:rsidRPr="00454BF0">
        <w:t>zadania audytowego</w:t>
      </w:r>
      <w:r w:rsidR="00454BF0">
        <w:t xml:space="preserve">, o którym mowa w </w:t>
      </w:r>
      <w:proofErr w:type="spellStart"/>
      <w:r w:rsidR="00454BF0">
        <w:t>ppkt</w:t>
      </w:r>
      <w:proofErr w:type="spellEnd"/>
      <w:r w:rsidR="00454BF0">
        <w:t>. 3.2.1</w:t>
      </w:r>
      <w:r w:rsidR="0058660A">
        <w:t xml:space="preserve"> </w:t>
      </w:r>
      <w:r w:rsidRPr="00454BF0">
        <w:t>obejm</w:t>
      </w:r>
      <w:r w:rsidR="002303EB">
        <w:t>owa</w:t>
      </w:r>
      <w:r w:rsidR="002504C8">
        <w:t>ć</w:t>
      </w:r>
      <w:r w:rsidR="002303EB">
        <w:t xml:space="preserve"> ma następujące obszary tematyczne</w:t>
      </w:r>
      <w:r w:rsidRPr="00454BF0">
        <w:t>:</w:t>
      </w:r>
    </w:p>
    <w:p w14:paraId="45BD0FB9" w14:textId="1DE9565A" w:rsidR="004F0B7A" w:rsidRPr="00F84675" w:rsidRDefault="000C1FF2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D</w:t>
      </w: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okument</w:t>
      </w:r>
      <w:r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y</w:t>
      </w: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4F0B7A"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z zakresu bezpieczeństwa informacji</w:t>
      </w:r>
      <w:r w:rsidR="00AF55BD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obowiązując</w:t>
      </w:r>
      <w:r w:rsidR="003F2624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e</w:t>
      </w:r>
      <w:r w:rsidR="00AF55BD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w Funduszu </w:t>
      </w:r>
      <w:r w:rsidR="004F0B7A"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;</w:t>
      </w:r>
    </w:p>
    <w:p w14:paraId="0110F9E9" w14:textId="262F9C30" w:rsidR="004F0B7A" w:rsidRPr="00F84675" w:rsidRDefault="003F2624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Zagrożenia</w:t>
      </w:r>
      <w:r w:rsidR="004F0B7A"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związan</w:t>
      </w:r>
      <w:r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e</w:t>
      </w: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</w:t>
      </w:r>
      <w:r w:rsidR="004F0B7A"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z przetwarzaniem informacji;</w:t>
      </w:r>
    </w:p>
    <w:p w14:paraId="035020FC" w14:textId="77777777" w:rsidR="004F0B7A" w:rsidRPr="00F84675" w:rsidRDefault="004F0B7A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Inwentaryzacj</w:t>
      </w:r>
      <w:r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ę</w:t>
      </w: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sprzętu i oprogramowania informatycznego;</w:t>
      </w:r>
    </w:p>
    <w:p w14:paraId="340E2603" w14:textId="77777777" w:rsidR="004F0B7A" w:rsidRPr="00F84675" w:rsidRDefault="004F0B7A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Zarządzanie uprawnieniami do pracy w systemach informatycznych;</w:t>
      </w:r>
    </w:p>
    <w:p w14:paraId="1DD5047D" w14:textId="77777777" w:rsidR="004F0B7A" w:rsidRPr="000C1FF2" w:rsidRDefault="004F0B7A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0C1FF2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Szkolenia pracowników zaangażowanych w proces przetwarzania informacji;</w:t>
      </w:r>
    </w:p>
    <w:p w14:paraId="1019EDDE" w14:textId="77777777" w:rsidR="004F0B7A" w:rsidRPr="00F84675" w:rsidRDefault="004F0B7A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Prac</w:t>
      </w:r>
      <w:r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ę</w:t>
      </w: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na odległość i mobilne przetwarzanie danych;</w:t>
      </w:r>
    </w:p>
    <w:p w14:paraId="4DC70D31" w14:textId="77777777" w:rsidR="004F0B7A" w:rsidRPr="00F84675" w:rsidRDefault="004F0B7A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Serwis sprzętu informatycznego i oprogramowania;</w:t>
      </w:r>
    </w:p>
    <w:p w14:paraId="6851E116" w14:textId="77777777" w:rsidR="004F0B7A" w:rsidRPr="00F84675" w:rsidRDefault="004F0B7A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Procedury zgłaszania incydentów naruszenia bezpieczeństwa informacji;</w:t>
      </w:r>
    </w:p>
    <w:p w14:paraId="2834E7B4" w14:textId="46B7840A" w:rsidR="004F0B7A" w:rsidRPr="00F84675" w:rsidRDefault="00BC7FE4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W</w:t>
      </w:r>
      <w:r w:rsidR="002504C8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ykonywani</w:t>
      </w:r>
      <w:r w:rsidR="003F2624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e</w:t>
      </w:r>
      <w:r w:rsidR="002504C8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k</w:t>
      </w:r>
      <w:r w:rsidR="002504C8"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opi</w:t>
      </w:r>
      <w:r w:rsidR="002504C8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i</w:t>
      </w:r>
      <w:r w:rsidR="002504C8"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 xml:space="preserve"> zapasow</w:t>
      </w:r>
      <w:r w:rsidR="002504C8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ych</w:t>
      </w:r>
      <w:r w:rsidR="004F0B7A"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;</w:t>
      </w:r>
    </w:p>
    <w:p w14:paraId="10A9AEA6" w14:textId="77777777" w:rsidR="004F0B7A" w:rsidRPr="00F84675" w:rsidRDefault="004F0B7A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Zabezpieczenia techniczno-organizacyjne dostępu do informacji;</w:t>
      </w:r>
    </w:p>
    <w:p w14:paraId="589DCA01" w14:textId="77777777" w:rsidR="004F0B7A" w:rsidRDefault="004F0B7A" w:rsidP="004F0B7A">
      <w:pPr>
        <w:pStyle w:val="Nagwek2"/>
        <w:numPr>
          <w:ilvl w:val="0"/>
          <w:numId w:val="4"/>
        </w:numPr>
        <w:spacing w:line="240" w:lineRule="auto"/>
        <w:jc w:val="both"/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sz w:val="22"/>
          <w:szCs w:val="22"/>
          <w:lang w:eastAsia="pl-PL"/>
        </w:rPr>
        <w:t>Zabezpieczenia techniczno-organizacyjne systemów informatycznych.</w:t>
      </w:r>
    </w:p>
    <w:p w14:paraId="340F01B8" w14:textId="4A63B324" w:rsidR="004C1ACC" w:rsidRPr="004C1ACC" w:rsidRDefault="004F0B7A" w:rsidP="004C1ACC">
      <w:pPr>
        <w:pStyle w:val="Nagwek2"/>
      </w:pPr>
      <w:bookmarkStart w:id="15" w:name="_Toc515455909"/>
      <w:r w:rsidRPr="00BB39BF">
        <w:t xml:space="preserve">Warunki </w:t>
      </w:r>
      <w:r>
        <w:t xml:space="preserve">odbioru i zamówienia </w:t>
      </w:r>
      <w:r w:rsidRPr="00BB39BF">
        <w:t>płatności</w:t>
      </w:r>
      <w:bookmarkEnd w:id="15"/>
      <w:r w:rsidRPr="00BB39BF">
        <w:t xml:space="preserve"> </w:t>
      </w:r>
    </w:p>
    <w:p w14:paraId="10A35D1E" w14:textId="3EC1C975" w:rsidR="004F0B7A" w:rsidRDefault="004F0B7A" w:rsidP="004F0B7A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bookmarkStart w:id="16" w:name="_Toc515455913"/>
      <w:r w:rsidRPr="00A06FF2">
        <w:rPr>
          <w:rFonts w:ascii="Calibri" w:hAnsi="Calibri"/>
          <w:b w:val="0"/>
          <w:bCs w:val="0"/>
          <w:color w:val="auto"/>
          <w:lang w:eastAsia="pl-PL"/>
        </w:rPr>
        <w:t>Wykonane prace zostaną odebrane przez Zamawiającego protokołem zdawczo-odbiorczym.</w:t>
      </w:r>
    </w:p>
    <w:p w14:paraId="2B5A70A3" w14:textId="77777777" w:rsidR="004C1ACC" w:rsidRPr="004C1ACC" w:rsidRDefault="004C1ACC" w:rsidP="004C1ACC"/>
    <w:p w14:paraId="31F6C29C" w14:textId="0FED4D12" w:rsidR="004C1ACC" w:rsidRPr="004C1ACC" w:rsidRDefault="004F0B7A" w:rsidP="004C1ACC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451F3A">
        <w:rPr>
          <w:rFonts w:ascii="Calibri" w:hAnsi="Calibri"/>
          <w:b w:val="0"/>
          <w:bCs w:val="0"/>
          <w:color w:val="auto"/>
          <w:lang w:eastAsia="pl-PL"/>
        </w:rPr>
        <w:lastRenderedPageBreak/>
        <w:t>Wynagrodzenie Wykonawcy płatne będzie na podstawie prawidłowo wystawionej faktury przez</w:t>
      </w:r>
      <w:r>
        <w:rPr>
          <w:rFonts w:ascii="Calibri" w:hAnsi="Calibri"/>
          <w:b w:val="0"/>
          <w:bCs w:val="0"/>
          <w:color w:val="auto"/>
          <w:lang w:eastAsia="pl-PL"/>
        </w:rPr>
        <w:t xml:space="preserve"> </w:t>
      </w:r>
      <w:r w:rsidRPr="00451F3A">
        <w:rPr>
          <w:rFonts w:ascii="Calibri" w:hAnsi="Calibri"/>
          <w:b w:val="0"/>
          <w:bCs w:val="0"/>
          <w:color w:val="auto"/>
          <w:lang w:eastAsia="pl-PL"/>
        </w:rPr>
        <w:t>Wykonawcę w terminie do 14 dni od daty otrzymania jej przez PFRON. Warunkiem wystawienia</w:t>
      </w:r>
      <w:r>
        <w:rPr>
          <w:rFonts w:ascii="Calibri" w:hAnsi="Calibri"/>
          <w:b w:val="0"/>
          <w:bCs w:val="0"/>
          <w:color w:val="auto"/>
          <w:lang w:eastAsia="pl-PL"/>
        </w:rPr>
        <w:t xml:space="preserve"> </w:t>
      </w:r>
      <w:r w:rsidRPr="00451F3A">
        <w:rPr>
          <w:rFonts w:ascii="Calibri" w:hAnsi="Calibri"/>
          <w:b w:val="0"/>
          <w:bCs w:val="0"/>
          <w:color w:val="auto"/>
          <w:lang w:eastAsia="pl-PL"/>
        </w:rPr>
        <w:t>faktury przez Wykonawcę jest akceptacja przez PFRON wykonanych prac, będących</w:t>
      </w:r>
      <w:r>
        <w:rPr>
          <w:rFonts w:ascii="Calibri" w:hAnsi="Calibri"/>
          <w:b w:val="0"/>
          <w:bCs w:val="0"/>
          <w:color w:val="auto"/>
          <w:lang w:eastAsia="pl-PL"/>
        </w:rPr>
        <w:t xml:space="preserve"> </w:t>
      </w:r>
      <w:r w:rsidRPr="00451F3A">
        <w:rPr>
          <w:rFonts w:ascii="Calibri" w:hAnsi="Calibri"/>
          <w:b w:val="0"/>
          <w:bCs w:val="0"/>
          <w:color w:val="auto"/>
          <w:lang w:eastAsia="pl-PL"/>
        </w:rPr>
        <w:t>Przedmiotem Umowy, potwierdzona protokołem zdawczo – odbiorczym przez Nadzorującego</w:t>
      </w:r>
      <w:r>
        <w:rPr>
          <w:rFonts w:ascii="Calibri" w:hAnsi="Calibri"/>
          <w:b w:val="0"/>
          <w:bCs w:val="0"/>
          <w:color w:val="auto"/>
          <w:lang w:eastAsia="pl-PL"/>
        </w:rPr>
        <w:t xml:space="preserve"> </w:t>
      </w:r>
      <w:r w:rsidRPr="00451F3A">
        <w:rPr>
          <w:rFonts w:ascii="Calibri" w:hAnsi="Calibri"/>
          <w:b w:val="0"/>
          <w:bCs w:val="0"/>
          <w:color w:val="auto"/>
          <w:lang w:eastAsia="pl-PL"/>
        </w:rPr>
        <w:t>wykonanie prac. Faktura zostanie dostarczona Zamawiającemu najpóźniej dzień po podpisaniu</w:t>
      </w:r>
      <w:r>
        <w:rPr>
          <w:rFonts w:ascii="Calibri" w:hAnsi="Calibri"/>
          <w:b w:val="0"/>
          <w:bCs w:val="0"/>
          <w:color w:val="auto"/>
          <w:lang w:eastAsia="pl-PL"/>
        </w:rPr>
        <w:t xml:space="preserve"> </w:t>
      </w:r>
      <w:r w:rsidRPr="00451F3A">
        <w:rPr>
          <w:rFonts w:ascii="Calibri" w:hAnsi="Calibri"/>
          <w:b w:val="0"/>
          <w:bCs w:val="0"/>
          <w:color w:val="auto"/>
          <w:lang w:eastAsia="pl-PL"/>
        </w:rPr>
        <w:t xml:space="preserve">protokołu zdawczo – odbiorczego. </w:t>
      </w:r>
    </w:p>
    <w:p w14:paraId="0EC16BE2" w14:textId="77777777" w:rsidR="004F0B7A" w:rsidRDefault="004F0B7A" w:rsidP="004F0B7A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A06FF2">
        <w:rPr>
          <w:rFonts w:ascii="Calibri" w:hAnsi="Calibri"/>
          <w:b w:val="0"/>
          <w:bCs w:val="0"/>
          <w:color w:val="auto"/>
          <w:lang w:eastAsia="pl-PL"/>
        </w:rPr>
        <w:t xml:space="preserve">Ilekroć w dokumencie mowa o dniach, oznacza to dni robocze (od poniedziałku do piątku </w:t>
      </w:r>
      <w:r>
        <w:rPr>
          <w:rFonts w:ascii="Calibri" w:hAnsi="Calibri"/>
          <w:b w:val="0"/>
          <w:bCs w:val="0"/>
          <w:color w:val="auto"/>
          <w:lang w:eastAsia="pl-PL"/>
        </w:rPr>
        <w:br/>
      </w:r>
      <w:r w:rsidRPr="00A06FF2">
        <w:rPr>
          <w:rFonts w:ascii="Calibri" w:hAnsi="Calibri"/>
          <w:b w:val="0"/>
          <w:bCs w:val="0"/>
          <w:color w:val="auto"/>
          <w:lang w:eastAsia="pl-PL"/>
        </w:rPr>
        <w:t xml:space="preserve">w godzinach </w:t>
      </w:r>
      <w:r>
        <w:rPr>
          <w:rFonts w:ascii="Calibri" w:hAnsi="Calibri"/>
          <w:b w:val="0"/>
          <w:bCs w:val="0"/>
          <w:color w:val="auto"/>
          <w:lang w:eastAsia="pl-PL"/>
        </w:rPr>
        <w:t xml:space="preserve">urzędowania określonych w </w:t>
      </w:r>
      <w:proofErr w:type="spellStart"/>
      <w:r>
        <w:rPr>
          <w:rFonts w:ascii="Calibri" w:hAnsi="Calibri"/>
          <w:b w:val="0"/>
          <w:bCs w:val="0"/>
          <w:color w:val="auto"/>
          <w:lang w:eastAsia="pl-PL"/>
        </w:rPr>
        <w:t>ppkt</w:t>
      </w:r>
      <w:proofErr w:type="spellEnd"/>
      <w:r>
        <w:rPr>
          <w:rFonts w:ascii="Calibri" w:hAnsi="Calibri"/>
          <w:b w:val="0"/>
          <w:bCs w:val="0"/>
          <w:color w:val="auto"/>
          <w:lang w:eastAsia="pl-PL"/>
        </w:rPr>
        <w:t>. 1.4.</w:t>
      </w:r>
      <w:r w:rsidRPr="00A06FF2">
        <w:rPr>
          <w:rFonts w:ascii="Calibri" w:hAnsi="Calibri"/>
          <w:b w:val="0"/>
          <w:bCs w:val="0"/>
          <w:color w:val="auto"/>
          <w:lang w:eastAsia="pl-PL"/>
        </w:rPr>
        <w:t xml:space="preserve">). </w:t>
      </w:r>
    </w:p>
    <w:p w14:paraId="2D547D3E" w14:textId="77777777" w:rsidR="005C5E78" w:rsidRPr="005C5E78" w:rsidRDefault="005C5E78" w:rsidP="005C5E78"/>
    <w:p w14:paraId="1D557995" w14:textId="77777777" w:rsidR="004F0B7A" w:rsidRPr="00A06FF2" w:rsidRDefault="004F0B7A" w:rsidP="004F0B7A">
      <w:pPr>
        <w:pStyle w:val="Nagwek2"/>
        <w:spacing w:line="360" w:lineRule="auto"/>
        <w:jc w:val="both"/>
      </w:pPr>
      <w:r w:rsidRPr="00BB39BF">
        <w:t>Miejsce świadczenia usługi</w:t>
      </w:r>
      <w:bookmarkEnd w:id="16"/>
      <w:r>
        <w:t xml:space="preserve"> </w:t>
      </w:r>
    </w:p>
    <w:p w14:paraId="265BDC4F" w14:textId="77777777" w:rsidR="004C1ACC" w:rsidRDefault="004F0B7A" w:rsidP="004C1ACC">
      <w:pPr>
        <w:spacing w:line="360" w:lineRule="auto"/>
        <w:jc w:val="both"/>
      </w:pPr>
      <w:r>
        <w:t xml:space="preserve">Miejscem wykonywania </w:t>
      </w:r>
      <w:r w:rsidR="00AF55BD">
        <w:t xml:space="preserve">zadania audytowego </w:t>
      </w:r>
      <w:r>
        <w:t xml:space="preserve">będzie Biuro Funduszu mieszczące się w dwóch lokalizacjach: </w:t>
      </w:r>
      <w:r w:rsidRPr="00CB3588">
        <w:t>Al. Jana Pawła II 13</w:t>
      </w:r>
      <w:r>
        <w:t xml:space="preserve">, </w:t>
      </w:r>
      <w:r w:rsidRPr="00CB3588">
        <w:t>00-828 Warszawa</w:t>
      </w:r>
      <w:r>
        <w:t xml:space="preserve"> oraz ul. Kolejowa 19, 01-217 Warszawa.</w:t>
      </w:r>
      <w:bookmarkStart w:id="17" w:name="_Toc515275824"/>
      <w:bookmarkStart w:id="18" w:name="_Toc515455916"/>
    </w:p>
    <w:p w14:paraId="7379B53F" w14:textId="70E899A9" w:rsidR="004C1ACC" w:rsidRPr="004C1ACC" w:rsidRDefault="004F0B7A" w:rsidP="004C1ACC">
      <w:pPr>
        <w:pStyle w:val="Nagwek1"/>
        <w:rPr>
          <w:lang w:eastAsia="pl-PL"/>
        </w:rPr>
      </w:pPr>
      <w:bookmarkStart w:id="19" w:name="_Toc523394159"/>
      <w:r w:rsidRPr="00BB39BF">
        <w:t>WYMAGANIA WOBEC WYKONAWCY</w:t>
      </w:r>
      <w:bookmarkEnd w:id="17"/>
      <w:bookmarkEnd w:id="18"/>
      <w:bookmarkEnd w:id="19"/>
      <w:r w:rsidRPr="00BB39BF">
        <w:t xml:space="preserve"> </w:t>
      </w:r>
    </w:p>
    <w:p w14:paraId="5361D9D0" w14:textId="1AE24F67" w:rsidR="004C1ACC" w:rsidRPr="004C1ACC" w:rsidRDefault="004F0B7A" w:rsidP="004C1ACC">
      <w:pPr>
        <w:pStyle w:val="Nagwek2"/>
        <w:jc w:val="both"/>
      </w:pPr>
      <w:r w:rsidRPr="00F84675">
        <w:t>Wykonawca powinien wyznaczyć do realizacji usługi eksperta</w:t>
      </w:r>
      <w:r>
        <w:t xml:space="preserve"> </w:t>
      </w:r>
      <w:r w:rsidRPr="00F84675">
        <w:t>spełniającego</w:t>
      </w:r>
      <w:r w:rsidR="00454BF0">
        <w:t xml:space="preserve"> łącznie </w:t>
      </w:r>
      <w:r w:rsidRPr="00F84675">
        <w:t xml:space="preserve"> następujące wymagania :</w:t>
      </w:r>
    </w:p>
    <w:p w14:paraId="6BBFA1EB" w14:textId="3BDB5DF2" w:rsidR="004C1ACC" w:rsidRPr="004C1ACC" w:rsidRDefault="004F0B7A" w:rsidP="004C1ACC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lang w:eastAsia="pl-PL"/>
        </w:rPr>
        <w:t>posiadanie uprawnień do audytu systemu zarządzania bezpieczeństwem informacji (</w:t>
      </w:r>
      <w:r w:rsidR="003F2624">
        <w:rPr>
          <w:rFonts w:ascii="Calibri" w:hAnsi="Calibri"/>
          <w:b w:val="0"/>
          <w:bCs w:val="0"/>
          <w:color w:val="auto"/>
          <w:lang w:eastAsia="pl-PL"/>
        </w:rPr>
        <w:t>tj.</w:t>
      </w:r>
      <w:r w:rsidR="00C2654E">
        <w:rPr>
          <w:rFonts w:ascii="Calibri" w:hAnsi="Calibri"/>
          <w:b w:val="0"/>
          <w:bCs w:val="0"/>
          <w:color w:val="auto"/>
          <w:lang w:eastAsia="pl-PL"/>
        </w:rPr>
        <w:t xml:space="preserve"> </w:t>
      </w:r>
      <w:r w:rsidRPr="00F84675">
        <w:rPr>
          <w:rFonts w:ascii="Calibri" w:hAnsi="Calibri"/>
          <w:b w:val="0"/>
          <w:bCs w:val="0"/>
          <w:color w:val="auto"/>
          <w:lang w:eastAsia="pl-PL"/>
        </w:rPr>
        <w:t>posiadanie certyfikatu CISA lub ISO 27001);</w:t>
      </w:r>
    </w:p>
    <w:p w14:paraId="2F408DC1" w14:textId="770CDBF6" w:rsidR="00920D4F" w:rsidRDefault="004F0B7A" w:rsidP="00374FE9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F84675">
        <w:rPr>
          <w:rFonts w:ascii="Calibri" w:hAnsi="Calibri"/>
          <w:b w:val="0"/>
          <w:bCs w:val="0"/>
          <w:color w:val="auto"/>
          <w:lang w:eastAsia="pl-PL"/>
        </w:rPr>
        <w:t xml:space="preserve">wykonanie (tj. świadczył, zrealizował, zakończył) co najmniej 5 usług obejmujących swoim zakresem audyt zgodności systemu zarządzania bezpieczeństwem informacji (SZBI) zgodnie z normą ISO 27001 </w:t>
      </w:r>
      <w:r w:rsidR="003F2624">
        <w:rPr>
          <w:rFonts w:ascii="Calibri" w:hAnsi="Calibri"/>
          <w:b w:val="0"/>
          <w:bCs w:val="0"/>
          <w:color w:val="auto"/>
          <w:lang w:eastAsia="pl-PL"/>
        </w:rPr>
        <w:t>i/</w:t>
      </w:r>
      <w:r w:rsidRPr="00F84675">
        <w:rPr>
          <w:rFonts w:ascii="Calibri" w:hAnsi="Calibri"/>
          <w:b w:val="0"/>
          <w:bCs w:val="0"/>
          <w:color w:val="auto"/>
          <w:lang w:eastAsia="pl-PL"/>
        </w:rPr>
        <w:t>lub rozporządzeniem KRI.</w:t>
      </w:r>
    </w:p>
    <w:p w14:paraId="2F31467E" w14:textId="77777777" w:rsidR="00CA3951" w:rsidRPr="004C1ACC" w:rsidRDefault="00CA3951" w:rsidP="00CA3951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920D4F">
        <w:rPr>
          <w:rFonts w:ascii="Calibri" w:hAnsi="Calibri"/>
          <w:b w:val="0"/>
          <w:bCs w:val="0"/>
          <w:color w:val="auto"/>
          <w:lang w:eastAsia="pl-PL"/>
        </w:rPr>
        <w:t xml:space="preserve">Spełnienie wymagania dotyczącego posiadania certyfikatu, </w:t>
      </w:r>
      <w:r>
        <w:rPr>
          <w:rFonts w:ascii="Calibri" w:hAnsi="Calibri"/>
          <w:b w:val="0"/>
          <w:bCs w:val="0"/>
          <w:color w:val="auto"/>
          <w:lang w:eastAsia="pl-PL"/>
        </w:rPr>
        <w:t xml:space="preserve">należy </w:t>
      </w:r>
      <w:r w:rsidRPr="00920D4F">
        <w:rPr>
          <w:rFonts w:ascii="Calibri" w:hAnsi="Calibri"/>
          <w:b w:val="0"/>
          <w:bCs w:val="0"/>
          <w:color w:val="auto"/>
          <w:lang w:eastAsia="pl-PL"/>
        </w:rPr>
        <w:t>udokumentować poprzez załączenie do oferty kopii certyfikatu/ów (poświadczonych za zgodność  z oryginałem) lub oświadczeń.</w:t>
      </w:r>
      <w:r w:rsidRPr="004C1ACC">
        <w:rPr>
          <w:rFonts w:ascii="Calibri" w:hAnsi="Calibri"/>
          <w:b w:val="0"/>
          <w:bCs w:val="0"/>
          <w:color w:val="auto"/>
          <w:lang w:eastAsia="pl-PL"/>
        </w:rPr>
        <w:t xml:space="preserve">                  </w:t>
      </w:r>
    </w:p>
    <w:p w14:paraId="5C4144C0" w14:textId="77777777" w:rsidR="00CA3951" w:rsidRPr="00920D4F" w:rsidRDefault="00CA3951" w:rsidP="00CA3951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920D4F">
        <w:rPr>
          <w:rFonts w:ascii="Calibri" w:hAnsi="Calibri"/>
          <w:b w:val="0"/>
          <w:bCs w:val="0"/>
          <w:color w:val="auto"/>
          <w:lang w:eastAsia="pl-PL"/>
        </w:rPr>
        <w:t xml:space="preserve">Oferty nie spełniające powyższych wymagań nie będą podlegały ocenie. </w:t>
      </w:r>
    </w:p>
    <w:p w14:paraId="406102B9" w14:textId="77777777" w:rsidR="00CA3951" w:rsidRPr="00920D4F" w:rsidRDefault="00CA3951" w:rsidP="00CA3951">
      <w:pPr>
        <w:pStyle w:val="Nagwek3"/>
        <w:jc w:val="both"/>
        <w:rPr>
          <w:rFonts w:ascii="Calibri" w:hAnsi="Calibri"/>
          <w:b w:val="0"/>
          <w:bCs w:val="0"/>
          <w:color w:val="auto"/>
          <w:lang w:eastAsia="pl-PL"/>
        </w:rPr>
      </w:pPr>
      <w:r w:rsidRPr="00920D4F">
        <w:rPr>
          <w:rFonts w:ascii="Calibri" w:hAnsi="Calibri"/>
          <w:b w:val="0"/>
          <w:bCs w:val="0"/>
          <w:color w:val="auto"/>
          <w:lang w:eastAsia="pl-PL"/>
        </w:rPr>
        <w:t>Wykonawca oświadcza, że wypełnił obowiązki informacyjne przewidziane w art. 13 lub art. 14 RODO wobec osób fizycznych, od których dane osobowe bezpośrednio lub pośrednio pozyskał w celu ubiegania się o udzielenie zamówienia publicznego w niniejszym postępowaniu.</w:t>
      </w:r>
    </w:p>
    <w:p w14:paraId="435F5963" w14:textId="77777777" w:rsidR="004C1ACC" w:rsidRPr="004C1ACC" w:rsidRDefault="004C1ACC" w:rsidP="004C1ACC"/>
    <w:p w14:paraId="623D7048" w14:textId="77777777" w:rsidR="004F0B7A" w:rsidRPr="00BB39BF" w:rsidRDefault="004F0B7A" w:rsidP="004F0B7A">
      <w:pPr>
        <w:pStyle w:val="Nagwek1"/>
        <w:jc w:val="both"/>
      </w:pPr>
      <w:bookmarkStart w:id="20" w:name="_Toc515275826"/>
      <w:bookmarkStart w:id="21" w:name="_Toc515455928"/>
      <w:bookmarkStart w:id="22" w:name="_Toc523394160"/>
      <w:r w:rsidRPr="00BB39BF">
        <w:lastRenderedPageBreak/>
        <w:t>DODATKOWE INFORMACJE</w:t>
      </w:r>
      <w:bookmarkEnd w:id="20"/>
      <w:bookmarkEnd w:id="21"/>
      <w:bookmarkEnd w:id="22"/>
    </w:p>
    <w:p w14:paraId="6A0962D4" w14:textId="1C2DC427" w:rsidR="004F0B7A" w:rsidRPr="00904E9C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bookmarkStart w:id="23" w:name="_Toc515455929"/>
      <w:r w:rsidRPr="00904E9C">
        <w:rPr>
          <w:rFonts w:ascii="Calibri" w:hAnsi="Calibri"/>
          <w:b w:val="0"/>
          <w:color w:val="auto"/>
          <w:sz w:val="22"/>
          <w:szCs w:val="22"/>
        </w:rPr>
        <w:t xml:space="preserve">Wykonawca może złożyć jedną ofertę. </w:t>
      </w:r>
      <w:bookmarkEnd w:id="23"/>
    </w:p>
    <w:p w14:paraId="052155B5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bookmarkStart w:id="24" w:name="_Toc515455930"/>
      <w:r w:rsidRPr="002C3BC4">
        <w:rPr>
          <w:rFonts w:ascii="Calibri" w:hAnsi="Calibri"/>
          <w:b w:val="0"/>
          <w:color w:val="auto"/>
          <w:sz w:val="22"/>
          <w:szCs w:val="22"/>
        </w:rPr>
        <w:t>Treść oferty musi być zgodna z treścią zapytania ofertowego.</w:t>
      </w:r>
      <w:bookmarkEnd w:id="24"/>
    </w:p>
    <w:p w14:paraId="6AE1A970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bookmarkStart w:id="25" w:name="_Toc515455931"/>
      <w:r w:rsidRPr="002C3BC4">
        <w:rPr>
          <w:rFonts w:ascii="Calibri" w:hAnsi="Calibri"/>
          <w:b w:val="0"/>
          <w:color w:val="auto"/>
          <w:sz w:val="22"/>
          <w:szCs w:val="22"/>
        </w:rPr>
        <w:t>Oferta wraz z załącznikami musi być sporządzona w sposób czytelny.</w:t>
      </w:r>
      <w:bookmarkStart w:id="26" w:name="_Toc515455932"/>
      <w:bookmarkEnd w:id="25"/>
    </w:p>
    <w:p w14:paraId="6E2E1FBA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bookmarkStart w:id="27" w:name="_Toc515455935"/>
      <w:r w:rsidRPr="002C3BC4">
        <w:rPr>
          <w:rFonts w:ascii="Calibri" w:hAnsi="Calibri"/>
          <w:b w:val="0"/>
          <w:color w:val="auto"/>
          <w:sz w:val="22"/>
          <w:szCs w:val="22"/>
        </w:rPr>
        <w:t>Oferta wraz z załącznikami musi być sporządzona w języku polskim. Każdy dokument składający się na ofertę lub złożony wraz z ofertą sporządzany w języku innym niż polski musi być złożony z tłumaczeniem na język polski.</w:t>
      </w:r>
      <w:bookmarkEnd w:id="27"/>
      <w:r w:rsidRPr="002C3BC4">
        <w:rPr>
          <w:rFonts w:ascii="Calibri" w:hAnsi="Calibri"/>
          <w:b w:val="0"/>
          <w:color w:val="auto"/>
          <w:sz w:val="22"/>
          <w:szCs w:val="22"/>
        </w:rPr>
        <w:t xml:space="preserve"> </w:t>
      </w:r>
    </w:p>
    <w:p w14:paraId="7A840E17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2C3BC4">
        <w:rPr>
          <w:rFonts w:ascii="Calibri" w:hAnsi="Calibri"/>
          <w:b w:val="0"/>
          <w:color w:val="auto"/>
          <w:sz w:val="22"/>
          <w:szCs w:val="22"/>
        </w:rPr>
        <w:t>Złożona oferta musi uwzględniać wszystkie koszty związane z wykonaniem zamówienia.</w:t>
      </w:r>
      <w:bookmarkEnd w:id="26"/>
    </w:p>
    <w:p w14:paraId="371D7B5F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bookmarkStart w:id="28" w:name="_Toc515455933"/>
      <w:r w:rsidRPr="002C3BC4">
        <w:rPr>
          <w:rFonts w:ascii="Calibri" w:hAnsi="Calibri"/>
          <w:b w:val="0"/>
          <w:color w:val="auto"/>
          <w:sz w:val="22"/>
          <w:szCs w:val="22"/>
        </w:rPr>
        <w:t>Wszystkie zmiany dokonywane przez Wykonawcę w treści oferty przed je</w:t>
      </w:r>
      <w:r>
        <w:rPr>
          <w:rFonts w:ascii="Calibri" w:hAnsi="Calibri"/>
          <w:b w:val="0"/>
          <w:color w:val="auto"/>
          <w:sz w:val="22"/>
          <w:szCs w:val="22"/>
        </w:rPr>
        <w:t>j</w:t>
      </w:r>
      <w:r w:rsidRPr="002C3BC4">
        <w:rPr>
          <w:rFonts w:ascii="Calibri" w:hAnsi="Calibri"/>
          <w:b w:val="0"/>
          <w:color w:val="auto"/>
          <w:sz w:val="22"/>
          <w:szCs w:val="22"/>
        </w:rPr>
        <w:t xml:space="preserve"> złożeniem muszą być parafowane przez Wykonawcę, pod rygorem nieważności.</w:t>
      </w:r>
      <w:bookmarkEnd w:id="28"/>
    </w:p>
    <w:p w14:paraId="0112BE76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bookmarkStart w:id="29" w:name="_Toc515455934"/>
      <w:r w:rsidRPr="002C3BC4">
        <w:rPr>
          <w:rFonts w:ascii="Calibri" w:hAnsi="Calibri"/>
          <w:b w:val="0"/>
          <w:color w:val="auto"/>
          <w:sz w:val="22"/>
          <w:szCs w:val="22"/>
        </w:rPr>
        <w:t>Oferta oraz wszystkie załączniki muszą być podpisane przez osobę/osoby upoważnione do reprezentowania Wykonawcy, zgodnie z formą reprezentacji Wykonawcy określoną w rejestrze sądowym lub w innym dokumencie, właściwym dla danej formy organizacyjnej Wykonawcy, albo przez pełnomocnika Wykonawcy.</w:t>
      </w:r>
      <w:bookmarkEnd w:id="29"/>
    </w:p>
    <w:p w14:paraId="47216B44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bookmarkStart w:id="30" w:name="_Toc515455936"/>
      <w:r w:rsidRPr="002C3BC4">
        <w:rPr>
          <w:rFonts w:ascii="Calibri" w:hAnsi="Calibri"/>
          <w:b w:val="0"/>
          <w:color w:val="auto"/>
          <w:sz w:val="22"/>
          <w:szCs w:val="22"/>
        </w:rPr>
        <w:t>Wykonawca ponosi wszystkie koszty związane z przygotowaniem oferty.</w:t>
      </w:r>
      <w:bookmarkEnd w:id="30"/>
      <w:r w:rsidRPr="002C3BC4">
        <w:rPr>
          <w:rFonts w:ascii="Calibri" w:hAnsi="Calibri"/>
          <w:b w:val="0"/>
          <w:color w:val="auto"/>
          <w:sz w:val="22"/>
          <w:szCs w:val="22"/>
        </w:rPr>
        <w:t xml:space="preserve"> </w:t>
      </w:r>
    </w:p>
    <w:p w14:paraId="681CE499" w14:textId="77777777" w:rsidR="001B1492" w:rsidRDefault="001B1492" w:rsidP="001B1492">
      <w:pPr>
        <w:pStyle w:val="Nagwek2"/>
        <w:jc w:val="both"/>
        <w:rPr>
          <w:rFonts w:ascii="Calibri" w:hAnsi="Calibri"/>
          <w:color w:val="auto"/>
          <w:sz w:val="22"/>
          <w:szCs w:val="22"/>
        </w:rPr>
      </w:pPr>
      <w:bookmarkStart w:id="31" w:name="_Toc515455937"/>
      <w:r w:rsidRPr="001B1492">
        <w:rPr>
          <w:rFonts w:ascii="Calibri" w:hAnsi="Calibri"/>
          <w:b w:val="0"/>
          <w:color w:val="auto"/>
          <w:sz w:val="22"/>
          <w:szCs w:val="22"/>
        </w:rPr>
        <w:t>W przypadku unieważnienia lub zamknięcia postępowania bez wyboru którejkolwiek z ofert,</w:t>
      </w:r>
      <w:r>
        <w:rPr>
          <w:rFonts w:ascii="Calibri" w:hAnsi="Calibri"/>
          <w:b w:val="0"/>
          <w:color w:val="auto"/>
          <w:sz w:val="22"/>
          <w:szCs w:val="22"/>
        </w:rPr>
        <w:t xml:space="preserve"> </w:t>
      </w:r>
      <w:r w:rsidRPr="001B1492">
        <w:rPr>
          <w:rFonts w:ascii="Calibri" w:hAnsi="Calibri"/>
          <w:b w:val="0"/>
          <w:color w:val="auto"/>
          <w:sz w:val="22"/>
          <w:szCs w:val="22"/>
        </w:rPr>
        <w:t>Zamawiający nie ponosi kosztów postępowania.</w:t>
      </w:r>
    </w:p>
    <w:p w14:paraId="377A9F2B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2C3BC4">
        <w:rPr>
          <w:rFonts w:ascii="Calibri" w:hAnsi="Calibri"/>
          <w:b w:val="0"/>
          <w:color w:val="auto"/>
          <w:sz w:val="22"/>
          <w:szCs w:val="22"/>
        </w:rPr>
        <w:t>Wykonawca będzie zobowiązany do zachowania poufności wszystkich informacji uzyskanych w trakcie realizacji zamówienia.</w:t>
      </w:r>
      <w:bookmarkEnd w:id="31"/>
    </w:p>
    <w:p w14:paraId="76390970" w14:textId="5AAABD23" w:rsidR="004F0B7A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bookmarkStart w:id="32" w:name="_Toc515455938"/>
      <w:r w:rsidRPr="002C3BC4">
        <w:rPr>
          <w:rFonts w:ascii="Calibri" w:hAnsi="Calibri"/>
          <w:b w:val="0"/>
          <w:color w:val="auto"/>
          <w:sz w:val="22"/>
          <w:szCs w:val="22"/>
        </w:rPr>
        <w:t xml:space="preserve">Wzór umowy, załączony do zapytania ofertowego, </w:t>
      </w:r>
      <w:r w:rsidR="00454BF0" w:rsidRPr="00454BF0">
        <w:rPr>
          <w:rFonts w:ascii="Calibri" w:hAnsi="Calibri"/>
          <w:b w:val="0"/>
          <w:color w:val="auto"/>
          <w:sz w:val="22"/>
          <w:szCs w:val="22"/>
        </w:rPr>
        <w:t>mo</w:t>
      </w:r>
      <w:r w:rsidR="00454BF0" w:rsidRPr="000C1FF2">
        <w:rPr>
          <w:rFonts w:ascii="Calibri" w:hAnsi="Calibri"/>
          <w:b w:val="0"/>
          <w:color w:val="auto"/>
          <w:sz w:val="22"/>
          <w:szCs w:val="22"/>
        </w:rPr>
        <w:t>że</w:t>
      </w:r>
      <w:r w:rsidR="00454BF0" w:rsidRPr="002C3BC4">
        <w:rPr>
          <w:rFonts w:ascii="Calibri" w:hAnsi="Calibri"/>
          <w:b w:val="0"/>
          <w:color w:val="auto"/>
          <w:sz w:val="22"/>
          <w:szCs w:val="22"/>
        </w:rPr>
        <w:t xml:space="preserve"> </w:t>
      </w:r>
      <w:r w:rsidRPr="002C3BC4">
        <w:rPr>
          <w:rFonts w:ascii="Calibri" w:hAnsi="Calibri"/>
          <w:b w:val="0"/>
          <w:color w:val="auto"/>
          <w:sz w:val="22"/>
          <w:szCs w:val="22"/>
        </w:rPr>
        <w:t>podlegać zmianom. W sytuacji, gdy Wykonawca będzie wnioskował o zmianę ich zapisów, na etapie składania oferty Wykonawca winien przedłożyć proponowaną przez niego treść zapisu.</w:t>
      </w:r>
      <w:bookmarkEnd w:id="32"/>
    </w:p>
    <w:p w14:paraId="052BFF35" w14:textId="77777777" w:rsidR="004F0B7A" w:rsidRPr="000E48A0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0E48A0">
        <w:rPr>
          <w:rFonts w:ascii="Calibri" w:hAnsi="Calibri"/>
          <w:b w:val="0"/>
          <w:color w:val="auto"/>
          <w:sz w:val="22"/>
          <w:szCs w:val="22"/>
        </w:rPr>
        <w:t>Złożone w postępowaniu oferty nie podlegają zwrotowi. Zamówienia udziela się Wykonawcy, który po uwzględnieniu wszystkich potrzeb i wymogów Zamawiającego w zakresie przedmiotu Zamówienia wskazanych w zaproszeniu do składania ofert – zaoferował najkorzystniejszą ofertę tj. ofertę, która uzyskała największą liczbę punktów.</w:t>
      </w:r>
    </w:p>
    <w:p w14:paraId="03EA4EED" w14:textId="77777777" w:rsidR="004F0B7A" w:rsidRPr="002C3BC4" w:rsidRDefault="004F0B7A" w:rsidP="004F0B7A">
      <w:pPr>
        <w:pStyle w:val="Nagwek2"/>
        <w:jc w:val="both"/>
        <w:rPr>
          <w:rFonts w:ascii="Calibri" w:hAnsi="Calibri"/>
          <w:b w:val="0"/>
          <w:color w:val="auto"/>
          <w:sz w:val="22"/>
          <w:szCs w:val="22"/>
        </w:rPr>
      </w:pPr>
      <w:r w:rsidRPr="002C3BC4">
        <w:rPr>
          <w:rFonts w:ascii="Calibri" w:hAnsi="Calibri"/>
          <w:b w:val="0"/>
          <w:color w:val="auto"/>
          <w:sz w:val="22"/>
          <w:szCs w:val="22"/>
        </w:rPr>
        <w:t xml:space="preserve">Informujemy, że zgodnie z art. 13 ust. 1 i 2 rozporządzenia Parlamentu Europejskiego i Rady (UE) 2016/679 z dnia 27 kwietnia 2016 r. w sprawie ochrony osób fizycznych w związku  z przetwarzaniem danych osobowych i w sprawie swobodnego przepływu takich danych oraz uchylenia dyrektywy 95/46/WE (ogólne rozporządzenie o ochronie danych) (Dz. Urz. UE L 119 z 04.05.2016, str. 1), dalej „RODO”:  </w:t>
      </w:r>
    </w:p>
    <w:p w14:paraId="4EE29631" w14:textId="77777777" w:rsidR="004F0B7A" w:rsidRPr="002C3BC4" w:rsidRDefault="004F0B7A" w:rsidP="004F0B7A">
      <w:pPr>
        <w:pStyle w:val="Nagwek2"/>
        <w:numPr>
          <w:ilvl w:val="0"/>
          <w:numId w:val="2"/>
        </w:numPr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lastRenderedPageBreak/>
        <w:t xml:space="preserve">Administratorem danych osobowych jest Państwowy Fundusz Rehabilitacji Osób Niepełnosprawnych z siedzibą w Warszawie, al. Jana Pawła II 13, 00-828 Warszawa, telefon 22 50 55 500. </w:t>
      </w:r>
    </w:p>
    <w:p w14:paraId="65A8A333" w14:textId="77777777" w:rsidR="004F0B7A" w:rsidRPr="002C3BC4" w:rsidRDefault="004F0B7A" w:rsidP="004F0B7A">
      <w:pPr>
        <w:pStyle w:val="Nagwek2"/>
        <w:numPr>
          <w:ilvl w:val="0"/>
          <w:numId w:val="2"/>
        </w:numPr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Dane kontaktowe Inspektora Ochrony Danych Osobowych to: adres: al. Jana Pawła II 13, 00-828 Warszawa, e-mail: </w:t>
      </w:r>
      <w:hyperlink r:id="rId9" w:history="1">
        <w:r w:rsidRPr="002C3BC4">
          <w:rPr>
            <w:rStyle w:val="Hipercze"/>
            <w:rFonts w:ascii="Calibri" w:hAnsi="Calibri" w:cs="Calibri"/>
            <w:b w:val="0"/>
            <w:sz w:val="22"/>
            <w:szCs w:val="22"/>
          </w:rPr>
          <w:t>iod@pfron.org.pl</w:t>
        </w:r>
      </w:hyperlink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. </w:t>
      </w:r>
    </w:p>
    <w:p w14:paraId="1189CDB9" w14:textId="77777777" w:rsidR="004F0B7A" w:rsidRPr="002C3BC4" w:rsidRDefault="004F0B7A" w:rsidP="004F0B7A">
      <w:pPr>
        <w:pStyle w:val="Nagwek2"/>
        <w:numPr>
          <w:ilvl w:val="0"/>
          <w:numId w:val="2"/>
        </w:numPr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Dane przetwarzane są: </w:t>
      </w:r>
    </w:p>
    <w:p w14:paraId="6EA5DEC9" w14:textId="77777777" w:rsidR="004F0B7A" w:rsidRDefault="004F0B7A" w:rsidP="004F0B7A">
      <w:pPr>
        <w:pStyle w:val="Nagwek2"/>
        <w:numPr>
          <w:ilvl w:val="0"/>
          <w:numId w:val="3"/>
        </w:numPr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w celu zawarcia i wykonywania łączącej Zamawiającego i Wykonawcę umowy  (podstawa prawna: art. 6 ust. 1b RODO), </w:t>
      </w:r>
    </w:p>
    <w:p w14:paraId="6C60C824" w14:textId="77777777" w:rsidR="004F0B7A" w:rsidRPr="00A246FF" w:rsidRDefault="004F0B7A" w:rsidP="004F0B7A">
      <w:pPr>
        <w:pStyle w:val="Nagwek2"/>
        <w:numPr>
          <w:ilvl w:val="0"/>
          <w:numId w:val="3"/>
        </w:numPr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A246FF">
        <w:rPr>
          <w:rFonts w:ascii="Calibri" w:hAnsi="Calibri" w:cs="Calibri"/>
          <w:b w:val="0"/>
          <w:color w:val="000000"/>
          <w:sz w:val="22"/>
          <w:szCs w:val="22"/>
        </w:rPr>
        <w:t xml:space="preserve">po zakończeniu obowiązywania umowy w czasie niezbędnym do realizacji celów przetwarzania, Wykonawca posiada prawo do: </w:t>
      </w:r>
    </w:p>
    <w:p w14:paraId="57EB087C" w14:textId="77777777" w:rsidR="004F0B7A" w:rsidRPr="002C3BC4" w:rsidRDefault="004F0B7A" w:rsidP="004F0B7A">
      <w:pPr>
        <w:pStyle w:val="Nagwek2"/>
        <w:numPr>
          <w:ilvl w:val="0"/>
          <w:numId w:val="0"/>
        </w:numPr>
        <w:ind w:left="1135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− dostępu do danych osobowych Pana/Pani dotyczących,   </w:t>
      </w:r>
    </w:p>
    <w:p w14:paraId="6EB15D2D" w14:textId="77777777" w:rsidR="004F0B7A" w:rsidRPr="002C3BC4" w:rsidRDefault="004F0B7A" w:rsidP="004F0B7A">
      <w:pPr>
        <w:pStyle w:val="Nagwek2"/>
        <w:numPr>
          <w:ilvl w:val="0"/>
          <w:numId w:val="0"/>
        </w:numPr>
        <w:ind w:left="1135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− sprostowania danych osobowych, </w:t>
      </w:r>
    </w:p>
    <w:p w14:paraId="25508946" w14:textId="77777777" w:rsidR="004F0B7A" w:rsidRPr="002C3BC4" w:rsidRDefault="004F0B7A" w:rsidP="004F0B7A">
      <w:pPr>
        <w:pStyle w:val="Nagwek2"/>
        <w:numPr>
          <w:ilvl w:val="0"/>
          <w:numId w:val="0"/>
        </w:numPr>
        <w:ind w:left="1135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 − usunięcia w sytuacjach określonych w art. 17 ust. 1 RODO z zastrzeżeniem art. 17 ust. 3 RODO, </w:t>
      </w:r>
    </w:p>
    <w:p w14:paraId="1DAF1B13" w14:textId="77777777" w:rsidR="004F0B7A" w:rsidRPr="002C3BC4" w:rsidRDefault="004F0B7A" w:rsidP="004F0B7A">
      <w:pPr>
        <w:pStyle w:val="Nagwek2"/>
        <w:numPr>
          <w:ilvl w:val="0"/>
          <w:numId w:val="0"/>
        </w:numPr>
        <w:ind w:left="1135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− ograniczenia przetwarzania, </w:t>
      </w:r>
    </w:p>
    <w:p w14:paraId="61AE56CE" w14:textId="77777777" w:rsidR="004F0B7A" w:rsidRPr="002C3BC4" w:rsidRDefault="004F0B7A" w:rsidP="004F0B7A">
      <w:pPr>
        <w:pStyle w:val="Nagwek2"/>
        <w:numPr>
          <w:ilvl w:val="0"/>
          <w:numId w:val="0"/>
        </w:numPr>
        <w:ind w:left="1135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− wniesienia sprzeciwu wobec przetwarzania, </w:t>
      </w:r>
    </w:p>
    <w:p w14:paraId="784511CC" w14:textId="77777777" w:rsidR="004F0B7A" w:rsidRPr="002C3BC4" w:rsidRDefault="004F0B7A" w:rsidP="004F0B7A">
      <w:pPr>
        <w:pStyle w:val="Nagwek2"/>
        <w:numPr>
          <w:ilvl w:val="0"/>
          <w:numId w:val="0"/>
        </w:numPr>
        <w:ind w:left="1135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− cofnięcia w dowolnym momencie zgody na przetwarzanie danych osobowych bez wpływu na zgodność z prawem przetwarzania, którego dokonano na podstawie zgody przed jej cofnięciem, </w:t>
      </w:r>
    </w:p>
    <w:p w14:paraId="0CC8ADB5" w14:textId="77777777" w:rsidR="004F0B7A" w:rsidRPr="002C3BC4" w:rsidRDefault="004F0B7A" w:rsidP="004F0B7A">
      <w:pPr>
        <w:pStyle w:val="Nagwek2"/>
        <w:numPr>
          <w:ilvl w:val="0"/>
          <w:numId w:val="0"/>
        </w:numPr>
        <w:ind w:left="1135"/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− wniesienia skargi do organu, gdy uzna, że przetwarzanie danych osobowych Pani/Pana dotyczących narusza przepisy RODO. </w:t>
      </w:r>
    </w:p>
    <w:p w14:paraId="09BCB021" w14:textId="77777777" w:rsidR="004F0B7A" w:rsidRPr="002C3BC4" w:rsidRDefault="004F0B7A" w:rsidP="004F0B7A">
      <w:pPr>
        <w:pStyle w:val="Nagwek2"/>
        <w:numPr>
          <w:ilvl w:val="0"/>
          <w:numId w:val="2"/>
        </w:numPr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W odniesieniu do Pani/Pana danych osobowych decyzje nie będą podejmowane w sposób zautomatyzowany, stosowanie do art. 22 RODO, </w:t>
      </w:r>
    </w:p>
    <w:p w14:paraId="26BD9E62" w14:textId="77777777" w:rsidR="004F0B7A" w:rsidRPr="003A6FA7" w:rsidRDefault="004F0B7A" w:rsidP="004F0B7A">
      <w:pPr>
        <w:pStyle w:val="Nagwek2"/>
        <w:numPr>
          <w:ilvl w:val="0"/>
          <w:numId w:val="2"/>
        </w:numPr>
        <w:jc w:val="both"/>
        <w:rPr>
          <w:rFonts w:ascii="Calibri" w:hAnsi="Calibri" w:cs="Calibri"/>
          <w:b w:val="0"/>
          <w:color w:val="000000"/>
          <w:sz w:val="22"/>
          <w:szCs w:val="22"/>
        </w:rPr>
      </w:pPr>
      <w:r w:rsidRPr="002C3BC4">
        <w:rPr>
          <w:rFonts w:ascii="Calibri" w:hAnsi="Calibri" w:cs="Calibri"/>
          <w:b w:val="0"/>
          <w:color w:val="000000"/>
          <w:sz w:val="22"/>
          <w:szCs w:val="22"/>
        </w:rPr>
        <w:t xml:space="preserve">Podanie danych osobowych jest dobrowolne w celu zawarcia i wykonywania umowy łączącej Zamawiającego z Wykonawcą, aczkolwiek odmowa ich podania uniemożliwia podjęcie współpracy pomiędzy w/w stronami. </w:t>
      </w:r>
    </w:p>
    <w:p w14:paraId="5371D883" w14:textId="77777777" w:rsidR="004F0B7A" w:rsidRDefault="004F0B7A" w:rsidP="004F0B7A">
      <w:pPr>
        <w:jc w:val="both"/>
      </w:pPr>
    </w:p>
    <w:p w14:paraId="518BFB4C" w14:textId="77777777" w:rsidR="00721684" w:rsidRDefault="00721684"/>
    <w:sectPr w:rsidR="00721684" w:rsidSect="00982945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1CE87" w14:textId="77777777" w:rsidR="00A26A9D" w:rsidRDefault="00A26A9D">
      <w:pPr>
        <w:spacing w:after="0" w:line="240" w:lineRule="auto"/>
      </w:pPr>
      <w:r>
        <w:separator/>
      </w:r>
    </w:p>
  </w:endnote>
  <w:endnote w:type="continuationSeparator" w:id="0">
    <w:p w14:paraId="4AFA48F0" w14:textId="77777777" w:rsidR="00A26A9D" w:rsidRDefault="00A2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35CCB" w14:textId="77777777" w:rsidR="005E37F5" w:rsidRDefault="00721684" w:rsidP="005E37F5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6D3B88">
      <w:rPr>
        <w:noProof/>
      </w:rPr>
      <w:t>7</w:t>
    </w:r>
    <w:r>
      <w:fldChar w:fldCharType="end"/>
    </w:r>
    <w:r>
      <w:t xml:space="preserve"> | </w:t>
    </w:r>
    <w:r w:rsidRPr="005E37F5">
      <w:rPr>
        <w:color w:val="7F7F7F"/>
        <w:spacing w:val="60"/>
      </w:rPr>
      <w:t>Strona</w:t>
    </w:r>
  </w:p>
  <w:p w14:paraId="068BD64E" w14:textId="77777777" w:rsidR="00377781" w:rsidRDefault="00CA3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A7107" w14:textId="77777777" w:rsidR="00A26A9D" w:rsidRDefault="00A26A9D">
      <w:pPr>
        <w:spacing w:after="0" w:line="240" w:lineRule="auto"/>
      </w:pPr>
      <w:r>
        <w:separator/>
      </w:r>
    </w:p>
  </w:footnote>
  <w:footnote w:type="continuationSeparator" w:id="0">
    <w:p w14:paraId="5BA042A3" w14:textId="77777777" w:rsidR="00A26A9D" w:rsidRDefault="00A2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2FD8" w14:textId="77777777" w:rsidR="001A5041" w:rsidRDefault="00CA3951">
    <w:pPr>
      <w:pStyle w:val="Nagwek"/>
    </w:pPr>
  </w:p>
  <w:p w14:paraId="1DFE54FA" w14:textId="77777777" w:rsidR="001A5041" w:rsidRDefault="00CA39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27308"/>
    <w:multiLevelType w:val="hybridMultilevel"/>
    <w:tmpl w:val="98CE8246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500A606C"/>
    <w:multiLevelType w:val="multilevel"/>
    <w:tmpl w:val="0130F94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B050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B05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  <w:b w:val="0"/>
        <w:i w:val="0"/>
        <w:color w:val="000000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63D2422A"/>
    <w:multiLevelType w:val="hybridMultilevel"/>
    <w:tmpl w:val="0CEC2E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01956"/>
    <w:multiLevelType w:val="hybridMultilevel"/>
    <w:tmpl w:val="912CACC6"/>
    <w:lvl w:ilvl="0" w:tplc="BA42220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7A"/>
    <w:rsid w:val="000C1FF2"/>
    <w:rsid w:val="000F605A"/>
    <w:rsid w:val="00184B48"/>
    <w:rsid w:val="001A3106"/>
    <w:rsid w:val="001B1492"/>
    <w:rsid w:val="002303EB"/>
    <w:rsid w:val="002504C8"/>
    <w:rsid w:val="002728AF"/>
    <w:rsid w:val="002765DD"/>
    <w:rsid w:val="00325135"/>
    <w:rsid w:val="00374FE9"/>
    <w:rsid w:val="003B5977"/>
    <w:rsid w:val="003C4E3F"/>
    <w:rsid w:val="003F2624"/>
    <w:rsid w:val="003F4AD8"/>
    <w:rsid w:val="0041799B"/>
    <w:rsid w:val="00435012"/>
    <w:rsid w:val="00454BF0"/>
    <w:rsid w:val="004A48ED"/>
    <w:rsid w:val="004C1ACC"/>
    <w:rsid w:val="004C6DD9"/>
    <w:rsid w:val="004F0B7A"/>
    <w:rsid w:val="00533658"/>
    <w:rsid w:val="0054480B"/>
    <w:rsid w:val="0055060F"/>
    <w:rsid w:val="0058660A"/>
    <w:rsid w:val="005C5E78"/>
    <w:rsid w:val="00605C95"/>
    <w:rsid w:val="00616DBD"/>
    <w:rsid w:val="006D3B88"/>
    <w:rsid w:val="006E2C42"/>
    <w:rsid w:val="006F4517"/>
    <w:rsid w:val="00721684"/>
    <w:rsid w:val="00772A5A"/>
    <w:rsid w:val="00790102"/>
    <w:rsid w:val="008E430D"/>
    <w:rsid w:val="00900347"/>
    <w:rsid w:val="00901171"/>
    <w:rsid w:val="00920D4F"/>
    <w:rsid w:val="00976584"/>
    <w:rsid w:val="00A20A45"/>
    <w:rsid w:val="00A26A9D"/>
    <w:rsid w:val="00A700A7"/>
    <w:rsid w:val="00AF55BD"/>
    <w:rsid w:val="00B62FA6"/>
    <w:rsid w:val="00BB1ACC"/>
    <w:rsid w:val="00BC7FE4"/>
    <w:rsid w:val="00C2654E"/>
    <w:rsid w:val="00CA3951"/>
    <w:rsid w:val="00CC3047"/>
    <w:rsid w:val="00D03137"/>
    <w:rsid w:val="00DA1907"/>
    <w:rsid w:val="00E2397A"/>
    <w:rsid w:val="00EB017B"/>
    <w:rsid w:val="00ED69B0"/>
    <w:rsid w:val="00E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C2F2B"/>
  <w14:defaultImageDpi w14:val="0"/>
  <w15:docId w15:val="{7E36EA62-B79E-4DDF-9151-1143CED2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B7A"/>
    <w:pPr>
      <w:keepNext/>
      <w:keepLines/>
      <w:numPr>
        <w:numId w:val="1"/>
      </w:numPr>
      <w:spacing w:before="480" w:after="0" w:line="276" w:lineRule="auto"/>
      <w:outlineLvl w:val="0"/>
    </w:pPr>
    <w:rPr>
      <w:rFonts w:ascii="Cambria" w:hAnsi="Cambria"/>
      <w:b/>
      <w:bCs/>
      <w:color w:val="00B05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0B7A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hAnsi="Cambria"/>
      <w:b/>
      <w:bCs/>
      <w:color w:val="00B05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0B7A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F0B7A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F0B7A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hAnsi="Cambria"/>
      <w:color w:val="243F6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F0B7A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F0B7A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B7A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B7A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F0B7A"/>
    <w:rPr>
      <w:rFonts w:ascii="Cambria" w:eastAsia="Times New Roman" w:hAnsi="Cambria" w:cs="Times New Roman"/>
      <w:b/>
      <w:bCs/>
      <w:color w:val="00B050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4F0B7A"/>
    <w:rPr>
      <w:rFonts w:ascii="Cambria" w:eastAsia="Times New Roman" w:hAnsi="Cambria" w:cs="Times New Roman"/>
      <w:b/>
      <w:bCs/>
      <w:color w:val="00B050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4F0B7A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Nagwek4Znak">
    <w:name w:val="Nagłówek 4 Znak"/>
    <w:link w:val="Nagwek4"/>
    <w:uiPriority w:val="9"/>
    <w:rsid w:val="004F0B7A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Nagwek5Znak">
    <w:name w:val="Nagłówek 5 Znak"/>
    <w:link w:val="Nagwek5"/>
    <w:uiPriority w:val="9"/>
    <w:rsid w:val="004F0B7A"/>
    <w:rPr>
      <w:rFonts w:ascii="Cambria" w:eastAsia="Times New Roman" w:hAnsi="Cambria" w:cs="Times New Roman"/>
      <w:color w:val="243F60"/>
      <w:lang w:eastAsia="en-US"/>
    </w:rPr>
  </w:style>
  <w:style w:type="character" w:customStyle="1" w:styleId="Nagwek6Znak">
    <w:name w:val="Nagłówek 6 Znak"/>
    <w:link w:val="Nagwek6"/>
    <w:uiPriority w:val="9"/>
    <w:rsid w:val="004F0B7A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Nagwek7Znak">
    <w:name w:val="Nagłówek 7 Znak"/>
    <w:link w:val="Nagwek7"/>
    <w:uiPriority w:val="9"/>
    <w:rsid w:val="004F0B7A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gwek8Znak">
    <w:name w:val="Nagłówek 8 Znak"/>
    <w:link w:val="Nagwek8"/>
    <w:uiPriority w:val="9"/>
    <w:semiHidden/>
    <w:rsid w:val="004F0B7A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4F0B7A"/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0B7A"/>
    <w:pPr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F0B7A"/>
  </w:style>
  <w:style w:type="character" w:styleId="Hipercze">
    <w:name w:val="Hyperlink"/>
    <w:uiPriority w:val="99"/>
    <w:unhideWhenUsed/>
    <w:rsid w:val="004F0B7A"/>
    <w:rPr>
      <w:rFonts w:cs="Times New Roman"/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F0B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0B7A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F0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F0B7A"/>
    <w:rPr>
      <w:rFonts w:ascii="Calibri" w:eastAsia="Times New Roman" w:hAnsi="Calibri" w:cs="Times New Roman"/>
    </w:rPr>
  </w:style>
  <w:style w:type="paragraph" w:customStyle="1" w:styleId="Nagwek21">
    <w:name w:val="Nagłówek 2.1"/>
    <w:basedOn w:val="Nagwek2"/>
    <w:qFormat/>
    <w:rsid w:val="004F0B7A"/>
  </w:style>
  <w:style w:type="character" w:styleId="Odwoaniedokomentarza">
    <w:name w:val="annotation reference"/>
    <w:basedOn w:val="Domylnaczcionkaakapitu"/>
    <w:uiPriority w:val="99"/>
    <w:semiHidden/>
    <w:unhideWhenUsed/>
    <w:rsid w:val="006D3B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B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B8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B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B8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ndula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1251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Jandula</dc:creator>
  <cp:keywords/>
  <dc:description/>
  <cp:lastModifiedBy>Aneta Jandula</cp:lastModifiedBy>
  <cp:revision>11</cp:revision>
  <dcterms:created xsi:type="dcterms:W3CDTF">2018-08-29T12:51:00Z</dcterms:created>
  <dcterms:modified xsi:type="dcterms:W3CDTF">2018-08-30T10:07:00Z</dcterms:modified>
</cp:coreProperties>
</file>