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FBA8285" w14:textId="77777777" w:rsidR="00631496" w:rsidRPr="009E4CFF" w:rsidRDefault="00631496" w:rsidP="009974A8">
      <w:pPr>
        <w:spacing w:before="120" w:after="240"/>
        <w:jc w:val="center"/>
        <w:rPr>
          <w:rFonts w:ascii="Calibri" w:hAnsi="Calibri" w:cs="Calibri"/>
          <w:b/>
          <w:i/>
          <w:color w:val="53565A"/>
          <w:sz w:val="22"/>
          <w:szCs w:val="22"/>
        </w:rPr>
      </w:pPr>
      <w:r w:rsidRPr="009E4CFF">
        <w:rPr>
          <w:rFonts w:ascii="Calibri" w:hAnsi="Calibri" w:cs="Calibri"/>
          <w:b/>
          <w:color w:val="53565A"/>
          <w:sz w:val="22"/>
          <w:szCs w:val="22"/>
        </w:rPr>
        <w:t xml:space="preserve">UMOWA </w:t>
      </w:r>
      <w:r w:rsidR="008F050A" w:rsidRPr="009E4CFF">
        <w:rPr>
          <w:rFonts w:ascii="Calibri" w:hAnsi="Calibri" w:cs="Calibri"/>
          <w:b/>
          <w:color w:val="53565A"/>
          <w:sz w:val="22"/>
          <w:szCs w:val="22"/>
        </w:rPr>
        <w:t>…………</w:t>
      </w:r>
      <w:r w:rsidRPr="009E4CFF">
        <w:rPr>
          <w:rFonts w:ascii="Calibri" w:hAnsi="Calibri" w:cs="Calibri"/>
          <w:b/>
          <w:color w:val="53565A"/>
          <w:sz w:val="22"/>
          <w:szCs w:val="22"/>
        </w:rPr>
        <w:t>…</w:t>
      </w:r>
    </w:p>
    <w:p w14:paraId="212DF160" w14:textId="77777777" w:rsidR="00A736E2" w:rsidRPr="009E4CFF" w:rsidRDefault="00A736E2" w:rsidP="003F0A15">
      <w:pPr>
        <w:ind w:left="-851"/>
        <w:jc w:val="both"/>
        <w:rPr>
          <w:rFonts w:ascii="Calibri" w:hAnsi="Calibri" w:cs="Calibri"/>
          <w:color w:val="53565A"/>
          <w:sz w:val="22"/>
          <w:szCs w:val="22"/>
        </w:rPr>
      </w:pPr>
    </w:p>
    <w:p w14:paraId="7A91A72B" w14:textId="77777777" w:rsidR="003F0A15" w:rsidRPr="009E4CFF" w:rsidRDefault="003F0A15" w:rsidP="00A83149">
      <w:pPr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zawarta w dniu ................................. w Warszawie pomiędzy Państwowym Funduszem Rehabilitacji Osób Niepełnosprawnych</w:t>
      </w:r>
      <w:r w:rsidR="00A83149" w:rsidRPr="009E4CFF">
        <w:rPr>
          <w:rFonts w:ascii="Calibri" w:hAnsi="Calibri" w:cs="Calibri"/>
          <w:color w:val="53565A"/>
          <w:sz w:val="22"/>
          <w:szCs w:val="22"/>
        </w:rPr>
        <w:t xml:space="preserve"> (PFRON)</w:t>
      </w:r>
      <w:r w:rsidRPr="009E4CFF">
        <w:rPr>
          <w:rFonts w:ascii="Calibri" w:hAnsi="Calibri" w:cs="Calibri"/>
          <w:color w:val="53565A"/>
          <w:sz w:val="22"/>
          <w:szCs w:val="22"/>
        </w:rPr>
        <w:t xml:space="preserve"> z siedzibą w Warszawie</w:t>
      </w:r>
      <w:r w:rsidR="00A83149" w:rsidRPr="009E4CFF">
        <w:rPr>
          <w:rFonts w:ascii="Calibri" w:hAnsi="Calibri" w:cs="Calibri"/>
          <w:color w:val="53565A"/>
          <w:sz w:val="22"/>
          <w:szCs w:val="22"/>
        </w:rPr>
        <w:t xml:space="preserve"> (00-828),</w:t>
      </w:r>
      <w:r w:rsidRPr="009E4CFF">
        <w:rPr>
          <w:rFonts w:ascii="Calibri" w:hAnsi="Calibri" w:cs="Calibri"/>
          <w:color w:val="53565A"/>
          <w:sz w:val="22"/>
          <w:szCs w:val="22"/>
        </w:rPr>
        <w:t xml:space="preserve"> przy al. Jana Pawła II nr 13, REGON: 012059538 i NIP: 525-10-00-810, który jest płatnikiem VAT, reprezentowanym przez:</w:t>
      </w:r>
    </w:p>
    <w:p w14:paraId="40C71EC6" w14:textId="77777777" w:rsidR="003F0A15" w:rsidRPr="009E4CFF" w:rsidRDefault="0014558A" w:rsidP="00A83149">
      <w:pPr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……………………………………………………………………………………………………………………………………………..</w:t>
      </w:r>
      <w:r w:rsidR="003F0A15" w:rsidRPr="009E4CFF">
        <w:rPr>
          <w:rFonts w:ascii="Calibri" w:hAnsi="Calibri" w:cs="Calibri"/>
          <w:color w:val="53565A"/>
          <w:sz w:val="22"/>
          <w:szCs w:val="22"/>
        </w:rPr>
        <w:t>,</w:t>
      </w:r>
    </w:p>
    <w:p w14:paraId="31F4590A" w14:textId="77777777" w:rsidR="003F0A15" w:rsidRPr="009E4CFF" w:rsidRDefault="003F0A15" w:rsidP="00A83149">
      <w:pPr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 xml:space="preserve">zwanym dalej </w:t>
      </w:r>
      <w:r w:rsidRPr="009E4CFF">
        <w:rPr>
          <w:rFonts w:ascii="Calibri" w:hAnsi="Calibri" w:cs="Calibri"/>
          <w:b/>
          <w:color w:val="53565A"/>
          <w:sz w:val="22"/>
          <w:szCs w:val="22"/>
        </w:rPr>
        <w:t>Zamawiającym</w:t>
      </w:r>
      <w:r w:rsidRPr="009E4CFF">
        <w:rPr>
          <w:rFonts w:ascii="Calibri" w:hAnsi="Calibri" w:cs="Calibri"/>
          <w:color w:val="53565A"/>
          <w:sz w:val="22"/>
          <w:szCs w:val="22"/>
        </w:rPr>
        <w:t xml:space="preserve">, </w:t>
      </w:r>
    </w:p>
    <w:p w14:paraId="06089693" w14:textId="77777777" w:rsidR="003F0A15" w:rsidRPr="009E4CFF" w:rsidRDefault="003F0A15" w:rsidP="00A83149">
      <w:pPr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a</w:t>
      </w:r>
    </w:p>
    <w:p w14:paraId="128532E3" w14:textId="77777777" w:rsidR="003F0A15" w:rsidRPr="009E4CFF" w:rsidRDefault="003F0A15" w:rsidP="00A83149">
      <w:pPr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...................................................................................................................................................,</w:t>
      </w:r>
    </w:p>
    <w:p w14:paraId="1AFDEBC2" w14:textId="77777777" w:rsidR="003F0A15" w:rsidRPr="009E4CFF" w:rsidRDefault="003F0A15" w:rsidP="00A83149">
      <w:pPr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reprezentowaną przez:</w:t>
      </w:r>
    </w:p>
    <w:p w14:paraId="1A4A3B49" w14:textId="77777777" w:rsidR="003F0A15" w:rsidRPr="009E4CFF" w:rsidRDefault="003F0A15" w:rsidP="00A83149">
      <w:pPr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...................................................................................................................................................,</w:t>
      </w:r>
    </w:p>
    <w:p w14:paraId="2CD10FC6" w14:textId="77777777" w:rsidR="003F0A15" w:rsidRPr="009E4CFF" w:rsidRDefault="003F0A15" w:rsidP="00A83149">
      <w:pPr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 xml:space="preserve">zwaną dalej </w:t>
      </w:r>
      <w:r w:rsidRPr="009E4CFF">
        <w:rPr>
          <w:rFonts w:ascii="Calibri" w:hAnsi="Calibri" w:cs="Calibri"/>
          <w:b/>
          <w:bCs/>
          <w:color w:val="53565A"/>
          <w:sz w:val="22"/>
          <w:szCs w:val="22"/>
        </w:rPr>
        <w:t>Wykonawcą</w:t>
      </w:r>
      <w:r w:rsidRPr="009E4CFF">
        <w:rPr>
          <w:rFonts w:ascii="Calibri" w:hAnsi="Calibri" w:cs="Calibri"/>
          <w:color w:val="53565A"/>
          <w:sz w:val="22"/>
          <w:szCs w:val="22"/>
        </w:rPr>
        <w:t xml:space="preserve">, </w:t>
      </w:r>
    </w:p>
    <w:p w14:paraId="6B56F7DE" w14:textId="77777777" w:rsidR="00A736E2" w:rsidRPr="009E4CFF" w:rsidRDefault="00A736E2" w:rsidP="00A83149">
      <w:pPr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łącznie zwanymi „Stronami”, a każd</w:t>
      </w:r>
      <w:r w:rsidR="009F43C6" w:rsidRPr="009E4CFF">
        <w:rPr>
          <w:rFonts w:ascii="Calibri" w:hAnsi="Calibri" w:cs="Calibri"/>
          <w:color w:val="53565A"/>
          <w:sz w:val="22"/>
          <w:szCs w:val="22"/>
        </w:rPr>
        <w:t>a</w:t>
      </w:r>
      <w:r w:rsidRPr="009E4CFF">
        <w:rPr>
          <w:rFonts w:ascii="Calibri" w:hAnsi="Calibri" w:cs="Calibri"/>
          <w:color w:val="53565A"/>
          <w:sz w:val="22"/>
          <w:szCs w:val="22"/>
        </w:rPr>
        <w:t xml:space="preserve"> z osobna „Stroną”.</w:t>
      </w:r>
    </w:p>
    <w:p w14:paraId="026FF0CB" w14:textId="77777777" w:rsidR="00A736E2" w:rsidRDefault="009F43C6" w:rsidP="00A736E2">
      <w:pPr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N</w:t>
      </w:r>
      <w:r w:rsidR="00A736E2" w:rsidRPr="009E4CFF">
        <w:rPr>
          <w:rFonts w:ascii="Calibri" w:hAnsi="Calibri" w:cs="Calibri"/>
          <w:color w:val="53565A"/>
          <w:sz w:val="22"/>
          <w:szCs w:val="22"/>
        </w:rPr>
        <w:t>a podstawie art. 4 pkt. 8 ustawy z dnia 29 stycznia 2004 r. Prawo zamówień publicznych (Dz.</w:t>
      </w:r>
      <w:r w:rsidR="00B85C05">
        <w:rPr>
          <w:rFonts w:ascii="Calibri" w:hAnsi="Calibri" w:cs="Calibri"/>
          <w:color w:val="53565A"/>
          <w:sz w:val="22"/>
          <w:szCs w:val="22"/>
        </w:rPr>
        <w:t> </w:t>
      </w:r>
      <w:r w:rsidR="00A736E2" w:rsidRPr="009E4CFF">
        <w:rPr>
          <w:rFonts w:ascii="Calibri" w:hAnsi="Calibri" w:cs="Calibri"/>
          <w:color w:val="53565A"/>
          <w:sz w:val="22"/>
          <w:szCs w:val="22"/>
        </w:rPr>
        <w:t>U.</w:t>
      </w:r>
      <w:r w:rsidR="00B85C05">
        <w:rPr>
          <w:rFonts w:ascii="Calibri" w:hAnsi="Calibri" w:cs="Calibri"/>
          <w:color w:val="53565A"/>
          <w:sz w:val="22"/>
          <w:szCs w:val="22"/>
        </w:rPr>
        <w:t> </w:t>
      </w:r>
      <w:r w:rsidR="00A736E2" w:rsidRPr="009E4CFF">
        <w:rPr>
          <w:rFonts w:ascii="Calibri" w:hAnsi="Calibri" w:cs="Calibri"/>
          <w:color w:val="53565A"/>
          <w:sz w:val="22"/>
          <w:szCs w:val="22"/>
        </w:rPr>
        <w:t>z</w:t>
      </w:r>
      <w:r w:rsidR="00B85C05">
        <w:rPr>
          <w:rFonts w:ascii="Calibri" w:hAnsi="Calibri" w:cs="Calibri"/>
          <w:color w:val="53565A"/>
          <w:sz w:val="22"/>
          <w:szCs w:val="22"/>
        </w:rPr>
        <w:t> </w:t>
      </w:r>
      <w:r w:rsidR="00A736E2" w:rsidRPr="009E4CFF">
        <w:rPr>
          <w:rFonts w:ascii="Calibri" w:hAnsi="Calibri" w:cs="Calibri"/>
          <w:color w:val="53565A"/>
          <w:sz w:val="22"/>
          <w:szCs w:val="22"/>
        </w:rPr>
        <w:t>2015</w:t>
      </w:r>
      <w:r w:rsidR="00B85C05">
        <w:rPr>
          <w:rFonts w:ascii="Calibri" w:hAnsi="Calibri" w:cs="Calibri"/>
          <w:color w:val="53565A"/>
          <w:sz w:val="22"/>
          <w:szCs w:val="22"/>
        </w:rPr>
        <w:t> </w:t>
      </w:r>
      <w:r w:rsidR="00A736E2" w:rsidRPr="009E4CFF">
        <w:rPr>
          <w:rFonts w:ascii="Calibri" w:hAnsi="Calibri" w:cs="Calibri"/>
          <w:color w:val="53565A"/>
          <w:sz w:val="22"/>
          <w:szCs w:val="22"/>
        </w:rPr>
        <w:t xml:space="preserve">r., poz. 2164 z późn. zm.), </w:t>
      </w:r>
      <w:r w:rsidRPr="009E4CFF">
        <w:rPr>
          <w:rFonts w:ascii="Calibri" w:hAnsi="Calibri" w:cs="Calibri"/>
          <w:color w:val="53565A"/>
          <w:sz w:val="22"/>
          <w:szCs w:val="22"/>
        </w:rPr>
        <w:t xml:space="preserve">do Umowy nie stosuje się przepisów tej ustawy. </w:t>
      </w:r>
    </w:p>
    <w:p w14:paraId="1B755A04" w14:textId="77777777" w:rsidR="007D00D3" w:rsidRDefault="007D00D3" w:rsidP="00A736E2">
      <w:pPr>
        <w:jc w:val="both"/>
        <w:rPr>
          <w:rFonts w:ascii="Calibri" w:hAnsi="Calibri" w:cs="Calibri"/>
          <w:color w:val="53565A"/>
          <w:sz w:val="22"/>
          <w:szCs w:val="22"/>
        </w:rPr>
      </w:pPr>
    </w:p>
    <w:p w14:paraId="000AFCC3" w14:textId="77777777" w:rsidR="002528DD" w:rsidRDefault="002528DD" w:rsidP="002528DD">
      <w:pPr>
        <w:pStyle w:val="Nagwek1"/>
        <w:jc w:val="center"/>
        <w:rPr>
          <w:rFonts w:ascii="Calibri" w:hAnsi="Calibri" w:cs="Calibri"/>
          <w:color w:val="53565A"/>
          <w:sz w:val="22"/>
          <w:szCs w:val="22"/>
          <w:lang w:val="pl-PL"/>
        </w:rPr>
      </w:pPr>
      <w:r w:rsidRPr="002528DD">
        <w:rPr>
          <w:rFonts w:ascii="Calibri" w:hAnsi="Calibri" w:cs="Calibri"/>
          <w:color w:val="53565A"/>
          <w:sz w:val="22"/>
          <w:szCs w:val="22"/>
          <w:lang w:val="pl-PL"/>
        </w:rPr>
        <w:t>§ 1</w:t>
      </w:r>
    </w:p>
    <w:p w14:paraId="408F7CE3" w14:textId="77777777" w:rsidR="002528DD" w:rsidRPr="002528DD" w:rsidRDefault="002528DD" w:rsidP="002528DD">
      <w:pPr>
        <w:pStyle w:val="Nagwek1"/>
        <w:ind w:left="431" w:hanging="431"/>
        <w:jc w:val="center"/>
        <w:rPr>
          <w:rFonts w:ascii="Calibri" w:hAnsi="Calibri" w:cs="Calibri"/>
          <w:color w:val="53565A"/>
          <w:sz w:val="22"/>
          <w:szCs w:val="22"/>
          <w:lang w:val="pl-PL"/>
        </w:rPr>
      </w:pPr>
      <w:r w:rsidRPr="002528DD">
        <w:rPr>
          <w:rFonts w:ascii="Calibri" w:hAnsi="Calibri" w:cs="Calibri"/>
          <w:color w:val="53565A"/>
          <w:sz w:val="22"/>
          <w:szCs w:val="22"/>
          <w:lang w:val="pl-PL"/>
        </w:rPr>
        <w:t>Definicje</w:t>
      </w:r>
    </w:p>
    <w:p w14:paraId="5BB6E535" w14:textId="77777777" w:rsidR="002528DD" w:rsidRPr="002528DD" w:rsidRDefault="002528DD" w:rsidP="000C450C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Style w:val="Odwoaniedelikatne"/>
          <w:rFonts w:ascii="Calibri" w:hAnsi="Calibri" w:cs="Calibri"/>
          <w:noProof/>
          <w:color w:val="53565A"/>
          <w:sz w:val="22"/>
          <w:szCs w:val="22"/>
          <w:u w:val="none"/>
        </w:rPr>
      </w:pPr>
      <w:r w:rsidRPr="002528DD">
        <w:rPr>
          <w:rStyle w:val="Odwoaniedelikatne"/>
          <w:rFonts w:ascii="Calibri" w:hAnsi="Calibri" w:cs="Calibri"/>
          <w:noProof/>
          <w:color w:val="53565A"/>
          <w:sz w:val="22"/>
          <w:szCs w:val="22"/>
          <w:u w:val="none"/>
        </w:rPr>
        <w:t xml:space="preserve">Wszystkim pojęciom pisanym z wielkich liter w Załącznikach do umowy, Strony umowy nadają brzmienie zgodne z </w:t>
      </w:r>
      <w:r>
        <w:rPr>
          <w:rStyle w:val="Odwoaniedelikatne"/>
          <w:rFonts w:ascii="Calibri" w:hAnsi="Calibri" w:cs="Calibri"/>
          <w:noProof/>
          <w:color w:val="53565A"/>
          <w:sz w:val="22"/>
          <w:szCs w:val="22"/>
          <w:u w:val="none"/>
        </w:rPr>
        <w:t>U</w:t>
      </w:r>
      <w:r w:rsidRPr="002528DD">
        <w:rPr>
          <w:rStyle w:val="Odwoaniedelikatne"/>
          <w:rFonts w:ascii="Calibri" w:hAnsi="Calibri" w:cs="Calibri"/>
          <w:noProof/>
          <w:color w:val="53565A"/>
          <w:sz w:val="22"/>
          <w:szCs w:val="22"/>
          <w:u w:val="none"/>
        </w:rPr>
        <w:t>mową, chyba że Załącznik wprost definiuje inne znaczenie używanego pojęcia.</w:t>
      </w:r>
    </w:p>
    <w:p w14:paraId="12841A71" w14:textId="77777777" w:rsidR="002528DD" w:rsidRPr="002528DD" w:rsidRDefault="002528DD" w:rsidP="000C450C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Style w:val="Odwoaniedelikatne"/>
          <w:rFonts w:ascii="Calibri" w:hAnsi="Calibri" w:cs="Calibri"/>
          <w:noProof/>
          <w:color w:val="53565A"/>
          <w:sz w:val="22"/>
          <w:szCs w:val="22"/>
          <w:u w:val="none"/>
        </w:rPr>
      </w:pPr>
      <w:r w:rsidRPr="002528DD">
        <w:rPr>
          <w:rStyle w:val="Odwoaniedelikatne"/>
          <w:rFonts w:ascii="Calibri" w:hAnsi="Calibri" w:cs="Calibri"/>
          <w:noProof/>
          <w:color w:val="53565A"/>
          <w:sz w:val="22"/>
          <w:szCs w:val="22"/>
          <w:u w:val="none"/>
        </w:rPr>
        <w:t>Ilekroć w umowie nie zaznaczono inaczej, terminy zobowiązań oblicza się w dniach kalendarzowych.</w:t>
      </w:r>
    </w:p>
    <w:p w14:paraId="70F72203" w14:textId="77777777" w:rsidR="002528DD" w:rsidRPr="002528DD" w:rsidRDefault="002528DD" w:rsidP="000C450C">
      <w:pPr>
        <w:pStyle w:val="Akapitzlist"/>
        <w:numPr>
          <w:ilvl w:val="0"/>
          <w:numId w:val="2"/>
        </w:numPr>
        <w:spacing w:line="276" w:lineRule="auto"/>
        <w:ind w:left="425" w:hanging="425"/>
        <w:jc w:val="both"/>
        <w:rPr>
          <w:rStyle w:val="Odwoaniedelikatne"/>
          <w:rFonts w:ascii="Calibri" w:hAnsi="Calibri" w:cs="Calibri"/>
          <w:noProof/>
          <w:color w:val="53565A"/>
          <w:sz w:val="22"/>
          <w:szCs w:val="22"/>
          <w:u w:val="none"/>
        </w:rPr>
      </w:pPr>
      <w:r w:rsidRPr="002528DD">
        <w:rPr>
          <w:rStyle w:val="Odwoaniedelikatne"/>
          <w:rFonts w:ascii="Calibri" w:hAnsi="Calibri" w:cs="Calibri"/>
          <w:noProof/>
          <w:color w:val="53565A"/>
          <w:sz w:val="22"/>
          <w:szCs w:val="22"/>
          <w:u w:val="none"/>
        </w:rPr>
        <w:t>Strony nadają terminom używanym w dalszej treści umowy następujące znaczenie:</w:t>
      </w:r>
    </w:p>
    <w:tbl>
      <w:tblPr>
        <w:tblW w:w="8647" w:type="dxa"/>
        <w:jc w:val="center"/>
        <w:tblBorders>
          <w:top w:val="single" w:sz="4" w:space="0" w:color="53565A"/>
          <w:left w:val="single" w:sz="4" w:space="0" w:color="53565A"/>
          <w:bottom w:val="single" w:sz="4" w:space="0" w:color="53565A"/>
          <w:right w:val="single" w:sz="4" w:space="0" w:color="53565A"/>
          <w:insideH w:val="single" w:sz="4" w:space="0" w:color="53565A"/>
          <w:insideV w:val="single" w:sz="4" w:space="0" w:color="53565A"/>
        </w:tblBorders>
        <w:tblLayout w:type="fixed"/>
        <w:tblLook w:val="00A0" w:firstRow="1" w:lastRow="0" w:firstColumn="1" w:lastColumn="0" w:noHBand="0" w:noVBand="0"/>
      </w:tblPr>
      <w:tblGrid>
        <w:gridCol w:w="2551"/>
        <w:gridCol w:w="6096"/>
      </w:tblGrid>
      <w:tr w:rsidR="002528DD" w14:paraId="23FD3E7A" w14:textId="77777777" w:rsidTr="00B85C05">
        <w:trPr>
          <w:jc w:val="center"/>
        </w:trPr>
        <w:tc>
          <w:tcPr>
            <w:tcW w:w="2551" w:type="dxa"/>
          </w:tcPr>
          <w:p w14:paraId="53E0B96F" w14:textId="77777777" w:rsidR="002528DD" w:rsidRPr="000C450C" w:rsidRDefault="002528DD">
            <w:pPr>
              <w:suppressAutoHyphens w:val="0"/>
              <w:autoSpaceDE w:val="0"/>
              <w:autoSpaceDN w:val="0"/>
              <w:adjustRightInd w:val="0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Administrator merytoryczny dla Oprogramowania</w:t>
            </w:r>
          </w:p>
        </w:tc>
        <w:tc>
          <w:tcPr>
            <w:tcW w:w="6096" w:type="dxa"/>
          </w:tcPr>
          <w:p w14:paraId="6F36CA56" w14:textId="77777777" w:rsidR="002528DD" w:rsidRPr="000C450C" w:rsidRDefault="002528DD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Osoba</w:t>
            </w:r>
            <w:r w:rsidR="00E9548B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 xml:space="preserve"> wyznaczona przez Zamawiającego</w:t>
            </w: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 xml:space="preserve"> odpowiedzialna za kwalifikację Wady do odpowiedniej kategorii Wad oraz zatwierdzająca prawidłowość usunięcia Wady</w:t>
            </w:r>
            <w:r w:rsidR="00B85C05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.</w:t>
            </w:r>
          </w:p>
        </w:tc>
      </w:tr>
      <w:tr w:rsidR="002528DD" w14:paraId="272A57C1" w14:textId="77777777" w:rsidTr="00B85C05">
        <w:trPr>
          <w:jc w:val="center"/>
        </w:trPr>
        <w:tc>
          <w:tcPr>
            <w:tcW w:w="2551" w:type="dxa"/>
          </w:tcPr>
          <w:p w14:paraId="4552A443" w14:textId="77777777" w:rsidR="002528DD" w:rsidRPr="000C450C" w:rsidRDefault="002528DD">
            <w:pPr>
              <w:suppressAutoHyphens w:val="0"/>
              <w:autoSpaceDE w:val="0"/>
              <w:autoSpaceDN w:val="0"/>
              <w:adjustRightInd w:val="0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Błąd</w:t>
            </w:r>
          </w:p>
        </w:tc>
        <w:tc>
          <w:tcPr>
            <w:tcW w:w="6096" w:type="dxa"/>
          </w:tcPr>
          <w:p w14:paraId="0E74854B" w14:textId="77777777" w:rsidR="002528DD" w:rsidRPr="000C450C" w:rsidRDefault="002528DD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 xml:space="preserve">Wada powodująca niepoprawne i niezgodne z instrukcją użytkownika działanie poszczególnych funkcji Oprogramowania. </w:t>
            </w:r>
          </w:p>
        </w:tc>
      </w:tr>
      <w:tr w:rsidR="002528DD" w14:paraId="3E7827D4" w14:textId="77777777" w:rsidTr="00B85C05">
        <w:trPr>
          <w:jc w:val="center"/>
        </w:trPr>
        <w:tc>
          <w:tcPr>
            <w:tcW w:w="2551" w:type="dxa"/>
          </w:tcPr>
          <w:p w14:paraId="1E7541DC" w14:textId="77777777" w:rsidR="002528DD" w:rsidRPr="000C450C" w:rsidRDefault="002528DD">
            <w:pPr>
              <w:suppressAutoHyphens w:val="0"/>
              <w:autoSpaceDE w:val="0"/>
              <w:autoSpaceDN w:val="0"/>
              <w:adjustRightInd w:val="0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Błąd krytyczny</w:t>
            </w:r>
          </w:p>
        </w:tc>
        <w:tc>
          <w:tcPr>
            <w:tcW w:w="6096" w:type="dxa"/>
          </w:tcPr>
          <w:p w14:paraId="136C57FC" w14:textId="77777777" w:rsidR="002528DD" w:rsidRPr="000C450C" w:rsidRDefault="002528DD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Wada powodująca całkowite zatrzymanie lub poważne zakłócenie pracy Oprogramowania  lub poszczególnych jego części, dla której nie ma alternatywnej metody wykonania danej operacji w</w:t>
            </w:r>
            <w:r w:rsidR="00B85C05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 </w:t>
            </w: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Oprogramowaniu, uniemożliwiająca korzystanie z</w:t>
            </w:r>
            <w:r w:rsidR="00B85C05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 </w:t>
            </w: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podstawowych funkcji Oprogramowania przez jego Użytkowników tak jak było to możliwe przed wystąpieniem Błędu krytycznego.</w:t>
            </w:r>
          </w:p>
        </w:tc>
      </w:tr>
      <w:tr w:rsidR="002528DD" w14:paraId="3F4B70B9" w14:textId="77777777" w:rsidTr="00B85C05">
        <w:trPr>
          <w:jc w:val="center"/>
        </w:trPr>
        <w:tc>
          <w:tcPr>
            <w:tcW w:w="2551" w:type="dxa"/>
          </w:tcPr>
          <w:p w14:paraId="229CBC38" w14:textId="77777777" w:rsidR="002528DD" w:rsidRPr="000C450C" w:rsidRDefault="002528DD">
            <w:pPr>
              <w:suppressAutoHyphens w:val="0"/>
              <w:autoSpaceDE w:val="0"/>
              <w:autoSpaceDN w:val="0"/>
              <w:adjustRightInd w:val="0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Błąd Użytkownika</w:t>
            </w:r>
          </w:p>
        </w:tc>
        <w:tc>
          <w:tcPr>
            <w:tcW w:w="6096" w:type="dxa"/>
          </w:tcPr>
          <w:p w14:paraId="71ED7FC4" w14:textId="77777777" w:rsidR="002528DD" w:rsidRPr="000C450C" w:rsidRDefault="002528DD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Wada powstała na skutek działania Użytkownika, której skutków nie można usunąć z poziomu interfejsu Użytkownika Oprogramowania</w:t>
            </w:r>
            <w:r w:rsidR="00B85C05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.</w:t>
            </w:r>
          </w:p>
        </w:tc>
      </w:tr>
      <w:tr w:rsidR="002528DD" w14:paraId="502C81AB" w14:textId="77777777" w:rsidTr="00B85C05">
        <w:trPr>
          <w:jc w:val="center"/>
        </w:trPr>
        <w:tc>
          <w:tcPr>
            <w:tcW w:w="2551" w:type="dxa"/>
          </w:tcPr>
          <w:p w14:paraId="4C30400C" w14:textId="77777777" w:rsidR="002528DD" w:rsidRPr="000C450C" w:rsidRDefault="002528DD">
            <w:pPr>
              <w:suppressAutoHyphens w:val="0"/>
              <w:autoSpaceDE w:val="0"/>
              <w:autoSpaceDN w:val="0"/>
              <w:adjustRightInd w:val="0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Czas Naprawy</w:t>
            </w:r>
          </w:p>
        </w:tc>
        <w:tc>
          <w:tcPr>
            <w:tcW w:w="6096" w:type="dxa"/>
          </w:tcPr>
          <w:p w14:paraId="7215FA34" w14:textId="77777777" w:rsidR="002528DD" w:rsidRPr="000C450C" w:rsidRDefault="002528DD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Czas liczony od momentu potwierdzenia przyjęcia przez Wykonawcę prawidłowego Zgłoszenia o Wadzie, do momentu Naprawy.</w:t>
            </w:r>
          </w:p>
        </w:tc>
      </w:tr>
      <w:tr w:rsidR="002528DD" w14:paraId="13BACCC0" w14:textId="77777777" w:rsidTr="00B85C05">
        <w:trPr>
          <w:jc w:val="center"/>
        </w:trPr>
        <w:tc>
          <w:tcPr>
            <w:tcW w:w="2551" w:type="dxa"/>
          </w:tcPr>
          <w:p w14:paraId="567762CC" w14:textId="77777777" w:rsidR="002528DD" w:rsidRPr="000C450C" w:rsidRDefault="002528DD">
            <w:pPr>
              <w:suppressAutoHyphens w:val="0"/>
              <w:autoSpaceDE w:val="0"/>
              <w:autoSpaceDN w:val="0"/>
              <w:adjustRightInd w:val="0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Czas Reakcji</w:t>
            </w:r>
          </w:p>
        </w:tc>
        <w:tc>
          <w:tcPr>
            <w:tcW w:w="6096" w:type="dxa"/>
          </w:tcPr>
          <w:p w14:paraId="3D16189B" w14:textId="77777777" w:rsidR="002528DD" w:rsidRPr="000C450C" w:rsidRDefault="002528DD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Czas liczony od momentu dokonania  prawidłowego Zgłoszenia przez Zamawiającego do momentu potwierdzenia przyjęcia Zgłoszenia przez Wykonawcę.</w:t>
            </w:r>
          </w:p>
        </w:tc>
      </w:tr>
      <w:tr w:rsidR="002528DD" w14:paraId="4E0569F7" w14:textId="77777777" w:rsidTr="00B85C05">
        <w:trPr>
          <w:jc w:val="center"/>
        </w:trPr>
        <w:tc>
          <w:tcPr>
            <w:tcW w:w="2551" w:type="dxa"/>
          </w:tcPr>
          <w:p w14:paraId="004D9E72" w14:textId="77777777" w:rsidR="002528DD" w:rsidRPr="000C450C" w:rsidRDefault="002528DD">
            <w:pPr>
              <w:suppressAutoHyphens w:val="0"/>
              <w:autoSpaceDE w:val="0"/>
              <w:autoSpaceDN w:val="0"/>
              <w:adjustRightInd w:val="0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lastRenderedPageBreak/>
              <w:t>Dokumentacja</w:t>
            </w:r>
          </w:p>
        </w:tc>
        <w:tc>
          <w:tcPr>
            <w:tcW w:w="6096" w:type="dxa"/>
          </w:tcPr>
          <w:p w14:paraId="3CC433D6" w14:textId="77777777" w:rsidR="002528DD" w:rsidRPr="000C450C" w:rsidRDefault="002528DD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Dokumentacja, do której dostarczenia zobowiązany jest Wykonawca w ramach realizacji Przedmiotu Umowy.</w:t>
            </w:r>
          </w:p>
        </w:tc>
      </w:tr>
      <w:tr w:rsidR="002528DD" w14:paraId="44234433" w14:textId="77777777" w:rsidTr="00B85C05">
        <w:trPr>
          <w:jc w:val="center"/>
        </w:trPr>
        <w:tc>
          <w:tcPr>
            <w:tcW w:w="2551" w:type="dxa"/>
          </w:tcPr>
          <w:p w14:paraId="40BF0D0F" w14:textId="77777777" w:rsidR="002528DD" w:rsidRPr="000C450C" w:rsidRDefault="002528DD">
            <w:pPr>
              <w:suppressAutoHyphens w:val="0"/>
              <w:autoSpaceDE w:val="0"/>
              <w:autoSpaceDN w:val="0"/>
              <w:adjustRightInd w:val="0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Dzień Roboczy</w:t>
            </w:r>
          </w:p>
        </w:tc>
        <w:tc>
          <w:tcPr>
            <w:tcW w:w="6096" w:type="dxa"/>
          </w:tcPr>
          <w:p w14:paraId="7C64DA9A" w14:textId="77777777" w:rsidR="002528DD" w:rsidRPr="000C450C" w:rsidRDefault="002528DD">
            <w:pPr>
              <w:suppressAutoHyphens w:val="0"/>
              <w:autoSpaceDE w:val="0"/>
              <w:autoSpaceDN w:val="0"/>
              <w:adjustRightInd w:val="0"/>
              <w:ind w:left="37"/>
              <w:jc w:val="both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Każdy dzień tygodnia od poniedziałku do piątku, za wyjątkiem dni ustawowo wolnych od pracy w Rzeczypospolitej Polskiej.</w:t>
            </w:r>
          </w:p>
        </w:tc>
      </w:tr>
      <w:tr w:rsidR="002528DD" w14:paraId="6B838EF5" w14:textId="77777777" w:rsidTr="00B85C05">
        <w:trPr>
          <w:jc w:val="center"/>
        </w:trPr>
        <w:tc>
          <w:tcPr>
            <w:tcW w:w="2551" w:type="dxa"/>
          </w:tcPr>
          <w:p w14:paraId="17FC34EB" w14:textId="77777777" w:rsidR="002528DD" w:rsidRPr="000C450C" w:rsidRDefault="002528DD">
            <w:pPr>
              <w:suppressAutoHyphens w:val="0"/>
              <w:autoSpaceDE w:val="0"/>
              <w:autoSpaceDN w:val="0"/>
              <w:adjustRightInd w:val="0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Godziny Robocze</w:t>
            </w:r>
          </w:p>
        </w:tc>
        <w:tc>
          <w:tcPr>
            <w:tcW w:w="6096" w:type="dxa"/>
          </w:tcPr>
          <w:p w14:paraId="4186CD6C" w14:textId="77777777" w:rsidR="002528DD" w:rsidRPr="000C450C" w:rsidRDefault="002528DD">
            <w:pPr>
              <w:suppressAutoHyphens w:val="0"/>
              <w:autoSpaceDE w:val="0"/>
              <w:autoSpaceDN w:val="0"/>
              <w:adjustRightInd w:val="0"/>
              <w:ind w:left="37"/>
              <w:jc w:val="both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Godziny od 8.00 do 16.00 w Dni Robocze</w:t>
            </w:r>
            <w:r w:rsidR="00B85C05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.</w:t>
            </w:r>
          </w:p>
        </w:tc>
      </w:tr>
      <w:tr w:rsidR="002528DD" w14:paraId="7E524096" w14:textId="77777777" w:rsidTr="00B85C05">
        <w:trPr>
          <w:jc w:val="center"/>
        </w:trPr>
        <w:tc>
          <w:tcPr>
            <w:tcW w:w="2551" w:type="dxa"/>
          </w:tcPr>
          <w:p w14:paraId="31104E55" w14:textId="77777777" w:rsidR="002528DD" w:rsidRPr="000C450C" w:rsidRDefault="002528DD">
            <w:pPr>
              <w:suppressAutoHyphens w:val="0"/>
              <w:autoSpaceDE w:val="0"/>
              <w:autoSpaceDN w:val="0"/>
              <w:adjustRightInd w:val="0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Informacje Poufne</w:t>
            </w:r>
          </w:p>
        </w:tc>
        <w:tc>
          <w:tcPr>
            <w:tcW w:w="6096" w:type="dxa"/>
          </w:tcPr>
          <w:p w14:paraId="5999DA22" w14:textId="77777777" w:rsidR="002528DD" w:rsidRPr="000C450C" w:rsidRDefault="002528DD">
            <w:pPr>
              <w:suppressAutoHyphens w:val="0"/>
              <w:autoSpaceDE w:val="0"/>
              <w:autoSpaceDN w:val="0"/>
              <w:adjustRightInd w:val="0"/>
              <w:ind w:left="37"/>
              <w:jc w:val="both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Wszelkie informacje, dokumenty oraz materiały dotyczące działalności jednej ze Stron, do których druga Strona umowy uzyskała dostęp</w:t>
            </w:r>
            <w:r w:rsidR="00B85C05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 xml:space="preserve"> </w:t>
            </w: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z zastrzeżeniem poufności, w związku z</w:t>
            </w:r>
            <w:r w:rsidR="00B85C05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 </w:t>
            </w: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wykonywaniem niniejszej umowy. Informacjami Poufnymi są w</w:t>
            </w:r>
            <w:r w:rsidR="00B85C05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 </w:t>
            </w: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szczególności dane dotyczące stanu bezpieczeństwa systemów teleinformatycznych Zamawiającego, a także wszelkie informacje finansowe, organizacyjne, technologiczne, dane osobowe oraz inne informacje o działalności jednej ze Stron umowy, które posiadają wartość gospodarczą.</w:t>
            </w:r>
          </w:p>
        </w:tc>
      </w:tr>
      <w:tr w:rsidR="00486553" w14:paraId="7C6ED546" w14:textId="77777777" w:rsidTr="00B85C05">
        <w:trPr>
          <w:jc w:val="center"/>
        </w:trPr>
        <w:tc>
          <w:tcPr>
            <w:tcW w:w="2551" w:type="dxa"/>
          </w:tcPr>
          <w:p w14:paraId="3484AC76" w14:textId="77777777" w:rsidR="00486553" w:rsidRPr="000C450C" w:rsidRDefault="00486553">
            <w:pPr>
              <w:suppressAutoHyphens w:val="0"/>
              <w:autoSpaceDE w:val="0"/>
              <w:autoSpaceDN w:val="0"/>
              <w:adjustRightInd w:val="0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Metodyka</w:t>
            </w:r>
          </w:p>
        </w:tc>
        <w:tc>
          <w:tcPr>
            <w:tcW w:w="6096" w:type="dxa"/>
          </w:tcPr>
          <w:p w14:paraId="60D8E8FB" w14:textId="77777777" w:rsidR="00486553" w:rsidRPr="000C450C" w:rsidRDefault="00486553">
            <w:pPr>
              <w:suppressAutoHyphens w:val="0"/>
              <w:autoSpaceDE w:val="0"/>
              <w:autoSpaceDN w:val="0"/>
              <w:adjustRightInd w:val="0"/>
              <w:ind w:left="37"/>
              <w:jc w:val="both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Metodyka zarządzania ryzykiem w PFRON</w:t>
            </w:r>
            <w:r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.</w:t>
            </w:r>
          </w:p>
        </w:tc>
      </w:tr>
      <w:tr w:rsidR="00FB6265" w14:paraId="571192CF" w14:textId="77777777" w:rsidTr="00B85C05">
        <w:trPr>
          <w:jc w:val="center"/>
        </w:trPr>
        <w:tc>
          <w:tcPr>
            <w:tcW w:w="2551" w:type="dxa"/>
          </w:tcPr>
          <w:p w14:paraId="42F8D471" w14:textId="77777777" w:rsidR="00FB6265" w:rsidRPr="000C450C" w:rsidRDefault="00FB6265">
            <w:pPr>
              <w:suppressAutoHyphens w:val="0"/>
              <w:autoSpaceDE w:val="0"/>
              <w:autoSpaceDN w:val="0"/>
              <w:adjustRightInd w:val="0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Oferta Wykonawcy</w:t>
            </w:r>
          </w:p>
        </w:tc>
        <w:tc>
          <w:tcPr>
            <w:tcW w:w="6096" w:type="dxa"/>
          </w:tcPr>
          <w:p w14:paraId="5EFAD02F" w14:textId="77777777" w:rsidR="00FB6265" w:rsidRPr="000C450C" w:rsidRDefault="00FB6265">
            <w:pPr>
              <w:suppressAutoHyphens w:val="0"/>
              <w:autoSpaceDE w:val="0"/>
              <w:autoSpaceDN w:val="0"/>
              <w:adjustRightInd w:val="0"/>
              <w:ind w:left="37"/>
              <w:jc w:val="both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Oferta Wykonawcy na realizację zamówienia</w:t>
            </w:r>
            <w:r w:rsidR="00B85C05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.</w:t>
            </w:r>
          </w:p>
        </w:tc>
      </w:tr>
      <w:tr w:rsidR="002528DD" w14:paraId="25AA5514" w14:textId="77777777" w:rsidTr="00B85C05">
        <w:trPr>
          <w:jc w:val="center"/>
        </w:trPr>
        <w:tc>
          <w:tcPr>
            <w:tcW w:w="2551" w:type="dxa"/>
          </w:tcPr>
          <w:p w14:paraId="5839F314" w14:textId="77777777" w:rsidR="002528DD" w:rsidRPr="000C450C" w:rsidRDefault="002528DD">
            <w:pPr>
              <w:suppressAutoHyphens w:val="0"/>
              <w:autoSpaceDE w:val="0"/>
              <w:autoSpaceDN w:val="0"/>
              <w:adjustRightInd w:val="0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Oprogramowanie</w:t>
            </w:r>
            <w:r w:rsidR="00253198"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/</w:t>
            </w:r>
            <w:r w:rsidR="00B85C05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 xml:space="preserve"> </w:t>
            </w:r>
            <w:r w:rsidR="00253198"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Narzędzie informatyczne</w:t>
            </w:r>
          </w:p>
        </w:tc>
        <w:tc>
          <w:tcPr>
            <w:tcW w:w="6096" w:type="dxa"/>
          </w:tcPr>
          <w:p w14:paraId="422F24FA" w14:textId="77777777" w:rsidR="002528DD" w:rsidRPr="000C450C" w:rsidRDefault="002528DD">
            <w:pPr>
              <w:suppressAutoHyphens w:val="0"/>
              <w:autoSpaceDE w:val="0"/>
              <w:autoSpaceDN w:val="0"/>
              <w:adjustRightInd w:val="0"/>
              <w:ind w:left="37"/>
              <w:jc w:val="both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 xml:space="preserve">Oprogramowanie służące do </w:t>
            </w:r>
            <w:r w:rsidR="00253198"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zarządzania ryzykiem w PFRON</w:t>
            </w:r>
            <w:r w:rsidR="00B85C05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.</w:t>
            </w:r>
          </w:p>
        </w:tc>
      </w:tr>
      <w:tr w:rsidR="00FB6265" w14:paraId="666F10B9" w14:textId="77777777" w:rsidTr="00B85C05">
        <w:trPr>
          <w:jc w:val="center"/>
        </w:trPr>
        <w:tc>
          <w:tcPr>
            <w:tcW w:w="2551" w:type="dxa"/>
          </w:tcPr>
          <w:p w14:paraId="128E93F8" w14:textId="77777777" w:rsidR="00FB6265" w:rsidRPr="000C450C" w:rsidRDefault="00FB6265">
            <w:pPr>
              <w:suppressAutoHyphens w:val="0"/>
              <w:autoSpaceDE w:val="0"/>
              <w:autoSpaceDN w:val="0"/>
              <w:adjustRightInd w:val="0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OPZ</w:t>
            </w:r>
          </w:p>
        </w:tc>
        <w:tc>
          <w:tcPr>
            <w:tcW w:w="6096" w:type="dxa"/>
          </w:tcPr>
          <w:p w14:paraId="02CF5150" w14:textId="77777777" w:rsidR="00FB6265" w:rsidRPr="000C450C" w:rsidRDefault="00FB6265">
            <w:pPr>
              <w:suppressAutoHyphens w:val="0"/>
              <w:autoSpaceDE w:val="0"/>
              <w:autoSpaceDN w:val="0"/>
              <w:adjustRightInd w:val="0"/>
              <w:ind w:left="37"/>
              <w:jc w:val="both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Opis przedmiotu zamówienia</w:t>
            </w:r>
            <w:r w:rsidR="00B85C05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.</w:t>
            </w:r>
          </w:p>
        </w:tc>
      </w:tr>
      <w:tr w:rsidR="002528DD" w14:paraId="45A384EB" w14:textId="77777777" w:rsidTr="00B85C05">
        <w:trPr>
          <w:jc w:val="center"/>
        </w:trPr>
        <w:tc>
          <w:tcPr>
            <w:tcW w:w="2551" w:type="dxa"/>
          </w:tcPr>
          <w:p w14:paraId="4DE17EEC" w14:textId="77777777" w:rsidR="002528DD" w:rsidRPr="000C450C" w:rsidRDefault="002528DD">
            <w:pPr>
              <w:suppressAutoHyphens w:val="0"/>
              <w:autoSpaceDE w:val="0"/>
              <w:autoSpaceDN w:val="0"/>
              <w:adjustRightInd w:val="0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Umowa</w:t>
            </w:r>
          </w:p>
        </w:tc>
        <w:tc>
          <w:tcPr>
            <w:tcW w:w="6096" w:type="dxa"/>
          </w:tcPr>
          <w:p w14:paraId="5ECEFBEC" w14:textId="77777777" w:rsidR="002528DD" w:rsidRPr="000C450C" w:rsidRDefault="002528DD">
            <w:pPr>
              <w:suppressAutoHyphens w:val="0"/>
              <w:autoSpaceDE w:val="0"/>
              <w:autoSpaceDN w:val="0"/>
              <w:adjustRightInd w:val="0"/>
              <w:ind w:left="37"/>
              <w:jc w:val="both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Niniejsza Umowa wraz ze wszystkimi aneksami i załącznikami do Umowy.</w:t>
            </w:r>
          </w:p>
        </w:tc>
      </w:tr>
      <w:tr w:rsidR="002528DD" w14:paraId="0164F699" w14:textId="77777777" w:rsidTr="00B85C05">
        <w:trPr>
          <w:jc w:val="center"/>
        </w:trPr>
        <w:tc>
          <w:tcPr>
            <w:tcW w:w="2551" w:type="dxa"/>
          </w:tcPr>
          <w:p w14:paraId="2D2F12B3" w14:textId="77777777" w:rsidR="002528DD" w:rsidRPr="000C450C" w:rsidRDefault="002528DD">
            <w:pPr>
              <w:suppressAutoHyphens w:val="0"/>
              <w:autoSpaceDE w:val="0"/>
              <w:autoSpaceDN w:val="0"/>
              <w:adjustRightInd w:val="0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Usterka</w:t>
            </w:r>
          </w:p>
        </w:tc>
        <w:tc>
          <w:tcPr>
            <w:tcW w:w="6096" w:type="dxa"/>
          </w:tcPr>
          <w:p w14:paraId="01ED2304" w14:textId="77777777" w:rsidR="002528DD" w:rsidRPr="000C450C" w:rsidRDefault="002528DD">
            <w:pPr>
              <w:suppressAutoHyphens w:val="0"/>
              <w:autoSpaceDE w:val="0"/>
              <w:autoSpaceDN w:val="0"/>
              <w:adjustRightInd w:val="0"/>
              <w:ind w:left="37"/>
              <w:jc w:val="both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Każda Wada niebędąca Błędem lub Błędem krytycznym. Usterką jest w szczególności Wada powodująca zakłócenie pracy Oprogramowania mogąca mieć wpływ na jego funkcjonalność, natomiast nieograniczająca zdolności operacyjnych Oprogramowania.</w:t>
            </w:r>
          </w:p>
        </w:tc>
      </w:tr>
      <w:tr w:rsidR="002528DD" w14:paraId="65C4B9F6" w14:textId="77777777" w:rsidTr="00B85C05">
        <w:trPr>
          <w:jc w:val="center"/>
        </w:trPr>
        <w:tc>
          <w:tcPr>
            <w:tcW w:w="2551" w:type="dxa"/>
          </w:tcPr>
          <w:p w14:paraId="1954EA28" w14:textId="77777777" w:rsidR="002528DD" w:rsidRPr="000C450C" w:rsidRDefault="002528DD">
            <w:pPr>
              <w:suppressAutoHyphens w:val="0"/>
              <w:autoSpaceDE w:val="0"/>
              <w:autoSpaceDN w:val="0"/>
              <w:adjustRightInd w:val="0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Użytkownik</w:t>
            </w:r>
          </w:p>
        </w:tc>
        <w:tc>
          <w:tcPr>
            <w:tcW w:w="6096" w:type="dxa"/>
          </w:tcPr>
          <w:p w14:paraId="69A7CF33" w14:textId="77777777" w:rsidR="002528DD" w:rsidRPr="000C450C" w:rsidRDefault="002528DD">
            <w:pPr>
              <w:suppressAutoHyphens w:val="0"/>
              <w:autoSpaceDE w:val="0"/>
              <w:autoSpaceDN w:val="0"/>
              <w:adjustRightInd w:val="0"/>
              <w:ind w:left="37"/>
              <w:jc w:val="both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 xml:space="preserve">Pracownik Zamawiającego lub osoba świadcząca prace zlecone na rzecz Zamawiającego korzystający z Oprogramowania lub </w:t>
            </w:r>
            <w:r w:rsidR="00253198"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pełniący funkcję A</w:t>
            </w: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dminist</w:t>
            </w:r>
            <w:r w:rsidR="00253198"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ratora merytorycznego dla</w:t>
            </w: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 xml:space="preserve"> Oprogramowani</w:t>
            </w:r>
            <w:r w:rsidR="00253198"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a</w:t>
            </w: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.</w:t>
            </w:r>
          </w:p>
        </w:tc>
      </w:tr>
      <w:tr w:rsidR="002528DD" w14:paraId="0C16B02E" w14:textId="77777777" w:rsidTr="00B85C05">
        <w:trPr>
          <w:jc w:val="center"/>
        </w:trPr>
        <w:tc>
          <w:tcPr>
            <w:tcW w:w="2551" w:type="dxa"/>
          </w:tcPr>
          <w:p w14:paraId="471F0E00" w14:textId="77777777" w:rsidR="002528DD" w:rsidRPr="000C450C" w:rsidRDefault="002528DD">
            <w:pPr>
              <w:suppressAutoHyphens w:val="0"/>
              <w:autoSpaceDE w:val="0"/>
              <w:autoSpaceDN w:val="0"/>
              <w:adjustRightInd w:val="0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Wada</w:t>
            </w:r>
          </w:p>
        </w:tc>
        <w:tc>
          <w:tcPr>
            <w:tcW w:w="6096" w:type="dxa"/>
          </w:tcPr>
          <w:p w14:paraId="0D68E49A" w14:textId="77777777" w:rsidR="002528DD" w:rsidRPr="000C450C" w:rsidRDefault="002528DD" w:rsidP="00B85C05">
            <w:pPr>
              <w:suppressAutoHyphens w:val="0"/>
              <w:autoSpaceDE w:val="0"/>
              <w:autoSpaceDN w:val="0"/>
              <w:adjustRightInd w:val="0"/>
              <w:ind w:left="37"/>
              <w:jc w:val="both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Wada Oprogramowania uniemożliwiająca niezakłócone korzystanie z wszystkich/poszczególnych funkcjonalności Oprogramowania.</w:t>
            </w:r>
            <w:r w:rsidR="00B85C05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 xml:space="preserve"> </w:t>
            </w: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Wady mogą mieć charakter Błędów, Błędów Użytkownika, Błędów krytycznych oraz Usterek.</w:t>
            </w:r>
          </w:p>
        </w:tc>
      </w:tr>
      <w:tr w:rsidR="00FB6265" w14:paraId="77A16CDF" w14:textId="77777777" w:rsidTr="00B85C05">
        <w:trPr>
          <w:jc w:val="center"/>
        </w:trPr>
        <w:tc>
          <w:tcPr>
            <w:tcW w:w="2551" w:type="dxa"/>
          </w:tcPr>
          <w:p w14:paraId="5D718C15" w14:textId="77777777" w:rsidR="00FB6265" w:rsidRPr="000C450C" w:rsidRDefault="00FB6265">
            <w:pPr>
              <w:suppressAutoHyphens w:val="0"/>
              <w:autoSpaceDE w:val="0"/>
              <w:autoSpaceDN w:val="0"/>
              <w:adjustRightInd w:val="0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Zamówienie</w:t>
            </w:r>
          </w:p>
        </w:tc>
        <w:tc>
          <w:tcPr>
            <w:tcW w:w="6096" w:type="dxa"/>
          </w:tcPr>
          <w:p w14:paraId="6817E462" w14:textId="77777777" w:rsidR="00FB6265" w:rsidRPr="000C450C" w:rsidRDefault="00FB6265" w:rsidP="00FB6265">
            <w:pPr>
              <w:spacing w:after="120"/>
              <w:jc w:val="both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Zamówienie udzielone Wykonawcy w</w:t>
            </w:r>
            <w:r w:rsidRPr="00987B19">
              <w:rPr>
                <w:b/>
                <w:bCs/>
                <w:color w:val="00B050"/>
              </w:rPr>
              <w:t xml:space="preserve"> </w:t>
            </w:r>
            <w:r w:rsidRPr="00FB6265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postępowaniu o udzielenie zamówienia publicznego o wartości szacunkowej poniżej 30 000 euro</w:t>
            </w:r>
            <w:r w:rsidR="00B85C05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.</w:t>
            </w:r>
          </w:p>
        </w:tc>
      </w:tr>
      <w:tr w:rsidR="00FB6265" w14:paraId="34DFE094" w14:textId="77777777" w:rsidTr="00B85C05">
        <w:trPr>
          <w:jc w:val="center"/>
        </w:trPr>
        <w:tc>
          <w:tcPr>
            <w:tcW w:w="2551" w:type="dxa"/>
          </w:tcPr>
          <w:p w14:paraId="06DAAF16" w14:textId="77777777" w:rsidR="00FB6265" w:rsidRPr="000C450C" w:rsidRDefault="00FB6265">
            <w:pPr>
              <w:suppressAutoHyphens w:val="0"/>
              <w:autoSpaceDE w:val="0"/>
              <w:autoSpaceDN w:val="0"/>
              <w:adjustRightInd w:val="0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Zaproszenie</w:t>
            </w:r>
          </w:p>
        </w:tc>
        <w:tc>
          <w:tcPr>
            <w:tcW w:w="6096" w:type="dxa"/>
          </w:tcPr>
          <w:p w14:paraId="0E7B8D14" w14:textId="77777777" w:rsidR="00FB6265" w:rsidRPr="000C450C" w:rsidRDefault="00FB6265">
            <w:pPr>
              <w:suppressAutoHyphens w:val="0"/>
              <w:autoSpaceDE w:val="0"/>
              <w:autoSpaceDN w:val="0"/>
              <w:adjustRightInd w:val="0"/>
              <w:ind w:left="37"/>
              <w:jc w:val="both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>
              <w:rPr>
                <w:rFonts w:ascii="Calibri" w:hAnsi="Calibri" w:cs="Calibri"/>
                <w:noProof/>
                <w:color w:val="53565A"/>
                <w:sz w:val="22"/>
                <w:szCs w:val="22"/>
              </w:rPr>
              <w:t>Z</w:t>
            </w:r>
            <w:r w:rsidRPr="009E4CFF">
              <w:rPr>
                <w:rFonts w:ascii="Calibri" w:hAnsi="Calibri" w:cs="Calibri"/>
                <w:noProof/>
                <w:color w:val="53565A"/>
                <w:sz w:val="22"/>
                <w:szCs w:val="22"/>
              </w:rPr>
              <w:t>aproszenie do złożenia oferty</w:t>
            </w:r>
            <w:r w:rsidR="00B85C05">
              <w:rPr>
                <w:rFonts w:ascii="Calibri" w:hAnsi="Calibri" w:cs="Calibri"/>
                <w:noProof/>
                <w:color w:val="53565A"/>
                <w:sz w:val="22"/>
                <w:szCs w:val="22"/>
              </w:rPr>
              <w:t>.</w:t>
            </w:r>
          </w:p>
        </w:tc>
      </w:tr>
      <w:tr w:rsidR="002528DD" w14:paraId="18E8981A" w14:textId="77777777" w:rsidTr="00B85C05">
        <w:trPr>
          <w:jc w:val="center"/>
        </w:trPr>
        <w:tc>
          <w:tcPr>
            <w:tcW w:w="2551" w:type="dxa"/>
          </w:tcPr>
          <w:p w14:paraId="0BB75CF8" w14:textId="77777777" w:rsidR="002528DD" w:rsidRPr="000C450C" w:rsidRDefault="002528DD">
            <w:pPr>
              <w:suppressAutoHyphens w:val="0"/>
              <w:autoSpaceDE w:val="0"/>
              <w:autoSpaceDN w:val="0"/>
              <w:adjustRightInd w:val="0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Zgłoszenie</w:t>
            </w:r>
          </w:p>
        </w:tc>
        <w:tc>
          <w:tcPr>
            <w:tcW w:w="6096" w:type="dxa"/>
          </w:tcPr>
          <w:p w14:paraId="14764959" w14:textId="77777777" w:rsidR="002528DD" w:rsidRPr="000C450C" w:rsidRDefault="002528DD">
            <w:pPr>
              <w:suppressAutoHyphens w:val="0"/>
              <w:autoSpaceDE w:val="0"/>
              <w:autoSpaceDN w:val="0"/>
              <w:adjustRightInd w:val="0"/>
              <w:ind w:left="37"/>
              <w:jc w:val="both"/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</w:pPr>
            <w:r w:rsidRPr="000C450C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Przekazanie Wykonawcy, w ramach gwarancji, informacji na temat Wady</w:t>
            </w:r>
            <w:r w:rsidR="00B85C05">
              <w:rPr>
                <w:rStyle w:val="Odwoaniedelikatne"/>
                <w:rFonts w:ascii="Calibri" w:hAnsi="Calibri" w:cs="Calibri"/>
                <w:noProof/>
                <w:color w:val="53565A"/>
                <w:sz w:val="22"/>
                <w:szCs w:val="22"/>
                <w:u w:val="none"/>
              </w:rPr>
              <w:t>.</w:t>
            </w:r>
          </w:p>
        </w:tc>
      </w:tr>
    </w:tbl>
    <w:p w14:paraId="2E1FDCD6" w14:textId="77777777" w:rsidR="00A736E2" w:rsidRPr="009E4CFF" w:rsidRDefault="00F07344" w:rsidP="00B85C05">
      <w:pPr>
        <w:pStyle w:val="Nagwek1"/>
        <w:ind w:left="431" w:hanging="431"/>
        <w:jc w:val="center"/>
        <w:rPr>
          <w:rFonts w:ascii="Calibri" w:hAnsi="Calibri" w:cs="Calibri"/>
          <w:color w:val="53565A"/>
          <w:sz w:val="22"/>
          <w:szCs w:val="22"/>
          <w:lang w:val="pl-PL"/>
        </w:rPr>
      </w:pPr>
      <w:r w:rsidRPr="009E4CFF">
        <w:rPr>
          <w:rFonts w:ascii="Calibri" w:hAnsi="Calibri" w:cs="Calibri"/>
          <w:color w:val="53565A"/>
          <w:sz w:val="22"/>
          <w:szCs w:val="22"/>
          <w:lang w:val="pl-PL"/>
        </w:rPr>
        <w:t xml:space="preserve">§ </w:t>
      </w:r>
      <w:r w:rsidR="000C450C">
        <w:rPr>
          <w:rFonts w:ascii="Calibri" w:hAnsi="Calibri" w:cs="Calibri"/>
          <w:color w:val="53565A"/>
          <w:sz w:val="22"/>
          <w:szCs w:val="22"/>
          <w:lang w:val="pl-PL"/>
        </w:rPr>
        <w:t>2</w:t>
      </w:r>
    </w:p>
    <w:p w14:paraId="1767CAD9" w14:textId="77777777" w:rsidR="00F07344" w:rsidRPr="009E4CFF" w:rsidRDefault="00A871A9" w:rsidP="002528DD">
      <w:pPr>
        <w:pStyle w:val="Nagwek1"/>
        <w:ind w:left="431" w:hanging="431"/>
        <w:jc w:val="center"/>
        <w:rPr>
          <w:rFonts w:ascii="Calibri" w:hAnsi="Calibri" w:cs="Calibri"/>
          <w:color w:val="53565A"/>
          <w:sz w:val="22"/>
          <w:szCs w:val="22"/>
          <w:lang w:val="pl-PL"/>
        </w:rPr>
      </w:pPr>
      <w:r w:rsidRPr="009E4CFF">
        <w:rPr>
          <w:rFonts w:ascii="Calibri" w:hAnsi="Calibri" w:cs="Calibri"/>
          <w:color w:val="53565A"/>
          <w:sz w:val="22"/>
          <w:szCs w:val="22"/>
          <w:lang w:val="pl-PL"/>
        </w:rPr>
        <w:t>P</w:t>
      </w:r>
      <w:r w:rsidR="00631496" w:rsidRPr="009E4CFF">
        <w:rPr>
          <w:rFonts w:ascii="Calibri" w:hAnsi="Calibri" w:cs="Calibri"/>
          <w:color w:val="53565A"/>
          <w:sz w:val="22"/>
          <w:szCs w:val="22"/>
          <w:lang w:val="pl-PL"/>
        </w:rPr>
        <w:t>rzedmiot U</w:t>
      </w:r>
      <w:r w:rsidR="00D13DF5" w:rsidRPr="009E4CFF">
        <w:rPr>
          <w:rFonts w:ascii="Calibri" w:hAnsi="Calibri" w:cs="Calibri"/>
          <w:color w:val="53565A"/>
          <w:sz w:val="22"/>
          <w:szCs w:val="22"/>
          <w:lang w:val="pl-PL"/>
        </w:rPr>
        <w:t>mowy</w:t>
      </w:r>
    </w:p>
    <w:p w14:paraId="03DD96CA" w14:textId="77777777" w:rsidR="00965AC9" w:rsidRPr="00965AC9" w:rsidRDefault="000E7883" w:rsidP="000C450C">
      <w:pPr>
        <w:pStyle w:val="Akapitzlist"/>
        <w:numPr>
          <w:ilvl w:val="0"/>
          <w:numId w:val="29"/>
        </w:numPr>
        <w:spacing w:line="276" w:lineRule="auto"/>
        <w:ind w:left="426"/>
        <w:jc w:val="both"/>
        <w:rPr>
          <w:rFonts w:ascii="Calibri" w:hAnsi="Calibri" w:cs="Calibri"/>
          <w:noProof/>
          <w:color w:val="53565A"/>
          <w:sz w:val="22"/>
          <w:szCs w:val="22"/>
        </w:rPr>
      </w:pPr>
      <w:bookmarkStart w:id="0" w:name="_Ref306606218"/>
      <w:r w:rsidRPr="009E4CFF">
        <w:rPr>
          <w:rStyle w:val="Odwoaniedelikatne"/>
          <w:rFonts w:ascii="Calibri" w:hAnsi="Calibri" w:cs="Calibri"/>
          <w:noProof/>
          <w:color w:val="53565A"/>
          <w:sz w:val="22"/>
          <w:szCs w:val="22"/>
          <w:u w:val="none"/>
        </w:rPr>
        <w:t xml:space="preserve">Przedmiotem Umowy jest </w:t>
      </w:r>
      <w:bookmarkEnd w:id="0"/>
      <w:r w:rsidRPr="009E4CFF">
        <w:rPr>
          <w:rFonts w:ascii="Calibri" w:hAnsi="Calibri" w:cs="Calibri"/>
          <w:noProof/>
          <w:color w:val="53565A"/>
          <w:sz w:val="22"/>
          <w:szCs w:val="22"/>
        </w:rPr>
        <w:t xml:space="preserve">usługa polegająca </w:t>
      </w:r>
      <w:r w:rsidR="0014558A" w:rsidRPr="009E4CFF">
        <w:rPr>
          <w:rFonts w:ascii="Calibri" w:hAnsi="Calibri" w:cs="Calibri"/>
          <w:color w:val="53565A"/>
          <w:spacing w:val="-1"/>
          <w:sz w:val="22"/>
          <w:szCs w:val="22"/>
          <w:lang w:eastAsia="en-US"/>
        </w:rPr>
        <w:t>na</w:t>
      </w:r>
    </w:p>
    <w:p w14:paraId="66EE8073" w14:textId="77777777" w:rsidR="00E9548B" w:rsidRPr="00E9548B" w:rsidRDefault="00E9548B" w:rsidP="00E9548B">
      <w:pPr>
        <w:pStyle w:val="Akapitzlist"/>
        <w:numPr>
          <w:ilvl w:val="2"/>
          <w:numId w:val="20"/>
        </w:numPr>
        <w:spacing w:line="276" w:lineRule="auto"/>
        <w:ind w:left="851" w:hanging="284"/>
        <w:jc w:val="both"/>
        <w:rPr>
          <w:rFonts w:ascii="Calibri" w:hAnsi="Calibri" w:cs="Calibri"/>
          <w:color w:val="53565A"/>
          <w:spacing w:val="-1"/>
          <w:sz w:val="22"/>
          <w:szCs w:val="22"/>
          <w:lang w:eastAsia="en-US"/>
        </w:rPr>
      </w:pPr>
      <w:r w:rsidRPr="00E9548B">
        <w:rPr>
          <w:rFonts w:ascii="Calibri" w:hAnsi="Calibri" w:cs="Calibri"/>
          <w:color w:val="53565A"/>
          <w:spacing w:val="-1"/>
          <w:sz w:val="22"/>
          <w:szCs w:val="22"/>
          <w:lang w:eastAsia="en-US"/>
        </w:rPr>
        <w:t>zaprojektowaniu metodyki zarządzania ryzykiem</w:t>
      </w:r>
      <w:r w:rsidR="001B6BA1">
        <w:rPr>
          <w:rFonts w:ascii="Calibri" w:hAnsi="Calibri" w:cs="Calibri"/>
          <w:color w:val="53565A"/>
          <w:spacing w:val="-1"/>
          <w:sz w:val="22"/>
          <w:szCs w:val="22"/>
          <w:lang w:eastAsia="en-US"/>
        </w:rPr>
        <w:t xml:space="preserve"> w PFRON,</w:t>
      </w:r>
      <w:r w:rsidRPr="00E9548B">
        <w:rPr>
          <w:rFonts w:ascii="Calibri" w:hAnsi="Calibri" w:cs="Calibri"/>
          <w:color w:val="53565A"/>
          <w:spacing w:val="-1"/>
          <w:sz w:val="22"/>
          <w:szCs w:val="22"/>
          <w:lang w:eastAsia="en-US"/>
        </w:rPr>
        <w:t xml:space="preserve"> obejmującej w szczególności identyfikację, ocenę, zarządzanie i monitorowanie ryzyk w odniesieniu do celów i zadań organizacji, w tym określenie poziomów akceptowalności ryzyka na podstawie wyznaczonej tolerancji dla nieosiągnięcia wartości mierników realizacji celów i zadań</w:t>
      </w:r>
      <w:r w:rsidR="001B6BA1">
        <w:rPr>
          <w:rFonts w:ascii="Calibri" w:hAnsi="Calibri" w:cs="Calibri"/>
          <w:color w:val="53565A"/>
          <w:spacing w:val="-1"/>
          <w:sz w:val="22"/>
          <w:szCs w:val="22"/>
          <w:lang w:eastAsia="en-US"/>
        </w:rPr>
        <w:t>;</w:t>
      </w:r>
    </w:p>
    <w:p w14:paraId="66C2970A" w14:textId="77777777" w:rsidR="00E9548B" w:rsidRPr="00E9548B" w:rsidRDefault="001B6BA1" w:rsidP="001B6BA1">
      <w:pPr>
        <w:pStyle w:val="Akapitzlist"/>
        <w:numPr>
          <w:ilvl w:val="2"/>
          <w:numId w:val="20"/>
        </w:numPr>
        <w:spacing w:line="276" w:lineRule="auto"/>
        <w:ind w:left="851" w:hanging="284"/>
        <w:jc w:val="both"/>
        <w:rPr>
          <w:rFonts w:ascii="Calibri" w:hAnsi="Calibri" w:cs="Calibri"/>
          <w:color w:val="53565A"/>
          <w:spacing w:val="-1"/>
          <w:sz w:val="22"/>
          <w:szCs w:val="22"/>
          <w:lang w:eastAsia="en-US"/>
        </w:rPr>
      </w:pPr>
      <w:r w:rsidRPr="001B6BA1">
        <w:rPr>
          <w:rFonts w:ascii="Calibri" w:hAnsi="Calibri" w:cs="Calibri"/>
          <w:color w:val="53565A"/>
          <w:spacing w:val="-1"/>
          <w:sz w:val="22"/>
          <w:szCs w:val="22"/>
          <w:lang w:eastAsia="en-US"/>
        </w:rPr>
        <w:lastRenderedPageBreak/>
        <w:t>implementacji metodyki do narzędzia informatycznego wspierającego proces zarządzania ryzykiem w PFRON, tj. dostawie i instalacji oprogramowania dla 32 użytkowników, wprowadzeniu danych do narzędzia, integracji z dotychczas wypracowaną dokumentacją w</w:t>
      </w:r>
      <w:r>
        <w:rPr>
          <w:rFonts w:ascii="Calibri" w:hAnsi="Calibri" w:cs="Calibri"/>
          <w:color w:val="53565A"/>
          <w:spacing w:val="-1"/>
          <w:sz w:val="22"/>
          <w:szCs w:val="22"/>
          <w:lang w:eastAsia="en-US"/>
        </w:rPr>
        <w:t> </w:t>
      </w:r>
      <w:r w:rsidRPr="001B6BA1">
        <w:rPr>
          <w:rFonts w:ascii="Calibri" w:hAnsi="Calibri" w:cs="Calibri"/>
          <w:color w:val="53565A"/>
          <w:spacing w:val="-1"/>
          <w:sz w:val="22"/>
          <w:szCs w:val="22"/>
          <w:lang w:eastAsia="en-US"/>
        </w:rPr>
        <w:t>zakresie zarządzania ryzykiem, wykonanie testów narzędzia potwierdzających jego gotowość w ramach poszczególnych funkcjonalności, wraz ze świadczeniem asysty technicznej przez okres 12 miesięcy od daty odebrania narzędzia informatycznego przez Zamawiającego</w:t>
      </w:r>
      <w:r>
        <w:rPr>
          <w:rFonts w:ascii="Calibri" w:hAnsi="Calibri" w:cs="Calibri"/>
          <w:color w:val="53565A"/>
          <w:spacing w:val="-1"/>
          <w:sz w:val="22"/>
          <w:szCs w:val="22"/>
          <w:lang w:eastAsia="en-US"/>
        </w:rPr>
        <w:t>;</w:t>
      </w:r>
    </w:p>
    <w:p w14:paraId="52293D9D" w14:textId="77777777" w:rsidR="00965AC9" w:rsidRDefault="00E9548B" w:rsidP="00E9548B">
      <w:pPr>
        <w:pStyle w:val="Akapitzlist"/>
        <w:numPr>
          <w:ilvl w:val="2"/>
          <w:numId w:val="20"/>
        </w:numPr>
        <w:spacing w:line="276" w:lineRule="auto"/>
        <w:ind w:left="851" w:hanging="284"/>
        <w:jc w:val="both"/>
        <w:rPr>
          <w:rFonts w:ascii="Calibri" w:hAnsi="Calibri" w:cs="Calibri"/>
          <w:color w:val="53565A"/>
          <w:spacing w:val="-1"/>
          <w:sz w:val="22"/>
          <w:szCs w:val="22"/>
          <w:lang w:eastAsia="en-US"/>
        </w:rPr>
      </w:pPr>
      <w:r w:rsidRPr="00E9548B">
        <w:rPr>
          <w:rFonts w:ascii="Calibri" w:hAnsi="Calibri" w:cs="Calibri"/>
          <w:color w:val="53565A"/>
          <w:spacing w:val="-1"/>
          <w:sz w:val="22"/>
          <w:szCs w:val="22"/>
          <w:lang w:eastAsia="en-US"/>
        </w:rPr>
        <w:t>przeprowadzeniu szkoleń w zakresie obsługi narzędzia dla 32 pracowników organizacji</w:t>
      </w:r>
      <w:r w:rsidR="001B6BA1">
        <w:rPr>
          <w:rFonts w:ascii="Calibri" w:hAnsi="Calibri" w:cs="Calibri"/>
          <w:color w:val="53565A"/>
          <w:spacing w:val="-1"/>
          <w:sz w:val="22"/>
          <w:szCs w:val="22"/>
          <w:lang w:eastAsia="en-US"/>
        </w:rPr>
        <w:t>;</w:t>
      </w:r>
    </w:p>
    <w:p w14:paraId="132D87DB" w14:textId="77777777" w:rsidR="000E7883" w:rsidRDefault="00F46115" w:rsidP="00965AC9">
      <w:pPr>
        <w:pStyle w:val="Akapitzlist"/>
        <w:spacing w:line="276" w:lineRule="auto"/>
        <w:ind w:left="426"/>
        <w:jc w:val="both"/>
        <w:rPr>
          <w:rFonts w:ascii="Calibri" w:hAnsi="Calibri" w:cs="Calibri"/>
          <w:noProof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pacing w:val="-1"/>
          <w:sz w:val="22"/>
          <w:szCs w:val="22"/>
          <w:lang w:eastAsia="en-US"/>
        </w:rPr>
        <w:t xml:space="preserve">zgodnie </w:t>
      </w:r>
      <w:r w:rsidR="000E7883" w:rsidRPr="009E4CFF">
        <w:rPr>
          <w:rFonts w:ascii="Calibri" w:hAnsi="Calibri" w:cs="Calibri"/>
          <w:noProof/>
          <w:color w:val="53565A"/>
          <w:sz w:val="22"/>
          <w:szCs w:val="22"/>
        </w:rPr>
        <w:t xml:space="preserve">z </w:t>
      </w:r>
      <w:r w:rsidR="006A58F4">
        <w:rPr>
          <w:rFonts w:ascii="Calibri" w:hAnsi="Calibri" w:cs="Calibri"/>
          <w:noProof/>
          <w:color w:val="53565A"/>
          <w:sz w:val="22"/>
          <w:szCs w:val="22"/>
        </w:rPr>
        <w:t>Z</w:t>
      </w:r>
      <w:r w:rsidR="000E7883" w:rsidRPr="009E4CFF">
        <w:rPr>
          <w:rFonts w:ascii="Calibri" w:hAnsi="Calibri" w:cs="Calibri"/>
          <w:noProof/>
          <w:color w:val="53565A"/>
          <w:sz w:val="22"/>
          <w:szCs w:val="22"/>
        </w:rPr>
        <w:t>a</w:t>
      </w:r>
      <w:r w:rsidR="001B6BA1">
        <w:rPr>
          <w:rFonts w:ascii="Calibri" w:hAnsi="Calibri" w:cs="Calibri"/>
          <w:noProof/>
          <w:color w:val="53565A"/>
          <w:sz w:val="22"/>
          <w:szCs w:val="22"/>
        </w:rPr>
        <w:t>pytaniem ofertowym</w:t>
      </w:r>
      <w:r w:rsidR="000E7883" w:rsidRPr="009E4CFF">
        <w:rPr>
          <w:rFonts w:ascii="Calibri" w:hAnsi="Calibri" w:cs="Calibri"/>
          <w:noProof/>
          <w:color w:val="53565A"/>
          <w:sz w:val="22"/>
          <w:szCs w:val="22"/>
        </w:rPr>
        <w:t xml:space="preserve"> stanowiącym załącznik nr </w:t>
      </w:r>
      <w:r w:rsidRPr="009E4CFF">
        <w:rPr>
          <w:rFonts w:ascii="Calibri" w:hAnsi="Calibri" w:cs="Calibri"/>
          <w:noProof/>
          <w:color w:val="53565A"/>
          <w:sz w:val="22"/>
          <w:szCs w:val="22"/>
        </w:rPr>
        <w:t>1</w:t>
      </w:r>
      <w:r w:rsidR="000E7883" w:rsidRPr="009E4CFF">
        <w:rPr>
          <w:rFonts w:ascii="Calibri" w:hAnsi="Calibri" w:cs="Calibri"/>
          <w:noProof/>
          <w:color w:val="53565A"/>
          <w:sz w:val="22"/>
          <w:szCs w:val="22"/>
        </w:rPr>
        <w:t xml:space="preserve"> do Umowy, </w:t>
      </w:r>
      <w:r w:rsidR="006A58F4">
        <w:rPr>
          <w:rFonts w:ascii="Calibri" w:hAnsi="Calibri" w:cs="Calibri"/>
          <w:noProof/>
          <w:color w:val="53565A"/>
          <w:sz w:val="22"/>
          <w:szCs w:val="22"/>
        </w:rPr>
        <w:t>O</w:t>
      </w:r>
      <w:r w:rsidR="000E7883" w:rsidRPr="009E4CFF">
        <w:rPr>
          <w:rFonts w:ascii="Calibri" w:hAnsi="Calibri" w:cs="Calibri"/>
          <w:noProof/>
          <w:color w:val="53565A"/>
          <w:sz w:val="22"/>
          <w:szCs w:val="22"/>
        </w:rPr>
        <w:t xml:space="preserve">pisem przedmiotu zamówienia stanowiącym załącznik nr </w:t>
      </w:r>
      <w:r w:rsidRPr="009E4CFF">
        <w:rPr>
          <w:rFonts w:ascii="Calibri" w:hAnsi="Calibri" w:cs="Calibri"/>
          <w:noProof/>
          <w:color w:val="53565A"/>
          <w:sz w:val="22"/>
          <w:szCs w:val="22"/>
        </w:rPr>
        <w:t>2</w:t>
      </w:r>
      <w:r w:rsidR="000E7883" w:rsidRPr="009E4CFF">
        <w:rPr>
          <w:rFonts w:ascii="Calibri" w:hAnsi="Calibri" w:cs="Calibri"/>
          <w:noProof/>
          <w:color w:val="53565A"/>
          <w:sz w:val="22"/>
          <w:szCs w:val="22"/>
        </w:rPr>
        <w:t xml:space="preserve"> do </w:t>
      </w:r>
      <w:r w:rsidR="00AB79D4">
        <w:rPr>
          <w:rFonts w:ascii="Calibri" w:hAnsi="Calibri" w:cs="Calibri"/>
          <w:noProof/>
          <w:color w:val="53565A"/>
          <w:sz w:val="22"/>
          <w:szCs w:val="22"/>
        </w:rPr>
        <w:t>Umowy</w:t>
      </w:r>
      <w:r w:rsidR="000E7883" w:rsidRPr="009E4CFF">
        <w:rPr>
          <w:rFonts w:ascii="Calibri" w:hAnsi="Calibri" w:cs="Calibri"/>
          <w:noProof/>
          <w:color w:val="53565A"/>
          <w:sz w:val="22"/>
          <w:szCs w:val="22"/>
        </w:rPr>
        <w:t xml:space="preserve"> oraz z </w:t>
      </w:r>
      <w:r w:rsidR="006A58F4">
        <w:rPr>
          <w:rFonts w:ascii="Calibri" w:hAnsi="Calibri" w:cs="Calibri"/>
          <w:noProof/>
          <w:color w:val="53565A"/>
          <w:sz w:val="22"/>
          <w:szCs w:val="22"/>
        </w:rPr>
        <w:t>O</w:t>
      </w:r>
      <w:r w:rsidR="000E7883" w:rsidRPr="009E4CFF">
        <w:rPr>
          <w:rFonts w:ascii="Calibri" w:hAnsi="Calibri" w:cs="Calibri"/>
          <w:noProof/>
          <w:color w:val="53565A"/>
          <w:sz w:val="22"/>
          <w:szCs w:val="22"/>
        </w:rPr>
        <w:t>fertą Wykonawcy, stanowiącą załącznik nr 3 do Umowy.</w:t>
      </w:r>
    </w:p>
    <w:p w14:paraId="54C18B8A" w14:textId="77777777" w:rsidR="00FD23F8" w:rsidRPr="00B875C1" w:rsidRDefault="00FD23F8" w:rsidP="000C450C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="Calibri" w:hAnsi="Calibri" w:cs="Calibri"/>
          <w:color w:val="53565A"/>
          <w:sz w:val="22"/>
          <w:szCs w:val="22"/>
        </w:rPr>
      </w:pPr>
      <w:r w:rsidRPr="00B875C1">
        <w:rPr>
          <w:rFonts w:ascii="Calibri" w:hAnsi="Calibri" w:cs="Calibri"/>
          <w:color w:val="53565A"/>
          <w:sz w:val="22"/>
          <w:szCs w:val="22"/>
        </w:rPr>
        <w:t>Przedmiot Umowy, w zakresie oprogramowania, w szczególności obejmuje:</w:t>
      </w:r>
    </w:p>
    <w:p w14:paraId="201302B4" w14:textId="77777777" w:rsidR="00FD23F8" w:rsidRPr="00B875C1" w:rsidRDefault="00FD23F8" w:rsidP="00FD23F8">
      <w:pPr>
        <w:pStyle w:val="Akapitzlist"/>
        <w:numPr>
          <w:ilvl w:val="2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libri" w:hAnsi="Calibri" w:cs="Calibri"/>
          <w:color w:val="53565A"/>
          <w:sz w:val="22"/>
          <w:szCs w:val="22"/>
        </w:rPr>
      </w:pPr>
      <w:r w:rsidRPr="00B875C1">
        <w:rPr>
          <w:rFonts w:ascii="Calibri" w:hAnsi="Calibri" w:cs="Calibri"/>
          <w:color w:val="53565A"/>
          <w:sz w:val="22"/>
          <w:szCs w:val="22"/>
        </w:rPr>
        <w:t>udzielenie licencji na oprogramowanie, a także jego instalację i konfigurację,</w:t>
      </w:r>
    </w:p>
    <w:p w14:paraId="145B7781" w14:textId="77777777" w:rsidR="00FD23F8" w:rsidRPr="00B875C1" w:rsidRDefault="00FD23F8" w:rsidP="00FD23F8">
      <w:pPr>
        <w:pStyle w:val="Akapitzlist"/>
        <w:numPr>
          <w:ilvl w:val="2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libri" w:hAnsi="Calibri" w:cs="Calibri"/>
          <w:color w:val="53565A"/>
          <w:sz w:val="22"/>
          <w:szCs w:val="22"/>
        </w:rPr>
      </w:pPr>
      <w:r w:rsidRPr="00B875C1">
        <w:rPr>
          <w:rFonts w:ascii="Calibri" w:hAnsi="Calibri" w:cs="Calibri"/>
          <w:color w:val="53565A"/>
          <w:sz w:val="22"/>
          <w:szCs w:val="22"/>
        </w:rPr>
        <w:t>instalację, konfigurację i wdrożenie oprogramowania zgodnie z OPZ;</w:t>
      </w:r>
    </w:p>
    <w:p w14:paraId="1404479D" w14:textId="77777777" w:rsidR="00FD23F8" w:rsidRPr="00B875C1" w:rsidRDefault="00FD23F8" w:rsidP="00FD23F8">
      <w:pPr>
        <w:pStyle w:val="Akapitzlist"/>
        <w:numPr>
          <w:ilvl w:val="2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libri" w:hAnsi="Calibri" w:cs="Calibri"/>
          <w:color w:val="53565A"/>
          <w:sz w:val="22"/>
          <w:szCs w:val="22"/>
        </w:rPr>
      </w:pPr>
      <w:r w:rsidRPr="00B875C1">
        <w:rPr>
          <w:rFonts w:ascii="Calibri" w:hAnsi="Calibri" w:cs="Calibri"/>
          <w:color w:val="53565A"/>
          <w:sz w:val="22"/>
          <w:szCs w:val="22"/>
        </w:rPr>
        <w:t xml:space="preserve">przygotowanie </w:t>
      </w:r>
      <w:r w:rsidR="00876B8E">
        <w:rPr>
          <w:rFonts w:ascii="Calibri" w:hAnsi="Calibri" w:cs="Calibri"/>
          <w:color w:val="53565A"/>
          <w:sz w:val="22"/>
          <w:szCs w:val="22"/>
        </w:rPr>
        <w:t>instrukcji dla użytkownika</w:t>
      </w:r>
      <w:r w:rsidRPr="00B875C1">
        <w:rPr>
          <w:rFonts w:ascii="Calibri" w:hAnsi="Calibri" w:cs="Calibri"/>
          <w:color w:val="53565A"/>
          <w:sz w:val="22"/>
          <w:szCs w:val="22"/>
        </w:rPr>
        <w:t>;</w:t>
      </w:r>
    </w:p>
    <w:p w14:paraId="033C0AE9" w14:textId="77777777" w:rsidR="00FD23F8" w:rsidRPr="00FD23F8" w:rsidRDefault="00FD23F8" w:rsidP="00FD23F8">
      <w:pPr>
        <w:pStyle w:val="Akapitzlist"/>
        <w:numPr>
          <w:ilvl w:val="2"/>
          <w:numId w:val="26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libri" w:hAnsi="Calibri" w:cs="Calibri"/>
          <w:noProof/>
          <w:color w:val="53565A"/>
          <w:sz w:val="22"/>
          <w:szCs w:val="22"/>
        </w:rPr>
      </w:pPr>
      <w:r w:rsidRPr="00B875C1">
        <w:rPr>
          <w:rFonts w:ascii="Calibri" w:hAnsi="Calibri" w:cs="Calibri"/>
          <w:color w:val="53565A"/>
          <w:sz w:val="22"/>
          <w:szCs w:val="22"/>
        </w:rPr>
        <w:t xml:space="preserve">uruchomienie i świadczenie usługi </w:t>
      </w:r>
      <w:r>
        <w:rPr>
          <w:rFonts w:ascii="Calibri" w:hAnsi="Calibri" w:cs="Calibri"/>
          <w:color w:val="53565A"/>
          <w:sz w:val="22"/>
          <w:szCs w:val="22"/>
        </w:rPr>
        <w:t>asysty technicznej</w:t>
      </w:r>
      <w:r w:rsidRPr="00FD23F8">
        <w:rPr>
          <w:rFonts w:ascii="Calibri" w:hAnsi="Calibri" w:cs="Calibri"/>
          <w:color w:val="53565A"/>
          <w:sz w:val="22"/>
          <w:szCs w:val="22"/>
        </w:rPr>
        <w:t>.</w:t>
      </w:r>
    </w:p>
    <w:p w14:paraId="317B3AF4" w14:textId="77777777" w:rsidR="00D63B86" w:rsidRPr="009E4CFF" w:rsidRDefault="00D63B86" w:rsidP="007A714C">
      <w:pPr>
        <w:pStyle w:val="Nagwek1"/>
        <w:jc w:val="center"/>
        <w:rPr>
          <w:rFonts w:ascii="Calibri" w:hAnsi="Calibri" w:cs="Calibri"/>
          <w:color w:val="53565A"/>
          <w:sz w:val="22"/>
          <w:szCs w:val="22"/>
          <w:lang w:val="pl-PL"/>
        </w:rPr>
      </w:pPr>
      <w:r w:rsidRPr="009E4CFF">
        <w:rPr>
          <w:rFonts w:ascii="Calibri" w:hAnsi="Calibri" w:cs="Calibri"/>
          <w:color w:val="53565A"/>
          <w:sz w:val="22"/>
          <w:szCs w:val="22"/>
          <w:lang w:val="pl-PL"/>
        </w:rPr>
        <w:t xml:space="preserve">§ </w:t>
      </w:r>
      <w:r w:rsidR="000C450C">
        <w:rPr>
          <w:rFonts w:ascii="Calibri" w:hAnsi="Calibri" w:cs="Calibri"/>
          <w:color w:val="53565A"/>
          <w:sz w:val="22"/>
          <w:szCs w:val="22"/>
          <w:lang w:val="pl-PL"/>
        </w:rPr>
        <w:t>3</w:t>
      </w:r>
    </w:p>
    <w:p w14:paraId="5F915FDC" w14:textId="77777777" w:rsidR="00F07344" w:rsidRPr="009E4CFF" w:rsidRDefault="006B53F3" w:rsidP="007A714C">
      <w:pPr>
        <w:pStyle w:val="Nagwek1"/>
        <w:jc w:val="center"/>
        <w:rPr>
          <w:rFonts w:ascii="Calibri" w:hAnsi="Calibri" w:cs="Calibri"/>
          <w:color w:val="53565A"/>
          <w:sz w:val="22"/>
          <w:szCs w:val="22"/>
          <w:lang w:val="pl-PL"/>
        </w:rPr>
      </w:pPr>
      <w:r w:rsidRPr="009E4CFF">
        <w:rPr>
          <w:rFonts w:ascii="Calibri" w:hAnsi="Calibri" w:cs="Calibri"/>
          <w:color w:val="53565A"/>
          <w:sz w:val="22"/>
          <w:szCs w:val="22"/>
          <w:lang w:val="pl-PL"/>
        </w:rPr>
        <w:t xml:space="preserve">Termin wykonania </w:t>
      </w:r>
      <w:r w:rsidR="00255B20">
        <w:rPr>
          <w:rFonts w:ascii="Calibri" w:hAnsi="Calibri" w:cs="Calibri"/>
          <w:color w:val="53565A"/>
          <w:sz w:val="22"/>
          <w:szCs w:val="22"/>
          <w:lang w:val="pl-PL"/>
        </w:rPr>
        <w:t>P</w:t>
      </w:r>
      <w:r w:rsidR="008E5392" w:rsidRPr="009E4CFF">
        <w:rPr>
          <w:rFonts w:ascii="Calibri" w:hAnsi="Calibri" w:cs="Calibri"/>
          <w:color w:val="53565A"/>
          <w:sz w:val="22"/>
          <w:szCs w:val="22"/>
          <w:lang w:val="pl-PL"/>
        </w:rPr>
        <w:t xml:space="preserve">rzedmiotu </w:t>
      </w:r>
      <w:r w:rsidR="00631496" w:rsidRPr="009E4CFF">
        <w:rPr>
          <w:rFonts w:ascii="Calibri" w:hAnsi="Calibri" w:cs="Calibri"/>
          <w:color w:val="53565A"/>
          <w:sz w:val="22"/>
          <w:szCs w:val="22"/>
          <w:lang w:val="pl-PL"/>
        </w:rPr>
        <w:t>Umowy</w:t>
      </w:r>
    </w:p>
    <w:p w14:paraId="671754C2" w14:textId="207E86FD" w:rsidR="00EB4227" w:rsidRPr="00DA1C9C" w:rsidRDefault="00643B27" w:rsidP="00DA1C9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DA1C9C">
        <w:rPr>
          <w:rFonts w:ascii="Calibri" w:hAnsi="Calibri" w:cs="Calibri"/>
          <w:color w:val="53565A"/>
          <w:sz w:val="22"/>
          <w:szCs w:val="22"/>
        </w:rPr>
        <w:t xml:space="preserve">Termin realizacji Przedmiotu Umowy ustala się od dnia zawarcia umowy do dnia </w:t>
      </w:r>
      <w:r w:rsidR="001D3130">
        <w:rPr>
          <w:rFonts w:ascii="Calibri" w:hAnsi="Calibri" w:cs="Calibri"/>
          <w:color w:val="53565A"/>
          <w:sz w:val="22"/>
          <w:szCs w:val="22"/>
        </w:rPr>
        <w:t>31 stycznia 2019</w:t>
      </w:r>
      <w:r w:rsidR="00965AC9" w:rsidRPr="00DA1C9C">
        <w:rPr>
          <w:rFonts w:ascii="Calibri" w:hAnsi="Calibri" w:cs="Calibri"/>
          <w:color w:val="53565A"/>
          <w:sz w:val="22"/>
          <w:szCs w:val="22"/>
        </w:rPr>
        <w:t> </w:t>
      </w:r>
      <w:r w:rsidR="009D0171" w:rsidRPr="00DA1C9C">
        <w:rPr>
          <w:rFonts w:ascii="Calibri" w:hAnsi="Calibri" w:cs="Calibri"/>
          <w:color w:val="53565A"/>
          <w:sz w:val="22"/>
          <w:szCs w:val="22"/>
        </w:rPr>
        <w:t>r.</w:t>
      </w:r>
      <w:r w:rsidR="00E9548B">
        <w:rPr>
          <w:rFonts w:ascii="Calibri" w:hAnsi="Calibri" w:cs="Calibri"/>
          <w:color w:val="53565A"/>
          <w:sz w:val="22"/>
          <w:szCs w:val="22"/>
        </w:rPr>
        <w:t xml:space="preserve"> A</w:t>
      </w:r>
      <w:r w:rsidR="00E9548B" w:rsidRPr="00DA1C9C">
        <w:rPr>
          <w:rFonts w:ascii="Calibri" w:hAnsi="Calibri" w:cs="Calibri"/>
          <w:color w:val="53565A"/>
          <w:sz w:val="22"/>
          <w:szCs w:val="22"/>
        </w:rPr>
        <w:t>syst</w:t>
      </w:r>
      <w:r w:rsidR="00E9548B">
        <w:rPr>
          <w:rFonts w:ascii="Calibri" w:hAnsi="Calibri" w:cs="Calibri"/>
          <w:color w:val="53565A"/>
          <w:sz w:val="22"/>
          <w:szCs w:val="22"/>
        </w:rPr>
        <w:t>a</w:t>
      </w:r>
      <w:r w:rsidR="00E9548B" w:rsidRPr="00DA1C9C">
        <w:rPr>
          <w:rFonts w:ascii="Calibri" w:hAnsi="Calibri" w:cs="Calibri"/>
          <w:color w:val="53565A"/>
          <w:sz w:val="22"/>
          <w:szCs w:val="22"/>
        </w:rPr>
        <w:t xml:space="preserve"> techniczn</w:t>
      </w:r>
      <w:r w:rsidR="00E9548B">
        <w:rPr>
          <w:rFonts w:ascii="Calibri" w:hAnsi="Calibri" w:cs="Calibri"/>
          <w:color w:val="53565A"/>
          <w:sz w:val="22"/>
          <w:szCs w:val="22"/>
        </w:rPr>
        <w:t>a ma być</w:t>
      </w:r>
      <w:r w:rsidR="0091204C" w:rsidRPr="00DA1C9C">
        <w:rPr>
          <w:rFonts w:ascii="Calibri" w:hAnsi="Calibri" w:cs="Calibri"/>
          <w:color w:val="53565A"/>
          <w:sz w:val="22"/>
          <w:szCs w:val="22"/>
        </w:rPr>
        <w:t xml:space="preserve"> świadcz</w:t>
      </w:r>
      <w:r w:rsidR="00E9548B">
        <w:rPr>
          <w:rFonts w:ascii="Calibri" w:hAnsi="Calibri" w:cs="Calibri"/>
          <w:color w:val="53565A"/>
          <w:sz w:val="22"/>
          <w:szCs w:val="22"/>
        </w:rPr>
        <w:t>o</w:t>
      </w:r>
      <w:r w:rsidR="0091204C" w:rsidRPr="00DA1C9C">
        <w:rPr>
          <w:rFonts w:ascii="Calibri" w:hAnsi="Calibri" w:cs="Calibri"/>
          <w:color w:val="53565A"/>
          <w:sz w:val="22"/>
          <w:szCs w:val="22"/>
        </w:rPr>
        <w:t>n</w:t>
      </w:r>
      <w:r w:rsidR="00E9548B">
        <w:rPr>
          <w:rFonts w:ascii="Calibri" w:hAnsi="Calibri" w:cs="Calibri"/>
          <w:color w:val="53565A"/>
          <w:sz w:val="22"/>
          <w:szCs w:val="22"/>
        </w:rPr>
        <w:t>a</w:t>
      </w:r>
      <w:r w:rsidR="0091204C" w:rsidRPr="00DA1C9C">
        <w:rPr>
          <w:rFonts w:ascii="Calibri" w:hAnsi="Calibri" w:cs="Calibri"/>
          <w:color w:val="53565A"/>
          <w:sz w:val="22"/>
          <w:szCs w:val="22"/>
        </w:rPr>
        <w:t xml:space="preserve"> przez okres 12 miesięcy od daty </w:t>
      </w:r>
      <w:r w:rsidR="00EA165B">
        <w:rPr>
          <w:rFonts w:ascii="Calibri" w:hAnsi="Calibri" w:cs="Calibri"/>
          <w:color w:val="53565A"/>
          <w:sz w:val="22"/>
          <w:szCs w:val="22"/>
        </w:rPr>
        <w:t>odbioru</w:t>
      </w:r>
      <w:r w:rsidR="0091204C" w:rsidRPr="00DA1C9C">
        <w:rPr>
          <w:rFonts w:ascii="Calibri" w:hAnsi="Calibri" w:cs="Calibri"/>
          <w:color w:val="53565A"/>
          <w:sz w:val="22"/>
          <w:szCs w:val="22"/>
        </w:rPr>
        <w:t xml:space="preserve"> narzędzia informatycznego</w:t>
      </w:r>
      <w:r w:rsidR="00EA165B">
        <w:rPr>
          <w:rFonts w:ascii="Calibri" w:hAnsi="Calibri" w:cs="Calibri"/>
          <w:color w:val="53565A"/>
          <w:sz w:val="22"/>
          <w:szCs w:val="22"/>
        </w:rPr>
        <w:t xml:space="preserve"> przez Zamawiającego.</w:t>
      </w:r>
    </w:p>
    <w:p w14:paraId="051B8E84" w14:textId="77777777" w:rsidR="00D64E4B" w:rsidRPr="009E4CFF" w:rsidRDefault="00D64E4B" w:rsidP="007A714C">
      <w:pPr>
        <w:pStyle w:val="Nagwek1"/>
        <w:jc w:val="center"/>
        <w:rPr>
          <w:rFonts w:ascii="Calibri" w:hAnsi="Calibri" w:cs="Calibri"/>
          <w:color w:val="53565A"/>
          <w:sz w:val="22"/>
          <w:szCs w:val="22"/>
          <w:lang w:val="pl-PL"/>
        </w:rPr>
      </w:pPr>
      <w:r w:rsidRPr="009E4CFF">
        <w:rPr>
          <w:rFonts w:ascii="Calibri" w:hAnsi="Calibri" w:cs="Calibri"/>
          <w:color w:val="53565A"/>
          <w:sz w:val="22"/>
          <w:szCs w:val="22"/>
          <w:lang w:val="pl-PL"/>
        </w:rPr>
        <w:t xml:space="preserve">§ </w:t>
      </w:r>
      <w:r w:rsidR="000C450C">
        <w:rPr>
          <w:rFonts w:ascii="Calibri" w:hAnsi="Calibri" w:cs="Calibri"/>
          <w:color w:val="53565A"/>
          <w:sz w:val="22"/>
          <w:szCs w:val="22"/>
          <w:lang w:val="pl-PL"/>
        </w:rPr>
        <w:t>4</w:t>
      </w:r>
    </w:p>
    <w:p w14:paraId="0D3710FC" w14:textId="77777777" w:rsidR="00A1100E" w:rsidRPr="009E4CFF" w:rsidRDefault="001E5B29" w:rsidP="00B85C05">
      <w:pPr>
        <w:pStyle w:val="Nagwek1"/>
        <w:ind w:left="431" w:hanging="431"/>
        <w:jc w:val="center"/>
        <w:rPr>
          <w:rFonts w:ascii="Calibri" w:hAnsi="Calibri" w:cs="Calibri"/>
          <w:color w:val="53565A"/>
          <w:sz w:val="22"/>
          <w:szCs w:val="22"/>
          <w:lang w:val="pl-PL"/>
        </w:rPr>
      </w:pPr>
      <w:r w:rsidRPr="009E4CFF">
        <w:rPr>
          <w:rFonts w:ascii="Calibri" w:hAnsi="Calibri" w:cs="Calibri"/>
          <w:color w:val="53565A"/>
          <w:sz w:val="22"/>
          <w:szCs w:val="22"/>
          <w:lang w:val="pl-PL"/>
        </w:rPr>
        <w:t>Zasady wykonania Umowy i z</w:t>
      </w:r>
      <w:r w:rsidR="00877BF4" w:rsidRPr="009E4CFF">
        <w:rPr>
          <w:rFonts w:ascii="Calibri" w:hAnsi="Calibri" w:cs="Calibri"/>
          <w:color w:val="53565A"/>
          <w:sz w:val="22"/>
          <w:szCs w:val="22"/>
          <w:lang w:val="pl-PL"/>
        </w:rPr>
        <w:t>obowiązania Wykonawcy</w:t>
      </w:r>
    </w:p>
    <w:p w14:paraId="14933B69" w14:textId="77777777" w:rsidR="001E5B29" w:rsidRDefault="001E5B29" w:rsidP="00E55C72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 xml:space="preserve">Wykonawca zobowiązuje się do realizacji Umowy </w:t>
      </w:r>
      <w:r w:rsidR="00556578" w:rsidRPr="009E4CFF">
        <w:rPr>
          <w:rFonts w:ascii="Calibri" w:hAnsi="Calibri" w:cs="Calibri"/>
          <w:color w:val="53565A"/>
          <w:sz w:val="22"/>
          <w:szCs w:val="22"/>
        </w:rPr>
        <w:t>p</w:t>
      </w:r>
      <w:r w:rsidRPr="009E4CFF">
        <w:rPr>
          <w:rFonts w:ascii="Calibri" w:hAnsi="Calibri" w:cs="Calibri"/>
          <w:color w:val="53565A"/>
          <w:sz w:val="22"/>
          <w:szCs w:val="22"/>
        </w:rPr>
        <w:t>rzy zachowaniu należytej staranności,</w:t>
      </w:r>
      <w:r w:rsidR="00571DF9" w:rsidRPr="009E4CFF">
        <w:rPr>
          <w:rFonts w:ascii="Calibri" w:hAnsi="Calibri" w:cs="Calibri"/>
          <w:color w:val="53565A"/>
          <w:sz w:val="22"/>
          <w:szCs w:val="22"/>
        </w:rPr>
        <w:t xml:space="preserve"> </w:t>
      </w:r>
      <w:r w:rsidR="00571DF9" w:rsidRPr="009E4CFF">
        <w:rPr>
          <w:rFonts w:ascii="Calibri" w:hAnsi="Calibri" w:cs="Calibri"/>
          <w:noProof/>
          <w:color w:val="53565A"/>
          <w:sz w:val="22"/>
          <w:szCs w:val="22"/>
        </w:rPr>
        <w:t xml:space="preserve">sumienności, wiedzy i rzetelności zawodowej, działając w interesie </w:t>
      </w:r>
      <w:r w:rsidR="00B37A64" w:rsidRPr="009E4CFF">
        <w:rPr>
          <w:rFonts w:ascii="Calibri" w:hAnsi="Calibri" w:cs="Calibri"/>
          <w:noProof/>
          <w:color w:val="53565A"/>
          <w:sz w:val="22"/>
          <w:szCs w:val="22"/>
        </w:rPr>
        <w:t>PFRON</w:t>
      </w:r>
      <w:r w:rsidR="00571DF9" w:rsidRPr="009E4CFF">
        <w:rPr>
          <w:rFonts w:ascii="Calibri" w:hAnsi="Calibri" w:cs="Calibri"/>
          <w:noProof/>
          <w:color w:val="53565A"/>
          <w:sz w:val="22"/>
          <w:szCs w:val="22"/>
        </w:rPr>
        <w:t xml:space="preserve"> oraz</w:t>
      </w:r>
      <w:r w:rsidRPr="009E4CFF">
        <w:rPr>
          <w:rFonts w:ascii="Calibri" w:hAnsi="Calibri" w:cs="Calibri"/>
          <w:color w:val="53565A"/>
          <w:sz w:val="22"/>
          <w:szCs w:val="22"/>
        </w:rPr>
        <w:t xml:space="preserve"> zgodnie z</w:t>
      </w:r>
      <w:r w:rsidR="00C626EF">
        <w:rPr>
          <w:rFonts w:ascii="Calibri" w:hAnsi="Calibri" w:cs="Calibri"/>
          <w:color w:val="53565A"/>
          <w:sz w:val="22"/>
          <w:szCs w:val="22"/>
        </w:rPr>
        <w:t> </w:t>
      </w:r>
      <w:r w:rsidRPr="009E4CFF">
        <w:rPr>
          <w:rFonts w:ascii="Calibri" w:hAnsi="Calibri" w:cs="Calibri"/>
          <w:color w:val="53565A"/>
          <w:sz w:val="22"/>
          <w:szCs w:val="22"/>
        </w:rPr>
        <w:t>obowiązującymi przepisami prawa</w:t>
      </w:r>
      <w:r w:rsidR="00AB09E5" w:rsidRPr="009E4CFF">
        <w:rPr>
          <w:rFonts w:ascii="Calibri" w:hAnsi="Calibri" w:cs="Calibri"/>
          <w:color w:val="53565A"/>
          <w:sz w:val="22"/>
          <w:szCs w:val="22"/>
        </w:rPr>
        <w:t xml:space="preserve"> i najwyższymi standardami</w:t>
      </w:r>
      <w:r w:rsidR="00F1350F">
        <w:rPr>
          <w:rFonts w:ascii="Calibri" w:hAnsi="Calibri" w:cs="Calibri"/>
          <w:color w:val="53565A"/>
          <w:sz w:val="22"/>
          <w:szCs w:val="22"/>
        </w:rPr>
        <w:t>, w szczególności do:</w:t>
      </w:r>
    </w:p>
    <w:p w14:paraId="6F5AF6E5" w14:textId="77777777" w:rsidR="00F1350F" w:rsidRDefault="00F1350F" w:rsidP="00B875C1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>
        <w:rPr>
          <w:rFonts w:ascii="Calibri" w:hAnsi="Calibri" w:cs="Calibri"/>
          <w:color w:val="53565A"/>
          <w:sz w:val="22"/>
          <w:szCs w:val="22"/>
        </w:rPr>
        <w:t xml:space="preserve">zrealizowania Przedmiotu Umowy w terminie określonym w § </w:t>
      </w:r>
      <w:r w:rsidR="00ED1DB6">
        <w:rPr>
          <w:rFonts w:ascii="Calibri" w:hAnsi="Calibri" w:cs="Calibri"/>
          <w:color w:val="53565A"/>
          <w:sz w:val="22"/>
          <w:szCs w:val="22"/>
        </w:rPr>
        <w:t>3</w:t>
      </w:r>
      <w:r>
        <w:rPr>
          <w:rFonts w:ascii="Calibri" w:hAnsi="Calibri" w:cs="Calibri"/>
          <w:color w:val="53565A"/>
          <w:sz w:val="22"/>
          <w:szCs w:val="22"/>
        </w:rPr>
        <w:t>;</w:t>
      </w:r>
    </w:p>
    <w:p w14:paraId="0FBEA189" w14:textId="77777777" w:rsidR="00F1350F" w:rsidRDefault="00F1350F" w:rsidP="00B875C1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>
        <w:rPr>
          <w:rFonts w:ascii="Calibri" w:hAnsi="Calibri" w:cs="Calibri"/>
          <w:color w:val="53565A"/>
          <w:sz w:val="22"/>
          <w:szCs w:val="22"/>
        </w:rPr>
        <w:t>zrealizowania wszystkich prac objętych Przedmiotem Umowy oraz zgodnie z wymaganiami określonymi w OPZ;</w:t>
      </w:r>
    </w:p>
    <w:p w14:paraId="1F47BF71" w14:textId="77777777" w:rsidR="00F1350F" w:rsidRDefault="00F1350F" w:rsidP="00B875C1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>
        <w:rPr>
          <w:rFonts w:ascii="Calibri" w:hAnsi="Calibri" w:cs="Calibri"/>
          <w:color w:val="53565A"/>
          <w:sz w:val="22"/>
          <w:szCs w:val="22"/>
        </w:rPr>
        <w:t>ponoszenia odpowiedzialności za wszelkie szkody, które Wykonawca lub działający na jego zlecenie podwykonawca spowoduje podczas lub w związku z wykonywaniem prac będących Przedmiotem Umowy, a także za odtwarzanie utraconych, uszkodzonych lub zmienionych w</w:t>
      </w:r>
      <w:r w:rsidR="00631C04">
        <w:rPr>
          <w:rFonts w:ascii="Calibri" w:hAnsi="Calibri" w:cs="Calibri"/>
          <w:color w:val="53565A"/>
          <w:sz w:val="22"/>
          <w:szCs w:val="22"/>
        </w:rPr>
        <w:t> </w:t>
      </w:r>
      <w:r>
        <w:rPr>
          <w:rFonts w:ascii="Calibri" w:hAnsi="Calibri" w:cs="Calibri"/>
          <w:color w:val="53565A"/>
          <w:sz w:val="22"/>
          <w:szCs w:val="22"/>
        </w:rPr>
        <w:t>wyniku działania Wykonawcy lub działającego na jego zlecenie podwykonawcy;</w:t>
      </w:r>
    </w:p>
    <w:p w14:paraId="1E880E25" w14:textId="77777777" w:rsidR="00F1350F" w:rsidRDefault="00F1350F" w:rsidP="00B875C1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>
        <w:rPr>
          <w:rFonts w:ascii="Calibri" w:hAnsi="Calibri" w:cs="Calibri"/>
          <w:color w:val="53565A"/>
          <w:sz w:val="22"/>
          <w:szCs w:val="22"/>
        </w:rPr>
        <w:t>przydzielenia do realizacji Przedmiotu Umowy specjalistów o odpowiednich dla Przedmiotu Umowy kwalifikacjach i doświadczeniu;</w:t>
      </w:r>
    </w:p>
    <w:p w14:paraId="64936ED7" w14:textId="77777777" w:rsidR="00F1350F" w:rsidRDefault="00F1350F" w:rsidP="00B875C1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>
        <w:rPr>
          <w:rFonts w:ascii="Calibri" w:hAnsi="Calibri" w:cs="Calibri"/>
          <w:color w:val="53565A"/>
          <w:sz w:val="22"/>
          <w:szCs w:val="22"/>
        </w:rPr>
        <w:t>przestrzegania obowiązujących przepisów o ochronie danych osobowych oraz przepisów wewnętrznych o ochronie informacji udostępnionych przez Zamawiającego;</w:t>
      </w:r>
    </w:p>
    <w:p w14:paraId="0710204D" w14:textId="77777777" w:rsidR="00F1350F" w:rsidRPr="009E4CFF" w:rsidRDefault="00F1350F" w:rsidP="00B875C1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>
        <w:rPr>
          <w:rFonts w:ascii="Calibri" w:hAnsi="Calibri" w:cs="Calibri"/>
          <w:color w:val="53565A"/>
          <w:sz w:val="22"/>
          <w:szCs w:val="22"/>
        </w:rPr>
        <w:t>przestrzegania procedur i przepisów wewnętrznych Zamawiającego wynikających z polityki bezpieczeństwa wdrożonej przez Zamawiającego.</w:t>
      </w:r>
    </w:p>
    <w:p w14:paraId="10B3D68F" w14:textId="77777777" w:rsidR="001E5B29" w:rsidRPr="009E4CFF" w:rsidRDefault="001E5B29" w:rsidP="00E55C72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Wykonawca ponosi całkowitą odpowiedzialność za nadzór nad zatrudnionym personelem.</w:t>
      </w:r>
    </w:p>
    <w:p w14:paraId="5E3AE258" w14:textId="77777777" w:rsidR="001E5B29" w:rsidRPr="009E4CFF" w:rsidRDefault="003467E5" w:rsidP="00E55C72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lastRenderedPageBreak/>
        <w:t xml:space="preserve">Zamawiający dopuszcza w realizacji zamówienia </w:t>
      </w:r>
      <w:r w:rsidR="00C626EF">
        <w:rPr>
          <w:rFonts w:ascii="Calibri" w:hAnsi="Calibri" w:cs="Calibri"/>
          <w:color w:val="53565A"/>
          <w:sz w:val="22"/>
          <w:szCs w:val="22"/>
        </w:rPr>
        <w:t xml:space="preserve">udział </w:t>
      </w:r>
      <w:r w:rsidRPr="009E4CFF">
        <w:rPr>
          <w:rFonts w:ascii="Calibri" w:hAnsi="Calibri" w:cs="Calibri"/>
          <w:color w:val="53565A"/>
          <w:sz w:val="22"/>
          <w:szCs w:val="22"/>
        </w:rPr>
        <w:t>innych podmiotów i/lub</w:t>
      </w:r>
      <w:r w:rsidR="00853DF1" w:rsidRPr="009E4CFF">
        <w:rPr>
          <w:rFonts w:ascii="Calibri" w:hAnsi="Calibri" w:cs="Calibri"/>
          <w:color w:val="53565A"/>
          <w:sz w:val="22"/>
          <w:szCs w:val="22"/>
        </w:rPr>
        <w:t xml:space="preserve"> </w:t>
      </w:r>
      <w:r w:rsidR="001E5B29" w:rsidRPr="009E4CFF">
        <w:rPr>
          <w:rFonts w:ascii="Calibri" w:hAnsi="Calibri" w:cs="Calibri"/>
          <w:color w:val="53565A"/>
          <w:sz w:val="22"/>
          <w:szCs w:val="22"/>
        </w:rPr>
        <w:t>os</w:t>
      </w:r>
      <w:r w:rsidRPr="009E4CFF">
        <w:rPr>
          <w:rFonts w:ascii="Calibri" w:hAnsi="Calibri" w:cs="Calibri"/>
          <w:color w:val="53565A"/>
          <w:sz w:val="22"/>
          <w:szCs w:val="22"/>
        </w:rPr>
        <w:t>ó</w:t>
      </w:r>
      <w:r w:rsidR="001E5B29" w:rsidRPr="009E4CFF">
        <w:rPr>
          <w:rFonts w:ascii="Calibri" w:hAnsi="Calibri" w:cs="Calibri"/>
          <w:color w:val="53565A"/>
          <w:sz w:val="22"/>
          <w:szCs w:val="22"/>
        </w:rPr>
        <w:t>b trzeci</w:t>
      </w:r>
      <w:r w:rsidRPr="009E4CFF">
        <w:rPr>
          <w:rFonts w:ascii="Calibri" w:hAnsi="Calibri" w:cs="Calibri"/>
          <w:color w:val="53565A"/>
          <w:sz w:val="22"/>
          <w:szCs w:val="22"/>
        </w:rPr>
        <w:t>ch.</w:t>
      </w:r>
      <w:r w:rsidR="001E5B29" w:rsidRPr="009E4CFF">
        <w:rPr>
          <w:rFonts w:ascii="Calibri" w:hAnsi="Calibri" w:cs="Calibri"/>
          <w:color w:val="53565A"/>
          <w:sz w:val="22"/>
          <w:szCs w:val="22"/>
        </w:rPr>
        <w:t xml:space="preserve"> </w:t>
      </w:r>
      <w:r w:rsidR="005F4133" w:rsidRPr="009E4CFF">
        <w:rPr>
          <w:rFonts w:ascii="Calibri" w:hAnsi="Calibri" w:cs="Calibri"/>
          <w:color w:val="53565A"/>
          <w:sz w:val="22"/>
          <w:szCs w:val="22"/>
        </w:rPr>
        <w:t>Za</w:t>
      </w:r>
      <w:r w:rsidR="00B85C05">
        <w:rPr>
          <w:rFonts w:ascii="Calibri" w:hAnsi="Calibri" w:cs="Calibri"/>
          <w:color w:val="53565A"/>
          <w:sz w:val="22"/>
          <w:szCs w:val="22"/>
        </w:rPr>
        <w:t> </w:t>
      </w:r>
      <w:r w:rsidR="005F4133" w:rsidRPr="009E4CFF">
        <w:rPr>
          <w:rFonts w:ascii="Calibri" w:hAnsi="Calibri" w:cs="Calibri"/>
          <w:color w:val="53565A"/>
          <w:sz w:val="22"/>
          <w:szCs w:val="22"/>
        </w:rPr>
        <w:t xml:space="preserve">działania lub zaniechania </w:t>
      </w:r>
      <w:r w:rsidRPr="009E4CFF">
        <w:rPr>
          <w:rFonts w:ascii="Calibri" w:hAnsi="Calibri" w:cs="Calibri"/>
          <w:color w:val="53565A"/>
          <w:sz w:val="22"/>
          <w:szCs w:val="22"/>
        </w:rPr>
        <w:t xml:space="preserve">innych podmiotów lub </w:t>
      </w:r>
      <w:r w:rsidR="005F4133" w:rsidRPr="009E4CFF">
        <w:rPr>
          <w:rFonts w:ascii="Calibri" w:hAnsi="Calibri" w:cs="Calibri"/>
          <w:color w:val="53565A"/>
          <w:sz w:val="22"/>
          <w:szCs w:val="22"/>
        </w:rPr>
        <w:t xml:space="preserve">osób trzecich </w:t>
      </w:r>
      <w:r w:rsidR="00853DF1" w:rsidRPr="009E4CFF">
        <w:rPr>
          <w:rFonts w:ascii="Calibri" w:hAnsi="Calibri" w:cs="Calibri"/>
          <w:color w:val="53565A"/>
          <w:sz w:val="22"/>
          <w:szCs w:val="22"/>
        </w:rPr>
        <w:t xml:space="preserve">Wykonawca </w:t>
      </w:r>
      <w:r w:rsidR="005F4133" w:rsidRPr="009E4CFF">
        <w:rPr>
          <w:rFonts w:ascii="Calibri" w:hAnsi="Calibri" w:cs="Calibri"/>
          <w:color w:val="53565A"/>
          <w:sz w:val="22"/>
          <w:szCs w:val="22"/>
        </w:rPr>
        <w:t>ponosi odpowiedzialność jak za własne działania lub zaniechania.</w:t>
      </w:r>
    </w:p>
    <w:p w14:paraId="140A453B" w14:textId="77777777" w:rsidR="001E5B29" w:rsidRPr="009E4CFF" w:rsidRDefault="001E5B29" w:rsidP="00E55C72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Wykonawca oświadcza, że dysponuje odpowiednim potencjałem technicznym, finansowym i</w:t>
      </w:r>
      <w:r w:rsidR="00C626EF">
        <w:rPr>
          <w:rFonts w:ascii="Calibri" w:hAnsi="Calibri" w:cs="Calibri"/>
          <w:color w:val="53565A"/>
          <w:sz w:val="22"/>
          <w:szCs w:val="22"/>
        </w:rPr>
        <w:t> </w:t>
      </w:r>
      <w:r w:rsidRPr="009E4CFF">
        <w:rPr>
          <w:rFonts w:ascii="Calibri" w:hAnsi="Calibri" w:cs="Calibri"/>
          <w:color w:val="53565A"/>
          <w:sz w:val="22"/>
          <w:szCs w:val="22"/>
        </w:rPr>
        <w:t xml:space="preserve">kadrowym </w:t>
      </w:r>
      <w:r w:rsidR="00C626EF">
        <w:rPr>
          <w:rFonts w:ascii="Calibri" w:hAnsi="Calibri" w:cs="Calibri"/>
          <w:color w:val="53565A"/>
          <w:sz w:val="22"/>
          <w:szCs w:val="22"/>
        </w:rPr>
        <w:t xml:space="preserve">niezbędnym </w:t>
      </w:r>
      <w:r w:rsidRPr="009E4CFF">
        <w:rPr>
          <w:rFonts w:ascii="Calibri" w:hAnsi="Calibri" w:cs="Calibri"/>
          <w:color w:val="53565A"/>
          <w:sz w:val="22"/>
          <w:szCs w:val="22"/>
        </w:rPr>
        <w:t xml:space="preserve">do należytego wykonania </w:t>
      </w:r>
      <w:r w:rsidR="00853DF1" w:rsidRPr="009E4CFF">
        <w:rPr>
          <w:rFonts w:ascii="Calibri" w:hAnsi="Calibri" w:cs="Calibri"/>
          <w:color w:val="53565A"/>
          <w:sz w:val="22"/>
          <w:szCs w:val="22"/>
        </w:rPr>
        <w:t xml:space="preserve">przedmiotu </w:t>
      </w:r>
      <w:r w:rsidRPr="009E4CFF">
        <w:rPr>
          <w:rFonts w:ascii="Calibri" w:hAnsi="Calibri" w:cs="Calibri"/>
          <w:color w:val="53565A"/>
          <w:sz w:val="22"/>
          <w:szCs w:val="22"/>
        </w:rPr>
        <w:t>Umowy.</w:t>
      </w:r>
    </w:p>
    <w:p w14:paraId="690E9431" w14:textId="77777777" w:rsidR="00663F37" w:rsidRPr="009E4CFF" w:rsidRDefault="00B249F9" w:rsidP="00E55C72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 xml:space="preserve">Wykonawca oświadcza, że posiada wiedzę i doświadczenie, wykona </w:t>
      </w:r>
      <w:r w:rsidR="00853DF1" w:rsidRPr="009E4CFF">
        <w:rPr>
          <w:rFonts w:ascii="Calibri" w:hAnsi="Calibri" w:cs="Calibri"/>
          <w:color w:val="53565A"/>
          <w:sz w:val="22"/>
          <w:szCs w:val="22"/>
        </w:rPr>
        <w:t>przedmiot Umowy</w:t>
      </w:r>
      <w:r w:rsidRPr="009E4CFF">
        <w:rPr>
          <w:rFonts w:ascii="Calibri" w:hAnsi="Calibri" w:cs="Calibri"/>
          <w:color w:val="53565A"/>
          <w:sz w:val="22"/>
          <w:szCs w:val="22"/>
        </w:rPr>
        <w:t xml:space="preserve"> </w:t>
      </w:r>
      <w:r w:rsidR="009126C5" w:rsidRPr="009E4CFF">
        <w:rPr>
          <w:rFonts w:ascii="Calibri" w:hAnsi="Calibri" w:cs="Calibri"/>
          <w:color w:val="53565A"/>
          <w:sz w:val="22"/>
          <w:szCs w:val="22"/>
        </w:rPr>
        <w:t>w</w:t>
      </w:r>
      <w:r w:rsidR="00C626EF">
        <w:rPr>
          <w:rFonts w:ascii="Calibri" w:hAnsi="Calibri" w:cs="Calibri"/>
          <w:color w:val="53565A"/>
          <w:sz w:val="22"/>
          <w:szCs w:val="22"/>
        </w:rPr>
        <w:t xml:space="preserve"> </w:t>
      </w:r>
      <w:r w:rsidRPr="009E4CFF">
        <w:rPr>
          <w:rFonts w:ascii="Calibri" w:hAnsi="Calibri" w:cs="Calibri"/>
          <w:color w:val="53565A"/>
          <w:sz w:val="22"/>
          <w:szCs w:val="22"/>
        </w:rPr>
        <w:t>sposób profesjonalny oraz posiada wszelkie uprawnienia niezbędne do realizacji Umowy.</w:t>
      </w:r>
    </w:p>
    <w:p w14:paraId="6F57F8A2" w14:textId="77777777" w:rsidR="00B249F9" w:rsidRPr="009E4CFF" w:rsidRDefault="001E5B29" w:rsidP="00E55C72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Zamawiający zapewni Wykonawcy dostęp do informacji niezbędnych do realizacji Umowy, w</w:t>
      </w:r>
      <w:r w:rsidR="00C626EF">
        <w:rPr>
          <w:rFonts w:ascii="Calibri" w:hAnsi="Calibri" w:cs="Calibri"/>
          <w:color w:val="53565A"/>
          <w:sz w:val="22"/>
          <w:szCs w:val="22"/>
        </w:rPr>
        <w:t> </w:t>
      </w:r>
      <w:r w:rsidRPr="009E4CFF">
        <w:rPr>
          <w:rFonts w:ascii="Calibri" w:hAnsi="Calibri" w:cs="Calibri"/>
          <w:color w:val="53565A"/>
          <w:sz w:val="22"/>
          <w:szCs w:val="22"/>
        </w:rPr>
        <w:t xml:space="preserve">szczególności udostępni </w:t>
      </w:r>
      <w:r w:rsidR="00867287" w:rsidRPr="009E4CFF">
        <w:rPr>
          <w:rFonts w:ascii="Calibri" w:hAnsi="Calibri" w:cs="Calibri"/>
          <w:color w:val="53565A"/>
          <w:sz w:val="22"/>
          <w:szCs w:val="22"/>
        </w:rPr>
        <w:t xml:space="preserve">konieczne </w:t>
      </w:r>
      <w:r w:rsidRPr="009E4CFF">
        <w:rPr>
          <w:rFonts w:ascii="Calibri" w:hAnsi="Calibri" w:cs="Calibri"/>
          <w:color w:val="53565A"/>
          <w:sz w:val="22"/>
          <w:szCs w:val="22"/>
        </w:rPr>
        <w:t>dokumenty</w:t>
      </w:r>
      <w:r w:rsidR="00867287" w:rsidRPr="009E4CFF">
        <w:rPr>
          <w:rFonts w:ascii="Calibri" w:hAnsi="Calibri" w:cs="Calibri"/>
          <w:color w:val="53565A"/>
          <w:sz w:val="22"/>
          <w:szCs w:val="22"/>
        </w:rPr>
        <w:t xml:space="preserve"> i dane</w:t>
      </w:r>
      <w:r w:rsidR="00B249F9" w:rsidRPr="009E4CFF">
        <w:rPr>
          <w:rFonts w:ascii="Calibri" w:hAnsi="Calibri" w:cs="Calibri"/>
          <w:color w:val="53565A"/>
          <w:sz w:val="22"/>
          <w:szCs w:val="22"/>
        </w:rPr>
        <w:t>.</w:t>
      </w:r>
    </w:p>
    <w:p w14:paraId="1CEA6114" w14:textId="77777777" w:rsidR="00D74147" w:rsidRPr="009E4CFF" w:rsidRDefault="00C37729" w:rsidP="00E55C72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noProof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 xml:space="preserve">Wykonawca </w:t>
      </w:r>
      <w:r w:rsidR="00D74147" w:rsidRPr="009E4CFF">
        <w:rPr>
          <w:rFonts w:ascii="Calibri" w:hAnsi="Calibri" w:cs="Calibri"/>
          <w:color w:val="53565A"/>
          <w:sz w:val="22"/>
          <w:szCs w:val="22"/>
        </w:rPr>
        <w:t>o</w:t>
      </w:r>
      <w:r w:rsidR="000F3B87" w:rsidRPr="009E4CFF">
        <w:rPr>
          <w:rFonts w:ascii="Calibri" w:hAnsi="Calibri" w:cs="Calibri"/>
          <w:color w:val="53565A"/>
          <w:sz w:val="22"/>
          <w:szCs w:val="22"/>
        </w:rPr>
        <w:t>świadcza</w:t>
      </w:r>
      <w:r w:rsidR="00D74147" w:rsidRPr="009E4CFF">
        <w:rPr>
          <w:rFonts w:ascii="Calibri" w:hAnsi="Calibri" w:cs="Calibri"/>
          <w:color w:val="53565A"/>
          <w:sz w:val="22"/>
          <w:szCs w:val="22"/>
        </w:rPr>
        <w:t xml:space="preserve">, że prace zostaną wykonane </w:t>
      </w:r>
      <w:r w:rsidR="00D74147" w:rsidRPr="0091204C">
        <w:rPr>
          <w:rFonts w:ascii="Calibri" w:hAnsi="Calibri" w:cs="Calibri"/>
          <w:color w:val="53565A"/>
          <w:sz w:val="22"/>
          <w:szCs w:val="22"/>
        </w:rPr>
        <w:t>przy udziale osób wskazanych w</w:t>
      </w:r>
      <w:r w:rsidR="00C626EF" w:rsidRPr="0091204C">
        <w:rPr>
          <w:rFonts w:ascii="Calibri" w:hAnsi="Calibri" w:cs="Calibri"/>
          <w:color w:val="53565A"/>
          <w:sz w:val="22"/>
          <w:szCs w:val="22"/>
        </w:rPr>
        <w:t xml:space="preserve"> </w:t>
      </w:r>
      <w:r w:rsidR="0091204C" w:rsidRPr="0091204C">
        <w:rPr>
          <w:rFonts w:ascii="Calibri" w:hAnsi="Calibri" w:cs="Calibri"/>
          <w:color w:val="53565A"/>
          <w:sz w:val="22"/>
          <w:szCs w:val="22"/>
        </w:rPr>
        <w:t>O</w:t>
      </w:r>
      <w:r w:rsidR="00D74147" w:rsidRPr="0091204C">
        <w:rPr>
          <w:rFonts w:ascii="Calibri" w:hAnsi="Calibri" w:cs="Calibri"/>
          <w:color w:val="53565A"/>
          <w:sz w:val="22"/>
          <w:szCs w:val="22"/>
        </w:rPr>
        <w:t>fercie</w:t>
      </w:r>
      <w:r w:rsidR="00D74147" w:rsidRPr="009E4CFF">
        <w:rPr>
          <w:rFonts w:ascii="Calibri" w:hAnsi="Calibri" w:cs="Calibri"/>
          <w:color w:val="53565A"/>
          <w:sz w:val="22"/>
          <w:szCs w:val="22"/>
        </w:rPr>
        <w:t xml:space="preserve"> Wykonawcy</w:t>
      </w:r>
      <w:r w:rsidR="003B0D7F">
        <w:rPr>
          <w:rFonts w:ascii="Calibri" w:hAnsi="Calibri" w:cs="Calibri"/>
          <w:color w:val="53565A"/>
          <w:sz w:val="22"/>
          <w:szCs w:val="22"/>
        </w:rPr>
        <w:t>. W</w:t>
      </w:r>
      <w:r w:rsidR="00D74147" w:rsidRPr="009E4CFF">
        <w:rPr>
          <w:rFonts w:ascii="Calibri" w:hAnsi="Calibri" w:cs="Calibri"/>
          <w:color w:val="53565A"/>
          <w:sz w:val="22"/>
          <w:szCs w:val="22"/>
        </w:rPr>
        <w:t xml:space="preserve"> przypadkach szczególnie uzasadnionych możliwa jest realizacja przez inne osoby, pod warunkiem, że osoby te posiadają kwalifikacje co najmniej takie jak osoby wskazane pierwotnie oraz zostaną pisemnie zaakceptowane przez Zamawiającego.</w:t>
      </w:r>
    </w:p>
    <w:p w14:paraId="669B0A6A" w14:textId="77777777" w:rsidR="00C626EF" w:rsidRPr="009E4CFF" w:rsidRDefault="00C626EF" w:rsidP="00E55C72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Wykonawca zobowiązuje się udzielać Zamawiającemu niezbędnych informacji dotyczących przebiegu wykonywania Umowy.</w:t>
      </w:r>
    </w:p>
    <w:p w14:paraId="64EB6FA7" w14:textId="77777777" w:rsidR="00571DF9" w:rsidRPr="009E4CFF" w:rsidRDefault="00571DF9" w:rsidP="00E55C72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Zamawiający ma prawo do oceny i kontroli sposobu wykonywania Przedmiotu Umowy na każdym etapie jej realizacji. W związku z tym, Wykonawca zobowiązany jest udostępnić na żądanie Zamawiającego wszelkie materiały oraz udzielić wszelkich informacji co do sposobu wykonywania Przedmiotu Umowy.</w:t>
      </w:r>
    </w:p>
    <w:p w14:paraId="37275021" w14:textId="77777777" w:rsidR="00571DF9" w:rsidRPr="009E4CFF" w:rsidRDefault="00571DF9" w:rsidP="00E55C72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W przypadku stwierdzenia przez Zamawiającego w trakcie kontroli uchybień, niewykonywania lub nienależytego wykonania Przedmiotu Umowy, Zamawiający wezwie na piśmie Wykonawcę do poprawienia uchybień, wykonania lub należytego wykonania Przedmiotu Umowy wskazując uchybienia</w:t>
      </w:r>
      <w:r w:rsidR="00C626EF">
        <w:rPr>
          <w:rFonts w:ascii="Calibri" w:hAnsi="Calibri" w:cs="Calibri"/>
          <w:color w:val="53565A"/>
          <w:sz w:val="22"/>
          <w:szCs w:val="22"/>
        </w:rPr>
        <w:t>,</w:t>
      </w:r>
      <w:r w:rsidRPr="009E4CFF">
        <w:rPr>
          <w:rFonts w:ascii="Calibri" w:hAnsi="Calibri" w:cs="Calibri"/>
          <w:color w:val="53565A"/>
          <w:sz w:val="22"/>
          <w:szCs w:val="22"/>
        </w:rPr>
        <w:t xml:space="preserve"> jakich dopuścił się Wykonawca oraz wyznaczając mu odpowiedni termin na ich usunięcie.</w:t>
      </w:r>
    </w:p>
    <w:p w14:paraId="7A39E27E" w14:textId="77777777" w:rsidR="00571DF9" w:rsidRPr="009E4CFF" w:rsidRDefault="00571DF9" w:rsidP="00E55C72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Wykonawca</w:t>
      </w:r>
      <w:r w:rsidR="00C626EF">
        <w:rPr>
          <w:rFonts w:ascii="Calibri" w:hAnsi="Calibri" w:cs="Calibri"/>
          <w:color w:val="53565A"/>
          <w:sz w:val="22"/>
          <w:szCs w:val="22"/>
        </w:rPr>
        <w:t>,</w:t>
      </w:r>
      <w:r w:rsidRPr="009E4CFF">
        <w:rPr>
          <w:rFonts w:ascii="Calibri" w:hAnsi="Calibri" w:cs="Calibri"/>
          <w:color w:val="53565A"/>
          <w:sz w:val="22"/>
          <w:szCs w:val="22"/>
        </w:rPr>
        <w:t xml:space="preserve"> w określonym przez Zamawiającego terminie</w:t>
      </w:r>
      <w:r w:rsidR="00C626EF">
        <w:rPr>
          <w:rFonts w:ascii="Calibri" w:hAnsi="Calibri" w:cs="Calibri"/>
          <w:color w:val="53565A"/>
          <w:sz w:val="22"/>
          <w:szCs w:val="22"/>
        </w:rPr>
        <w:t>,</w:t>
      </w:r>
      <w:r w:rsidRPr="009E4CFF">
        <w:rPr>
          <w:rFonts w:ascii="Calibri" w:hAnsi="Calibri" w:cs="Calibri"/>
          <w:color w:val="53565A"/>
          <w:sz w:val="22"/>
          <w:szCs w:val="22"/>
        </w:rPr>
        <w:t xml:space="preserve"> zobowiązany jest do poprawy uchybień lub należytego wykonania Umowy zgodnie z uwagami Zamawiającego lub pisemnego oświadczenia o niemożliwości zastosowania się do uwag Zamawiającego ze wskazaniem przyczyny.</w:t>
      </w:r>
    </w:p>
    <w:p w14:paraId="19B2FA2E" w14:textId="77777777" w:rsidR="00CF6278" w:rsidRPr="009E4CFF" w:rsidRDefault="00CF6278" w:rsidP="007A714C">
      <w:pPr>
        <w:pStyle w:val="Nagwek1"/>
        <w:jc w:val="center"/>
        <w:rPr>
          <w:rFonts w:ascii="Calibri" w:hAnsi="Calibri" w:cs="Calibri"/>
          <w:color w:val="53565A"/>
          <w:sz w:val="22"/>
          <w:szCs w:val="22"/>
          <w:lang w:val="pl-PL"/>
        </w:rPr>
      </w:pPr>
      <w:r w:rsidRPr="009E4CFF">
        <w:rPr>
          <w:rFonts w:ascii="Calibri" w:hAnsi="Calibri" w:cs="Calibri"/>
          <w:color w:val="53565A"/>
          <w:sz w:val="22"/>
          <w:szCs w:val="22"/>
          <w:lang w:val="pl-PL"/>
        </w:rPr>
        <w:t xml:space="preserve">§ </w:t>
      </w:r>
      <w:r w:rsidR="00FB6265">
        <w:rPr>
          <w:rFonts w:ascii="Calibri" w:hAnsi="Calibri" w:cs="Calibri"/>
          <w:color w:val="53565A"/>
          <w:sz w:val="22"/>
          <w:szCs w:val="22"/>
          <w:lang w:val="pl-PL"/>
        </w:rPr>
        <w:t>5</w:t>
      </w:r>
    </w:p>
    <w:p w14:paraId="02347AAD" w14:textId="77777777" w:rsidR="00AF5416" w:rsidRPr="009E4CFF" w:rsidRDefault="00A86965" w:rsidP="007A714C">
      <w:pPr>
        <w:pStyle w:val="Nagwek1"/>
        <w:jc w:val="center"/>
        <w:rPr>
          <w:rFonts w:ascii="Calibri" w:hAnsi="Calibri" w:cs="Calibri"/>
          <w:color w:val="53565A"/>
          <w:sz w:val="22"/>
          <w:szCs w:val="22"/>
          <w:lang w:val="pl-PL"/>
        </w:rPr>
      </w:pPr>
      <w:r w:rsidRPr="009E4CFF">
        <w:rPr>
          <w:rFonts w:ascii="Calibri" w:hAnsi="Calibri" w:cs="Calibri"/>
          <w:color w:val="53565A"/>
          <w:sz w:val="22"/>
          <w:szCs w:val="22"/>
          <w:lang w:val="pl-PL"/>
        </w:rPr>
        <w:t xml:space="preserve">Odbiór </w:t>
      </w:r>
      <w:r w:rsidR="000310CB">
        <w:rPr>
          <w:rFonts w:ascii="Calibri" w:hAnsi="Calibri" w:cs="Calibri"/>
          <w:color w:val="53565A"/>
          <w:sz w:val="22"/>
          <w:szCs w:val="22"/>
          <w:lang w:val="pl-PL"/>
        </w:rPr>
        <w:t>P</w:t>
      </w:r>
      <w:r w:rsidRPr="009E4CFF">
        <w:rPr>
          <w:rFonts w:ascii="Calibri" w:hAnsi="Calibri" w:cs="Calibri"/>
          <w:color w:val="53565A"/>
          <w:sz w:val="22"/>
          <w:szCs w:val="22"/>
          <w:lang w:val="pl-PL"/>
        </w:rPr>
        <w:t>rzedmiotu U</w:t>
      </w:r>
      <w:r w:rsidR="00CF6278" w:rsidRPr="009E4CFF">
        <w:rPr>
          <w:rFonts w:ascii="Calibri" w:hAnsi="Calibri" w:cs="Calibri"/>
          <w:color w:val="53565A"/>
          <w:sz w:val="22"/>
          <w:szCs w:val="22"/>
          <w:lang w:val="pl-PL"/>
        </w:rPr>
        <w:t>mowy</w:t>
      </w:r>
    </w:p>
    <w:p w14:paraId="3252E8A9" w14:textId="77777777" w:rsidR="005D7A39" w:rsidRPr="009E4CFF" w:rsidRDefault="005D7A39" w:rsidP="00B875C1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 xml:space="preserve">Odbiór </w:t>
      </w:r>
      <w:r w:rsidR="006A58F4">
        <w:rPr>
          <w:rFonts w:ascii="Calibri" w:hAnsi="Calibri" w:cs="Calibri"/>
          <w:color w:val="53565A"/>
          <w:sz w:val="22"/>
          <w:szCs w:val="22"/>
        </w:rPr>
        <w:t>P</w:t>
      </w:r>
      <w:r w:rsidRPr="009E4CFF">
        <w:rPr>
          <w:rFonts w:ascii="Calibri" w:hAnsi="Calibri" w:cs="Calibri"/>
          <w:color w:val="53565A"/>
          <w:sz w:val="22"/>
          <w:szCs w:val="22"/>
        </w:rPr>
        <w:t>rzedmiotu Umowy nastąpi w siedzibie Zamawiającego.</w:t>
      </w:r>
    </w:p>
    <w:p w14:paraId="31B45C83" w14:textId="77777777" w:rsidR="00C626EF" w:rsidRDefault="00C626EF" w:rsidP="00B875C1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>
        <w:rPr>
          <w:rFonts w:ascii="Calibri" w:hAnsi="Calibri" w:cs="Calibri"/>
          <w:color w:val="53565A"/>
          <w:sz w:val="22"/>
          <w:szCs w:val="22"/>
        </w:rPr>
        <w:t>W ramach Przedmiotu Umowy odbiorom częściowym będą podlegały następujące części Przedmiotu Umowy:</w:t>
      </w:r>
    </w:p>
    <w:p w14:paraId="6F4DD226" w14:textId="77777777" w:rsidR="00C626EF" w:rsidRPr="0091204C" w:rsidRDefault="00C626EF" w:rsidP="0080400E">
      <w:pPr>
        <w:pStyle w:val="Akapitzlist"/>
        <w:numPr>
          <w:ilvl w:val="0"/>
          <w:numId w:val="22"/>
        </w:numPr>
        <w:spacing w:line="276" w:lineRule="auto"/>
        <w:ind w:left="709" w:hanging="283"/>
        <w:jc w:val="both"/>
        <w:rPr>
          <w:rFonts w:ascii="Calibri" w:hAnsi="Calibri" w:cs="Calibri"/>
          <w:color w:val="53565A"/>
          <w:sz w:val="22"/>
          <w:szCs w:val="22"/>
        </w:rPr>
      </w:pPr>
      <w:r w:rsidRPr="0091204C">
        <w:rPr>
          <w:rFonts w:ascii="Calibri" w:hAnsi="Calibri" w:cs="Calibri"/>
          <w:color w:val="53565A"/>
          <w:sz w:val="22"/>
          <w:szCs w:val="22"/>
        </w:rPr>
        <w:t xml:space="preserve">Etap I – pkt </w:t>
      </w:r>
      <w:r w:rsidR="0091204C" w:rsidRPr="0091204C">
        <w:rPr>
          <w:rFonts w:ascii="Calibri" w:hAnsi="Calibri" w:cs="Calibri"/>
          <w:color w:val="53565A"/>
          <w:sz w:val="22"/>
          <w:szCs w:val="22"/>
        </w:rPr>
        <w:t>3.1</w:t>
      </w:r>
      <w:r w:rsidR="008905B9">
        <w:rPr>
          <w:rFonts w:ascii="Calibri" w:hAnsi="Calibri" w:cs="Calibri"/>
          <w:color w:val="53565A"/>
          <w:sz w:val="22"/>
          <w:szCs w:val="22"/>
        </w:rPr>
        <w:t>.1</w:t>
      </w:r>
      <w:r w:rsidR="0091204C" w:rsidRPr="0091204C">
        <w:rPr>
          <w:rFonts w:ascii="Calibri" w:hAnsi="Calibri" w:cs="Calibri"/>
          <w:color w:val="53565A"/>
          <w:sz w:val="22"/>
          <w:szCs w:val="22"/>
        </w:rPr>
        <w:t>)</w:t>
      </w:r>
      <w:r w:rsidRPr="0091204C">
        <w:rPr>
          <w:rFonts w:ascii="Calibri" w:hAnsi="Calibri" w:cs="Calibri"/>
          <w:color w:val="53565A"/>
          <w:sz w:val="22"/>
          <w:szCs w:val="22"/>
        </w:rPr>
        <w:t xml:space="preserve"> OPZ</w:t>
      </w:r>
    </w:p>
    <w:p w14:paraId="1783DD5D" w14:textId="77777777" w:rsidR="00C626EF" w:rsidRPr="0091204C" w:rsidRDefault="00C626EF" w:rsidP="0080400E">
      <w:pPr>
        <w:pStyle w:val="Akapitzlist"/>
        <w:numPr>
          <w:ilvl w:val="0"/>
          <w:numId w:val="22"/>
        </w:numPr>
        <w:spacing w:line="276" w:lineRule="auto"/>
        <w:ind w:left="709" w:hanging="283"/>
        <w:jc w:val="both"/>
        <w:rPr>
          <w:rFonts w:ascii="Calibri" w:hAnsi="Calibri" w:cs="Calibri"/>
          <w:color w:val="53565A"/>
          <w:sz w:val="22"/>
          <w:szCs w:val="22"/>
        </w:rPr>
      </w:pPr>
      <w:r w:rsidRPr="0091204C">
        <w:rPr>
          <w:rFonts w:ascii="Calibri" w:hAnsi="Calibri" w:cs="Calibri"/>
          <w:color w:val="53565A"/>
          <w:sz w:val="22"/>
          <w:szCs w:val="22"/>
        </w:rPr>
        <w:t xml:space="preserve">Etap II – </w:t>
      </w:r>
      <w:r w:rsidR="0091204C" w:rsidRPr="0091204C">
        <w:rPr>
          <w:rFonts w:ascii="Calibri" w:hAnsi="Calibri" w:cs="Calibri"/>
          <w:color w:val="53565A"/>
          <w:sz w:val="22"/>
          <w:szCs w:val="22"/>
        </w:rPr>
        <w:t>pkt 3.1</w:t>
      </w:r>
      <w:r w:rsidR="008905B9">
        <w:rPr>
          <w:rFonts w:ascii="Calibri" w:hAnsi="Calibri" w:cs="Calibri"/>
          <w:color w:val="53565A"/>
          <w:sz w:val="22"/>
          <w:szCs w:val="22"/>
        </w:rPr>
        <w:t>.2</w:t>
      </w:r>
      <w:r w:rsidR="0091204C" w:rsidRPr="0091204C">
        <w:rPr>
          <w:rFonts w:ascii="Calibri" w:hAnsi="Calibri" w:cs="Calibri"/>
          <w:color w:val="53565A"/>
          <w:sz w:val="22"/>
          <w:szCs w:val="22"/>
        </w:rPr>
        <w:t>) OPZ</w:t>
      </w:r>
    </w:p>
    <w:p w14:paraId="38CFFF71" w14:textId="77777777" w:rsidR="00C626EF" w:rsidRPr="0091204C" w:rsidRDefault="00C626EF" w:rsidP="0080400E">
      <w:pPr>
        <w:pStyle w:val="Akapitzlist"/>
        <w:numPr>
          <w:ilvl w:val="0"/>
          <w:numId w:val="22"/>
        </w:numPr>
        <w:spacing w:line="276" w:lineRule="auto"/>
        <w:ind w:left="709" w:hanging="283"/>
        <w:jc w:val="both"/>
        <w:rPr>
          <w:rFonts w:ascii="Calibri" w:hAnsi="Calibri" w:cs="Calibri"/>
          <w:color w:val="53565A"/>
          <w:sz w:val="22"/>
          <w:szCs w:val="22"/>
        </w:rPr>
      </w:pPr>
      <w:r w:rsidRPr="0091204C">
        <w:rPr>
          <w:rFonts w:ascii="Calibri" w:hAnsi="Calibri" w:cs="Calibri"/>
          <w:color w:val="53565A"/>
          <w:sz w:val="22"/>
          <w:szCs w:val="22"/>
        </w:rPr>
        <w:t xml:space="preserve">Etap III – </w:t>
      </w:r>
      <w:r w:rsidR="0091204C" w:rsidRPr="0091204C">
        <w:rPr>
          <w:rFonts w:ascii="Calibri" w:hAnsi="Calibri" w:cs="Calibri"/>
          <w:color w:val="53565A"/>
          <w:sz w:val="22"/>
          <w:szCs w:val="22"/>
        </w:rPr>
        <w:t>pkt 3.1</w:t>
      </w:r>
      <w:r w:rsidR="008905B9">
        <w:rPr>
          <w:rFonts w:ascii="Calibri" w:hAnsi="Calibri" w:cs="Calibri"/>
          <w:color w:val="53565A"/>
          <w:sz w:val="22"/>
          <w:szCs w:val="22"/>
        </w:rPr>
        <w:t>.3</w:t>
      </w:r>
      <w:r w:rsidR="0091204C" w:rsidRPr="0091204C">
        <w:rPr>
          <w:rFonts w:ascii="Calibri" w:hAnsi="Calibri" w:cs="Calibri"/>
          <w:color w:val="53565A"/>
          <w:sz w:val="22"/>
          <w:szCs w:val="22"/>
        </w:rPr>
        <w:t>) OPZ</w:t>
      </w:r>
    </w:p>
    <w:p w14:paraId="1E8776E8" w14:textId="77777777" w:rsidR="00C626EF" w:rsidRDefault="00C626EF" w:rsidP="0091204C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>
        <w:rPr>
          <w:rFonts w:ascii="Calibri" w:hAnsi="Calibri" w:cs="Calibri"/>
          <w:color w:val="53565A"/>
          <w:sz w:val="22"/>
          <w:szCs w:val="22"/>
        </w:rPr>
        <w:t xml:space="preserve">Wzór protokołu odbioru dla każdego Etapu </w:t>
      </w:r>
      <w:r w:rsidR="00FF6D65">
        <w:rPr>
          <w:rFonts w:ascii="Calibri" w:hAnsi="Calibri" w:cs="Calibri"/>
          <w:color w:val="53565A"/>
          <w:sz w:val="22"/>
          <w:szCs w:val="22"/>
        </w:rPr>
        <w:t>stanowi załącznik nr 6 do Umowy</w:t>
      </w:r>
      <w:r>
        <w:rPr>
          <w:rFonts w:ascii="Calibri" w:hAnsi="Calibri" w:cs="Calibri"/>
          <w:color w:val="53565A"/>
          <w:sz w:val="22"/>
          <w:szCs w:val="22"/>
        </w:rPr>
        <w:t>. Protokół odbioru będzie sporządzany w dwóch jednobrzmiących egzemplarzach, po jednym dla Zamawiającego i Wykonawcy.</w:t>
      </w:r>
      <w:r w:rsidR="009246D9">
        <w:rPr>
          <w:rFonts w:ascii="Calibri" w:hAnsi="Calibri" w:cs="Calibri"/>
          <w:color w:val="53565A"/>
          <w:sz w:val="22"/>
          <w:szCs w:val="22"/>
        </w:rPr>
        <w:t xml:space="preserve"> Zasady odbioru poszczególnych etapów określa OPZ.</w:t>
      </w:r>
    </w:p>
    <w:p w14:paraId="4DE9687D" w14:textId="77777777" w:rsidR="00C626EF" w:rsidRDefault="00C626EF" w:rsidP="0091204C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>
        <w:rPr>
          <w:rFonts w:ascii="Calibri" w:hAnsi="Calibri" w:cs="Calibri"/>
          <w:color w:val="53565A"/>
          <w:sz w:val="22"/>
          <w:szCs w:val="22"/>
        </w:rPr>
        <w:t xml:space="preserve">Podpisany przez Zamawiającego protokół odbioru bez zastrzeżeń, stanowić będzie podstawę do zapłaty przez Zamawiającego wynagrodzenia należnego Wykonawcy za realizację przedmiotu Umowy na zasadach opisanych w </w:t>
      </w:r>
      <w:r w:rsidRPr="009974A8">
        <w:rPr>
          <w:rFonts w:ascii="Calibri" w:hAnsi="Calibri" w:cs="Calibri"/>
          <w:color w:val="53565A"/>
          <w:sz w:val="22"/>
          <w:szCs w:val="22"/>
        </w:rPr>
        <w:t>§</w:t>
      </w:r>
      <w:r w:rsidR="009974A8" w:rsidRPr="009974A8">
        <w:rPr>
          <w:rFonts w:ascii="Calibri" w:hAnsi="Calibri" w:cs="Calibri"/>
          <w:color w:val="53565A"/>
          <w:sz w:val="22"/>
          <w:szCs w:val="22"/>
        </w:rPr>
        <w:t xml:space="preserve"> </w:t>
      </w:r>
      <w:r w:rsidR="00FB6265">
        <w:rPr>
          <w:rFonts w:ascii="Calibri" w:hAnsi="Calibri" w:cs="Calibri"/>
          <w:color w:val="53565A"/>
          <w:sz w:val="22"/>
          <w:szCs w:val="22"/>
        </w:rPr>
        <w:t>6</w:t>
      </w:r>
      <w:r w:rsidR="009974A8" w:rsidRPr="009974A8">
        <w:rPr>
          <w:rFonts w:ascii="Calibri" w:hAnsi="Calibri" w:cs="Calibri"/>
          <w:color w:val="53565A"/>
          <w:sz w:val="22"/>
          <w:szCs w:val="22"/>
        </w:rPr>
        <w:t xml:space="preserve"> </w:t>
      </w:r>
      <w:r w:rsidR="00211AF0">
        <w:rPr>
          <w:rFonts w:ascii="Calibri" w:hAnsi="Calibri" w:cs="Calibri"/>
          <w:color w:val="53565A"/>
          <w:sz w:val="22"/>
          <w:szCs w:val="22"/>
        </w:rPr>
        <w:t xml:space="preserve">ust. </w:t>
      </w:r>
      <w:r w:rsidR="008A416D">
        <w:rPr>
          <w:rFonts w:ascii="Calibri" w:hAnsi="Calibri" w:cs="Calibri"/>
          <w:color w:val="53565A"/>
          <w:sz w:val="22"/>
          <w:szCs w:val="22"/>
        </w:rPr>
        <w:t>3</w:t>
      </w:r>
      <w:r w:rsidR="00211AF0">
        <w:rPr>
          <w:rFonts w:ascii="Calibri" w:hAnsi="Calibri" w:cs="Calibri"/>
          <w:color w:val="53565A"/>
          <w:sz w:val="22"/>
          <w:szCs w:val="22"/>
        </w:rPr>
        <w:t xml:space="preserve"> </w:t>
      </w:r>
      <w:r w:rsidRPr="009974A8">
        <w:rPr>
          <w:rFonts w:ascii="Calibri" w:hAnsi="Calibri" w:cs="Calibri"/>
          <w:color w:val="53565A"/>
          <w:sz w:val="22"/>
          <w:szCs w:val="22"/>
        </w:rPr>
        <w:t>Umowy</w:t>
      </w:r>
      <w:r>
        <w:rPr>
          <w:rFonts w:ascii="Calibri" w:hAnsi="Calibri" w:cs="Calibri"/>
          <w:color w:val="53565A"/>
          <w:sz w:val="22"/>
          <w:szCs w:val="22"/>
        </w:rPr>
        <w:t>. Podpisany protokół bez zastrzeżeń będzie stanowił podstawę wystawienia faktury VAT przez Wykonawcę.</w:t>
      </w:r>
    </w:p>
    <w:p w14:paraId="0E5A64D2" w14:textId="77777777" w:rsidR="005D7A39" w:rsidRDefault="005D7A39" w:rsidP="00F730BB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lastRenderedPageBreak/>
        <w:t xml:space="preserve">Zamawiający </w:t>
      </w:r>
      <w:r w:rsidR="00F730BB" w:rsidRPr="00F730BB">
        <w:rPr>
          <w:rFonts w:ascii="Calibri" w:hAnsi="Calibri" w:cs="Calibri"/>
          <w:color w:val="53565A"/>
          <w:sz w:val="22"/>
          <w:szCs w:val="22"/>
        </w:rPr>
        <w:t xml:space="preserve">dopuszcza możliwość dwukrotnego poprawiania </w:t>
      </w:r>
      <w:r w:rsidR="00313978">
        <w:rPr>
          <w:rFonts w:ascii="Calibri" w:hAnsi="Calibri" w:cs="Calibri"/>
          <w:color w:val="53565A"/>
          <w:sz w:val="22"/>
          <w:szCs w:val="22"/>
        </w:rPr>
        <w:t>p</w:t>
      </w:r>
      <w:r w:rsidR="00486553">
        <w:rPr>
          <w:rFonts w:ascii="Calibri" w:hAnsi="Calibri" w:cs="Calibri"/>
          <w:color w:val="53565A"/>
          <w:sz w:val="22"/>
          <w:szCs w:val="22"/>
        </w:rPr>
        <w:t xml:space="preserve">roduktów </w:t>
      </w:r>
      <w:r w:rsidR="00F730BB" w:rsidRPr="00F730BB">
        <w:rPr>
          <w:rFonts w:ascii="Calibri" w:hAnsi="Calibri" w:cs="Calibri"/>
          <w:color w:val="53565A"/>
          <w:sz w:val="22"/>
          <w:szCs w:val="22"/>
        </w:rPr>
        <w:t>przez Wykonawcę</w:t>
      </w:r>
      <w:r w:rsidR="00F730BB">
        <w:rPr>
          <w:rFonts w:ascii="Calibri" w:hAnsi="Calibri" w:cs="Calibri"/>
          <w:color w:val="53565A"/>
          <w:sz w:val="22"/>
          <w:szCs w:val="22"/>
        </w:rPr>
        <w:t xml:space="preserve">. Jeśli w przypadku wykorzystania dopuszczalnej liczby modyfikacji </w:t>
      </w:r>
      <w:r w:rsidR="00313978">
        <w:rPr>
          <w:rFonts w:ascii="Calibri" w:hAnsi="Calibri" w:cs="Calibri"/>
          <w:color w:val="53565A"/>
          <w:sz w:val="22"/>
          <w:szCs w:val="22"/>
        </w:rPr>
        <w:t>p</w:t>
      </w:r>
      <w:r w:rsidR="00F730BB">
        <w:rPr>
          <w:rFonts w:ascii="Calibri" w:hAnsi="Calibri" w:cs="Calibri"/>
          <w:color w:val="53565A"/>
          <w:sz w:val="22"/>
          <w:szCs w:val="22"/>
        </w:rPr>
        <w:t xml:space="preserve">rodukt nadal nie spełnia wymagań Zamawiający </w:t>
      </w:r>
      <w:r w:rsidRPr="009E4CFF">
        <w:rPr>
          <w:rFonts w:ascii="Calibri" w:hAnsi="Calibri" w:cs="Calibri"/>
          <w:color w:val="53565A"/>
          <w:sz w:val="22"/>
          <w:szCs w:val="22"/>
        </w:rPr>
        <w:t xml:space="preserve">może odmówić </w:t>
      </w:r>
      <w:r w:rsidR="00F730BB">
        <w:rPr>
          <w:rFonts w:ascii="Calibri" w:hAnsi="Calibri" w:cs="Calibri"/>
          <w:color w:val="53565A"/>
          <w:sz w:val="22"/>
          <w:szCs w:val="22"/>
        </w:rPr>
        <w:t xml:space="preserve">jego </w:t>
      </w:r>
      <w:r w:rsidRPr="009E4CFF">
        <w:rPr>
          <w:rFonts w:ascii="Calibri" w:hAnsi="Calibri" w:cs="Calibri"/>
          <w:color w:val="53565A"/>
          <w:sz w:val="22"/>
          <w:szCs w:val="22"/>
        </w:rPr>
        <w:t>odbioru</w:t>
      </w:r>
      <w:r w:rsidR="00F730BB">
        <w:rPr>
          <w:rFonts w:ascii="Calibri" w:hAnsi="Calibri" w:cs="Calibri"/>
          <w:color w:val="53565A"/>
          <w:sz w:val="22"/>
          <w:szCs w:val="22"/>
        </w:rPr>
        <w:t>.</w:t>
      </w:r>
    </w:p>
    <w:p w14:paraId="3CDA84DC" w14:textId="77777777" w:rsidR="00211AF0" w:rsidRPr="00211AF0" w:rsidRDefault="00211AF0" w:rsidP="00211AF0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211AF0">
        <w:rPr>
          <w:rFonts w:ascii="Calibri" w:hAnsi="Calibri" w:cs="Calibri"/>
          <w:color w:val="53565A"/>
          <w:sz w:val="22"/>
          <w:szCs w:val="22"/>
        </w:rPr>
        <w:t xml:space="preserve">Strony wskazują jako odpowiedzialne za </w:t>
      </w:r>
      <w:r>
        <w:rPr>
          <w:rFonts w:ascii="Calibri" w:hAnsi="Calibri" w:cs="Calibri"/>
          <w:color w:val="53565A"/>
          <w:sz w:val="22"/>
          <w:szCs w:val="22"/>
        </w:rPr>
        <w:t>odbiór poszczególnych etapów</w:t>
      </w:r>
      <w:r w:rsidRPr="00211AF0">
        <w:rPr>
          <w:rFonts w:ascii="Calibri" w:hAnsi="Calibri" w:cs="Calibri"/>
          <w:color w:val="53565A"/>
          <w:sz w:val="22"/>
          <w:szCs w:val="22"/>
        </w:rPr>
        <w:t xml:space="preserve"> następujące osoby:</w:t>
      </w:r>
    </w:p>
    <w:p w14:paraId="2627CB15" w14:textId="77777777" w:rsidR="00211AF0" w:rsidRPr="00211AF0" w:rsidRDefault="00211AF0" w:rsidP="00211AF0">
      <w:pPr>
        <w:pStyle w:val="Akapitzlist"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211AF0">
        <w:rPr>
          <w:rFonts w:ascii="Calibri" w:hAnsi="Calibri" w:cs="Calibri"/>
          <w:color w:val="53565A"/>
          <w:sz w:val="22"/>
          <w:szCs w:val="22"/>
        </w:rPr>
        <w:t xml:space="preserve">ze strony Zamawiającego: </w:t>
      </w:r>
    </w:p>
    <w:p w14:paraId="5FA6B254" w14:textId="77777777" w:rsidR="00211AF0" w:rsidRPr="00211AF0" w:rsidRDefault="00211AF0" w:rsidP="00211AF0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color w:val="53565A"/>
          <w:sz w:val="22"/>
          <w:szCs w:val="22"/>
        </w:rPr>
      </w:pPr>
      <w:r w:rsidRPr="00211AF0">
        <w:rPr>
          <w:rFonts w:ascii="Calibri" w:hAnsi="Calibri" w:cs="Calibri"/>
          <w:color w:val="53565A"/>
          <w:sz w:val="22"/>
          <w:szCs w:val="22"/>
        </w:rPr>
        <w:t>………………………………., tel.: ……………………….………., e-mail: ………………..……..………</w:t>
      </w:r>
    </w:p>
    <w:p w14:paraId="19142838" w14:textId="77777777" w:rsidR="00211AF0" w:rsidRPr="00211AF0" w:rsidRDefault="00211AF0" w:rsidP="00211AF0">
      <w:pPr>
        <w:pStyle w:val="Akapitzlist"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211AF0">
        <w:rPr>
          <w:rFonts w:ascii="Calibri" w:hAnsi="Calibri" w:cs="Calibri"/>
          <w:color w:val="53565A"/>
          <w:sz w:val="22"/>
          <w:szCs w:val="22"/>
        </w:rPr>
        <w:t xml:space="preserve">ze strony Wykonawcy: </w:t>
      </w:r>
    </w:p>
    <w:p w14:paraId="3557AECE" w14:textId="77777777" w:rsidR="00211AF0" w:rsidRPr="009E4CFF" w:rsidRDefault="00211AF0" w:rsidP="00211AF0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color w:val="53565A"/>
          <w:sz w:val="22"/>
          <w:szCs w:val="22"/>
        </w:rPr>
      </w:pPr>
      <w:r w:rsidRPr="00211AF0">
        <w:rPr>
          <w:rFonts w:ascii="Calibri" w:hAnsi="Calibri" w:cs="Calibri"/>
          <w:color w:val="53565A"/>
          <w:sz w:val="22"/>
          <w:szCs w:val="22"/>
        </w:rPr>
        <w:t>………………………………., tel.: ………….……………………., e-mail: ……………………….………</w:t>
      </w:r>
    </w:p>
    <w:p w14:paraId="7FD9F318" w14:textId="77777777" w:rsidR="00B97259" w:rsidRPr="009E4CFF" w:rsidRDefault="003724E4" w:rsidP="007A714C">
      <w:pPr>
        <w:pStyle w:val="Nagwek1"/>
        <w:jc w:val="center"/>
        <w:rPr>
          <w:rFonts w:ascii="Calibri" w:hAnsi="Calibri" w:cs="Calibri"/>
          <w:color w:val="53565A"/>
          <w:sz w:val="22"/>
          <w:szCs w:val="22"/>
          <w:lang w:val="pl-PL"/>
        </w:rPr>
      </w:pPr>
      <w:r w:rsidRPr="009E4CFF">
        <w:rPr>
          <w:rFonts w:ascii="Calibri" w:hAnsi="Calibri" w:cs="Calibri"/>
          <w:color w:val="53565A"/>
          <w:sz w:val="22"/>
          <w:szCs w:val="22"/>
          <w:lang w:val="pl-PL"/>
        </w:rPr>
        <w:t xml:space="preserve">§ </w:t>
      </w:r>
      <w:r w:rsidR="00FB6265">
        <w:rPr>
          <w:rFonts w:ascii="Calibri" w:hAnsi="Calibri" w:cs="Calibri"/>
          <w:color w:val="53565A"/>
          <w:sz w:val="22"/>
          <w:szCs w:val="22"/>
          <w:lang w:val="pl-PL"/>
        </w:rPr>
        <w:t>6</w:t>
      </w:r>
    </w:p>
    <w:p w14:paraId="674FCCE3" w14:textId="77777777" w:rsidR="00AF5416" w:rsidRPr="009E4CFF" w:rsidRDefault="005B26F4" w:rsidP="007A714C">
      <w:pPr>
        <w:pStyle w:val="Nagwek1"/>
        <w:jc w:val="center"/>
        <w:rPr>
          <w:rFonts w:ascii="Calibri" w:hAnsi="Calibri" w:cs="Calibri"/>
          <w:color w:val="53565A"/>
          <w:sz w:val="22"/>
          <w:szCs w:val="22"/>
          <w:lang w:val="pl-PL"/>
        </w:rPr>
      </w:pPr>
      <w:r w:rsidRPr="009E4CFF">
        <w:rPr>
          <w:rFonts w:ascii="Calibri" w:hAnsi="Calibri" w:cs="Calibri"/>
          <w:color w:val="53565A"/>
          <w:sz w:val="22"/>
          <w:szCs w:val="22"/>
          <w:lang w:val="pl-PL"/>
        </w:rPr>
        <w:t>Wynagrodzenie Wykonawcy i zasady dokonywania płatności</w:t>
      </w:r>
    </w:p>
    <w:p w14:paraId="7B741354" w14:textId="77777777" w:rsidR="008A416D" w:rsidRDefault="00AC1D7B" w:rsidP="001A40CE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8A416D">
        <w:rPr>
          <w:rFonts w:ascii="Calibri" w:hAnsi="Calibri" w:cs="Calibri"/>
          <w:color w:val="53565A"/>
          <w:sz w:val="22"/>
          <w:szCs w:val="22"/>
        </w:rPr>
        <w:t xml:space="preserve">Strony ustalają </w:t>
      </w:r>
      <w:r w:rsidR="003B0D7F" w:rsidRPr="008A416D">
        <w:rPr>
          <w:rFonts w:ascii="Calibri" w:hAnsi="Calibri" w:cs="Calibri"/>
          <w:color w:val="53565A"/>
          <w:sz w:val="22"/>
          <w:szCs w:val="22"/>
        </w:rPr>
        <w:t xml:space="preserve">łączne </w:t>
      </w:r>
      <w:r w:rsidRPr="008A416D">
        <w:rPr>
          <w:rFonts w:ascii="Calibri" w:hAnsi="Calibri" w:cs="Calibri"/>
          <w:color w:val="53565A"/>
          <w:sz w:val="22"/>
          <w:szCs w:val="22"/>
        </w:rPr>
        <w:t>wynagrodzenie</w:t>
      </w:r>
      <w:r w:rsidR="005B26F4" w:rsidRPr="008A416D">
        <w:rPr>
          <w:rFonts w:ascii="Calibri" w:hAnsi="Calibri" w:cs="Calibri"/>
          <w:color w:val="53565A"/>
          <w:sz w:val="22"/>
          <w:szCs w:val="22"/>
        </w:rPr>
        <w:t xml:space="preserve"> Wykonawcy, zgodnie z przyjętą O</w:t>
      </w:r>
      <w:r w:rsidRPr="008A416D">
        <w:rPr>
          <w:rFonts w:ascii="Calibri" w:hAnsi="Calibri" w:cs="Calibri"/>
          <w:color w:val="53565A"/>
          <w:sz w:val="22"/>
          <w:szCs w:val="22"/>
        </w:rPr>
        <w:t>fertą</w:t>
      </w:r>
      <w:r w:rsidR="005B26F4" w:rsidRPr="008A416D">
        <w:rPr>
          <w:rFonts w:ascii="Calibri" w:hAnsi="Calibri" w:cs="Calibri"/>
          <w:color w:val="53565A"/>
          <w:sz w:val="22"/>
          <w:szCs w:val="22"/>
        </w:rPr>
        <w:t>,</w:t>
      </w:r>
      <w:r w:rsidRPr="008A416D">
        <w:rPr>
          <w:rFonts w:ascii="Calibri" w:hAnsi="Calibri" w:cs="Calibri"/>
          <w:color w:val="53565A"/>
          <w:sz w:val="22"/>
          <w:szCs w:val="22"/>
        </w:rPr>
        <w:t xml:space="preserve"> w wysokości</w:t>
      </w:r>
      <w:r w:rsidR="00E04494" w:rsidRPr="008A416D">
        <w:rPr>
          <w:rFonts w:ascii="Calibri" w:hAnsi="Calibri" w:cs="Calibri"/>
          <w:color w:val="53565A"/>
          <w:sz w:val="22"/>
          <w:szCs w:val="22"/>
        </w:rPr>
        <w:t xml:space="preserve"> ……………………….…… PLN netto</w:t>
      </w:r>
      <w:r w:rsidRPr="008A416D">
        <w:rPr>
          <w:rFonts w:ascii="Calibri" w:hAnsi="Calibri" w:cs="Calibri"/>
          <w:color w:val="53565A"/>
          <w:sz w:val="22"/>
          <w:szCs w:val="22"/>
        </w:rPr>
        <w:t xml:space="preserve"> </w:t>
      </w:r>
      <w:r w:rsidR="00AF6653" w:rsidRPr="008A416D">
        <w:rPr>
          <w:rFonts w:ascii="Calibri" w:hAnsi="Calibri" w:cs="Calibri"/>
          <w:color w:val="53565A"/>
          <w:sz w:val="22"/>
          <w:szCs w:val="22"/>
        </w:rPr>
        <w:t xml:space="preserve">(słownie: </w:t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6426F0" w:rsidRPr="008A416D">
        <w:rPr>
          <w:rFonts w:ascii="Calibri" w:hAnsi="Calibri" w:cs="Calibri"/>
          <w:color w:val="53565A"/>
          <w:sz w:val="22"/>
          <w:szCs w:val="22"/>
        </w:rPr>
        <w:t>..</w:t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E04494" w:rsidRPr="008A416D">
        <w:rPr>
          <w:rFonts w:ascii="Calibri" w:hAnsi="Calibri" w:cs="Calibri"/>
          <w:color w:val="53565A"/>
          <w:sz w:val="22"/>
          <w:szCs w:val="22"/>
        </w:rPr>
        <w:t>…….</w:t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9E4CFF">
        <w:rPr>
          <w:rFonts w:ascii="Calibri" w:hAnsi="Calibri" w:cs="Calibri"/>
          <w:color w:val="53565A"/>
          <w:sz w:val="22"/>
          <w:szCs w:val="22"/>
        </w:rPr>
        <w:sym w:font="Symbol" w:char="F02E"/>
      </w:r>
      <w:r w:rsidR="00AF6653" w:rsidRPr="008A416D">
        <w:rPr>
          <w:rFonts w:ascii="Calibri" w:hAnsi="Calibri" w:cs="Calibri"/>
          <w:color w:val="53565A"/>
          <w:sz w:val="22"/>
          <w:szCs w:val="22"/>
        </w:rPr>
        <w:t>)</w:t>
      </w:r>
      <w:r w:rsidR="00E04494" w:rsidRPr="008A416D">
        <w:rPr>
          <w:rFonts w:ascii="Calibri" w:hAnsi="Calibri" w:cs="Calibri"/>
          <w:color w:val="53565A"/>
          <w:sz w:val="22"/>
          <w:szCs w:val="22"/>
        </w:rPr>
        <w:t>, powiększone o należny podatek VAT,</w:t>
      </w:r>
      <w:r w:rsidR="00B42154" w:rsidRPr="008A416D">
        <w:rPr>
          <w:rFonts w:ascii="Calibri" w:hAnsi="Calibri" w:cs="Calibri"/>
          <w:color w:val="53565A"/>
          <w:sz w:val="22"/>
          <w:szCs w:val="22"/>
        </w:rPr>
        <w:t xml:space="preserve"> co stanowi kwotę brutto</w:t>
      </w:r>
      <w:r w:rsidR="00E04494" w:rsidRPr="008A416D">
        <w:rPr>
          <w:rFonts w:ascii="Calibri" w:hAnsi="Calibri" w:cs="Calibri"/>
          <w:color w:val="53565A"/>
          <w:sz w:val="22"/>
          <w:szCs w:val="22"/>
        </w:rPr>
        <w:t xml:space="preserve"> w wysokości ………………….…………. PLN (słownie: ……………………….…………….)</w:t>
      </w:r>
      <w:r w:rsidR="003F0A15" w:rsidRPr="008A416D">
        <w:rPr>
          <w:rFonts w:ascii="Calibri" w:hAnsi="Calibri" w:cs="Calibri"/>
          <w:color w:val="53565A"/>
          <w:sz w:val="22"/>
          <w:szCs w:val="22"/>
        </w:rPr>
        <w:t>.</w:t>
      </w:r>
    </w:p>
    <w:p w14:paraId="2F1668D0" w14:textId="77777777" w:rsidR="00AF6653" w:rsidRPr="008A416D" w:rsidRDefault="00F730BB" w:rsidP="001A40CE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8A416D">
        <w:rPr>
          <w:rFonts w:ascii="Calibri" w:hAnsi="Calibri" w:cs="Calibri"/>
          <w:color w:val="53565A"/>
          <w:sz w:val="22"/>
          <w:szCs w:val="22"/>
        </w:rPr>
        <w:t xml:space="preserve">Wartość poszczególnych elementów </w:t>
      </w:r>
      <w:r w:rsidR="00486553" w:rsidRPr="008A416D">
        <w:rPr>
          <w:rFonts w:ascii="Calibri" w:hAnsi="Calibri" w:cs="Calibri"/>
          <w:color w:val="53565A"/>
          <w:sz w:val="22"/>
          <w:szCs w:val="22"/>
        </w:rPr>
        <w:t xml:space="preserve">etapów </w:t>
      </w:r>
      <w:r w:rsidRPr="008A416D">
        <w:rPr>
          <w:rFonts w:ascii="Calibri" w:hAnsi="Calibri" w:cs="Calibri"/>
          <w:color w:val="53565A"/>
          <w:sz w:val="22"/>
          <w:szCs w:val="22"/>
        </w:rPr>
        <w:t>zamówienia wynosi:</w:t>
      </w:r>
    </w:p>
    <w:p w14:paraId="09BFD19A" w14:textId="77777777" w:rsidR="00F730BB" w:rsidRPr="008A416D" w:rsidRDefault="008A416D" w:rsidP="008A416D">
      <w:pPr>
        <w:pStyle w:val="Akapitzlist"/>
        <w:numPr>
          <w:ilvl w:val="2"/>
          <w:numId w:val="29"/>
        </w:num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53565A"/>
          <w:sz w:val="22"/>
          <w:szCs w:val="22"/>
        </w:rPr>
      </w:pPr>
      <w:r>
        <w:rPr>
          <w:rFonts w:ascii="Calibri" w:hAnsi="Calibri" w:cs="Calibri"/>
          <w:color w:val="53565A"/>
          <w:spacing w:val="-1"/>
          <w:sz w:val="22"/>
          <w:szCs w:val="22"/>
          <w:lang w:eastAsia="en-US"/>
        </w:rPr>
        <w:t xml:space="preserve">Etap I - </w:t>
      </w:r>
      <w:r w:rsidR="00F730BB" w:rsidRPr="008A416D">
        <w:rPr>
          <w:rFonts w:ascii="Calibri" w:hAnsi="Calibri" w:cs="Calibri"/>
          <w:color w:val="53565A"/>
          <w:spacing w:val="-1"/>
          <w:sz w:val="22"/>
          <w:szCs w:val="22"/>
          <w:lang w:eastAsia="en-US"/>
        </w:rPr>
        <w:t>zaprojektowani</w:t>
      </w:r>
      <w:r w:rsidRPr="008A416D">
        <w:rPr>
          <w:rFonts w:ascii="Calibri" w:hAnsi="Calibri" w:cs="Calibri"/>
          <w:color w:val="53565A"/>
          <w:spacing w:val="-1"/>
          <w:sz w:val="22"/>
          <w:szCs w:val="22"/>
          <w:lang w:eastAsia="en-US"/>
        </w:rPr>
        <w:t>e</w:t>
      </w:r>
      <w:r w:rsidR="00F730BB" w:rsidRPr="008A416D">
        <w:rPr>
          <w:rFonts w:ascii="Calibri" w:hAnsi="Calibri" w:cs="Calibri"/>
          <w:color w:val="53565A"/>
          <w:spacing w:val="-1"/>
          <w:sz w:val="22"/>
          <w:szCs w:val="22"/>
          <w:lang w:eastAsia="en-US"/>
        </w:rPr>
        <w:t xml:space="preserve"> metodyki zarządzania ryzykiem </w:t>
      </w:r>
      <w:r w:rsidR="003136F0">
        <w:rPr>
          <w:rFonts w:ascii="Calibri" w:hAnsi="Calibri" w:cs="Calibri"/>
          <w:color w:val="53565A"/>
          <w:spacing w:val="-1"/>
          <w:sz w:val="22"/>
          <w:szCs w:val="22"/>
          <w:lang w:eastAsia="en-US"/>
        </w:rPr>
        <w:t xml:space="preserve">w PFRON </w:t>
      </w:r>
      <w:r w:rsidR="00F730BB" w:rsidRPr="008A416D">
        <w:rPr>
          <w:rFonts w:ascii="Calibri" w:hAnsi="Calibri" w:cs="Calibri"/>
          <w:color w:val="53565A"/>
          <w:sz w:val="22"/>
          <w:szCs w:val="22"/>
        </w:rPr>
        <w:t>wynosi netto ……………………………. PLN (słownie: …………………………….), co stanowi kwotę brutto ……………………………. PLN (słownie: ………………………………);</w:t>
      </w:r>
    </w:p>
    <w:p w14:paraId="1ED8B2DA" w14:textId="77777777" w:rsidR="008A416D" w:rsidRPr="008A416D" w:rsidRDefault="008A416D" w:rsidP="00F730BB">
      <w:pPr>
        <w:pStyle w:val="Akapitzlist"/>
        <w:numPr>
          <w:ilvl w:val="2"/>
          <w:numId w:val="29"/>
        </w:num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53565A"/>
          <w:sz w:val="22"/>
          <w:szCs w:val="22"/>
        </w:rPr>
      </w:pPr>
      <w:r>
        <w:rPr>
          <w:rFonts w:ascii="Calibri" w:hAnsi="Calibri" w:cs="Calibri"/>
          <w:color w:val="53565A"/>
          <w:spacing w:val="-1"/>
          <w:sz w:val="22"/>
          <w:szCs w:val="22"/>
          <w:lang w:eastAsia="en-US"/>
        </w:rPr>
        <w:t>Etap II</w:t>
      </w:r>
    </w:p>
    <w:p w14:paraId="7A52079E" w14:textId="77777777" w:rsidR="00F730BB" w:rsidRDefault="008A416D" w:rsidP="008A416D">
      <w:pPr>
        <w:pStyle w:val="Akapitzlist"/>
        <w:numPr>
          <w:ilvl w:val="4"/>
          <w:numId w:val="29"/>
        </w:numPr>
        <w:suppressAutoHyphens w:val="0"/>
        <w:autoSpaceDE w:val="0"/>
        <w:autoSpaceDN w:val="0"/>
        <w:adjustRightInd w:val="0"/>
        <w:spacing w:line="276" w:lineRule="auto"/>
        <w:ind w:left="1134"/>
        <w:jc w:val="both"/>
        <w:rPr>
          <w:rFonts w:ascii="Calibri" w:hAnsi="Calibri" w:cs="Calibri"/>
          <w:color w:val="53565A"/>
          <w:sz w:val="22"/>
          <w:szCs w:val="22"/>
        </w:rPr>
      </w:pPr>
      <w:r>
        <w:rPr>
          <w:rFonts w:ascii="Calibri" w:hAnsi="Calibri" w:cs="Calibri"/>
          <w:color w:val="53565A"/>
          <w:spacing w:val="-1"/>
          <w:sz w:val="22"/>
          <w:szCs w:val="22"/>
          <w:lang w:eastAsia="en-US"/>
        </w:rPr>
        <w:t>i</w:t>
      </w:r>
      <w:r w:rsidR="00F730BB" w:rsidRPr="00E9548B">
        <w:rPr>
          <w:rFonts w:ascii="Calibri" w:hAnsi="Calibri" w:cs="Calibri"/>
          <w:color w:val="53565A"/>
          <w:spacing w:val="-1"/>
          <w:sz w:val="22"/>
          <w:szCs w:val="22"/>
          <w:lang w:eastAsia="en-US"/>
        </w:rPr>
        <w:t>mplementacj</w:t>
      </w:r>
      <w:r>
        <w:rPr>
          <w:rFonts w:ascii="Calibri" w:hAnsi="Calibri" w:cs="Calibri"/>
          <w:color w:val="53565A"/>
          <w:spacing w:val="-1"/>
          <w:sz w:val="22"/>
          <w:szCs w:val="22"/>
          <w:lang w:eastAsia="en-US"/>
        </w:rPr>
        <w:t>a</w:t>
      </w:r>
      <w:r w:rsidR="00F730BB" w:rsidRPr="00E9548B">
        <w:rPr>
          <w:rFonts w:ascii="Calibri" w:hAnsi="Calibri" w:cs="Calibri"/>
          <w:color w:val="53565A"/>
          <w:spacing w:val="-1"/>
          <w:sz w:val="22"/>
          <w:szCs w:val="22"/>
          <w:lang w:eastAsia="en-US"/>
        </w:rPr>
        <w:t xml:space="preserve"> metodyki do narzędzia informatycznego wspierającego proces zarządzania ryzykiem</w:t>
      </w:r>
      <w:r w:rsidR="00F730BB">
        <w:rPr>
          <w:rFonts w:ascii="Calibri" w:hAnsi="Calibri" w:cs="Calibri"/>
          <w:color w:val="53565A"/>
          <w:sz w:val="22"/>
          <w:szCs w:val="22"/>
        </w:rPr>
        <w:t xml:space="preserve"> </w:t>
      </w:r>
      <w:r w:rsidR="003136F0">
        <w:rPr>
          <w:rFonts w:ascii="Calibri" w:hAnsi="Calibri" w:cs="Calibri"/>
          <w:color w:val="53565A"/>
          <w:sz w:val="22"/>
          <w:szCs w:val="22"/>
        </w:rPr>
        <w:t xml:space="preserve">w PFRON </w:t>
      </w:r>
      <w:r w:rsidR="00F730BB">
        <w:rPr>
          <w:rFonts w:ascii="Calibri" w:hAnsi="Calibri" w:cs="Calibri"/>
          <w:color w:val="53565A"/>
          <w:sz w:val="22"/>
          <w:szCs w:val="22"/>
        </w:rPr>
        <w:t>wynosi netto ……………………………. PLN (słownie: …………………………….), co stanowi kwotę brutto ……………………………. PLN (słownie: ………………………………);</w:t>
      </w:r>
    </w:p>
    <w:p w14:paraId="37FB41F8" w14:textId="77777777" w:rsidR="00F730BB" w:rsidRDefault="00F730BB" w:rsidP="008A416D">
      <w:pPr>
        <w:pStyle w:val="Akapitzlist"/>
        <w:numPr>
          <w:ilvl w:val="4"/>
          <w:numId w:val="29"/>
        </w:numPr>
        <w:suppressAutoHyphens w:val="0"/>
        <w:autoSpaceDE w:val="0"/>
        <w:autoSpaceDN w:val="0"/>
        <w:adjustRightInd w:val="0"/>
        <w:spacing w:line="276" w:lineRule="auto"/>
        <w:ind w:left="1134"/>
        <w:jc w:val="both"/>
        <w:rPr>
          <w:rFonts w:ascii="Calibri" w:hAnsi="Calibri" w:cs="Calibri"/>
          <w:color w:val="53565A"/>
          <w:sz w:val="22"/>
          <w:szCs w:val="22"/>
        </w:rPr>
      </w:pPr>
      <w:r>
        <w:rPr>
          <w:rFonts w:ascii="Calibri" w:hAnsi="Calibri" w:cs="Calibri"/>
          <w:color w:val="53565A"/>
          <w:sz w:val="22"/>
          <w:szCs w:val="22"/>
        </w:rPr>
        <w:t>szkole</w:t>
      </w:r>
      <w:r w:rsidR="008A416D">
        <w:rPr>
          <w:rFonts w:ascii="Calibri" w:hAnsi="Calibri" w:cs="Calibri"/>
          <w:color w:val="53565A"/>
          <w:sz w:val="22"/>
          <w:szCs w:val="22"/>
        </w:rPr>
        <w:t>nia</w:t>
      </w:r>
      <w:r>
        <w:rPr>
          <w:rFonts w:ascii="Calibri" w:hAnsi="Calibri" w:cs="Calibri"/>
          <w:color w:val="53565A"/>
          <w:sz w:val="22"/>
          <w:szCs w:val="22"/>
        </w:rPr>
        <w:t xml:space="preserve"> </w:t>
      </w:r>
      <w:r w:rsidRPr="00E9548B">
        <w:rPr>
          <w:rFonts w:ascii="Calibri" w:hAnsi="Calibri" w:cs="Calibri"/>
          <w:color w:val="53565A"/>
          <w:spacing w:val="-1"/>
          <w:sz w:val="22"/>
          <w:szCs w:val="22"/>
          <w:lang w:eastAsia="en-US"/>
        </w:rPr>
        <w:t>w zakresie obsługi narzędzia</w:t>
      </w:r>
      <w:r w:rsidR="00967352">
        <w:rPr>
          <w:rFonts w:ascii="Calibri" w:hAnsi="Calibri" w:cs="Calibri"/>
          <w:color w:val="53565A"/>
          <w:spacing w:val="-1"/>
          <w:sz w:val="22"/>
          <w:szCs w:val="22"/>
          <w:lang w:eastAsia="en-US"/>
        </w:rPr>
        <w:t xml:space="preserve"> informatycznego</w:t>
      </w:r>
      <w:r>
        <w:rPr>
          <w:rFonts w:ascii="Calibri" w:hAnsi="Calibri" w:cs="Calibri"/>
          <w:color w:val="53565A"/>
          <w:sz w:val="22"/>
          <w:szCs w:val="22"/>
        </w:rPr>
        <w:t xml:space="preserve"> wynosi netto ……………………………. PLN (słownie: …………………………….), co stanowi kwotę brutto ……………………………. PLN (słownie: ………………………………);</w:t>
      </w:r>
    </w:p>
    <w:p w14:paraId="3D1E8D74" w14:textId="77777777" w:rsidR="00F730BB" w:rsidRPr="00F730BB" w:rsidRDefault="008A416D" w:rsidP="00F730BB">
      <w:pPr>
        <w:pStyle w:val="Akapitzlist"/>
        <w:numPr>
          <w:ilvl w:val="2"/>
          <w:numId w:val="29"/>
        </w:num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53565A"/>
          <w:sz w:val="22"/>
          <w:szCs w:val="22"/>
        </w:rPr>
      </w:pPr>
      <w:r>
        <w:rPr>
          <w:rFonts w:ascii="Calibri" w:hAnsi="Calibri" w:cs="Calibri"/>
          <w:color w:val="53565A"/>
          <w:sz w:val="22"/>
          <w:szCs w:val="22"/>
        </w:rPr>
        <w:t xml:space="preserve">Etap III – </w:t>
      </w:r>
      <w:r w:rsidR="00F730BB">
        <w:rPr>
          <w:rFonts w:ascii="Calibri" w:hAnsi="Calibri" w:cs="Calibri"/>
          <w:color w:val="53565A"/>
          <w:sz w:val="22"/>
          <w:szCs w:val="22"/>
        </w:rPr>
        <w:t>asyst</w:t>
      </w:r>
      <w:r>
        <w:rPr>
          <w:rFonts w:ascii="Calibri" w:hAnsi="Calibri" w:cs="Calibri"/>
          <w:color w:val="53565A"/>
          <w:sz w:val="22"/>
          <w:szCs w:val="22"/>
        </w:rPr>
        <w:t xml:space="preserve">a </w:t>
      </w:r>
      <w:r w:rsidR="00F730BB">
        <w:rPr>
          <w:rFonts w:ascii="Calibri" w:hAnsi="Calibri" w:cs="Calibri"/>
          <w:color w:val="53565A"/>
          <w:sz w:val="22"/>
          <w:szCs w:val="22"/>
        </w:rPr>
        <w:t>techniczn</w:t>
      </w:r>
      <w:r>
        <w:rPr>
          <w:rFonts w:ascii="Calibri" w:hAnsi="Calibri" w:cs="Calibri"/>
          <w:color w:val="53565A"/>
          <w:sz w:val="22"/>
          <w:szCs w:val="22"/>
        </w:rPr>
        <w:t>a</w:t>
      </w:r>
      <w:r w:rsidR="00F730BB">
        <w:rPr>
          <w:rFonts w:ascii="Calibri" w:hAnsi="Calibri" w:cs="Calibri"/>
          <w:color w:val="53565A"/>
          <w:sz w:val="22"/>
          <w:szCs w:val="22"/>
        </w:rPr>
        <w:t xml:space="preserve"> </w:t>
      </w:r>
      <w:r w:rsidR="00967352">
        <w:rPr>
          <w:rFonts w:ascii="Calibri" w:hAnsi="Calibri" w:cs="Calibri"/>
          <w:color w:val="53565A"/>
          <w:sz w:val="22"/>
          <w:szCs w:val="22"/>
        </w:rPr>
        <w:t xml:space="preserve">za 12 miesięcy </w:t>
      </w:r>
      <w:r>
        <w:rPr>
          <w:rFonts w:ascii="Calibri" w:hAnsi="Calibri" w:cs="Calibri"/>
          <w:color w:val="53565A"/>
          <w:sz w:val="22"/>
          <w:szCs w:val="22"/>
        </w:rPr>
        <w:t xml:space="preserve">od daty odbioru narzędzia informatycznego przez Zamawiającego </w:t>
      </w:r>
      <w:r w:rsidR="00F730BB">
        <w:rPr>
          <w:rFonts w:ascii="Calibri" w:hAnsi="Calibri" w:cs="Calibri"/>
          <w:color w:val="53565A"/>
          <w:sz w:val="22"/>
          <w:szCs w:val="22"/>
        </w:rPr>
        <w:t>wynosi netto ……………………………. PLN (słownie: …………………………….), co stanowi kwotę brutto ……………………………. PLN (słownie: ………………………………)</w:t>
      </w:r>
      <w:r w:rsidR="00967352">
        <w:rPr>
          <w:rFonts w:ascii="Calibri" w:hAnsi="Calibri" w:cs="Calibri"/>
          <w:color w:val="53565A"/>
          <w:sz w:val="22"/>
          <w:szCs w:val="22"/>
        </w:rPr>
        <w:t>.</w:t>
      </w:r>
    </w:p>
    <w:p w14:paraId="5825641F" w14:textId="77777777" w:rsidR="00E04494" w:rsidRDefault="00E04494" w:rsidP="00B875C1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>
        <w:rPr>
          <w:rFonts w:ascii="Calibri" w:hAnsi="Calibri" w:cs="Calibri"/>
          <w:color w:val="53565A"/>
          <w:sz w:val="22"/>
          <w:szCs w:val="22"/>
        </w:rPr>
        <w:t>Wynagrodzenie, o którym mowa w ust.</w:t>
      </w:r>
      <w:r w:rsidR="00B42154">
        <w:rPr>
          <w:rFonts w:ascii="Calibri" w:hAnsi="Calibri" w:cs="Calibri"/>
          <w:color w:val="53565A"/>
          <w:sz w:val="22"/>
          <w:szCs w:val="22"/>
        </w:rPr>
        <w:t xml:space="preserve"> 1</w:t>
      </w:r>
      <w:r>
        <w:rPr>
          <w:rFonts w:ascii="Calibri" w:hAnsi="Calibri" w:cs="Calibri"/>
          <w:color w:val="53565A"/>
          <w:sz w:val="22"/>
          <w:szCs w:val="22"/>
        </w:rPr>
        <w:t xml:space="preserve"> </w:t>
      </w:r>
      <w:r w:rsidR="00B42154">
        <w:rPr>
          <w:rFonts w:ascii="Calibri" w:hAnsi="Calibri" w:cs="Calibri"/>
          <w:color w:val="53565A"/>
          <w:sz w:val="22"/>
          <w:szCs w:val="22"/>
        </w:rPr>
        <w:t>p</w:t>
      </w:r>
      <w:r>
        <w:rPr>
          <w:rFonts w:ascii="Calibri" w:hAnsi="Calibri" w:cs="Calibri"/>
          <w:color w:val="53565A"/>
          <w:sz w:val="22"/>
          <w:szCs w:val="22"/>
        </w:rPr>
        <w:t>owyżej będzie należne Wykonawcy w następujących częściach:</w:t>
      </w:r>
    </w:p>
    <w:p w14:paraId="2D7ECFF5" w14:textId="77777777" w:rsidR="00E04494" w:rsidRDefault="00B42154" w:rsidP="00B875C1">
      <w:pPr>
        <w:pStyle w:val="Akapitzlist"/>
        <w:numPr>
          <w:ilvl w:val="2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53565A"/>
          <w:sz w:val="22"/>
          <w:szCs w:val="22"/>
        </w:rPr>
      </w:pPr>
      <w:r>
        <w:rPr>
          <w:rFonts w:ascii="Calibri" w:hAnsi="Calibri" w:cs="Calibri"/>
          <w:color w:val="53565A"/>
          <w:sz w:val="22"/>
          <w:szCs w:val="22"/>
        </w:rPr>
        <w:t>w</w:t>
      </w:r>
      <w:r w:rsidR="00E04494">
        <w:rPr>
          <w:rFonts w:ascii="Calibri" w:hAnsi="Calibri" w:cs="Calibri"/>
          <w:color w:val="53565A"/>
          <w:sz w:val="22"/>
          <w:szCs w:val="22"/>
        </w:rPr>
        <w:t xml:space="preserve">ynagrodzenie z tytułu realizacji </w:t>
      </w:r>
      <w:r w:rsidR="00E04494" w:rsidRPr="0091204C">
        <w:rPr>
          <w:rFonts w:ascii="Calibri" w:hAnsi="Calibri" w:cs="Calibri"/>
          <w:color w:val="53565A"/>
          <w:sz w:val="22"/>
          <w:szCs w:val="22"/>
        </w:rPr>
        <w:t xml:space="preserve">Etapu I </w:t>
      </w:r>
      <w:r w:rsidR="00E04494">
        <w:rPr>
          <w:rFonts w:ascii="Calibri" w:hAnsi="Calibri" w:cs="Calibri"/>
          <w:color w:val="53565A"/>
          <w:sz w:val="22"/>
          <w:szCs w:val="22"/>
        </w:rPr>
        <w:t>wynosi netto ……………………………. PLN (słownie: …………………………….), co stanowi kwotę brutto</w:t>
      </w:r>
      <w:r>
        <w:rPr>
          <w:rFonts w:ascii="Calibri" w:hAnsi="Calibri" w:cs="Calibri"/>
          <w:color w:val="53565A"/>
          <w:sz w:val="22"/>
          <w:szCs w:val="22"/>
        </w:rPr>
        <w:t xml:space="preserve"> ……………………………. PLN (słownie: ………………………………);</w:t>
      </w:r>
    </w:p>
    <w:p w14:paraId="74FCA38C" w14:textId="77777777" w:rsidR="00B42154" w:rsidRDefault="00B42154" w:rsidP="00B875C1">
      <w:pPr>
        <w:pStyle w:val="Akapitzlist"/>
        <w:numPr>
          <w:ilvl w:val="2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53565A"/>
          <w:sz w:val="22"/>
          <w:szCs w:val="22"/>
        </w:rPr>
      </w:pPr>
      <w:r>
        <w:rPr>
          <w:rFonts w:ascii="Calibri" w:hAnsi="Calibri" w:cs="Calibri"/>
          <w:color w:val="53565A"/>
          <w:sz w:val="22"/>
          <w:szCs w:val="22"/>
        </w:rPr>
        <w:t xml:space="preserve">wynagrodzenie z tytułu realizacji </w:t>
      </w:r>
      <w:r w:rsidRPr="0091204C">
        <w:rPr>
          <w:rFonts w:ascii="Calibri" w:hAnsi="Calibri" w:cs="Calibri"/>
          <w:color w:val="53565A"/>
          <w:sz w:val="22"/>
          <w:szCs w:val="22"/>
        </w:rPr>
        <w:t>Etapu II</w:t>
      </w:r>
      <w:r>
        <w:rPr>
          <w:rFonts w:ascii="Calibri" w:hAnsi="Calibri" w:cs="Calibri"/>
          <w:color w:val="53565A"/>
          <w:sz w:val="22"/>
          <w:szCs w:val="22"/>
        </w:rPr>
        <w:t xml:space="preserve"> wynosi netto ……………………………. PLN (słownie: …………………………….), co stanowi kwotę brutto ……………………………. PLN (słownie: ………………………………)</w:t>
      </w:r>
      <w:r w:rsidR="0091204C">
        <w:rPr>
          <w:rFonts w:ascii="Calibri" w:hAnsi="Calibri" w:cs="Calibri"/>
          <w:color w:val="53565A"/>
          <w:sz w:val="22"/>
          <w:szCs w:val="22"/>
        </w:rPr>
        <w:t>;</w:t>
      </w:r>
    </w:p>
    <w:p w14:paraId="1B1B1EE2" w14:textId="77777777" w:rsidR="0091204C" w:rsidRPr="0091204C" w:rsidRDefault="0091204C" w:rsidP="00B17B86">
      <w:pPr>
        <w:pStyle w:val="Akapitzlist"/>
        <w:numPr>
          <w:ilvl w:val="2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53565A"/>
          <w:sz w:val="22"/>
          <w:szCs w:val="22"/>
        </w:rPr>
      </w:pPr>
      <w:r w:rsidRPr="0091204C">
        <w:rPr>
          <w:rFonts w:ascii="Calibri" w:hAnsi="Calibri" w:cs="Calibri"/>
          <w:color w:val="53565A"/>
          <w:sz w:val="22"/>
          <w:szCs w:val="22"/>
        </w:rPr>
        <w:t>wynagrodzenie z tytułu realizacji Etapu III wynosi netto ……………………………. PLN (słownie: …………………………….), co stanowi kwotę brutto ……………………………. PLN (słownie: ………………………………)</w:t>
      </w:r>
      <w:r w:rsidR="00967352">
        <w:rPr>
          <w:rFonts w:ascii="Calibri" w:hAnsi="Calibri" w:cs="Calibri"/>
          <w:color w:val="53565A"/>
          <w:sz w:val="22"/>
          <w:szCs w:val="22"/>
        </w:rPr>
        <w:t xml:space="preserve"> będzie płatne w formie ryczałtu</w:t>
      </w:r>
      <w:r w:rsidRPr="0091204C">
        <w:rPr>
          <w:rFonts w:ascii="Calibri" w:hAnsi="Calibri" w:cs="Calibri"/>
          <w:color w:val="53565A"/>
          <w:sz w:val="22"/>
          <w:szCs w:val="22"/>
        </w:rPr>
        <w:t>.</w:t>
      </w:r>
    </w:p>
    <w:p w14:paraId="7A7C82AA" w14:textId="77777777" w:rsidR="00B97259" w:rsidRPr="009E4CFF" w:rsidRDefault="00B97259" w:rsidP="00B875C1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Wykonawca oświadcza, ż</w:t>
      </w:r>
      <w:r w:rsidR="00AF5416" w:rsidRPr="009E4CFF">
        <w:rPr>
          <w:rFonts w:ascii="Calibri" w:hAnsi="Calibri" w:cs="Calibri"/>
          <w:color w:val="53565A"/>
          <w:sz w:val="22"/>
          <w:szCs w:val="22"/>
        </w:rPr>
        <w:t xml:space="preserve">e </w:t>
      </w:r>
      <w:r w:rsidR="000C52CF" w:rsidRPr="009E4CFF">
        <w:rPr>
          <w:rFonts w:ascii="Calibri" w:hAnsi="Calibri" w:cs="Calibri"/>
          <w:color w:val="53565A"/>
          <w:sz w:val="22"/>
          <w:szCs w:val="22"/>
        </w:rPr>
        <w:t xml:space="preserve">wynagrodzenie, o którym mowa w ust. 1, </w:t>
      </w:r>
      <w:r w:rsidRPr="009E4CFF">
        <w:rPr>
          <w:rFonts w:ascii="Calibri" w:hAnsi="Calibri" w:cs="Calibri"/>
          <w:color w:val="53565A"/>
          <w:sz w:val="22"/>
          <w:szCs w:val="22"/>
        </w:rPr>
        <w:t xml:space="preserve">zawiera wszystkie koszty </w:t>
      </w:r>
      <w:r w:rsidR="000C52CF" w:rsidRPr="009E4CFF">
        <w:rPr>
          <w:rFonts w:ascii="Calibri" w:hAnsi="Calibri" w:cs="Calibri"/>
          <w:color w:val="53565A"/>
          <w:sz w:val="22"/>
          <w:szCs w:val="22"/>
        </w:rPr>
        <w:t xml:space="preserve">Wykonawcy związane z wykonaniem </w:t>
      </w:r>
      <w:r w:rsidR="00B85C05">
        <w:rPr>
          <w:rFonts w:ascii="Calibri" w:hAnsi="Calibri" w:cs="Calibri"/>
          <w:color w:val="53565A"/>
          <w:sz w:val="22"/>
          <w:szCs w:val="22"/>
        </w:rPr>
        <w:t>P</w:t>
      </w:r>
      <w:r w:rsidR="000C52CF" w:rsidRPr="009E4CFF">
        <w:rPr>
          <w:rFonts w:ascii="Calibri" w:hAnsi="Calibri" w:cs="Calibri"/>
          <w:color w:val="53565A"/>
          <w:sz w:val="22"/>
          <w:szCs w:val="22"/>
        </w:rPr>
        <w:t>rzedmiotu Umowy.</w:t>
      </w:r>
    </w:p>
    <w:p w14:paraId="15ADA74D" w14:textId="77777777" w:rsidR="000F3B87" w:rsidRPr="0091204C" w:rsidRDefault="000F3B87" w:rsidP="00B875C1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1204C">
        <w:rPr>
          <w:rFonts w:ascii="Calibri" w:hAnsi="Calibri" w:cs="Calibri"/>
          <w:color w:val="53565A"/>
          <w:sz w:val="22"/>
          <w:szCs w:val="22"/>
        </w:rPr>
        <w:lastRenderedPageBreak/>
        <w:t xml:space="preserve">Na fakturze </w:t>
      </w:r>
      <w:r w:rsidR="00A218DE" w:rsidRPr="0091204C">
        <w:rPr>
          <w:rFonts w:ascii="Calibri" w:hAnsi="Calibri" w:cs="Calibri"/>
          <w:color w:val="53565A"/>
          <w:sz w:val="22"/>
          <w:szCs w:val="22"/>
        </w:rPr>
        <w:t>W</w:t>
      </w:r>
      <w:r w:rsidRPr="0091204C">
        <w:rPr>
          <w:rFonts w:ascii="Calibri" w:hAnsi="Calibri" w:cs="Calibri"/>
          <w:color w:val="53565A"/>
          <w:sz w:val="22"/>
          <w:szCs w:val="22"/>
        </w:rPr>
        <w:t>ykonawca wskaże wartość autorskich praw majątkowych nabytych przez Zamawiającego i oznaczania utworu.</w:t>
      </w:r>
      <w:bookmarkStart w:id="1" w:name="_GoBack"/>
      <w:bookmarkEnd w:id="1"/>
    </w:p>
    <w:p w14:paraId="41F7EC0C" w14:textId="77777777" w:rsidR="00B97259" w:rsidRPr="009E4CFF" w:rsidRDefault="00015336" w:rsidP="00B875C1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Płatność nastąpi</w:t>
      </w:r>
      <w:r w:rsidR="003724E4" w:rsidRPr="009E4CFF">
        <w:rPr>
          <w:rFonts w:ascii="Calibri" w:hAnsi="Calibri" w:cs="Calibri"/>
          <w:color w:val="53565A"/>
          <w:sz w:val="22"/>
          <w:szCs w:val="22"/>
        </w:rPr>
        <w:t xml:space="preserve"> na podstawie</w:t>
      </w:r>
      <w:r w:rsidR="00B42154">
        <w:rPr>
          <w:rFonts w:ascii="Calibri" w:hAnsi="Calibri" w:cs="Calibri"/>
          <w:color w:val="53565A"/>
          <w:sz w:val="22"/>
          <w:szCs w:val="22"/>
        </w:rPr>
        <w:t xml:space="preserve"> </w:t>
      </w:r>
      <w:r w:rsidR="003724E4" w:rsidRPr="009E4CFF">
        <w:rPr>
          <w:rFonts w:ascii="Calibri" w:hAnsi="Calibri" w:cs="Calibri"/>
          <w:color w:val="53565A"/>
          <w:sz w:val="22"/>
          <w:szCs w:val="22"/>
        </w:rPr>
        <w:t>faktury</w:t>
      </w:r>
      <w:r w:rsidR="008E5392" w:rsidRPr="009E4CFF">
        <w:rPr>
          <w:rFonts w:ascii="Calibri" w:hAnsi="Calibri" w:cs="Calibri"/>
          <w:color w:val="53565A"/>
          <w:sz w:val="22"/>
          <w:szCs w:val="22"/>
        </w:rPr>
        <w:t>,</w:t>
      </w:r>
      <w:r w:rsidR="003724E4" w:rsidRPr="009E4CFF">
        <w:rPr>
          <w:rFonts w:ascii="Calibri" w:hAnsi="Calibri" w:cs="Calibri"/>
          <w:color w:val="53565A"/>
          <w:sz w:val="22"/>
          <w:szCs w:val="22"/>
        </w:rPr>
        <w:t xml:space="preserve"> </w:t>
      </w:r>
      <w:r w:rsidR="003F48B6" w:rsidRPr="009E4CFF">
        <w:rPr>
          <w:rFonts w:ascii="Calibri" w:hAnsi="Calibri" w:cs="Calibri"/>
          <w:color w:val="53565A"/>
          <w:sz w:val="22"/>
          <w:szCs w:val="22"/>
        </w:rPr>
        <w:t xml:space="preserve">wystawionej </w:t>
      </w:r>
      <w:r w:rsidR="00DE682A" w:rsidRPr="009E4CFF">
        <w:rPr>
          <w:rFonts w:ascii="Calibri" w:hAnsi="Calibri" w:cs="Calibri"/>
          <w:color w:val="53565A"/>
          <w:sz w:val="22"/>
          <w:szCs w:val="22"/>
        </w:rPr>
        <w:t>w </w:t>
      </w:r>
      <w:r w:rsidR="00F83BF1" w:rsidRPr="009E4CFF">
        <w:rPr>
          <w:rFonts w:ascii="Calibri" w:hAnsi="Calibri" w:cs="Calibri"/>
          <w:color w:val="53565A"/>
          <w:sz w:val="22"/>
          <w:szCs w:val="22"/>
        </w:rPr>
        <w:t>oparciu o </w:t>
      </w:r>
      <w:r w:rsidR="00D7524D" w:rsidRPr="009E4CFF">
        <w:rPr>
          <w:rFonts w:ascii="Calibri" w:hAnsi="Calibri" w:cs="Calibri"/>
          <w:color w:val="53565A"/>
          <w:sz w:val="22"/>
          <w:szCs w:val="22"/>
        </w:rPr>
        <w:t>protokół odbioru</w:t>
      </w:r>
      <w:r w:rsidR="00EB2C68" w:rsidRPr="009E4CFF">
        <w:rPr>
          <w:rFonts w:ascii="Calibri" w:hAnsi="Calibri" w:cs="Calibri"/>
          <w:color w:val="53565A"/>
          <w:sz w:val="22"/>
          <w:szCs w:val="22"/>
        </w:rPr>
        <w:t xml:space="preserve"> </w:t>
      </w:r>
      <w:r w:rsidR="00AF6FAA" w:rsidRPr="009E4CFF">
        <w:rPr>
          <w:rFonts w:ascii="Calibri" w:hAnsi="Calibri" w:cs="Calibri"/>
          <w:color w:val="53565A"/>
          <w:sz w:val="22"/>
          <w:szCs w:val="22"/>
        </w:rPr>
        <w:t xml:space="preserve">podpisany </w:t>
      </w:r>
      <w:r w:rsidR="00EB2C68" w:rsidRPr="009E4CFF">
        <w:rPr>
          <w:rFonts w:ascii="Calibri" w:hAnsi="Calibri" w:cs="Calibri"/>
          <w:color w:val="53565A"/>
          <w:sz w:val="22"/>
          <w:szCs w:val="22"/>
        </w:rPr>
        <w:t>bez zastrzeżeń</w:t>
      </w:r>
      <w:r w:rsidR="003F48B6" w:rsidRPr="009E4CFF">
        <w:rPr>
          <w:rFonts w:ascii="Calibri" w:hAnsi="Calibri" w:cs="Calibri"/>
          <w:color w:val="53565A"/>
          <w:sz w:val="22"/>
          <w:szCs w:val="22"/>
        </w:rPr>
        <w:t>, przelewem na rachunek Wy</w:t>
      </w:r>
      <w:r w:rsidR="008E5392" w:rsidRPr="009E4CFF">
        <w:rPr>
          <w:rFonts w:ascii="Calibri" w:hAnsi="Calibri" w:cs="Calibri"/>
          <w:color w:val="53565A"/>
          <w:sz w:val="22"/>
          <w:szCs w:val="22"/>
        </w:rPr>
        <w:t>konawcy</w:t>
      </w:r>
      <w:r w:rsidR="003D5E1D" w:rsidRPr="009E4CFF">
        <w:rPr>
          <w:rFonts w:ascii="Calibri" w:hAnsi="Calibri" w:cs="Calibri"/>
          <w:color w:val="53565A"/>
          <w:sz w:val="22"/>
          <w:szCs w:val="22"/>
        </w:rPr>
        <w:t xml:space="preserve"> ………………………………………………….</w:t>
      </w:r>
      <w:r w:rsidR="00C34F1B" w:rsidRPr="009E4CFF">
        <w:rPr>
          <w:rFonts w:ascii="Calibri" w:hAnsi="Calibri" w:cs="Calibri"/>
          <w:color w:val="53565A"/>
          <w:sz w:val="22"/>
          <w:szCs w:val="22"/>
        </w:rPr>
        <w:t xml:space="preserve">, </w:t>
      </w:r>
      <w:r w:rsidR="008E5392" w:rsidRPr="009E4CFF">
        <w:rPr>
          <w:rFonts w:ascii="Calibri" w:hAnsi="Calibri" w:cs="Calibri"/>
          <w:color w:val="53565A"/>
          <w:sz w:val="22"/>
          <w:szCs w:val="22"/>
        </w:rPr>
        <w:t>w </w:t>
      </w:r>
      <w:r w:rsidR="003F48B6" w:rsidRPr="009E4CFF">
        <w:rPr>
          <w:rFonts w:ascii="Calibri" w:hAnsi="Calibri" w:cs="Calibri"/>
          <w:color w:val="53565A"/>
          <w:sz w:val="22"/>
          <w:szCs w:val="22"/>
        </w:rPr>
        <w:t xml:space="preserve">terminie </w:t>
      </w:r>
      <w:r w:rsidR="00D74147" w:rsidRPr="009E4CFF">
        <w:rPr>
          <w:rFonts w:ascii="Calibri" w:hAnsi="Calibri" w:cs="Calibri"/>
          <w:color w:val="53565A"/>
          <w:sz w:val="22"/>
          <w:szCs w:val="22"/>
        </w:rPr>
        <w:t>14</w:t>
      </w:r>
      <w:r w:rsidR="00B85C05">
        <w:rPr>
          <w:rFonts w:ascii="Calibri" w:hAnsi="Calibri" w:cs="Calibri"/>
          <w:color w:val="53565A"/>
          <w:sz w:val="22"/>
          <w:szCs w:val="22"/>
        </w:rPr>
        <w:t> </w:t>
      </w:r>
      <w:r w:rsidR="003F48B6" w:rsidRPr="009E4CFF">
        <w:rPr>
          <w:rFonts w:ascii="Calibri" w:hAnsi="Calibri" w:cs="Calibri"/>
          <w:color w:val="53565A"/>
          <w:sz w:val="22"/>
          <w:szCs w:val="22"/>
        </w:rPr>
        <w:t>dni od daty dostarczenia Zamawiającemu prawidłowo wystawionej faktury</w:t>
      </w:r>
      <w:r w:rsidR="001E358F" w:rsidRPr="009E4CFF">
        <w:rPr>
          <w:rFonts w:ascii="Calibri" w:hAnsi="Calibri" w:cs="Calibri"/>
          <w:color w:val="53565A"/>
          <w:sz w:val="22"/>
          <w:szCs w:val="22"/>
        </w:rPr>
        <w:t xml:space="preserve">. </w:t>
      </w:r>
    </w:p>
    <w:p w14:paraId="5F274F3D" w14:textId="77777777" w:rsidR="00D7524D" w:rsidRPr="009E4CFF" w:rsidRDefault="00B97259" w:rsidP="00B875C1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 xml:space="preserve">Za </w:t>
      </w:r>
      <w:r w:rsidR="005D6517" w:rsidRPr="009E4CFF">
        <w:rPr>
          <w:rFonts w:ascii="Calibri" w:hAnsi="Calibri" w:cs="Calibri"/>
          <w:color w:val="53565A"/>
          <w:sz w:val="22"/>
          <w:szCs w:val="22"/>
        </w:rPr>
        <w:t xml:space="preserve">dzień zapłaty uznaje się dzień obciążenia rachunku </w:t>
      </w:r>
      <w:r w:rsidR="00F83BF1" w:rsidRPr="009E4CFF">
        <w:rPr>
          <w:rFonts w:ascii="Calibri" w:hAnsi="Calibri" w:cs="Calibri"/>
          <w:color w:val="53565A"/>
          <w:sz w:val="22"/>
          <w:szCs w:val="22"/>
        </w:rPr>
        <w:t xml:space="preserve">bankowego </w:t>
      </w:r>
      <w:r w:rsidR="005D6517" w:rsidRPr="009E4CFF">
        <w:rPr>
          <w:rFonts w:ascii="Calibri" w:hAnsi="Calibri" w:cs="Calibri"/>
          <w:color w:val="53565A"/>
          <w:sz w:val="22"/>
          <w:szCs w:val="22"/>
        </w:rPr>
        <w:t>Zamawiającego.</w:t>
      </w:r>
    </w:p>
    <w:p w14:paraId="0217D0EC" w14:textId="77777777" w:rsidR="008C592E" w:rsidRPr="009E4CFF" w:rsidRDefault="008C592E" w:rsidP="00B875C1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Faktury wystawiane będą na:</w:t>
      </w:r>
    </w:p>
    <w:p w14:paraId="66B6A794" w14:textId="77777777" w:rsidR="003F0A15" w:rsidRPr="009E4CFF" w:rsidRDefault="003F0A15" w:rsidP="003F0A15">
      <w:pPr>
        <w:spacing w:line="120" w:lineRule="atLeast"/>
        <w:ind w:left="357"/>
        <w:jc w:val="both"/>
        <w:rPr>
          <w:rFonts w:ascii="Calibri" w:hAnsi="Calibri" w:cs="Calibri"/>
          <w:b/>
          <w:bCs/>
          <w:color w:val="53565A"/>
          <w:sz w:val="22"/>
          <w:szCs w:val="22"/>
        </w:rPr>
      </w:pPr>
      <w:r w:rsidRPr="009E4CFF">
        <w:rPr>
          <w:rFonts w:ascii="Calibri" w:hAnsi="Calibri" w:cs="Calibri"/>
          <w:b/>
          <w:bCs/>
          <w:color w:val="53565A"/>
          <w:sz w:val="22"/>
          <w:szCs w:val="22"/>
        </w:rPr>
        <w:t>Państwowy Fundusz Rehabilitacji Osób Niepełnosprawnych</w:t>
      </w:r>
    </w:p>
    <w:p w14:paraId="0847BB4D" w14:textId="77777777" w:rsidR="003F0A15" w:rsidRPr="009E4CFF" w:rsidRDefault="003F0A15" w:rsidP="003F0A15">
      <w:pPr>
        <w:spacing w:line="120" w:lineRule="atLeast"/>
        <w:ind w:left="357"/>
        <w:jc w:val="both"/>
        <w:rPr>
          <w:rFonts w:ascii="Calibri" w:hAnsi="Calibri" w:cs="Calibri"/>
          <w:b/>
          <w:bCs/>
          <w:color w:val="53565A"/>
          <w:sz w:val="22"/>
          <w:szCs w:val="22"/>
        </w:rPr>
      </w:pPr>
      <w:r w:rsidRPr="009E4CFF">
        <w:rPr>
          <w:rFonts w:ascii="Calibri" w:hAnsi="Calibri" w:cs="Calibri"/>
          <w:b/>
          <w:bCs/>
          <w:color w:val="53565A"/>
          <w:sz w:val="22"/>
          <w:szCs w:val="22"/>
        </w:rPr>
        <w:t xml:space="preserve">al. Jana Pawła II 13 </w:t>
      </w:r>
    </w:p>
    <w:p w14:paraId="42E93DFB" w14:textId="77777777" w:rsidR="003F0A15" w:rsidRPr="009E4CFF" w:rsidRDefault="003F0A15" w:rsidP="003F0A15">
      <w:pPr>
        <w:spacing w:line="120" w:lineRule="atLeast"/>
        <w:ind w:left="357"/>
        <w:jc w:val="both"/>
        <w:rPr>
          <w:rFonts w:ascii="Calibri" w:hAnsi="Calibri" w:cs="Calibri"/>
          <w:b/>
          <w:bCs/>
          <w:color w:val="53565A"/>
          <w:sz w:val="22"/>
          <w:szCs w:val="22"/>
        </w:rPr>
      </w:pPr>
      <w:r w:rsidRPr="009E4CFF">
        <w:rPr>
          <w:rFonts w:ascii="Calibri" w:hAnsi="Calibri" w:cs="Calibri"/>
          <w:b/>
          <w:bCs/>
          <w:color w:val="53565A"/>
          <w:sz w:val="22"/>
          <w:szCs w:val="22"/>
        </w:rPr>
        <w:t>00-828 Warszawa</w:t>
      </w:r>
    </w:p>
    <w:p w14:paraId="08FBAB31" w14:textId="77777777" w:rsidR="003F0A15" w:rsidRDefault="003F0A15" w:rsidP="003F0A15">
      <w:pPr>
        <w:spacing w:line="120" w:lineRule="atLeast"/>
        <w:ind w:left="357"/>
        <w:jc w:val="both"/>
        <w:rPr>
          <w:rFonts w:ascii="Calibri" w:hAnsi="Calibri" w:cs="Calibri"/>
          <w:b/>
          <w:bCs/>
          <w:color w:val="53565A"/>
          <w:sz w:val="22"/>
          <w:szCs w:val="22"/>
        </w:rPr>
      </w:pPr>
      <w:r w:rsidRPr="009E4CFF">
        <w:rPr>
          <w:rFonts w:ascii="Calibri" w:hAnsi="Calibri" w:cs="Calibri"/>
          <w:b/>
          <w:bCs/>
          <w:color w:val="53565A"/>
          <w:sz w:val="22"/>
          <w:szCs w:val="22"/>
        </w:rPr>
        <w:t>NIP: 525-10-00-810</w:t>
      </w:r>
    </w:p>
    <w:p w14:paraId="39E32495" w14:textId="77777777" w:rsidR="00B42154" w:rsidRDefault="00B42154" w:rsidP="00B875C1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color w:val="53565A"/>
          <w:sz w:val="22"/>
          <w:szCs w:val="22"/>
        </w:rPr>
      </w:pPr>
      <w:r w:rsidRPr="00B42154">
        <w:rPr>
          <w:rFonts w:ascii="Calibri" w:hAnsi="Calibri" w:cs="Calibri"/>
          <w:bCs/>
          <w:color w:val="53565A"/>
          <w:sz w:val="22"/>
          <w:szCs w:val="22"/>
        </w:rPr>
        <w:t>Zamawiający</w:t>
      </w:r>
      <w:r>
        <w:rPr>
          <w:rFonts w:ascii="Calibri" w:hAnsi="Calibri" w:cs="Calibri"/>
          <w:bCs/>
          <w:color w:val="53565A"/>
          <w:sz w:val="22"/>
          <w:szCs w:val="22"/>
        </w:rPr>
        <w:t xml:space="preserve"> zastrzega, że w związku z realizacją zamówienia nie będzie ponosił kosztów za jakiekolwiek usługi dodatkowe, które Wykonawca lub inne podmioty będzie świadczył na rzecz Zamawiającego.</w:t>
      </w:r>
    </w:p>
    <w:p w14:paraId="59FF414B" w14:textId="77777777" w:rsidR="00B42154" w:rsidRPr="00DB3D28" w:rsidRDefault="00B42154" w:rsidP="00B875C1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color w:val="53565A"/>
          <w:sz w:val="22"/>
          <w:szCs w:val="22"/>
        </w:rPr>
      </w:pPr>
      <w:r>
        <w:rPr>
          <w:rFonts w:ascii="Calibri" w:hAnsi="Calibri" w:cs="Calibri"/>
          <w:bCs/>
          <w:color w:val="53565A"/>
          <w:sz w:val="22"/>
          <w:szCs w:val="22"/>
        </w:rPr>
        <w:t xml:space="preserve">Wynagrodzenie, o którym mowa w ust. 1 zawiera wszelkie koszty związane z należytym wykonaniem Przedmiotu Umowy, w tym koszty transportu, </w:t>
      </w:r>
      <w:r w:rsidRPr="0091204C">
        <w:rPr>
          <w:rFonts w:ascii="Calibri" w:hAnsi="Calibri" w:cs="Calibri"/>
          <w:bCs/>
          <w:color w:val="53565A"/>
          <w:sz w:val="22"/>
          <w:szCs w:val="22"/>
        </w:rPr>
        <w:t xml:space="preserve">wartość udzielonych licencji, o których mowa </w:t>
      </w:r>
      <w:r w:rsidR="0091204C">
        <w:rPr>
          <w:rFonts w:ascii="Calibri" w:hAnsi="Calibri" w:cs="Calibri"/>
          <w:bCs/>
          <w:color w:val="53565A"/>
          <w:sz w:val="22"/>
          <w:szCs w:val="22"/>
        </w:rPr>
        <w:t>w Ofercie Wykonawcy</w:t>
      </w:r>
      <w:r>
        <w:rPr>
          <w:rFonts w:ascii="Calibri" w:hAnsi="Calibri" w:cs="Calibri"/>
          <w:bCs/>
          <w:color w:val="53565A"/>
          <w:sz w:val="22"/>
          <w:szCs w:val="22"/>
        </w:rPr>
        <w:t>, podatki, opłaty publicznoprawne oraz wszelkie inne koszty Wykonawcy związane  z wykonaniem Przedmiotu Umowy i zostaje ustalone na cały okres obowiązywania Umowy.</w:t>
      </w:r>
      <w:r w:rsidR="00DB3D28" w:rsidRPr="00DB3D28">
        <w:rPr>
          <w:rFonts w:ascii="Calibri" w:hAnsi="Calibri" w:cs="Calibri"/>
          <w:bCs/>
          <w:color w:val="53565A"/>
          <w:sz w:val="22"/>
          <w:szCs w:val="22"/>
        </w:rPr>
        <w:t xml:space="preserve"> </w:t>
      </w:r>
    </w:p>
    <w:p w14:paraId="3078B9EE" w14:textId="77777777" w:rsidR="00283BC8" w:rsidRPr="009E4CFF" w:rsidRDefault="00283BC8" w:rsidP="007A714C">
      <w:pPr>
        <w:pStyle w:val="Nagwek1"/>
        <w:jc w:val="center"/>
        <w:rPr>
          <w:rFonts w:ascii="Calibri" w:hAnsi="Calibri" w:cs="Calibri"/>
          <w:color w:val="53565A"/>
          <w:sz w:val="22"/>
          <w:szCs w:val="22"/>
          <w:lang w:val="pl-PL"/>
        </w:rPr>
      </w:pPr>
      <w:r w:rsidRPr="009E4CFF">
        <w:rPr>
          <w:rFonts w:ascii="Calibri" w:hAnsi="Calibri" w:cs="Calibri"/>
          <w:color w:val="53565A"/>
          <w:sz w:val="22"/>
          <w:szCs w:val="22"/>
          <w:lang w:val="pl-PL"/>
        </w:rPr>
        <w:t xml:space="preserve">§ </w:t>
      </w:r>
      <w:r w:rsidR="00FB6265">
        <w:rPr>
          <w:rFonts w:ascii="Calibri" w:hAnsi="Calibri" w:cs="Calibri"/>
          <w:color w:val="53565A"/>
          <w:sz w:val="22"/>
          <w:szCs w:val="22"/>
          <w:lang w:val="pl-PL"/>
        </w:rPr>
        <w:t>7</w:t>
      </w:r>
    </w:p>
    <w:p w14:paraId="2281B794" w14:textId="77777777" w:rsidR="00AF5416" w:rsidRPr="009E4CFF" w:rsidRDefault="00A871A9" w:rsidP="007A714C">
      <w:pPr>
        <w:pStyle w:val="Nagwek1"/>
        <w:jc w:val="center"/>
        <w:rPr>
          <w:rFonts w:ascii="Calibri" w:hAnsi="Calibri" w:cs="Calibri"/>
          <w:color w:val="53565A"/>
          <w:sz w:val="22"/>
          <w:szCs w:val="22"/>
          <w:lang w:val="pl-PL"/>
        </w:rPr>
      </w:pPr>
      <w:r w:rsidRPr="009E4CFF">
        <w:rPr>
          <w:rFonts w:ascii="Calibri" w:hAnsi="Calibri" w:cs="Calibri"/>
          <w:color w:val="53565A"/>
          <w:sz w:val="22"/>
          <w:szCs w:val="22"/>
          <w:lang w:val="pl-PL"/>
        </w:rPr>
        <w:t>K</w:t>
      </w:r>
      <w:r w:rsidR="002559A1" w:rsidRPr="009E4CFF">
        <w:rPr>
          <w:rFonts w:ascii="Calibri" w:hAnsi="Calibri" w:cs="Calibri"/>
          <w:color w:val="53565A"/>
          <w:sz w:val="22"/>
          <w:szCs w:val="22"/>
          <w:lang w:val="pl-PL"/>
        </w:rPr>
        <w:t>ary umowne</w:t>
      </w:r>
    </w:p>
    <w:p w14:paraId="656C739E" w14:textId="77777777" w:rsidR="00B4484E" w:rsidRPr="009E4CFF" w:rsidRDefault="00EB2C68" w:rsidP="00B875C1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Zamawiający zastrzega sobie prawo</w:t>
      </w:r>
      <w:r w:rsidR="007F1C65" w:rsidRPr="009E4CFF">
        <w:rPr>
          <w:rFonts w:ascii="Calibri" w:hAnsi="Calibri" w:cs="Calibri"/>
          <w:color w:val="53565A"/>
          <w:sz w:val="22"/>
          <w:szCs w:val="22"/>
        </w:rPr>
        <w:t xml:space="preserve"> do zastosowania kar umownych</w:t>
      </w:r>
      <w:r w:rsidR="00BF0B68" w:rsidRPr="009E4CFF">
        <w:rPr>
          <w:rFonts w:ascii="Calibri" w:hAnsi="Calibri" w:cs="Calibri"/>
          <w:color w:val="53565A"/>
          <w:sz w:val="22"/>
          <w:szCs w:val="22"/>
        </w:rPr>
        <w:t xml:space="preserve"> </w:t>
      </w:r>
      <w:r w:rsidR="007F1C65" w:rsidRPr="009E4CFF">
        <w:rPr>
          <w:rFonts w:ascii="Calibri" w:hAnsi="Calibri" w:cs="Calibri"/>
          <w:color w:val="53565A"/>
          <w:sz w:val="22"/>
          <w:szCs w:val="22"/>
        </w:rPr>
        <w:t>w </w:t>
      </w:r>
      <w:r w:rsidRPr="009E4CFF">
        <w:rPr>
          <w:rFonts w:ascii="Calibri" w:hAnsi="Calibri" w:cs="Calibri"/>
          <w:color w:val="53565A"/>
          <w:sz w:val="22"/>
          <w:szCs w:val="22"/>
        </w:rPr>
        <w:t>następujących przypadkach:</w:t>
      </w:r>
    </w:p>
    <w:p w14:paraId="0C9C5FD9" w14:textId="77777777" w:rsidR="00883AAF" w:rsidRDefault="00883AAF" w:rsidP="00B875C1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>
        <w:rPr>
          <w:rFonts w:ascii="Calibri" w:hAnsi="Calibri" w:cs="Calibri"/>
          <w:color w:val="53565A"/>
          <w:sz w:val="22"/>
          <w:szCs w:val="22"/>
        </w:rPr>
        <w:t>n</w:t>
      </w:r>
      <w:r w:rsidR="00285140">
        <w:rPr>
          <w:rFonts w:ascii="Calibri" w:hAnsi="Calibri" w:cs="Calibri"/>
          <w:color w:val="53565A"/>
          <w:sz w:val="22"/>
          <w:szCs w:val="22"/>
        </w:rPr>
        <w:t xml:space="preserve">iedotrzymania </w:t>
      </w:r>
      <w:r>
        <w:rPr>
          <w:rFonts w:ascii="Calibri" w:hAnsi="Calibri" w:cs="Calibri"/>
          <w:color w:val="53565A"/>
          <w:sz w:val="22"/>
          <w:szCs w:val="22"/>
        </w:rPr>
        <w:t xml:space="preserve">terminu wykonania </w:t>
      </w:r>
      <w:r w:rsidR="0097798F">
        <w:rPr>
          <w:rFonts w:ascii="Calibri" w:hAnsi="Calibri" w:cs="Calibri"/>
          <w:color w:val="53565A"/>
          <w:sz w:val="22"/>
          <w:szCs w:val="22"/>
        </w:rPr>
        <w:t>P</w:t>
      </w:r>
      <w:r>
        <w:rPr>
          <w:rFonts w:ascii="Calibri" w:hAnsi="Calibri" w:cs="Calibri"/>
          <w:color w:val="53565A"/>
          <w:sz w:val="22"/>
          <w:szCs w:val="22"/>
        </w:rPr>
        <w:t xml:space="preserve">rzedmiotu Umowy, o którym mowa w § </w:t>
      </w:r>
      <w:r w:rsidR="00ED1DB6">
        <w:rPr>
          <w:rFonts w:ascii="Calibri" w:hAnsi="Calibri" w:cs="Calibri"/>
          <w:color w:val="53565A"/>
          <w:sz w:val="22"/>
          <w:szCs w:val="22"/>
        </w:rPr>
        <w:t>3</w:t>
      </w:r>
      <w:r>
        <w:rPr>
          <w:rFonts w:ascii="Calibri" w:hAnsi="Calibri" w:cs="Calibri"/>
          <w:color w:val="53565A"/>
          <w:sz w:val="22"/>
          <w:szCs w:val="22"/>
        </w:rPr>
        <w:t xml:space="preserve"> </w:t>
      </w:r>
      <w:r w:rsidR="0097798F">
        <w:rPr>
          <w:rFonts w:ascii="Calibri" w:hAnsi="Calibri" w:cs="Calibri"/>
          <w:color w:val="53565A"/>
          <w:sz w:val="22"/>
          <w:szCs w:val="22"/>
        </w:rPr>
        <w:t>Umowy – </w:t>
      </w:r>
      <w:r>
        <w:rPr>
          <w:rFonts w:ascii="Calibri" w:hAnsi="Calibri" w:cs="Calibri"/>
          <w:color w:val="53565A"/>
          <w:sz w:val="22"/>
          <w:szCs w:val="22"/>
        </w:rPr>
        <w:t>w</w:t>
      </w:r>
      <w:r w:rsidR="0097798F">
        <w:rPr>
          <w:rFonts w:ascii="Calibri" w:hAnsi="Calibri" w:cs="Calibri"/>
          <w:color w:val="53565A"/>
          <w:sz w:val="22"/>
          <w:szCs w:val="22"/>
        </w:rPr>
        <w:t> </w:t>
      </w:r>
      <w:r>
        <w:rPr>
          <w:rFonts w:ascii="Calibri" w:hAnsi="Calibri" w:cs="Calibri"/>
          <w:color w:val="53565A"/>
          <w:sz w:val="22"/>
          <w:szCs w:val="22"/>
        </w:rPr>
        <w:t xml:space="preserve">wysokości 0,2% wynagrodzenia brutto, o którym mowa w </w:t>
      </w:r>
      <w:r w:rsidRPr="009E4CFF">
        <w:rPr>
          <w:rFonts w:ascii="Calibri" w:hAnsi="Calibri" w:cs="Calibri"/>
          <w:color w:val="53565A"/>
          <w:sz w:val="22"/>
          <w:szCs w:val="22"/>
        </w:rPr>
        <w:t xml:space="preserve">§ </w:t>
      </w:r>
      <w:r w:rsidR="00FB6265">
        <w:rPr>
          <w:rFonts w:ascii="Calibri" w:hAnsi="Calibri" w:cs="Calibri"/>
          <w:color w:val="53565A"/>
          <w:sz w:val="22"/>
          <w:szCs w:val="22"/>
        </w:rPr>
        <w:t>6</w:t>
      </w:r>
      <w:r w:rsidRPr="009E4CFF">
        <w:rPr>
          <w:rFonts w:ascii="Calibri" w:hAnsi="Calibri" w:cs="Calibri"/>
          <w:color w:val="53565A"/>
          <w:sz w:val="22"/>
          <w:szCs w:val="22"/>
        </w:rPr>
        <w:t xml:space="preserve"> ust. 1</w:t>
      </w:r>
      <w:r>
        <w:rPr>
          <w:rFonts w:ascii="Calibri" w:hAnsi="Calibri" w:cs="Calibri"/>
          <w:color w:val="53565A"/>
          <w:sz w:val="22"/>
          <w:szCs w:val="22"/>
        </w:rPr>
        <w:t xml:space="preserve"> za każdy dzień </w:t>
      </w:r>
      <w:r w:rsidR="00C70C76">
        <w:rPr>
          <w:rFonts w:ascii="Calibri" w:hAnsi="Calibri" w:cs="Calibri"/>
          <w:color w:val="53565A"/>
          <w:sz w:val="22"/>
          <w:szCs w:val="22"/>
        </w:rPr>
        <w:t>opóźnienia</w:t>
      </w:r>
      <w:r>
        <w:rPr>
          <w:rFonts w:ascii="Calibri" w:hAnsi="Calibri" w:cs="Calibri"/>
          <w:color w:val="53565A"/>
          <w:sz w:val="22"/>
          <w:szCs w:val="22"/>
        </w:rPr>
        <w:t>;</w:t>
      </w:r>
    </w:p>
    <w:p w14:paraId="6615CD70" w14:textId="77777777" w:rsidR="00883AAF" w:rsidRDefault="002C315F" w:rsidP="00B875C1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>
        <w:rPr>
          <w:rFonts w:ascii="Calibri" w:hAnsi="Calibri" w:cs="Calibri"/>
          <w:color w:val="53565A"/>
          <w:sz w:val="22"/>
          <w:szCs w:val="22"/>
        </w:rPr>
        <w:t>wadliwe</w:t>
      </w:r>
      <w:r w:rsidR="00C70C76">
        <w:rPr>
          <w:rFonts w:ascii="Calibri" w:hAnsi="Calibri" w:cs="Calibri"/>
          <w:color w:val="53565A"/>
          <w:sz w:val="22"/>
          <w:szCs w:val="22"/>
        </w:rPr>
        <w:t>go</w:t>
      </w:r>
      <w:r>
        <w:rPr>
          <w:rFonts w:ascii="Calibri" w:hAnsi="Calibri" w:cs="Calibri"/>
          <w:color w:val="53565A"/>
          <w:sz w:val="22"/>
          <w:szCs w:val="22"/>
        </w:rPr>
        <w:t xml:space="preserve"> </w:t>
      </w:r>
      <w:r w:rsidR="006304D8">
        <w:rPr>
          <w:rFonts w:ascii="Calibri" w:hAnsi="Calibri" w:cs="Calibri"/>
          <w:color w:val="53565A"/>
          <w:sz w:val="22"/>
          <w:szCs w:val="22"/>
        </w:rPr>
        <w:t>wykonan</w:t>
      </w:r>
      <w:r w:rsidR="00C70C76">
        <w:rPr>
          <w:rFonts w:ascii="Calibri" w:hAnsi="Calibri" w:cs="Calibri"/>
          <w:color w:val="53565A"/>
          <w:sz w:val="22"/>
          <w:szCs w:val="22"/>
        </w:rPr>
        <w:t>ia</w:t>
      </w:r>
      <w:r w:rsidR="006304D8">
        <w:rPr>
          <w:rFonts w:ascii="Calibri" w:hAnsi="Calibri" w:cs="Calibri"/>
          <w:color w:val="53565A"/>
          <w:sz w:val="22"/>
          <w:szCs w:val="22"/>
        </w:rPr>
        <w:t xml:space="preserve"> któregokolwiek z etapów Przedmiotu Umowy </w:t>
      </w:r>
      <w:r w:rsidR="0097798F">
        <w:rPr>
          <w:rFonts w:ascii="Calibri" w:hAnsi="Calibri" w:cs="Calibri"/>
          <w:color w:val="53565A"/>
          <w:sz w:val="22"/>
          <w:szCs w:val="22"/>
        </w:rPr>
        <w:t>– w</w:t>
      </w:r>
      <w:r w:rsidR="00B67BAD">
        <w:rPr>
          <w:rFonts w:ascii="Calibri" w:hAnsi="Calibri" w:cs="Calibri"/>
          <w:color w:val="53565A"/>
          <w:sz w:val="22"/>
          <w:szCs w:val="22"/>
        </w:rPr>
        <w:t> </w:t>
      </w:r>
      <w:r w:rsidR="0097798F">
        <w:rPr>
          <w:rFonts w:ascii="Calibri" w:hAnsi="Calibri" w:cs="Calibri"/>
          <w:color w:val="53565A"/>
          <w:sz w:val="22"/>
          <w:szCs w:val="22"/>
        </w:rPr>
        <w:t xml:space="preserve">wysokości </w:t>
      </w:r>
      <w:r w:rsidR="006304D8">
        <w:rPr>
          <w:rFonts w:ascii="Calibri" w:hAnsi="Calibri" w:cs="Calibri"/>
          <w:color w:val="53565A"/>
          <w:sz w:val="22"/>
          <w:szCs w:val="22"/>
        </w:rPr>
        <w:t>10</w:t>
      </w:r>
      <w:r w:rsidR="0097798F">
        <w:rPr>
          <w:rFonts w:ascii="Calibri" w:hAnsi="Calibri" w:cs="Calibri"/>
          <w:color w:val="53565A"/>
          <w:sz w:val="22"/>
          <w:szCs w:val="22"/>
        </w:rPr>
        <w:t xml:space="preserve">% wynagrodzenia </w:t>
      </w:r>
      <w:r w:rsidR="00967352">
        <w:rPr>
          <w:rFonts w:ascii="Calibri" w:hAnsi="Calibri" w:cs="Calibri"/>
          <w:color w:val="53565A"/>
          <w:sz w:val="22"/>
          <w:szCs w:val="22"/>
        </w:rPr>
        <w:t>dla etapu</w:t>
      </w:r>
      <w:r w:rsidR="0097798F">
        <w:rPr>
          <w:rFonts w:ascii="Calibri" w:hAnsi="Calibri" w:cs="Calibri"/>
          <w:color w:val="53565A"/>
          <w:sz w:val="22"/>
          <w:szCs w:val="22"/>
        </w:rPr>
        <w:t xml:space="preserve">, o którym mowa </w:t>
      </w:r>
      <w:r w:rsidR="00967352">
        <w:rPr>
          <w:rFonts w:ascii="Calibri" w:hAnsi="Calibri" w:cs="Calibri"/>
          <w:color w:val="53565A"/>
          <w:sz w:val="22"/>
          <w:szCs w:val="22"/>
        </w:rPr>
        <w:t xml:space="preserve">adekwatnie </w:t>
      </w:r>
      <w:r w:rsidR="0097798F">
        <w:rPr>
          <w:rFonts w:ascii="Calibri" w:hAnsi="Calibri" w:cs="Calibri"/>
          <w:color w:val="53565A"/>
          <w:sz w:val="22"/>
          <w:szCs w:val="22"/>
        </w:rPr>
        <w:t xml:space="preserve">w </w:t>
      </w:r>
      <w:r w:rsidR="0097798F" w:rsidRPr="009E4CFF">
        <w:rPr>
          <w:rFonts w:ascii="Calibri" w:hAnsi="Calibri" w:cs="Calibri"/>
          <w:color w:val="53565A"/>
          <w:sz w:val="22"/>
          <w:szCs w:val="22"/>
        </w:rPr>
        <w:t xml:space="preserve">§ </w:t>
      </w:r>
      <w:r w:rsidR="00FB6265">
        <w:rPr>
          <w:rFonts w:ascii="Calibri" w:hAnsi="Calibri" w:cs="Calibri"/>
          <w:color w:val="53565A"/>
          <w:sz w:val="22"/>
          <w:szCs w:val="22"/>
        </w:rPr>
        <w:t>6</w:t>
      </w:r>
      <w:r w:rsidR="0097798F" w:rsidRPr="009E4CFF">
        <w:rPr>
          <w:rFonts w:ascii="Calibri" w:hAnsi="Calibri" w:cs="Calibri"/>
          <w:color w:val="53565A"/>
          <w:sz w:val="22"/>
          <w:szCs w:val="22"/>
        </w:rPr>
        <w:t xml:space="preserve"> ust. </w:t>
      </w:r>
      <w:r w:rsidR="008A416D">
        <w:rPr>
          <w:rFonts w:ascii="Calibri" w:hAnsi="Calibri" w:cs="Calibri"/>
          <w:color w:val="53565A"/>
          <w:sz w:val="22"/>
          <w:szCs w:val="22"/>
        </w:rPr>
        <w:t>3</w:t>
      </w:r>
      <w:r w:rsidR="0097798F">
        <w:rPr>
          <w:rFonts w:ascii="Calibri" w:hAnsi="Calibri" w:cs="Calibri"/>
          <w:color w:val="53565A"/>
          <w:sz w:val="22"/>
          <w:szCs w:val="22"/>
        </w:rPr>
        <w:t>;</w:t>
      </w:r>
    </w:p>
    <w:p w14:paraId="6D773812" w14:textId="77777777" w:rsidR="00AF6FAA" w:rsidRDefault="00883AAF" w:rsidP="00B875C1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 w:rsidRPr="00883AAF">
        <w:rPr>
          <w:rFonts w:ascii="Calibri" w:hAnsi="Calibri" w:cs="Calibri"/>
          <w:color w:val="53565A"/>
          <w:sz w:val="22"/>
          <w:szCs w:val="22"/>
        </w:rPr>
        <w:t xml:space="preserve">odstąpienia lub rozwiązania Umowy przez Wykonawcę lub Zamawiającego z przyczyn zależnych od Wykonawcy </w:t>
      </w:r>
      <w:r w:rsidR="0097798F">
        <w:rPr>
          <w:rFonts w:ascii="Calibri" w:hAnsi="Calibri" w:cs="Calibri"/>
          <w:color w:val="53565A"/>
          <w:sz w:val="22"/>
          <w:szCs w:val="22"/>
        </w:rPr>
        <w:t xml:space="preserve">- </w:t>
      </w:r>
      <w:r w:rsidRPr="00883AAF">
        <w:rPr>
          <w:rFonts w:ascii="Calibri" w:hAnsi="Calibri" w:cs="Calibri"/>
          <w:color w:val="53565A"/>
          <w:sz w:val="22"/>
          <w:szCs w:val="22"/>
        </w:rPr>
        <w:t xml:space="preserve">w wysokości 20% </w:t>
      </w:r>
      <w:r w:rsidR="00D36B31" w:rsidRPr="00883AAF">
        <w:rPr>
          <w:rFonts w:ascii="Calibri" w:hAnsi="Calibri" w:cs="Calibri"/>
          <w:color w:val="53565A"/>
          <w:sz w:val="22"/>
          <w:szCs w:val="22"/>
        </w:rPr>
        <w:t>wynagrodzenia</w:t>
      </w:r>
      <w:r w:rsidR="008E0BA3" w:rsidRPr="00883AAF">
        <w:rPr>
          <w:rFonts w:ascii="Calibri" w:hAnsi="Calibri" w:cs="Calibri"/>
          <w:color w:val="53565A"/>
          <w:sz w:val="22"/>
          <w:szCs w:val="22"/>
        </w:rPr>
        <w:t xml:space="preserve"> brutto</w:t>
      </w:r>
      <w:r w:rsidR="00D36B31" w:rsidRPr="00883AAF">
        <w:rPr>
          <w:rFonts w:ascii="Calibri" w:hAnsi="Calibri" w:cs="Calibri"/>
          <w:color w:val="53565A"/>
          <w:sz w:val="22"/>
          <w:szCs w:val="22"/>
        </w:rPr>
        <w:t>, o którym mowa w</w:t>
      </w:r>
      <w:r w:rsidR="00B67BAD">
        <w:rPr>
          <w:rFonts w:ascii="Calibri" w:hAnsi="Calibri" w:cs="Calibri"/>
          <w:color w:val="53565A"/>
          <w:sz w:val="22"/>
          <w:szCs w:val="22"/>
        </w:rPr>
        <w:t> </w:t>
      </w:r>
      <w:r w:rsidR="00B5591D" w:rsidRPr="00883AAF">
        <w:rPr>
          <w:rFonts w:ascii="Calibri" w:hAnsi="Calibri" w:cs="Calibri"/>
          <w:color w:val="53565A"/>
          <w:sz w:val="22"/>
          <w:szCs w:val="22"/>
        </w:rPr>
        <w:t>§</w:t>
      </w:r>
      <w:r w:rsidR="00B67BAD">
        <w:rPr>
          <w:rFonts w:ascii="Calibri" w:hAnsi="Calibri" w:cs="Calibri"/>
          <w:color w:val="53565A"/>
          <w:sz w:val="22"/>
          <w:szCs w:val="22"/>
        </w:rPr>
        <w:t> </w:t>
      </w:r>
      <w:r w:rsidR="00ED1DB6">
        <w:rPr>
          <w:rFonts w:ascii="Calibri" w:hAnsi="Calibri" w:cs="Calibri"/>
          <w:color w:val="53565A"/>
          <w:sz w:val="22"/>
          <w:szCs w:val="22"/>
        </w:rPr>
        <w:t>6</w:t>
      </w:r>
      <w:r w:rsidR="00B67BAD">
        <w:rPr>
          <w:rFonts w:ascii="Calibri" w:hAnsi="Calibri" w:cs="Calibri"/>
          <w:color w:val="53565A"/>
          <w:sz w:val="22"/>
          <w:szCs w:val="22"/>
        </w:rPr>
        <w:t> </w:t>
      </w:r>
      <w:r w:rsidR="00B5591D" w:rsidRPr="00883AAF">
        <w:rPr>
          <w:rFonts w:ascii="Calibri" w:hAnsi="Calibri" w:cs="Calibri"/>
          <w:color w:val="53565A"/>
          <w:sz w:val="22"/>
          <w:szCs w:val="22"/>
        </w:rPr>
        <w:t>ust.</w:t>
      </w:r>
      <w:r>
        <w:rPr>
          <w:rFonts w:ascii="Calibri" w:hAnsi="Calibri" w:cs="Calibri"/>
          <w:color w:val="53565A"/>
          <w:sz w:val="22"/>
          <w:szCs w:val="22"/>
        </w:rPr>
        <w:t> </w:t>
      </w:r>
      <w:r w:rsidR="00B5591D" w:rsidRPr="00883AAF">
        <w:rPr>
          <w:rFonts w:ascii="Calibri" w:hAnsi="Calibri" w:cs="Calibri"/>
          <w:color w:val="53565A"/>
          <w:sz w:val="22"/>
          <w:szCs w:val="22"/>
        </w:rPr>
        <w:t>1</w:t>
      </w:r>
      <w:r>
        <w:rPr>
          <w:rFonts w:ascii="Calibri" w:hAnsi="Calibri" w:cs="Calibri"/>
          <w:color w:val="53565A"/>
          <w:sz w:val="22"/>
          <w:szCs w:val="22"/>
        </w:rPr>
        <w:t>.</w:t>
      </w:r>
    </w:p>
    <w:p w14:paraId="11AF0A72" w14:textId="77777777" w:rsidR="0097798F" w:rsidRPr="00883AAF" w:rsidRDefault="0097798F" w:rsidP="00B875C1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>
        <w:rPr>
          <w:rFonts w:ascii="Calibri" w:hAnsi="Calibri" w:cs="Calibri"/>
          <w:color w:val="53565A"/>
          <w:sz w:val="22"/>
          <w:szCs w:val="22"/>
        </w:rPr>
        <w:t>Kary umowne są naliczane niezależnie od siebie, przy czym w przypadku odstąpienia w całości od Umowy, kara umowna będzie naliczona wyłącznie z tego tytułu.</w:t>
      </w:r>
    </w:p>
    <w:p w14:paraId="03306D4B" w14:textId="77777777" w:rsidR="00B4484E" w:rsidRPr="009E4CFF" w:rsidRDefault="00B4484E" w:rsidP="00B875C1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W przypadku, gdy kary umowne nie pokrywają szk</w:t>
      </w:r>
      <w:r w:rsidR="0012724E" w:rsidRPr="009E4CFF">
        <w:rPr>
          <w:rFonts w:ascii="Calibri" w:hAnsi="Calibri" w:cs="Calibri"/>
          <w:color w:val="53565A"/>
          <w:sz w:val="22"/>
          <w:szCs w:val="22"/>
        </w:rPr>
        <w:t>ody wyrządzonej Zamawiającemu z </w:t>
      </w:r>
      <w:r w:rsidRPr="009E4CFF">
        <w:rPr>
          <w:rFonts w:ascii="Calibri" w:hAnsi="Calibri" w:cs="Calibri"/>
          <w:color w:val="53565A"/>
          <w:sz w:val="22"/>
          <w:szCs w:val="22"/>
        </w:rPr>
        <w:t>tytułu niewykonan</w:t>
      </w:r>
      <w:r w:rsidR="00DE682A" w:rsidRPr="009E4CFF">
        <w:rPr>
          <w:rFonts w:ascii="Calibri" w:hAnsi="Calibri" w:cs="Calibri"/>
          <w:color w:val="53565A"/>
          <w:sz w:val="22"/>
          <w:szCs w:val="22"/>
        </w:rPr>
        <w:t>ia lub nienależytego wykonania U</w:t>
      </w:r>
      <w:r w:rsidRPr="009E4CFF">
        <w:rPr>
          <w:rFonts w:ascii="Calibri" w:hAnsi="Calibri" w:cs="Calibri"/>
          <w:color w:val="53565A"/>
          <w:sz w:val="22"/>
          <w:szCs w:val="22"/>
        </w:rPr>
        <w:t>mowy, a także w przypadkach, dla których nie zastrzeżono kar umownych, Zamawiający ma prawo dochodzić odszkodowania uzupełniającego na zasadach ogólnych Kodeksu cywilnego.</w:t>
      </w:r>
    </w:p>
    <w:p w14:paraId="73DD7A5C" w14:textId="77777777" w:rsidR="00B4484E" w:rsidRPr="009E4CFF" w:rsidRDefault="00B4484E" w:rsidP="00B875C1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Termin zapłaty kar umownych</w:t>
      </w:r>
      <w:r w:rsidR="004A64EF" w:rsidRPr="009E4CFF">
        <w:rPr>
          <w:rFonts w:ascii="Calibri" w:hAnsi="Calibri" w:cs="Calibri"/>
          <w:color w:val="53565A"/>
          <w:sz w:val="22"/>
          <w:szCs w:val="22"/>
        </w:rPr>
        <w:t>,</w:t>
      </w:r>
      <w:r w:rsidRPr="009E4CFF">
        <w:rPr>
          <w:rFonts w:ascii="Calibri" w:hAnsi="Calibri" w:cs="Calibri"/>
          <w:color w:val="53565A"/>
          <w:sz w:val="22"/>
          <w:szCs w:val="22"/>
        </w:rPr>
        <w:t xml:space="preserve"> </w:t>
      </w:r>
      <w:r w:rsidR="004A64EF" w:rsidRPr="009E4CFF">
        <w:rPr>
          <w:rFonts w:ascii="Calibri" w:hAnsi="Calibri" w:cs="Calibri"/>
          <w:color w:val="53565A"/>
          <w:sz w:val="22"/>
          <w:szCs w:val="22"/>
        </w:rPr>
        <w:t>wskazany w nocie obciążeniowej, będzie liczony</w:t>
      </w:r>
      <w:r w:rsidRPr="009E4CFF">
        <w:rPr>
          <w:rFonts w:ascii="Calibri" w:hAnsi="Calibri" w:cs="Calibri"/>
          <w:color w:val="53565A"/>
          <w:sz w:val="22"/>
          <w:szCs w:val="22"/>
        </w:rPr>
        <w:t xml:space="preserve"> od </w:t>
      </w:r>
      <w:r w:rsidR="004A64EF" w:rsidRPr="009E4CFF">
        <w:rPr>
          <w:rFonts w:ascii="Calibri" w:hAnsi="Calibri" w:cs="Calibri"/>
          <w:color w:val="53565A"/>
          <w:sz w:val="22"/>
          <w:szCs w:val="22"/>
        </w:rPr>
        <w:t xml:space="preserve">doręczenia </w:t>
      </w:r>
      <w:r w:rsidRPr="009E4CFF">
        <w:rPr>
          <w:rFonts w:ascii="Calibri" w:hAnsi="Calibri" w:cs="Calibri"/>
          <w:color w:val="53565A"/>
          <w:sz w:val="22"/>
          <w:szCs w:val="22"/>
        </w:rPr>
        <w:t xml:space="preserve">dokumentu obciążającego karami umownymi </w:t>
      </w:r>
      <w:r w:rsidR="00105D48" w:rsidRPr="009E4CFF">
        <w:rPr>
          <w:rFonts w:ascii="Calibri" w:hAnsi="Calibri" w:cs="Calibri"/>
          <w:color w:val="53565A"/>
          <w:sz w:val="22"/>
          <w:szCs w:val="22"/>
        </w:rPr>
        <w:t xml:space="preserve">(noty) </w:t>
      </w:r>
      <w:r w:rsidRPr="009E4CFF">
        <w:rPr>
          <w:rFonts w:ascii="Calibri" w:hAnsi="Calibri" w:cs="Calibri"/>
          <w:color w:val="53565A"/>
          <w:sz w:val="22"/>
          <w:szCs w:val="22"/>
        </w:rPr>
        <w:t>drugi</w:t>
      </w:r>
      <w:r w:rsidR="005C5475" w:rsidRPr="009E4CFF">
        <w:rPr>
          <w:rFonts w:ascii="Calibri" w:hAnsi="Calibri" w:cs="Calibri"/>
          <w:color w:val="53565A"/>
          <w:sz w:val="22"/>
          <w:szCs w:val="22"/>
        </w:rPr>
        <w:t>ej Stronie</w:t>
      </w:r>
      <w:r w:rsidRPr="009E4CFF">
        <w:rPr>
          <w:rFonts w:ascii="Calibri" w:hAnsi="Calibri" w:cs="Calibri"/>
          <w:color w:val="53565A"/>
          <w:sz w:val="22"/>
          <w:szCs w:val="22"/>
        </w:rPr>
        <w:t>.</w:t>
      </w:r>
      <w:r w:rsidR="006D7362" w:rsidRPr="009E4CFF">
        <w:rPr>
          <w:rFonts w:ascii="Calibri" w:hAnsi="Calibri" w:cs="Calibri"/>
          <w:color w:val="53565A"/>
          <w:sz w:val="22"/>
          <w:szCs w:val="22"/>
        </w:rPr>
        <w:t xml:space="preserve"> Doręczenie może odbyć się za pośrednictwem operatora pocztowego, kuriera, osobiście, </w:t>
      </w:r>
      <w:r w:rsidR="00B8068B" w:rsidRPr="009E4CFF">
        <w:rPr>
          <w:rFonts w:ascii="Calibri" w:hAnsi="Calibri" w:cs="Calibri"/>
          <w:color w:val="53565A"/>
          <w:sz w:val="22"/>
          <w:szCs w:val="22"/>
        </w:rPr>
        <w:t xml:space="preserve">za pośrednictwem </w:t>
      </w:r>
      <w:r w:rsidR="006D7362" w:rsidRPr="009E4CFF">
        <w:rPr>
          <w:rFonts w:ascii="Calibri" w:hAnsi="Calibri" w:cs="Calibri"/>
          <w:color w:val="53565A"/>
          <w:sz w:val="22"/>
          <w:szCs w:val="22"/>
        </w:rPr>
        <w:t>poczty elektronicz</w:t>
      </w:r>
      <w:r w:rsidR="00B8068B" w:rsidRPr="009E4CFF">
        <w:rPr>
          <w:rFonts w:ascii="Calibri" w:hAnsi="Calibri" w:cs="Calibri"/>
          <w:color w:val="53565A"/>
          <w:sz w:val="22"/>
          <w:szCs w:val="22"/>
        </w:rPr>
        <w:t xml:space="preserve">nej </w:t>
      </w:r>
      <w:r w:rsidR="002E3CFC" w:rsidRPr="009E4CFF">
        <w:rPr>
          <w:rFonts w:ascii="Calibri" w:hAnsi="Calibri" w:cs="Calibri"/>
          <w:color w:val="53565A"/>
          <w:sz w:val="22"/>
          <w:szCs w:val="22"/>
        </w:rPr>
        <w:t xml:space="preserve">(skan podpisanej noty) </w:t>
      </w:r>
      <w:r w:rsidR="00B8068B" w:rsidRPr="009E4CFF">
        <w:rPr>
          <w:rFonts w:ascii="Calibri" w:hAnsi="Calibri" w:cs="Calibri"/>
          <w:color w:val="53565A"/>
          <w:sz w:val="22"/>
          <w:szCs w:val="22"/>
        </w:rPr>
        <w:t xml:space="preserve">lub </w:t>
      </w:r>
      <w:r w:rsidR="006D7362" w:rsidRPr="009974A8">
        <w:rPr>
          <w:rFonts w:ascii="Calibri" w:hAnsi="Calibri" w:cs="Calibri"/>
          <w:color w:val="53565A"/>
          <w:sz w:val="22"/>
          <w:szCs w:val="22"/>
        </w:rPr>
        <w:t>faksu</w:t>
      </w:r>
      <w:r w:rsidR="00F73618" w:rsidRPr="009974A8">
        <w:rPr>
          <w:rFonts w:ascii="Calibri" w:hAnsi="Calibri" w:cs="Calibri"/>
          <w:color w:val="53565A"/>
          <w:sz w:val="22"/>
          <w:szCs w:val="22"/>
        </w:rPr>
        <w:t>,</w:t>
      </w:r>
      <w:r w:rsidR="00B5591D" w:rsidRPr="009974A8">
        <w:rPr>
          <w:rFonts w:ascii="Calibri" w:hAnsi="Calibri" w:cs="Calibri"/>
          <w:color w:val="53565A"/>
          <w:sz w:val="22"/>
          <w:szCs w:val="22"/>
        </w:rPr>
        <w:t xml:space="preserve"> na adresy i numery wskazane w §</w:t>
      </w:r>
      <w:r w:rsidR="008C5977" w:rsidRPr="009974A8">
        <w:rPr>
          <w:rFonts w:ascii="Calibri" w:hAnsi="Calibri" w:cs="Calibri"/>
          <w:color w:val="53565A"/>
          <w:sz w:val="22"/>
          <w:szCs w:val="22"/>
        </w:rPr>
        <w:t xml:space="preserve"> </w:t>
      </w:r>
      <w:r w:rsidR="00FB6265">
        <w:rPr>
          <w:rFonts w:ascii="Calibri" w:hAnsi="Calibri" w:cs="Calibri"/>
          <w:color w:val="53565A"/>
          <w:sz w:val="22"/>
          <w:szCs w:val="22"/>
        </w:rPr>
        <w:t>10</w:t>
      </w:r>
      <w:r w:rsidR="006D7362" w:rsidRPr="009974A8">
        <w:rPr>
          <w:rFonts w:ascii="Calibri" w:hAnsi="Calibri" w:cs="Calibri"/>
          <w:color w:val="53565A"/>
          <w:sz w:val="22"/>
          <w:szCs w:val="22"/>
        </w:rPr>
        <w:t>.</w:t>
      </w:r>
      <w:r w:rsidR="006D7362" w:rsidRPr="009E4CFF">
        <w:rPr>
          <w:rFonts w:ascii="Calibri" w:hAnsi="Calibri" w:cs="Calibri"/>
          <w:color w:val="53565A"/>
          <w:sz w:val="22"/>
          <w:szCs w:val="22"/>
        </w:rPr>
        <w:t xml:space="preserve"> </w:t>
      </w:r>
    </w:p>
    <w:p w14:paraId="12AC0A65" w14:textId="77777777" w:rsidR="008C5977" w:rsidRPr="009E4CFF" w:rsidRDefault="00B4484E" w:rsidP="00B875C1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Zamawiający jest uprawniony do potrącania kar umo</w:t>
      </w:r>
      <w:r w:rsidR="0012724E" w:rsidRPr="009E4CFF">
        <w:rPr>
          <w:rFonts w:ascii="Calibri" w:hAnsi="Calibri" w:cs="Calibri"/>
          <w:color w:val="53565A"/>
          <w:sz w:val="22"/>
          <w:szCs w:val="22"/>
        </w:rPr>
        <w:t>wnych z wynagrodzenia Wykonawcy</w:t>
      </w:r>
      <w:r w:rsidRPr="009E4CFF">
        <w:rPr>
          <w:rFonts w:ascii="Calibri" w:hAnsi="Calibri" w:cs="Calibri"/>
          <w:color w:val="53565A"/>
          <w:sz w:val="22"/>
          <w:szCs w:val="22"/>
        </w:rPr>
        <w:t>.</w:t>
      </w:r>
      <w:r w:rsidR="008C5977" w:rsidRPr="009E4CFF">
        <w:rPr>
          <w:rFonts w:ascii="Calibri" w:hAnsi="Calibri" w:cs="Calibri"/>
          <w:color w:val="53565A"/>
          <w:sz w:val="22"/>
          <w:szCs w:val="22"/>
        </w:rPr>
        <w:t xml:space="preserve"> </w:t>
      </w:r>
    </w:p>
    <w:p w14:paraId="6D178F8B" w14:textId="77777777" w:rsidR="008C5977" w:rsidRPr="009E4CFF" w:rsidRDefault="008C5977" w:rsidP="00B875C1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Na kary umowne zostanie wystawiona przez Zmawiającego nota obciążeniowa.</w:t>
      </w:r>
    </w:p>
    <w:p w14:paraId="3BEAB2F2" w14:textId="77777777" w:rsidR="005767E4" w:rsidRPr="009E4CFF" w:rsidRDefault="00BD228A" w:rsidP="007A714C">
      <w:pPr>
        <w:pStyle w:val="Nagwek1"/>
        <w:jc w:val="center"/>
        <w:rPr>
          <w:rFonts w:ascii="Calibri" w:hAnsi="Calibri" w:cs="Calibri"/>
          <w:color w:val="53565A"/>
          <w:sz w:val="22"/>
          <w:szCs w:val="22"/>
          <w:lang w:val="pl-PL"/>
        </w:rPr>
      </w:pPr>
      <w:r w:rsidRPr="009E4CFF">
        <w:rPr>
          <w:rFonts w:ascii="Calibri" w:hAnsi="Calibri" w:cs="Calibri"/>
          <w:color w:val="53565A"/>
          <w:sz w:val="22"/>
          <w:szCs w:val="22"/>
          <w:lang w:val="pl-PL"/>
        </w:rPr>
        <w:lastRenderedPageBreak/>
        <w:t xml:space="preserve">§ </w:t>
      </w:r>
      <w:r w:rsidR="00FB6265">
        <w:rPr>
          <w:rFonts w:ascii="Calibri" w:hAnsi="Calibri" w:cs="Calibri"/>
          <w:color w:val="53565A"/>
          <w:sz w:val="22"/>
          <w:szCs w:val="22"/>
          <w:lang w:val="pl-PL"/>
        </w:rPr>
        <w:t>8</w:t>
      </w:r>
    </w:p>
    <w:p w14:paraId="35DFB3AC" w14:textId="77777777" w:rsidR="00AF5416" w:rsidRPr="009E4CFF" w:rsidRDefault="001F5B4A" w:rsidP="007A714C">
      <w:pPr>
        <w:pStyle w:val="Nagwek1"/>
        <w:jc w:val="center"/>
        <w:rPr>
          <w:rFonts w:ascii="Calibri" w:hAnsi="Calibri" w:cs="Calibri"/>
          <w:color w:val="53565A"/>
          <w:sz w:val="22"/>
          <w:szCs w:val="22"/>
          <w:lang w:val="pl-PL"/>
        </w:rPr>
      </w:pPr>
      <w:r w:rsidRPr="009E4CFF">
        <w:rPr>
          <w:rFonts w:ascii="Calibri" w:hAnsi="Calibri" w:cs="Calibri"/>
          <w:color w:val="53565A"/>
          <w:sz w:val="22"/>
          <w:szCs w:val="22"/>
          <w:lang w:val="pl-PL"/>
        </w:rPr>
        <w:t xml:space="preserve">Rozwiązanie </w:t>
      </w:r>
      <w:r w:rsidR="00AB1EDA" w:rsidRPr="009E4CFF">
        <w:rPr>
          <w:rFonts w:ascii="Calibri" w:hAnsi="Calibri" w:cs="Calibri"/>
          <w:color w:val="53565A"/>
          <w:sz w:val="22"/>
          <w:szCs w:val="22"/>
          <w:lang w:val="pl-PL"/>
        </w:rPr>
        <w:t>U</w:t>
      </w:r>
      <w:r w:rsidRPr="009E4CFF">
        <w:rPr>
          <w:rFonts w:ascii="Calibri" w:hAnsi="Calibri" w:cs="Calibri"/>
          <w:color w:val="53565A"/>
          <w:sz w:val="22"/>
          <w:szCs w:val="22"/>
          <w:lang w:val="pl-PL"/>
        </w:rPr>
        <w:t xml:space="preserve">mowy </w:t>
      </w:r>
    </w:p>
    <w:p w14:paraId="61FCAB71" w14:textId="77777777" w:rsidR="001F5B4A" w:rsidRPr="009E4CFF" w:rsidRDefault="001F5B4A" w:rsidP="00B875C1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Zamawiający m</w:t>
      </w:r>
      <w:r w:rsidR="00DE682A" w:rsidRPr="009E4CFF">
        <w:rPr>
          <w:rFonts w:ascii="Calibri" w:hAnsi="Calibri" w:cs="Calibri"/>
          <w:color w:val="53565A"/>
          <w:sz w:val="22"/>
          <w:szCs w:val="22"/>
        </w:rPr>
        <w:t>a prawo rozwiązać U</w:t>
      </w:r>
      <w:r w:rsidRPr="009E4CFF">
        <w:rPr>
          <w:rFonts w:ascii="Calibri" w:hAnsi="Calibri" w:cs="Calibri"/>
          <w:color w:val="53565A"/>
          <w:sz w:val="22"/>
          <w:szCs w:val="22"/>
        </w:rPr>
        <w:t>mowę w trybie natychmiastowym, jeżeli Wykonawca naruszy jakiekolwiek jej</w:t>
      </w:r>
      <w:r w:rsidR="003B5BA4" w:rsidRPr="009E4CFF">
        <w:rPr>
          <w:rFonts w:ascii="Calibri" w:hAnsi="Calibri" w:cs="Calibri"/>
          <w:color w:val="53565A"/>
          <w:sz w:val="22"/>
          <w:szCs w:val="22"/>
        </w:rPr>
        <w:t xml:space="preserve"> istotne postanowienie, w tym w </w:t>
      </w:r>
      <w:r w:rsidRPr="009E4CFF">
        <w:rPr>
          <w:rFonts w:ascii="Calibri" w:hAnsi="Calibri" w:cs="Calibri"/>
          <w:color w:val="53565A"/>
          <w:sz w:val="22"/>
          <w:szCs w:val="22"/>
        </w:rPr>
        <w:t>szczególności:</w:t>
      </w:r>
    </w:p>
    <w:p w14:paraId="354A05B6" w14:textId="77777777" w:rsidR="001F5B4A" w:rsidRPr="009E4CFF" w:rsidRDefault="003B5BA4" w:rsidP="00B875C1">
      <w:pPr>
        <w:pStyle w:val="Akapitzlist"/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 xml:space="preserve">jeżeli </w:t>
      </w:r>
      <w:r w:rsidR="001F5B4A" w:rsidRPr="009E4CFF">
        <w:rPr>
          <w:rFonts w:ascii="Calibri" w:hAnsi="Calibri" w:cs="Calibri"/>
          <w:color w:val="53565A"/>
          <w:sz w:val="22"/>
          <w:szCs w:val="22"/>
        </w:rPr>
        <w:t>Wykonawca bez uzasadnionych przyczyn nie r</w:t>
      </w:r>
      <w:r w:rsidR="00DE682A" w:rsidRPr="009E4CFF">
        <w:rPr>
          <w:rFonts w:ascii="Calibri" w:hAnsi="Calibri" w:cs="Calibri"/>
          <w:color w:val="53565A"/>
          <w:sz w:val="22"/>
          <w:szCs w:val="22"/>
        </w:rPr>
        <w:t xml:space="preserve">ozpoczął realizacji </w:t>
      </w:r>
      <w:r w:rsidR="00883AAF">
        <w:rPr>
          <w:rFonts w:ascii="Calibri" w:hAnsi="Calibri" w:cs="Calibri"/>
          <w:color w:val="53565A"/>
          <w:sz w:val="22"/>
          <w:szCs w:val="22"/>
        </w:rPr>
        <w:t>P</w:t>
      </w:r>
      <w:r w:rsidR="00DE682A" w:rsidRPr="009E4CFF">
        <w:rPr>
          <w:rFonts w:ascii="Calibri" w:hAnsi="Calibri" w:cs="Calibri"/>
          <w:color w:val="53565A"/>
          <w:sz w:val="22"/>
          <w:szCs w:val="22"/>
        </w:rPr>
        <w:t>rzedmiotu U</w:t>
      </w:r>
      <w:r w:rsidR="001F5B4A" w:rsidRPr="009E4CFF">
        <w:rPr>
          <w:rFonts w:ascii="Calibri" w:hAnsi="Calibri" w:cs="Calibri"/>
          <w:color w:val="53565A"/>
          <w:sz w:val="22"/>
          <w:szCs w:val="22"/>
        </w:rPr>
        <w:t>mowy przez okres 14 dni kal</w:t>
      </w:r>
      <w:r w:rsidR="00DE682A" w:rsidRPr="009E4CFF">
        <w:rPr>
          <w:rFonts w:ascii="Calibri" w:hAnsi="Calibri" w:cs="Calibri"/>
          <w:color w:val="53565A"/>
          <w:sz w:val="22"/>
          <w:szCs w:val="22"/>
        </w:rPr>
        <w:t>endarzowych od dnia podpisania U</w:t>
      </w:r>
      <w:r w:rsidR="001F5B4A" w:rsidRPr="009E4CFF">
        <w:rPr>
          <w:rFonts w:ascii="Calibri" w:hAnsi="Calibri" w:cs="Calibri"/>
          <w:color w:val="53565A"/>
          <w:sz w:val="22"/>
          <w:szCs w:val="22"/>
        </w:rPr>
        <w:t>mowy - lub jej nie kontynuuje pomimo wezwania Zamawiającego złożonego na piśmie;</w:t>
      </w:r>
    </w:p>
    <w:p w14:paraId="73C9F407" w14:textId="77777777" w:rsidR="001F5B4A" w:rsidRPr="009E4CFF" w:rsidRDefault="003B5BA4" w:rsidP="00B875C1">
      <w:pPr>
        <w:pStyle w:val="Akapitzlist"/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 xml:space="preserve">jeżeli </w:t>
      </w:r>
      <w:r w:rsidR="00DE682A" w:rsidRPr="009E4CFF">
        <w:rPr>
          <w:rFonts w:ascii="Calibri" w:hAnsi="Calibri" w:cs="Calibri"/>
          <w:color w:val="53565A"/>
          <w:sz w:val="22"/>
          <w:szCs w:val="22"/>
        </w:rPr>
        <w:t xml:space="preserve">Wykonawca wykonuje </w:t>
      </w:r>
      <w:r w:rsidR="00883AAF">
        <w:rPr>
          <w:rFonts w:ascii="Calibri" w:hAnsi="Calibri" w:cs="Calibri"/>
          <w:color w:val="53565A"/>
          <w:sz w:val="22"/>
          <w:szCs w:val="22"/>
        </w:rPr>
        <w:t>P</w:t>
      </w:r>
      <w:r w:rsidR="00DE682A" w:rsidRPr="009E4CFF">
        <w:rPr>
          <w:rFonts w:ascii="Calibri" w:hAnsi="Calibri" w:cs="Calibri"/>
          <w:color w:val="53565A"/>
          <w:sz w:val="22"/>
          <w:szCs w:val="22"/>
        </w:rPr>
        <w:t>rzedmiot U</w:t>
      </w:r>
      <w:r w:rsidR="001F5B4A" w:rsidRPr="009E4CFF">
        <w:rPr>
          <w:rFonts w:ascii="Calibri" w:hAnsi="Calibri" w:cs="Calibri"/>
          <w:color w:val="53565A"/>
          <w:sz w:val="22"/>
          <w:szCs w:val="22"/>
        </w:rPr>
        <w:t>mowy niezgodnie z jej postanowieniami</w:t>
      </w:r>
      <w:r w:rsidR="00F730BB">
        <w:rPr>
          <w:rFonts w:ascii="Calibri" w:hAnsi="Calibri" w:cs="Calibri"/>
          <w:color w:val="53565A"/>
          <w:sz w:val="22"/>
          <w:szCs w:val="22"/>
        </w:rPr>
        <w:t xml:space="preserve"> oraz w przypadku braku odbioru któregokolwiek z etapów</w:t>
      </w:r>
      <w:r w:rsidR="001F5B4A" w:rsidRPr="009E4CFF">
        <w:rPr>
          <w:rFonts w:ascii="Calibri" w:hAnsi="Calibri" w:cs="Calibri"/>
          <w:color w:val="53565A"/>
          <w:sz w:val="22"/>
          <w:szCs w:val="22"/>
        </w:rPr>
        <w:t>;</w:t>
      </w:r>
    </w:p>
    <w:p w14:paraId="25A39360" w14:textId="77777777" w:rsidR="001F5B4A" w:rsidRPr="009E4CFF" w:rsidRDefault="001F5B4A" w:rsidP="00B875C1">
      <w:pPr>
        <w:pStyle w:val="Akapitzlist"/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w przypadku wydania nakazu zajęcia majątku Wykonawcy;</w:t>
      </w:r>
    </w:p>
    <w:p w14:paraId="0F5993D5" w14:textId="77777777" w:rsidR="001F5B4A" w:rsidRPr="009E4CFF" w:rsidRDefault="001F5B4A" w:rsidP="00B875C1">
      <w:pPr>
        <w:pStyle w:val="Akapitzlist"/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bCs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 xml:space="preserve">w przypadku </w:t>
      </w:r>
      <w:r w:rsidR="0007715A" w:rsidRPr="009E4CFF">
        <w:rPr>
          <w:rFonts w:ascii="Calibri" w:hAnsi="Calibri" w:cs="Calibri"/>
          <w:color w:val="53565A"/>
          <w:sz w:val="22"/>
          <w:szCs w:val="22"/>
        </w:rPr>
        <w:t xml:space="preserve">rozpoczęcia </w:t>
      </w:r>
      <w:r w:rsidRPr="009E4CFF">
        <w:rPr>
          <w:rFonts w:ascii="Calibri" w:hAnsi="Calibri" w:cs="Calibri"/>
          <w:color w:val="53565A"/>
          <w:sz w:val="22"/>
          <w:szCs w:val="22"/>
        </w:rPr>
        <w:t>likwidacji Wykonawcy</w:t>
      </w:r>
      <w:r w:rsidRPr="009E4CFF">
        <w:rPr>
          <w:rFonts w:ascii="Calibri" w:hAnsi="Calibri" w:cs="Calibri"/>
          <w:bCs/>
          <w:color w:val="53565A"/>
          <w:sz w:val="22"/>
          <w:szCs w:val="22"/>
        </w:rPr>
        <w:t xml:space="preserve">.  </w:t>
      </w:r>
    </w:p>
    <w:p w14:paraId="7A891091" w14:textId="77777777" w:rsidR="00732025" w:rsidRPr="009E4CFF" w:rsidRDefault="00911ABC" w:rsidP="00B875C1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R</w:t>
      </w:r>
      <w:r w:rsidR="001F5B4A" w:rsidRPr="009E4CFF">
        <w:rPr>
          <w:rFonts w:ascii="Calibri" w:hAnsi="Calibri" w:cs="Calibri"/>
          <w:color w:val="53565A"/>
          <w:sz w:val="22"/>
          <w:szCs w:val="22"/>
        </w:rPr>
        <w:t>ozwiązanie musi nastąpić w formie pisemnej</w:t>
      </w:r>
      <w:r w:rsidRPr="009E4CFF">
        <w:rPr>
          <w:rFonts w:ascii="Calibri" w:hAnsi="Calibri" w:cs="Calibri"/>
          <w:color w:val="53565A"/>
          <w:sz w:val="22"/>
          <w:szCs w:val="22"/>
        </w:rPr>
        <w:t>,</w:t>
      </w:r>
      <w:r w:rsidR="001F5B4A" w:rsidRPr="009E4CFF">
        <w:rPr>
          <w:rFonts w:ascii="Calibri" w:hAnsi="Calibri" w:cs="Calibri"/>
          <w:color w:val="53565A"/>
          <w:sz w:val="22"/>
          <w:szCs w:val="22"/>
        </w:rPr>
        <w:t xml:space="preserve"> pod rygorem </w:t>
      </w:r>
      <w:r w:rsidR="003B5BA4" w:rsidRPr="009E4CFF">
        <w:rPr>
          <w:rFonts w:ascii="Calibri" w:hAnsi="Calibri" w:cs="Calibri"/>
          <w:color w:val="53565A"/>
          <w:sz w:val="22"/>
          <w:szCs w:val="22"/>
        </w:rPr>
        <w:t>bezskuteczności</w:t>
      </w:r>
      <w:r w:rsidRPr="009E4CFF">
        <w:rPr>
          <w:rFonts w:ascii="Calibri" w:hAnsi="Calibri" w:cs="Calibri"/>
          <w:color w:val="53565A"/>
          <w:sz w:val="22"/>
          <w:szCs w:val="22"/>
        </w:rPr>
        <w:t>,</w:t>
      </w:r>
      <w:r w:rsidR="003B5BA4" w:rsidRPr="009E4CFF">
        <w:rPr>
          <w:rFonts w:ascii="Calibri" w:hAnsi="Calibri" w:cs="Calibri"/>
          <w:color w:val="53565A"/>
          <w:sz w:val="22"/>
          <w:szCs w:val="22"/>
        </w:rPr>
        <w:t xml:space="preserve"> wraz z </w:t>
      </w:r>
      <w:r w:rsidR="001F5B4A" w:rsidRPr="009E4CFF">
        <w:rPr>
          <w:rFonts w:ascii="Calibri" w:hAnsi="Calibri" w:cs="Calibri"/>
          <w:color w:val="53565A"/>
          <w:sz w:val="22"/>
          <w:szCs w:val="22"/>
        </w:rPr>
        <w:t xml:space="preserve">podaniem uzasadnienia. </w:t>
      </w:r>
    </w:p>
    <w:p w14:paraId="774D81BC" w14:textId="77777777" w:rsidR="0007715A" w:rsidRPr="009E4CFF" w:rsidRDefault="0007715A" w:rsidP="00B875C1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Strony mogą w każdym czasie rozwiązać Umowę za porozumienie</w:t>
      </w:r>
      <w:r w:rsidR="00911ABC" w:rsidRPr="009E4CFF">
        <w:rPr>
          <w:rFonts w:ascii="Calibri" w:hAnsi="Calibri" w:cs="Calibri"/>
          <w:color w:val="53565A"/>
          <w:sz w:val="22"/>
          <w:szCs w:val="22"/>
        </w:rPr>
        <w:t>m</w:t>
      </w:r>
      <w:r w:rsidRPr="009E4CFF">
        <w:rPr>
          <w:rFonts w:ascii="Calibri" w:hAnsi="Calibri" w:cs="Calibri"/>
          <w:color w:val="53565A"/>
          <w:sz w:val="22"/>
          <w:szCs w:val="22"/>
        </w:rPr>
        <w:t xml:space="preserve"> Stron.</w:t>
      </w:r>
    </w:p>
    <w:p w14:paraId="7376FB43" w14:textId="77777777" w:rsidR="007667B9" w:rsidRPr="009E4CFF" w:rsidRDefault="000A217E" w:rsidP="007A714C">
      <w:pPr>
        <w:pStyle w:val="Nagwek1"/>
        <w:jc w:val="center"/>
        <w:rPr>
          <w:rFonts w:ascii="Calibri" w:hAnsi="Calibri" w:cs="Calibri"/>
          <w:color w:val="53565A"/>
          <w:sz w:val="22"/>
          <w:szCs w:val="22"/>
          <w:lang w:val="pl-PL"/>
        </w:rPr>
      </w:pPr>
      <w:r w:rsidRPr="009E4CFF">
        <w:rPr>
          <w:rFonts w:ascii="Calibri" w:hAnsi="Calibri" w:cs="Calibri"/>
          <w:color w:val="53565A"/>
          <w:sz w:val="22"/>
          <w:szCs w:val="22"/>
          <w:lang w:val="pl-PL"/>
        </w:rPr>
        <w:t>§</w:t>
      </w:r>
      <w:r w:rsidR="008C5977" w:rsidRPr="009E4CFF">
        <w:rPr>
          <w:rFonts w:ascii="Calibri" w:hAnsi="Calibri" w:cs="Calibri"/>
          <w:color w:val="53565A"/>
          <w:sz w:val="22"/>
          <w:szCs w:val="22"/>
          <w:lang w:val="pl-PL"/>
        </w:rPr>
        <w:t xml:space="preserve"> </w:t>
      </w:r>
      <w:r w:rsidR="00FB6265">
        <w:rPr>
          <w:rFonts w:ascii="Calibri" w:hAnsi="Calibri" w:cs="Calibri"/>
          <w:color w:val="53565A"/>
          <w:sz w:val="22"/>
          <w:szCs w:val="22"/>
          <w:lang w:val="pl-PL"/>
        </w:rPr>
        <w:t>9</w:t>
      </w:r>
    </w:p>
    <w:p w14:paraId="36921DD2" w14:textId="77777777" w:rsidR="00CD421B" w:rsidRPr="009E4CFF" w:rsidRDefault="00DB075D" w:rsidP="007A714C">
      <w:pPr>
        <w:pStyle w:val="Nagwek1"/>
        <w:jc w:val="center"/>
        <w:rPr>
          <w:rFonts w:ascii="Calibri" w:hAnsi="Calibri" w:cs="Calibri"/>
          <w:color w:val="53565A"/>
          <w:sz w:val="22"/>
          <w:szCs w:val="22"/>
          <w:lang w:val="pl-PL"/>
        </w:rPr>
      </w:pPr>
      <w:r w:rsidRPr="009E4CFF">
        <w:rPr>
          <w:rFonts w:ascii="Calibri" w:hAnsi="Calibri" w:cs="Calibri"/>
          <w:color w:val="53565A"/>
          <w:sz w:val="22"/>
          <w:szCs w:val="22"/>
          <w:lang w:val="pl-PL"/>
        </w:rPr>
        <w:t>Poufność informacji</w:t>
      </w:r>
    </w:p>
    <w:p w14:paraId="1E8ECB19" w14:textId="77777777" w:rsidR="00DB075D" w:rsidRPr="009E4CFF" w:rsidRDefault="00DB075D" w:rsidP="00B875C1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Z zastrzeżeniem postanowień ust. 2, Wykonawca zobowiązuje się do zachowania w poufności wszelkich dotyczących Zamawiającego danych i informacji uzyskanych w jakikolwiek sposób (zamierzon</w:t>
      </w:r>
      <w:r w:rsidR="003B5BA4" w:rsidRPr="009E4CFF">
        <w:rPr>
          <w:rFonts w:ascii="Calibri" w:hAnsi="Calibri" w:cs="Calibri"/>
          <w:color w:val="53565A"/>
          <w:sz w:val="22"/>
          <w:szCs w:val="22"/>
        </w:rPr>
        <w:t>y lub przypadkowy), w związku z </w:t>
      </w:r>
      <w:r w:rsidRPr="009E4CFF">
        <w:rPr>
          <w:rFonts w:ascii="Calibri" w:hAnsi="Calibri" w:cs="Calibri"/>
          <w:color w:val="53565A"/>
          <w:sz w:val="22"/>
          <w:szCs w:val="22"/>
        </w:rPr>
        <w:t>wykonywaniem Umowy, bez względu na sposób i</w:t>
      </w:r>
      <w:r w:rsidR="000310CB">
        <w:rPr>
          <w:rFonts w:ascii="Calibri" w:hAnsi="Calibri" w:cs="Calibri"/>
          <w:color w:val="53565A"/>
          <w:sz w:val="22"/>
          <w:szCs w:val="22"/>
        </w:rPr>
        <w:t> </w:t>
      </w:r>
      <w:r w:rsidRPr="009E4CFF">
        <w:rPr>
          <w:rFonts w:ascii="Calibri" w:hAnsi="Calibri" w:cs="Calibri"/>
          <w:color w:val="53565A"/>
          <w:sz w:val="22"/>
          <w:szCs w:val="22"/>
        </w:rPr>
        <w:t>formę ich przekazania, nazywanych dalej łącznie „Informacjami Poufnymi”.</w:t>
      </w:r>
    </w:p>
    <w:p w14:paraId="67122E55" w14:textId="77777777" w:rsidR="00DB075D" w:rsidRPr="009E4CFF" w:rsidRDefault="00DB075D" w:rsidP="00B875C1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Obowiązku zachowania poufności, o którym mowa w ust. 1, nie stosuje się do danych i informacji:</w:t>
      </w:r>
    </w:p>
    <w:p w14:paraId="3F88722F" w14:textId="77777777" w:rsidR="00DB075D" w:rsidRPr="009E4CFF" w:rsidRDefault="00DB075D" w:rsidP="00B875C1">
      <w:pPr>
        <w:pStyle w:val="Akapitzlist"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dostępnych publicznie;</w:t>
      </w:r>
    </w:p>
    <w:p w14:paraId="70913FDA" w14:textId="77777777" w:rsidR="00DB075D" w:rsidRPr="009E4CFF" w:rsidRDefault="00DB075D" w:rsidP="00B875C1">
      <w:pPr>
        <w:pStyle w:val="Akapitzlist"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otrzymanych przez Wykonawcę, zgodnie z przepisami prawa powszechnie obowiązującego, od osoby trzeciej bez obowiązku zachowania poufności;</w:t>
      </w:r>
    </w:p>
    <w:p w14:paraId="0F4B72AD" w14:textId="77777777" w:rsidR="00DB075D" w:rsidRPr="009E4CFF" w:rsidRDefault="00DB075D" w:rsidP="00B875C1">
      <w:pPr>
        <w:pStyle w:val="Akapitzlist"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które w momencie ich przekazania przez Zamawiającego były już znane Wykonawcy bez obowiązku zachowania poufności;</w:t>
      </w:r>
    </w:p>
    <w:p w14:paraId="5C7B20A7" w14:textId="77777777" w:rsidR="00105D48" w:rsidRPr="009E4CFF" w:rsidRDefault="00DB075D" w:rsidP="00B875C1">
      <w:pPr>
        <w:pStyle w:val="Akapitzlist"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w stosunku, do których Wykonawca uzyskał pisemną zgodę Zamawiającego na ich ujawnienie.</w:t>
      </w:r>
    </w:p>
    <w:p w14:paraId="7AA07D48" w14:textId="77777777" w:rsidR="00DB075D" w:rsidRPr="009E4CFF" w:rsidRDefault="00DB075D" w:rsidP="00B875C1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W przypadku, gdy ujawnienie Informacji Poufnych przez Wykonawcę jest wymagane na podstawie przepisów prawa powszechnie obowiązującego, Wykonawca poinformuje Zamawiającego o</w:t>
      </w:r>
      <w:r w:rsidR="000310CB">
        <w:rPr>
          <w:rFonts w:ascii="Calibri" w:hAnsi="Calibri" w:cs="Calibri"/>
          <w:color w:val="53565A"/>
          <w:sz w:val="22"/>
          <w:szCs w:val="22"/>
        </w:rPr>
        <w:t> </w:t>
      </w:r>
      <w:r w:rsidRPr="009E4CFF">
        <w:rPr>
          <w:rFonts w:ascii="Calibri" w:hAnsi="Calibri" w:cs="Calibri"/>
          <w:color w:val="53565A"/>
          <w:sz w:val="22"/>
          <w:szCs w:val="22"/>
        </w:rPr>
        <w:t>przyczynach i zakresie ujawnionych Informacji Poufnych. Poinformowanie takie powinno nastąpić w formie pisemnej lub w formie wiadomości wysłanej na adres poczty elektronicznej Zamawiającego, chy</w:t>
      </w:r>
      <w:r w:rsidR="00105D48" w:rsidRPr="009E4CFF">
        <w:rPr>
          <w:rFonts w:ascii="Calibri" w:hAnsi="Calibri" w:cs="Calibri"/>
          <w:color w:val="53565A"/>
          <w:sz w:val="22"/>
          <w:szCs w:val="22"/>
        </w:rPr>
        <w:t>ba</w:t>
      </w:r>
      <w:r w:rsidRPr="009E4CFF">
        <w:rPr>
          <w:rFonts w:ascii="Calibri" w:hAnsi="Calibri" w:cs="Calibri"/>
          <w:color w:val="53565A"/>
          <w:sz w:val="22"/>
          <w:szCs w:val="22"/>
        </w:rPr>
        <w:t xml:space="preserve"> że takie poinformowanie Zamawiającego byłoby sprzeczne z przepisami prawa powszechnie obowiązującego.</w:t>
      </w:r>
    </w:p>
    <w:p w14:paraId="79F33275" w14:textId="77777777" w:rsidR="00DB075D" w:rsidRPr="009E4CFF" w:rsidRDefault="00DB075D" w:rsidP="00B875C1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Wykonawca zobowiązuje się do:</w:t>
      </w:r>
    </w:p>
    <w:p w14:paraId="01E3A3BA" w14:textId="77777777" w:rsidR="00DB075D" w:rsidRPr="009E4CFF" w:rsidRDefault="00DB075D" w:rsidP="00B875C1">
      <w:pPr>
        <w:pStyle w:val="Akapitzlist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dołożenia właściwych starań w celu zabezpieczenia Informacji Poufnych przed ich utratą, zniekształceniem oraz dostępem nieupoważnionych osób trzecich;</w:t>
      </w:r>
    </w:p>
    <w:p w14:paraId="150CB55E" w14:textId="77777777" w:rsidR="00DB075D" w:rsidRPr="009E4CFF" w:rsidRDefault="00DB075D" w:rsidP="00B875C1">
      <w:pPr>
        <w:pStyle w:val="Akapitzlist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niewykorzystywania Informacji Poufnych w celach innych niż wykonanie Umowy.</w:t>
      </w:r>
    </w:p>
    <w:p w14:paraId="2396A3BB" w14:textId="77777777" w:rsidR="00DB075D" w:rsidRPr="009E4CFF" w:rsidRDefault="00DB075D" w:rsidP="00B875C1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Wykonawca zobowiązuje się do poinformow</w:t>
      </w:r>
      <w:r w:rsidR="00105D48" w:rsidRPr="009E4CFF">
        <w:rPr>
          <w:rFonts w:ascii="Calibri" w:hAnsi="Calibri" w:cs="Calibri"/>
          <w:color w:val="53565A"/>
          <w:sz w:val="22"/>
          <w:szCs w:val="22"/>
        </w:rPr>
        <w:t>ania każdej z osób, przy pomocy</w:t>
      </w:r>
      <w:r w:rsidRPr="009E4CFF">
        <w:rPr>
          <w:rFonts w:ascii="Calibri" w:hAnsi="Calibri" w:cs="Calibri"/>
          <w:color w:val="53565A"/>
          <w:sz w:val="22"/>
          <w:szCs w:val="22"/>
        </w:rPr>
        <w:t xml:space="preserve"> których wykonuje Umowę i które będą miały d</w:t>
      </w:r>
      <w:r w:rsidR="003B5BA4" w:rsidRPr="009E4CFF">
        <w:rPr>
          <w:rFonts w:ascii="Calibri" w:hAnsi="Calibri" w:cs="Calibri"/>
          <w:color w:val="53565A"/>
          <w:sz w:val="22"/>
          <w:szCs w:val="22"/>
        </w:rPr>
        <w:t>ostęp do Informacji Poufnych, o</w:t>
      </w:r>
      <w:r w:rsidR="000310CB">
        <w:rPr>
          <w:rFonts w:ascii="Calibri" w:hAnsi="Calibri" w:cs="Calibri"/>
          <w:color w:val="53565A"/>
          <w:sz w:val="22"/>
          <w:szCs w:val="22"/>
        </w:rPr>
        <w:t xml:space="preserve"> </w:t>
      </w:r>
      <w:r w:rsidRPr="009E4CFF">
        <w:rPr>
          <w:rFonts w:ascii="Calibri" w:hAnsi="Calibri" w:cs="Calibri"/>
          <w:color w:val="53565A"/>
          <w:sz w:val="22"/>
          <w:szCs w:val="22"/>
        </w:rPr>
        <w:t xml:space="preserve">wynikających </w:t>
      </w:r>
      <w:r w:rsidR="00105D48" w:rsidRPr="009E4CFF">
        <w:rPr>
          <w:rFonts w:ascii="Calibri" w:hAnsi="Calibri" w:cs="Calibri"/>
          <w:color w:val="53565A"/>
          <w:sz w:val="22"/>
          <w:szCs w:val="22"/>
        </w:rPr>
        <w:t>z</w:t>
      </w:r>
      <w:r w:rsidR="000310CB">
        <w:rPr>
          <w:rFonts w:ascii="Calibri" w:hAnsi="Calibri" w:cs="Calibri"/>
          <w:color w:val="53565A"/>
          <w:sz w:val="22"/>
          <w:szCs w:val="22"/>
        </w:rPr>
        <w:t xml:space="preserve"> </w:t>
      </w:r>
      <w:r w:rsidRPr="009E4CFF">
        <w:rPr>
          <w:rFonts w:ascii="Calibri" w:hAnsi="Calibri" w:cs="Calibri"/>
          <w:color w:val="53565A"/>
          <w:sz w:val="22"/>
          <w:szCs w:val="22"/>
        </w:rPr>
        <w:t xml:space="preserve">Umowy obowiązkach w zakresie zachowania poufności, a także do skutecznego zobowiązania i egzekwowania od tych </w:t>
      </w:r>
      <w:r w:rsidRPr="009E4CFF">
        <w:rPr>
          <w:rFonts w:ascii="Calibri" w:hAnsi="Calibri" w:cs="Calibri"/>
          <w:color w:val="53565A"/>
          <w:sz w:val="22"/>
          <w:szCs w:val="22"/>
        </w:rPr>
        <w:lastRenderedPageBreak/>
        <w:t>osób obowiązków w zakresie zachowania poufności. Za ewentualne naruszenia tych obowiązków przez osoby trzecie Wykonawca ponosi odpowiedzialność jak za własne działania.</w:t>
      </w:r>
    </w:p>
    <w:p w14:paraId="6513F979" w14:textId="77777777" w:rsidR="00DB075D" w:rsidRPr="009E4CFF" w:rsidRDefault="00DB075D" w:rsidP="00B875C1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W przypadku utraty lub zniekształcenia Informacji Poufnych lub dostępu nieupoważnionej osoby trzeciej do Informacji Poufnych, Wykonawca bezzwłocznie podejmie odpowiednie do sytuacji działania ochronne oraz poinformuje o sytuacji Zamawiającego. Poinformowanie takie, w formie pisemnej lub w formie wiadomości wysłanej na adres poczty elektronicznej Zamawiającego, powinno opisywać o</w:t>
      </w:r>
      <w:r w:rsidR="00105D48" w:rsidRPr="009E4CFF">
        <w:rPr>
          <w:rFonts w:ascii="Calibri" w:hAnsi="Calibri" w:cs="Calibri"/>
          <w:color w:val="53565A"/>
          <w:sz w:val="22"/>
          <w:szCs w:val="22"/>
        </w:rPr>
        <w:t>koliczności zdarzenia, zakres i </w:t>
      </w:r>
      <w:r w:rsidRPr="009E4CFF">
        <w:rPr>
          <w:rFonts w:ascii="Calibri" w:hAnsi="Calibri" w:cs="Calibri"/>
          <w:color w:val="53565A"/>
          <w:sz w:val="22"/>
          <w:szCs w:val="22"/>
        </w:rPr>
        <w:t>skutki utraty, zniekształcenia lub ujawnienia Informacji Poufnych oraz podjęte działania ochronne.</w:t>
      </w:r>
    </w:p>
    <w:p w14:paraId="4A568E2B" w14:textId="77777777" w:rsidR="00DB075D" w:rsidRPr="009E4CFF" w:rsidRDefault="00DB075D" w:rsidP="00B875C1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 xml:space="preserve">Po wykonaniu Umowy oraz w przypadku rozwiązania Umowy </w:t>
      </w:r>
      <w:r w:rsidR="00105D48" w:rsidRPr="009E4CFF">
        <w:rPr>
          <w:rFonts w:ascii="Calibri" w:hAnsi="Calibri" w:cs="Calibri"/>
          <w:color w:val="53565A"/>
          <w:sz w:val="22"/>
          <w:szCs w:val="22"/>
        </w:rPr>
        <w:t xml:space="preserve">lub odstąpienia od Umowy </w:t>
      </w:r>
      <w:r w:rsidRPr="009E4CFF">
        <w:rPr>
          <w:rFonts w:ascii="Calibri" w:hAnsi="Calibri" w:cs="Calibri"/>
          <w:color w:val="53565A"/>
          <w:sz w:val="22"/>
          <w:szCs w:val="22"/>
        </w:rPr>
        <w:t>przez którąkolwiek ze Stron, Wykonawca bezzwłocznie zwróci Zamawiającemu lub komisyjnie zniszczy wszelkie Informacje Poufne.</w:t>
      </w:r>
    </w:p>
    <w:p w14:paraId="7598E115" w14:textId="77777777" w:rsidR="00105D48" w:rsidRPr="009E4CFF" w:rsidRDefault="00DB075D" w:rsidP="00B875C1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wygaśnięciu.</w:t>
      </w:r>
    </w:p>
    <w:p w14:paraId="04FFDE31" w14:textId="77777777" w:rsidR="002F7ADC" w:rsidRPr="009E4CFF" w:rsidRDefault="002F7ADC" w:rsidP="007A714C">
      <w:pPr>
        <w:pStyle w:val="Nagwek1"/>
        <w:jc w:val="center"/>
        <w:rPr>
          <w:rFonts w:ascii="Calibri" w:hAnsi="Calibri" w:cs="Calibri"/>
          <w:color w:val="53565A"/>
          <w:sz w:val="22"/>
          <w:szCs w:val="22"/>
          <w:lang w:val="pl-PL"/>
        </w:rPr>
      </w:pPr>
      <w:r w:rsidRPr="009E4CFF">
        <w:rPr>
          <w:rFonts w:ascii="Calibri" w:hAnsi="Calibri" w:cs="Calibri"/>
          <w:color w:val="53565A"/>
          <w:sz w:val="22"/>
          <w:szCs w:val="22"/>
          <w:lang w:val="pl-PL"/>
        </w:rPr>
        <w:t xml:space="preserve">§ </w:t>
      </w:r>
      <w:r w:rsidR="00FB6265">
        <w:rPr>
          <w:rFonts w:ascii="Calibri" w:hAnsi="Calibri" w:cs="Calibri"/>
          <w:color w:val="53565A"/>
          <w:sz w:val="22"/>
          <w:szCs w:val="22"/>
          <w:lang w:val="pl-PL"/>
        </w:rPr>
        <w:t>10</w:t>
      </w:r>
    </w:p>
    <w:p w14:paraId="66FB9F24" w14:textId="77777777" w:rsidR="002F7ADC" w:rsidRPr="009E4CFF" w:rsidRDefault="002F7ADC" w:rsidP="007A714C">
      <w:pPr>
        <w:pStyle w:val="Nagwek1"/>
        <w:jc w:val="center"/>
        <w:rPr>
          <w:rFonts w:ascii="Calibri" w:hAnsi="Calibri" w:cs="Calibri"/>
          <w:color w:val="53565A"/>
          <w:sz w:val="22"/>
          <w:szCs w:val="22"/>
          <w:lang w:val="pl-PL"/>
        </w:rPr>
      </w:pPr>
      <w:r w:rsidRPr="009E4CFF">
        <w:rPr>
          <w:rFonts w:ascii="Calibri" w:hAnsi="Calibri" w:cs="Calibri"/>
          <w:color w:val="53565A"/>
          <w:sz w:val="22"/>
          <w:szCs w:val="22"/>
          <w:lang w:val="pl-PL"/>
        </w:rPr>
        <w:t>Zarządzanie realizacją Umowy i adresy</w:t>
      </w:r>
    </w:p>
    <w:p w14:paraId="5E1521C3" w14:textId="77777777" w:rsidR="00E64754" w:rsidRPr="009E4CFF" w:rsidRDefault="00E64754" w:rsidP="00B875C1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Strony wskazują jako odpowiedzialne za kontakty następujące osoby:</w:t>
      </w:r>
    </w:p>
    <w:p w14:paraId="6BBD0F14" w14:textId="77777777" w:rsidR="00E64754" w:rsidRPr="009E4CFF" w:rsidRDefault="00E64754" w:rsidP="00B875C1">
      <w:pPr>
        <w:pStyle w:val="Akapitzlist"/>
        <w:numPr>
          <w:ilvl w:val="0"/>
          <w:numId w:val="16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 xml:space="preserve">ze strony Zamawiającego: </w:t>
      </w:r>
    </w:p>
    <w:p w14:paraId="4EF858EB" w14:textId="77777777" w:rsidR="00D43A76" w:rsidRDefault="00D43A76" w:rsidP="00D43A76">
      <w:pPr>
        <w:pStyle w:val="Akapitzlist"/>
        <w:suppressAutoHyphens w:val="0"/>
        <w:spacing w:line="276" w:lineRule="auto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………………………………., tel.: ……………………….………., e-mail: ………………..……..………</w:t>
      </w:r>
    </w:p>
    <w:p w14:paraId="28780384" w14:textId="77777777" w:rsidR="008A416D" w:rsidRDefault="008A416D" w:rsidP="008A416D">
      <w:pPr>
        <w:pStyle w:val="Akapitzlist"/>
        <w:suppressAutoHyphens w:val="0"/>
        <w:spacing w:before="120" w:line="276" w:lineRule="auto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………………………………., tel.: ……………………….………., e-mail: ………………..……..………</w:t>
      </w:r>
    </w:p>
    <w:p w14:paraId="1F2BB81F" w14:textId="77777777" w:rsidR="00781A55" w:rsidRPr="009E4CFF" w:rsidRDefault="00E64754" w:rsidP="00B875C1">
      <w:pPr>
        <w:pStyle w:val="Akapitzlist"/>
        <w:numPr>
          <w:ilvl w:val="0"/>
          <w:numId w:val="16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 xml:space="preserve">ze strony Wykonawcy: </w:t>
      </w:r>
    </w:p>
    <w:p w14:paraId="6B433694" w14:textId="77777777" w:rsidR="00E64754" w:rsidRPr="009E4CFF" w:rsidRDefault="00E64754" w:rsidP="00781A55">
      <w:pPr>
        <w:pStyle w:val="Akapitzlist"/>
        <w:suppressAutoHyphens w:val="0"/>
        <w:spacing w:line="276" w:lineRule="auto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bookmarkStart w:id="2" w:name="_Hlk519506309"/>
      <w:r w:rsidRPr="009E4CFF">
        <w:rPr>
          <w:rFonts w:ascii="Calibri" w:hAnsi="Calibri" w:cs="Calibri"/>
          <w:color w:val="53565A"/>
          <w:sz w:val="22"/>
          <w:szCs w:val="22"/>
        </w:rPr>
        <w:t>………</w:t>
      </w:r>
      <w:r w:rsidR="00D87424" w:rsidRPr="009E4CFF">
        <w:rPr>
          <w:rFonts w:ascii="Calibri" w:hAnsi="Calibri" w:cs="Calibri"/>
          <w:color w:val="53565A"/>
          <w:sz w:val="22"/>
          <w:szCs w:val="22"/>
        </w:rPr>
        <w:t>………………</w:t>
      </w:r>
      <w:r w:rsidRPr="009E4CFF">
        <w:rPr>
          <w:rFonts w:ascii="Calibri" w:hAnsi="Calibri" w:cs="Calibri"/>
          <w:color w:val="53565A"/>
          <w:sz w:val="22"/>
          <w:szCs w:val="22"/>
        </w:rPr>
        <w:t>………., tel.: …</w:t>
      </w:r>
      <w:r w:rsidR="00D87424" w:rsidRPr="009E4CFF">
        <w:rPr>
          <w:rFonts w:ascii="Calibri" w:hAnsi="Calibri" w:cs="Calibri"/>
          <w:color w:val="53565A"/>
          <w:sz w:val="22"/>
          <w:szCs w:val="22"/>
        </w:rPr>
        <w:t>……….</w:t>
      </w:r>
      <w:r w:rsidRPr="009E4CFF">
        <w:rPr>
          <w:rFonts w:ascii="Calibri" w:hAnsi="Calibri" w:cs="Calibri"/>
          <w:color w:val="53565A"/>
          <w:sz w:val="22"/>
          <w:szCs w:val="22"/>
        </w:rPr>
        <w:t>……</w:t>
      </w:r>
      <w:r w:rsidR="00D43A76" w:rsidRPr="009E4CFF">
        <w:rPr>
          <w:rFonts w:ascii="Calibri" w:hAnsi="Calibri" w:cs="Calibri"/>
          <w:color w:val="53565A"/>
          <w:sz w:val="22"/>
          <w:szCs w:val="22"/>
        </w:rPr>
        <w:t>……………</w:t>
      </w:r>
      <w:r w:rsidRPr="009E4CFF">
        <w:rPr>
          <w:rFonts w:ascii="Calibri" w:hAnsi="Calibri" w:cs="Calibri"/>
          <w:color w:val="53565A"/>
          <w:sz w:val="22"/>
          <w:szCs w:val="22"/>
        </w:rPr>
        <w:t>…., e-mail: ………</w:t>
      </w:r>
      <w:r w:rsidR="00D87424" w:rsidRPr="009E4CFF">
        <w:rPr>
          <w:rFonts w:ascii="Calibri" w:hAnsi="Calibri" w:cs="Calibri"/>
          <w:color w:val="53565A"/>
          <w:sz w:val="22"/>
          <w:szCs w:val="22"/>
        </w:rPr>
        <w:t>…</w:t>
      </w:r>
      <w:r w:rsidR="00D43A76" w:rsidRPr="009E4CFF">
        <w:rPr>
          <w:rFonts w:ascii="Calibri" w:hAnsi="Calibri" w:cs="Calibri"/>
          <w:color w:val="53565A"/>
          <w:sz w:val="22"/>
          <w:szCs w:val="22"/>
        </w:rPr>
        <w:t>…………….</w:t>
      </w:r>
      <w:r w:rsidRPr="009E4CFF">
        <w:rPr>
          <w:rFonts w:ascii="Calibri" w:hAnsi="Calibri" w:cs="Calibri"/>
          <w:color w:val="53565A"/>
          <w:sz w:val="22"/>
          <w:szCs w:val="22"/>
        </w:rPr>
        <w:t>……</w:t>
      </w:r>
      <w:r w:rsidR="00A557DC" w:rsidRPr="009E4CFF">
        <w:rPr>
          <w:rFonts w:ascii="Calibri" w:hAnsi="Calibri" w:cs="Calibri"/>
          <w:color w:val="53565A"/>
          <w:sz w:val="22"/>
          <w:szCs w:val="22"/>
        </w:rPr>
        <w:t>…</w:t>
      </w:r>
    </w:p>
    <w:bookmarkEnd w:id="2"/>
    <w:p w14:paraId="0C91CA3F" w14:textId="77777777" w:rsidR="002F7ADC" w:rsidRPr="009E4CFF" w:rsidRDefault="00B5591D" w:rsidP="00B875C1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 xml:space="preserve">Adres korespondencyjny </w:t>
      </w:r>
      <w:r w:rsidR="002F7ADC" w:rsidRPr="009E4CFF">
        <w:rPr>
          <w:rFonts w:ascii="Calibri" w:hAnsi="Calibri" w:cs="Calibri"/>
          <w:color w:val="53565A"/>
          <w:sz w:val="22"/>
          <w:szCs w:val="22"/>
        </w:rPr>
        <w:t>:</w:t>
      </w:r>
    </w:p>
    <w:p w14:paraId="50089DBD" w14:textId="77777777" w:rsidR="00F30E94" w:rsidRPr="009E4CFF" w:rsidRDefault="002F7ADC" w:rsidP="00B875C1">
      <w:pPr>
        <w:pStyle w:val="Akapitzlist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Zamawiająceg</w:t>
      </w:r>
      <w:r w:rsidR="00F73618" w:rsidRPr="009E4CFF">
        <w:rPr>
          <w:rFonts w:ascii="Calibri" w:hAnsi="Calibri" w:cs="Calibri"/>
          <w:color w:val="53565A"/>
          <w:sz w:val="22"/>
          <w:szCs w:val="22"/>
        </w:rPr>
        <w:t xml:space="preserve">o: </w:t>
      </w:r>
    </w:p>
    <w:p w14:paraId="7598471B" w14:textId="77777777" w:rsidR="00480EE6" w:rsidRPr="009E4CFF" w:rsidRDefault="00480EE6" w:rsidP="00480EE6">
      <w:pPr>
        <w:pStyle w:val="Akapitzlist"/>
        <w:suppressAutoHyphens w:val="0"/>
        <w:spacing w:line="276" w:lineRule="auto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 xml:space="preserve">Al. Jana Pawła </w:t>
      </w:r>
      <w:r w:rsidR="00624C9E" w:rsidRPr="009E4CFF">
        <w:rPr>
          <w:rFonts w:ascii="Calibri" w:hAnsi="Calibri" w:cs="Calibri"/>
          <w:color w:val="53565A"/>
          <w:sz w:val="22"/>
          <w:szCs w:val="22"/>
        </w:rPr>
        <w:t>II</w:t>
      </w:r>
      <w:r w:rsidRPr="009E4CFF">
        <w:rPr>
          <w:rFonts w:ascii="Calibri" w:hAnsi="Calibri" w:cs="Calibri"/>
          <w:color w:val="53565A"/>
          <w:sz w:val="22"/>
          <w:szCs w:val="22"/>
        </w:rPr>
        <w:t xml:space="preserve"> 13, 00-828 Warszawa</w:t>
      </w:r>
    </w:p>
    <w:p w14:paraId="6DECC2C7" w14:textId="77777777" w:rsidR="003B5BA4" w:rsidRPr="009E4CFF" w:rsidRDefault="002F7ADC" w:rsidP="00B875C1">
      <w:pPr>
        <w:pStyle w:val="Akapitzlist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 xml:space="preserve">Wykonawcy: </w:t>
      </w:r>
    </w:p>
    <w:p w14:paraId="2EF942C2" w14:textId="77777777" w:rsidR="002F7ADC" w:rsidRPr="009E4CFF" w:rsidRDefault="00F73618" w:rsidP="00781C6E">
      <w:pPr>
        <w:pStyle w:val="Akapitzlist"/>
        <w:suppressAutoHyphens w:val="0"/>
        <w:spacing w:line="276" w:lineRule="auto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………………………………………</w:t>
      </w:r>
      <w:r w:rsidR="00D87424" w:rsidRPr="009E4CFF">
        <w:rPr>
          <w:rFonts w:ascii="Calibri" w:hAnsi="Calibri" w:cs="Calibri"/>
          <w:color w:val="53565A"/>
          <w:sz w:val="22"/>
          <w:szCs w:val="22"/>
        </w:rPr>
        <w:t>………………………………………………………….</w:t>
      </w:r>
      <w:r w:rsidRPr="009E4CFF">
        <w:rPr>
          <w:rFonts w:ascii="Calibri" w:hAnsi="Calibri" w:cs="Calibri"/>
          <w:color w:val="53565A"/>
          <w:sz w:val="22"/>
          <w:szCs w:val="22"/>
        </w:rPr>
        <w:t>……………………</w:t>
      </w:r>
      <w:r w:rsidR="00D2148A" w:rsidRPr="009E4CFF">
        <w:rPr>
          <w:rFonts w:ascii="Calibri" w:hAnsi="Calibri" w:cs="Calibri"/>
          <w:color w:val="53565A"/>
          <w:sz w:val="22"/>
          <w:szCs w:val="22"/>
        </w:rPr>
        <w:t>.</w:t>
      </w:r>
    </w:p>
    <w:p w14:paraId="2B82C6B3" w14:textId="77777777" w:rsidR="002F7ADC" w:rsidRPr="009E4CFF" w:rsidRDefault="002F7ADC" w:rsidP="00B875C1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 xml:space="preserve">Zmiana osób wskazanych w ust. </w:t>
      </w:r>
      <w:r w:rsidR="00B5591D" w:rsidRPr="009E4CFF">
        <w:rPr>
          <w:rFonts w:ascii="Calibri" w:hAnsi="Calibri" w:cs="Calibri"/>
          <w:color w:val="53565A"/>
          <w:sz w:val="22"/>
          <w:szCs w:val="22"/>
        </w:rPr>
        <w:t>1</w:t>
      </w:r>
      <w:r w:rsidRPr="009E4CFF">
        <w:rPr>
          <w:rFonts w:ascii="Calibri" w:hAnsi="Calibri" w:cs="Calibri"/>
          <w:color w:val="53565A"/>
          <w:sz w:val="22"/>
          <w:szCs w:val="22"/>
        </w:rPr>
        <w:t>, ich danych teleadres</w:t>
      </w:r>
      <w:r w:rsidR="00F73618" w:rsidRPr="009E4CFF">
        <w:rPr>
          <w:rFonts w:ascii="Calibri" w:hAnsi="Calibri" w:cs="Calibri"/>
          <w:color w:val="53565A"/>
          <w:sz w:val="22"/>
          <w:szCs w:val="22"/>
        </w:rPr>
        <w:t>owych oraz adresów wskazanych w </w:t>
      </w:r>
      <w:r w:rsidRPr="009E4CFF">
        <w:rPr>
          <w:rFonts w:ascii="Calibri" w:hAnsi="Calibri" w:cs="Calibri"/>
          <w:color w:val="53565A"/>
          <w:sz w:val="22"/>
          <w:szCs w:val="22"/>
        </w:rPr>
        <w:t xml:space="preserve">ust. </w:t>
      </w:r>
      <w:r w:rsidR="00B5591D" w:rsidRPr="009E4CFF">
        <w:rPr>
          <w:rFonts w:ascii="Calibri" w:hAnsi="Calibri" w:cs="Calibri"/>
          <w:color w:val="53565A"/>
          <w:sz w:val="22"/>
          <w:szCs w:val="22"/>
        </w:rPr>
        <w:t>2</w:t>
      </w:r>
      <w:r w:rsidRPr="009E4CFF">
        <w:rPr>
          <w:rFonts w:ascii="Calibri" w:hAnsi="Calibri" w:cs="Calibri"/>
          <w:color w:val="53565A"/>
          <w:sz w:val="22"/>
          <w:szCs w:val="22"/>
        </w:rPr>
        <w:t>, odbywać się będzie poprzez pisemne powiadomienie drugiej Strony.</w:t>
      </w:r>
      <w:r w:rsidR="00CD6A22" w:rsidRPr="009E4CFF">
        <w:rPr>
          <w:rFonts w:ascii="Calibri" w:hAnsi="Calibri" w:cs="Calibri"/>
          <w:color w:val="53565A"/>
          <w:sz w:val="22"/>
          <w:szCs w:val="22"/>
        </w:rPr>
        <w:t xml:space="preserve"> </w:t>
      </w:r>
      <w:r w:rsidRPr="009E4CFF">
        <w:rPr>
          <w:rFonts w:ascii="Calibri" w:hAnsi="Calibri" w:cs="Calibri"/>
          <w:color w:val="53565A"/>
          <w:sz w:val="22"/>
          <w:szCs w:val="22"/>
        </w:rPr>
        <w:t>Zobowiązanie dotyczy okresu obowiązywania Umowy oraz niezakończonych rozliczeń wynikających z Umowy. Zmiany te nie wymagają zmiany Umowy.</w:t>
      </w:r>
    </w:p>
    <w:p w14:paraId="530D79AC" w14:textId="77777777" w:rsidR="00F16DD0" w:rsidRPr="009E4CFF" w:rsidRDefault="00F16DD0" w:rsidP="00F16DD0">
      <w:pPr>
        <w:pStyle w:val="Nagwek1"/>
        <w:jc w:val="center"/>
        <w:rPr>
          <w:rFonts w:ascii="Calibri" w:hAnsi="Calibri" w:cs="Calibri"/>
          <w:color w:val="53565A"/>
          <w:sz w:val="22"/>
          <w:szCs w:val="22"/>
          <w:lang w:val="pl-PL"/>
        </w:rPr>
      </w:pPr>
      <w:r w:rsidRPr="009E4CFF">
        <w:rPr>
          <w:rFonts w:ascii="Calibri" w:hAnsi="Calibri" w:cs="Calibri"/>
          <w:color w:val="53565A"/>
          <w:sz w:val="22"/>
          <w:szCs w:val="22"/>
          <w:lang w:val="pl-PL"/>
        </w:rPr>
        <w:t>§ 1</w:t>
      </w:r>
      <w:r w:rsidR="00FB6265">
        <w:rPr>
          <w:rFonts w:ascii="Calibri" w:hAnsi="Calibri" w:cs="Calibri"/>
          <w:color w:val="53565A"/>
          <w:sz w:val="22"/>
          <w:szCs w:val="22"/>
          <w:lang w:val="pl-PL"/>
        </w:rPr>
        <w:t>1</w:t>
      </w:r>
    </w:p>
    <w:p w14:paraId="4701A19D" w14:textId="77777777" w:rsidR="00F16DD0" w:rsidRPr="0091204C" w:rsidRDefault="00F16DD0" w:rsidP="00F16DD0">
      <w:pPr>
        <w:pStyle w:val="Nagwek1"/>
        <w:jc w:val="center"/>
        <w:rPr>
          <w:rFonts w:ascii="Calibri" w:hAnsi="Calibri" w:cs="Calibri"/>
          <w:color w:val="53565A"/>
          <w:sz w:val="22"/>
          <w:szCs w:val="22"/>
          <w:lang w:val="pl-PL"/>
        </w:rPr>
      </w:pPr>
      <w:r w:rsidRPr="0091204C">
        <w:rPr>
          <w:rFonts w:ascii="Calibri" w:hAnsi="Calibri" w:cs="Calibri"/>
          <w:color w:val="53565A"/>
          <w:sz w:val="22"/>
          <w:szCs w:val="22"/>
          <w:lang w:val="pl-PL"/>
        </w:rPr>
        <w:t>Prawa autorskie</w:t>
      </w:r>
      <w:r w:rsidR="000310CB" w:rsidRPr="0091204C">
        <w:rPr>
          <w:rFonts w:ascii="Calibri" w:hAnsi="Calibri" w:cs="Calibri"/>
          <w:color w:val="53565A"/>
          <w:sz w:val="22"/>
          <w:szCs w:val="22"/>
          <w:lang w:val="pl-PL"/>
        </w:rPr>
        <w:t xml:space="preserve"> i licencje</w:t>
      </w:r>
    </w:p>
    <w:p w14:paraId="24A1CD9E" w14:textId="77777777" w:rsidR="002F5DCE" w:rsidRDefault="002F5DCE" w:rsidP="00B875C1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2F5DCE">
        <w:rPr>
          <w:rFonts w:ascii="Calibri" w:hAnsi="Calibri" w:cs="Calibri"/>
          <w:color w:val="53565A"/>
          <w:sz w:val="22"/>
          <w:szCs w:val="22"/>
        </w:rPr>
        <w:t>Wykonawca oświadcza, że powstała w ramach Przedmiotowej Umowy metodyka zarządzania ryzykiem</w:t>
      </w:r>
      <w:r w:rsidR="008A416D">
        <w:rPr>
          <w:rFonts w:ascii="Calibri" w:hAnsi="Calibri" w:cs="Calibri"/>
          <w:color w:val="53565A"/>
          <w:sz w:val="22"/>
          <w:szCs w:val="22"/>
        </w:rPr>
        <w:t xml:space="preserve"> w PFRON</w:t>
      </w:r>
      <w:r w:rsidR="00B875C1">
        <w:rPr>
          <w:rFonts w:ascii="Calibri" w:hAnsi="Calibri" w:cs="Calibri"/>
          <w:color w:val="53565A"/>
          <w:sz w:val="22"/>
          <w:szCs w:val="22"/>
        </w:rPr>
        <w:t xml:space="preserve">, o której mowa w § </w:t>
      </w:r>
      <w:r w:rsidR="00ED1DB6">
        <w:rPr>
          <w:rFonts w:ascii="Calibri" w:hAnsi="Calibri" w:cs="Calibri"/>
          <w:color w:val="53565A"/>
          <w:sz w:val="22"/>
          <w:szCs w:val="22"/>
        </w:rPr>
        <w:t>2</w:t>
      </w:r>
      <w:r w:rsidR="00B875C1">
        <w:rPr>
          <w:rFonts w:ascii="Calibri" w:hAnsi="Calibri" w:cs="Calibri"/>
          <w:color w:val="53565A"/>
          <w:sz w:val="22"/>
          <w:szCs w:val="22"/>
        </w:rPr>
        <w:t xml:space="preserve"> ust. 1 lit. a) </w:t>
      </w:r>
      <w:r w:rsidRPr="002F5DCE">
        <w:rPr>
          <w:rFonts w:ascii="Calibri" w:hAnsi="Calibri" w:cs="Calibri"/>
          <w:color w:val="53565A"/>
          <w:sz w:val="22"/>
          <w:szCs w:val="22"/>
        </w:rPr>
        <w:t>oraz wszelka wytworzona w związku z tym dokumentacja stanowią rozwiązania będące utworem w rozumieniu art. 1 ustawy z dnia 4 lutego 1994 r. o prawie autorskim i prawach pokrewnych (Dz. U. z 2018 r. poz. 1191 z późn. zm.), zwane dalej „Utworem”.</w:t>
      </w:r>
    </w:p>
    <w:p w14:paraId="6E59E81C" w14:textId="77777777" w:rsidR="002F5DCE" w:rsidRPr="002F5DCE" w:rsidRDefault="002F5DCE" w:rsidP="00B875C1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2F5DCE">
        <w:rPr>
          <w:rFonts w:ascii="Calibri" w:hAnsi="Calibri" w:cs="Calibri"/>
          <w:color w:val="53565A"/>
          <w:sz w:val="22"/>
          <w:szCs w:val="22"/>
        </w:rPr>
        <w:t xml:space="preserve">Z chwilą odbioru Utworów, o których mowa w ust. 1, Wykonawca przenosi w ramach wynagrodzenia określonego w § </w:t>
      </w:r>
      <w:r w:rsidR="00FB6265">
        <w:rPr>
          <w:rFonts w:ascii="Calibri" w:hAnsi="Calibri" w:cs="Calibri"/>
          <w:color w:val="53565A"/>
          <w:sz w:val="22"/>
          <w:szCs w:val="22"/>
        </w:rPr>
        <w:t>6</w:t>
      </w:r>
      <w:r w:rsidRPr="002F5DCE">
        <w:rPr>
          <w:rFonts w:ascii="Calibri" w:hAnsi="Calibri" w:cs="Calibri"/>
          <w:color w:val="53565A"/>
          <w:sz w:val="22"/>
          <w:szCs w:val="22"/>
        </w:rPr>
        <w:t xml:space="preserve"> ust. </w:t>
      </w:r>
      <w:r w:rsidR="008A416D">
        <w:rPr>
          <w:rFonts w:ascii="Calibri" w:hAnsi="Calibri" w:cs="Calibri"/>
          <w:color w:val="53565A"/>
          <w:sz w:val="22"/>
          <w:szCs w:val="22"/>
        </w:rPr>
        <w:t>3</w:t>
      </w:r>
      <w:r w:rsidRPr="002F5DCE">
        <w:rPr>
          <w:rFonts w:ascii="Calibri" w:hAnsi="Calibri" w:cs="Calibri"/>
          <w:color w:val="53565A"/>
          <w:sz w:val="22"/>
          <w:szCs w:val="22"/>
        </w:rPr>
        <w:t xml:space="preserve"> Umowy na Zamawiającego wszelkie autorskie prawa majątkowe do Utworu wraz z prawem do dalszego przenoszenia tych praw na inne osoby, na </w:t>
      </w:r>
      <w:r w:rsidRPr="002F5DCE">
        <w:rPr>
          <w:rFonts w:ascii="Calibri" w:hAnsi="Calibri" w:cs="Calibri"/>
          <w:color w:val="53565A"/>
          <w:sz w:val="22"/>
          <w:szCs w:val="22"/>
        </w:rPr>
        <w:lastRenderedPageBreak/>
        <w:t>wszystkich polach eksploatacji, w tym w szczególności wymienionych odpowiednio w artykule 50 i artykule 74 ust. 4 ustawy o prawie autorskim i prawach pokrewnych, tj.:</w:t>
      </w:r>
    </w:p>
    <w:p w14:paraId="0A2A5F7B" w14:textId="77777777" w:rsidR="002F5DCE" w:rsidRPr="002F5DCE" w:rsidRDefault="002F5DCE" w:rsidP="00B875C1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53565A"/>
          <w:sz w:val="22"/>
          <w:szCs w:val="22"/>
        </w:rPr>
      </w:pPr>
      <w:r w:rsidRPr="002F5DCE">
        <w:rPr>
          <w:rFonts w:ascii="Calibri" w:hAnsi="Calibri" w:cs="Calibri"/>
          <w:color w:val="53565A"/>
          <w:sz w:val="22"/>
          <w:szCs w:val="22"/>
        </w:rPr>
        <w:t>w zakresie utrwalania i zwielokrotniania Utworu - wytwarzanie określoną techniką egzemplarzy utworu, w tym techniką drukarską, reprograficzną, zapisu magnetycznego oraz techniką cyfrową;</w:t>
      </w:r>
    </w:p>
    <w:p w14:paraId="169D94FA" w14:textId="77777777" w:rsidR="002F5DCE" w:rsidRPr="002F5DCE" w:rsidRDefault="002F5DCE" w:rsidP="00B875C1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53565A"/>
          <w:sz w:val="22"/>
          <w:szCs w:val="22"/>
        </w:rPr>
      </w:pPr>
      <w:r w:rsidRPr="002F5DCE">
        <w:rPr>
          <w:rFonts w:ascii="Calibri" w:hAnsi="Calibri" w:cs="Calibri"/>
          <w:color w:val="53565A"/>
          <w:sz w:val="22"/>
          <w:szCs w:val="22"/>
        </w:rPr>
        <w:t>w zakresie obrotu oryginałem albo egzemplarzami, na których Utwór utrwalono - wprowadzanie do obrotu, użyczenie lub najem oryginału albo egzemplarzy;</w:t>
      </w:r>
    </w:p>
    <w:p w14:paraId="36690380" w14:textId="77777777" w:rsidR="002F5DCE" w:rsidRPr="002F5DCE" w:rsidRDefault="002F5DCE" w:rsidP="00B875C1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53565A"/>
          <w:sz w:val="22"/>
          <w:szCs w:val="22"/>
        </w:rPr>
      </w:pPr>
      <w:r w:rsidRPr="002F5DCE">
        <w:rPr>
          <w:rFonts w:ascii="Calibri" w:hAnsi="Calibri" w:cs="Calibri"/>
          <w:color w:val="53565A"/>
          <w:sz w:val="22"/>
          <w:szCs w:val="22"/>
        </w:rPr>
        <w:t>w zakresie rozpowszechniania Utworu w sposób inny niż określony w pkt 2 - publiczne wykonanie, wystawienie, wyświetlenie, odtworzenie oraz nadawanie i reemitowanie, a także publiczne udostępnianie utworu;</w:t>
      </w:r>
    </w:p>
    <w:p w14:paraId="75B826AE" w14:textId="77777777" w:rsidR="002F5DCE" w:rsidRPr="002F5DCE" w:rsidRDefault="002F5DCE" w:rsidP="00B875C1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53565A"/>
          <w:sz w:val="22"/>
          <w:szCs w:val="22"/>
        </w:rPr>
      </w:pPr>
      <w:r w:rsidRPr="002F5DCE">
        <w:rPr>
          <w:rFonts w:ascii="Calibri" w:hAnsi="Calibri" w:cs="Calibri"/>
          <w:color w:val="53565A"/>
          <w:sz w:val="22"/>
          <w:szCs w:val="22"/>
        </w:rPr>
        <w:t>trwałego lub czasowego zwielokrotnienia Utworu w całości lub w części jakimikolwiek środkami i w jakiejkolwiek formie, także w zakresie, w którym dla wprowadzania, wyświetlania, stosowania, przekazywania i przechowywania Utworu niezbędne jest jego zwielokrotnienie;</w:t>
      </w:r>
    </w:p>
    <w:p w14:paraId="34B0D19B" w14:textId="77777777" w:rsidR="002F5DCE" w:rsidRPr="002F5DCE" w:rsidRDefault="002F5DCE" w:rsidP="00B875C1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53565A"/>
          <w:sz w:val="22"/>
          <w:szCs w:val="22"/>
        </w:rPr>
      </w:pPr>
      <w:r w:rsidRPr="002F5DCE">
        <w:rPr>
          <w:rFonts w:ascii="Calibri" w:hAnsi="Calibri" w:cs="Calibri"/>
          <w:color w:val="53565A"/>
          <w:sz w:val="22"/>
          <w:szCs w:val="22"/>
        </w:rPr>
        <w:t>tłumaczenia, przystosowywania, zmiany układu lub jakichkolwiek innych zmian w Utworze;</w:t>
      </w:r>
    </w:p>
    <w:p w14:paraId="7E65EC77" w14:textId="77777777" w:rsidR="002F5DCE" w:rsidRPr="002F5DCE" w:rsidRDefault="002F5DCE" w:rsidP="00B875C1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53565A"/>
          <w:sz w:val="22"/>
          <w:szCs w:val="22"/>
        </w:rPr>
      </w:pPr>
      <w:r w:rsidRPr="002F5DCE">
        <w:rPr>
          <w:rFonts w:ascii="Calibri" w:hAnsi="Calibri" w:cs="Calibri"/>
          <w:color w:val="53565A"/>
          <w:sz w:val="22"/>
          <w:szCs w:val="22"/>
        </w:rPr>
        <w:t>rozpowszechniania, w tym użyczenia lub najmu Utworu lub jego kopii;</w:t>
      </w:r>
    </w:p>
    <w:p w14:paraId="272D842C" w14:textId="77777777" w:rsidR="002F5DCE" w:rsidRPr="002F5DCE" w:rsidRDefault="002F5DCE" w:rsidP="00B875C1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53565A"/>
          <w:sz w:val="22"/>
          <w:szCs w:val="22"/>
        </w:rPr>
      </w:pPr>
      <w:r w:rsidRPr="002F5DCE">
        <w:rPr>
          <w:rFonts w:ascii="Calibri" w:hAnsi="Calibri" w:cs="Calibri"/>
          <w:color w:val="53565A"/>
          <w:sz w:val="22"/>
          <w:szCs w:val="22"/>
        </w:rPr>
        <w:t>wprowadzanie Utworu do pamięci komputerów oraz systemów, którymi dysponuje Zamawiający lub Użytkownik Końcowy;</w:t>
      </w:r>
    </w:p>
    <w:p w14:paraId="1834580A" w14:textId="77777777" w:rsidR="002F5DCE" w:rsidRPr="002F5DCE" w:rsidRDefault="002F5DCE" w:rsidP="00B875C1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53565A"/>
          <w:sz w:val="22"/>
          <w:szCs w:val="22"/>
        </w:rPr>
      </w:pPr>
      <w:r w:rsidRPr="002F5DCE">
        <w:rPr>
          <w:rFonts w:ascii="Calibri" w:hAnsi="Calibri" w:cs="Calibri"/>
          <w:color w:val="53565A"/>
          <w:sz w:val="22"/>
          <w:szCs w:val="22"/>
        </w:rPr>
        <w:t>modyfikacji oraz tworzenia nowych funkcjonalności Utworu;</w:t>
      </w:r>
    </w:p>
    <w:p w14:paraId="2B22391F" w14:textId="77777777" w:rsidR="002F5DCE" w:rsidRPr="002F5DCE" w:rsidRDefault="002F5DCE" w:rsidP="00B875C1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53565A"/>
          <w:sz w:val="22"/>
          <w:szCs w:val="22"/>
        </w:rPr>
      </w:pPr>
      <w:r w:rsidRPr="002F5DCE">
        <w:rPr>
          <w:rFonts w:ascii="Calibri" w:hAnsi="Calibri" w:cs="Calibri"/>
          <w:color w:val="53565A"/>
          <w:sz w:val="22"/>
          <w:szCs w:val="22"/>
        </w:rPr>
        <w:t>łączenia fragmentów Utworu z innymi programami komputerowymi i ich dostosowywania;</w:t>
      </w:r>
    </w:p>
    <w:p w14:paraId="5AF62AA9" w14:textId="77777777" w:rsidR="002F5DCE" w:rsidRPr="002F5DCE" w:rsidRDefault="002F5DCE" w:rsidP="00B875C1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53565A"/>
          <w:sz w:val="22"/>
          <w:szCs w:val="22"/>
        </w:rPr>
      </w:pPr>
      <w:r w:rsidRPr="002F5DCE">
        <w:rPr>
          <w:rFonts w:ascii="Calibri" w:hAnsi="Calibri" w:cs="Calibri"/>
          <w:color w:val="53565A"/>
          <w:sz w:val="22"/>
          <w:szCs w:val="22"/>
        </w:rPr>
        <w:t>przekształcania formatu pierwotnego Utworu na dowolny inny format, wymagany przez Zamawiającego i dostosowania do platform sprzętowo-systemowych wybranych przez Zamawiającego lub Użytkownika Końcowego;</w:t>
      </w:r>
    </w:p>
    <w:p w14:paraId="30CF6B6A" w14:textId="77777777" w:rsidR="002F5DCE" w:rsidRPr="002F5DCE" w:rsidRDefault="002F5DCE" w:rsidP="00B875C1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53565A"/>
          <w:sz w:val="22"/>
          <w:szCs w:val="22"/>
        </w:rPr>
      </w:pPr>
      <w:r w:rsidRPr="002F5DCE">
        <w:rPr>
          <w:rFonts w:ascii="Calibri" w:hAnsi="Calibri" w:cs="Calibri"/>
          <w:color w:val="53565A"/>
          <w:sz w:val="22"/>
          <w:szCs w:val="22"/>
        </w:rPr>
        <w:t>obrotu oryginałem albo egzemplarzami nośników, na których Utwór utrwalono, w tym wprowadzania do obrotu, użyczenia, najmu i dzierżawy;</w:t>
      </w:r>
    </w:p>
    <w:p w14:paraId="20588911" w14:textId="77777777" w:rsidR="002F5DCE" w:rsidRPr="002F5DCE" w:rsidRDefault="002F5DCE" w:rsidP="00B875C1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53565A"/>
          <w:sz w:val="22"/>
          <w:szCs w:val="22"/>
        </w:rPr>
      </w:pPr>
      <w:r w:rsidRPr="002F5DCE">
        <w:rPr>
          <w:rFonts w:ascii="Calibri" w:hAnsi="Calibri" w:cs="Calibri"/>
          <w:color w:val="53565A"/>
          <w:sz w:val="22"/>
          <w:szCs w:val="22"/>
        </w:rPr>
        <w:t>publicznego wykonania, wystawiania, wyświetlania, odtwarzania oraz nadawania i</w:t>
      </w:r>
      <w:r w:rsidR="00B67BAD">
        <w:rPr>
          <w:rFonts w:ascii="Calibri" w:hAnsi="Calibri" w:cs="Calibri"/>
          <w:color w:val="53565A"/>
          <w:sz w:val="22"/>
          <w:szCs w:val="22"/>
        </w:rPr>
        <w:t> </w:t>
      </w:r>
      <w:r w:rsidRPr="002F5DCE">
        <w:rPr>
          <w:rFonts w:ascii="Calibri" w:hAnsi="Calibri" w:cs="Calibri"/>
          <w:color w:val="53565A"/>
          <w:sz w:val="22"/>
          <w:szCs w:val="22"/>
        </w:rPr>
        <w:t>reemitowanie, a także publicznego udostępniania Utworu w dowolny, wybrany przez siebie sposób, w tym udostępniania w sieciach komputerowych;</w:t>
      </w:r>
    </w:p>
    <w:p w14:paraId="7F8F168E" w14:textId="77777777" w:rsidR="002F5DCE" w:rsidRDefault="002F5DCE" w:rsidP="00B875C1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53565A"/>
          <w:sz w:val="22"/>
          <w:szCs w:val="22"/>
        </w:rPr>
      </w:pPr>
      <w:r w:rsidRPr="002F5DCE">
        <w:rPr>
          <w:rFonts w:ascii="Calibri" w:hAnsi="Calibri" w:cs="Calibri"/>
          <w:color w:val="53565A"/>
          <w:sz w:val="22"/>
          <w:szCs w:val="22"/>
        </w:rPr>
        <w:t>dokonywania skrótów, cięć, montażu, tłumaczeń, korekt, przeróbek, zmian i adaptacji w tym modyfikowania całości lub części Utworu, wprowadzania jakichkolwiek zmian.</w:t>
      </w:r>
    </w:p>
    <w:p w14:paraId="2F614D6F" w14:textId="77777777" w:rsidR="00B875C1" w:rsidRPr="00B875C1" w:rsidRDefault="00B875C1" w:rsidP="00B875C1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B875C1">
        <w:rPr>
          <w:rFonts w:ascii="Calibri" w:hAnsi="Calibri" w:cs="Calibri"/>
          <w:color w:val="53565A"/>
          <w:sz w:val="22"/>
          <w:szCs w:val="22"/>
        </w:rPr>
        <w:t>Wykonawca oświadcza, że najpóźniej do momentu przekazania Utworu będą mu przysługiwały wszelkie autorskie prawa majątkowe. Ewentualne roszczenia osób trzecich wynikające z praw autorskich lub patentowych, a dotyczące Utworu, będą dochodzone bezpośrednio od Wykonawcy.</w:t>
      </w:r>
    </w:p>
    <w:p w14:paraId="42E45AF0" w14:textId="77777777" w:rsidR="00B875C1" w:rsidRPr="00B875C1" w:rsidRDefault="00B875C1" w:rsidP="00B875C1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B875C1">
        <w:rPr>
          <w:rFonts w:ascii="Calibri" w:hAnsi="Calibri" w:cs="Calibri"/>
          <w:color w:val="53565A"/>
          <w:sz w:val="22"/>
          <w:szCs w:val="22"/>
        </w:rPr>
        <w:t>Przeniesienie autorskich praw majątkowych do Utworu następuje wraz z prawem wykonywania autorskiego prawa zależnego.</w:t>
      </w:r>
    </w:p>
    <w:p w14:paraId="4D818B31" w14:textId="77777777" w:rsidR="00B875C1" w:rsidRPr="00B875C1" w:rsidRDefault="00B875C1" w:rsidP="00B875C1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B875C1">
        <w:rPr>
          <w:rFonts w:ascii="Calibri" w:hAnsi="Calibri" w:cs="Calibri"/>
          <w:color w:val="53565A"/>
          <w:sz w:val="22"/>
          <w:szCs w:val="22"/>
        </w:rPr>
        <w:t>Zamawiający nabywa autorskie prawa majątkowe do nowych wersji Utworu powstałych w wyniku realizowania przedmiotu Umowy.</w:t>
      </w:r>
    </w:p>
    <w:p w14:paraId="7DC5C71D" w14:textId="77777777" w:rsidR="00B875C1" w:rsidRPr="00B875C1" w:rsidRDefault="00B875C1" w:rsidP="00B875C1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B875C1">
        <w:rPr>
          <w:rFonts w:ascii="Calibri" w:hAnsi="Calibri" w:cs="Calibri"/>
          <w:color w:val="53565A"/>
          <w:sz w:val="22"/>
          <w:szCs w:val="22"/>
        </w:rPr>
        <w:t>Z chwilą odbioru przedmiotu Umowy, wskazanego w ust. 1, Zamawiający nabywa także własność przekazanych egzemplarzy utworu.</w:t>
      </w:r>
    </w:p>
    <w:p w14:paraId="2774AE74" w14:textId="77777777" w:rsidR="00B875C1" w:rsidRPr="00B875C1" w:rsidRDefault="00B875C1" w:rsidP="00B875C1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B875C1">
        <w:rPr>
          <w:rFonts w:ascii="Calibri" w:hAnsi="Calibri" w:cs="Calibri"/>
          <w:color w:val="53565A"/>
          <w:sz w:val="22"/>
          <w:szCs w:val="22"/>
        </w:rPr>
        <w:t>Przeniesienie praw autorskich majątkowych do utworu wskazanego w ust. 1 dokonuje się na czas nieokreślony i jest nieograniczone terytorialnie.</w:t>
      </w:r>
    </w:p>
    <w:p w14:paraId="425568FD" w14:textId="77777777" w:rsidR="00B875C1" w:rsidRPr="00FD23F8" w:rsidRDefault="00B875C1" w:rsidP="00FD23F8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B875C1">
        <w:rPr>
          <w:rFonts w:ascii="Calibri" w:hAnsi="Calibri" w:cs="Calibri"/>
          <w:color w:val="53565A"/>
          <w:sz w:val="22"/>
          <w:szCs w:val="22"/>
        </w:rPr>
        <w:t>W przypadku udzielania licencji na oprogramowanie będące Przedmiotem Umowy</w:t>
      </w:r>
      <w:r>
        <w:rPr>
          <w:rFonts w:ascii="Calibri" w:hAnsi="Calibri" w:cs="Calibri"/>
          <w:color w:val="53565A"/>
          <w:sz w:val="22"/>
          <w:szCs w:val="22"/>
        </w:rPr>
        <w:t xml:space="preserve">, o którym mowa w § </w:t>
      </w:r>
      <w:r w:rsidR="00ED1DB6">
        <w:rPr>
          <w:rFonts w:ascii="Calibri" w:hAnsi="Calibri" w:cs="Calibri"/>
          <w:color w:val="53565A"/>
          <w:sz w:val="22"/>
          <w:szCs w:val="22"/>
        </w:rPr>
        <w:t>2</w:t>
      </w:r>
      <w:r>
        <w:rPr>
          <w:rFonts w:ascii="Calibri" w:hAnsi="Calibri" w:cs="Calibri"/>
          <w:color w:val="53565A"/>
          <w:sz w:val="22"/>
          <w:szCs w:val="22"/>
        </w:rPr>
        <w:t xml:space="preserve"> ust. 1 lit. b)</w:t>
      </w:r>
      <w:r w:rsidRPr="00B875C1">
        <w:rPr>
          <w:rFonts w:ascii="Calibri" w:hAnsi="Calibri" w:cs="Calibri"/>
          <w:color w:val="53565A"/>
          <w:sz w:val="22"/>
          <w:szCs w:val="22"/>
        </w:rPr>
        <w:t xml:space="preserve">, Wykonawca wskazuje, iż jest to oprogramowanie niezbędne do prawidłowej realizacji Przedmiotu Umowy, do którego Wykonawca lub podmioty od niego </w:t>
      </w:r>
      <w:r w:rsidRPr="00B875C1">
        <w:rPr>
          <w:rFonts w:ascii="Calibri" w:hAnsi="Calibri" w:cs="Calibri"/>
          <w:color w:val="53565A"/>
          <w:sz w:val="22"/>
          <w:szCs w:val="22"/>
        </w:rPr>
        <w:lastRenderedPageBreak/>
        <w:t xml:space="preserve">zależne posiadają majątkowe prawa autorskie, na które w ramach niniejszej Umowy udzielana jest licencja obejmująca Zamawiającego (PFRON) niezależnie od zmian w strukturze organizacyjnej, odpłatna, niewyłączna, nieograniczona czasowo i terytorialnie, obejmująca w całości wszystkie dostępne komponenty w ramach danego oprogramowania. </w:t>
      </w:r>
    </w:p>
    <w:p w14:paraId="61A98B5F" w14:textId="77777777" w:rsidR="0065438F" w:rsidRPr="009E4CFF" w:rsidRDefault="00D7704D" w:rsidP="007A714C">
      <w:pPr>
        <w:pStyle w:val="Nagwek1"/>
        <w:jc w:val="center"/>
        <w:rPr>
          <w:rFonts w:ascii="Calibri" w:hAnsi="Calibri" w:cs="Calibri"/>
          <w:color w:val="53565A"/>
          <w:sz w:val="22"/>
          <w:szCs w:val="22"/>
          <w:lang w:val="pl-PL"/>
        </w:rPr>
      </w:pPr>
      <w:r w:rsidRPr="009E4CFF">
        <w:rPr>
          <w:rFonts w:ascii="Calibri" w:hAnsi="Calibri" w:cs="Calibri"/>
          <w:color w:val="53565A"/>
          <w:sz w:val="22"/>
          <w:szCs w:val="22"/>
          <w:lang w:val="pl-PL"/>
        </w:rPr>
        <w:t>§ 1</w:t>
      </w:r>
      <w:r w:rsidR="00FB6265">
        <w:rPr>
          <w:rFonts w:ascii="Calibri" w:hAnsi="Calibri" w:cs="Calibri"/>
          <w:color w:val="53565A"/>
          <w:sz w:val="22"/>
          <w:szCs w:val="22"/>
          <w:lang w:val="pl-PL"/>
        </w:rPr>
        <w:t>2</w:t>
      </w:r>
    </w:p>
    <w:p w14:paraId="4054B712" w14:textId="77777777" w:rsidR="0057154D" w:rsidRPr="009E4CFF" w:rsidRDefault="008C5983" w:rsidP="007A714C">
      <w:pPr>
        <w:pStyle w:val="Nagwek1"/>
        <w:jc w:val="center"/>
        <w:rPr>
          <w:rFonts w:ascii="Calibri" w:hAnsi="Calibri" w:cs="Calibri"/>
          <w:color w:val="53565A"/>
          <w:sz w:val="22"/>
          <w:szCs w:val="22"/>
          <w:lang w:val="pl-PL"/>
        </w:rPr>
      </w:pPr>
      <w:r>
        <w:rPr>
          <w:rFonts w:ascii="Calibri" w:hAnsi="Calibri" w:cs="Calibri"/>
          <w:color w:val="53565A"/>
          <w:sz w:val="22"/>
          <w:szCs w:val="22"/>
          <w:lang w:val="pl-PL"/>
        </w:rPr>
        <w:t xml:space="preserve">Gwarancja i </w:t>
      </w:r>
      <w:r w:rsidR="008D2295">
        <w:rPr>
          <w:rFonts w:ascii="Calibri" w:hAnsi="Calibri" w:cs="Calibri"/>
          <w:color w:val="53565A"/>
          <w:sz w:val="22"/>
          <w:szCs w:val="22"/>
          <w:lang w:val="pl-PL"/>
        </w:rPr>
        <w:t>asysta techniczna</w:t>
      </w:r>
    </w:p>
    <w:p w14:paraId="0CFFF52D" w14:textId="77777777" w:rsidR="008C5983" w:rsidRPr="008C5983" w:rsidRDefault="008C5983" w:rsidP="00B875C1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8C5983">
        <w:rPr>
          <w:rFonts w:ascii="Calibri" w:hAnsi="Calibri" w:cs="Calibri"/>
          <w:color w:val="53565A"/>
          <w:sz w:val="22"/>
          <w:szCs w:val="22"/>
        </w:rPr>
        <w:t xml:space="preserve">W ramach wynagrodzenia, o którym w § </w:t>
      </w:r>
      <w:r w:rsidR="00ED1DB6">
        <w:rPr>
          <w:rFonts w:ascii="Calibri" w:hAnsi="Calibri" w:cs="Calibri"/>
          <w:color w:val="53565A"/>
          <w:sz w:val="22"/>
          <w:szCs w:val="22"/>
        </w:rPr>
        <w:t>6</w:t>
      </w:r>
      <w:r w:rsidRPr="008C5983">
        <w:rPr>
          <w:rFonts w:ascii="Calibri" w:hAnsi="Calibri" w:cs="Calibri"/>
          <w:color w:val="53565A"/>
          <w:sz w:val="22"/>
          <w:szCs w:val="22"/>
        </w:rPr>
        <w:t xml:space="preserve"> ust. 1 Umowy Wykonawca zapewnia Zamawiającemu gwarancję na </w:t>
      </w:r>
      <w:r w:rsidR="00253198">
        <w:rPr>
          <w:rFonts w:ascii="Calibri" w:hAnsi="Calibri" w:cs="Calibri"/>
          <w:color w:val="53565A"/>
          <w:sz w:val="22"/>
          <w:szCs w:val="22"/>
        </w:rPr>
        <w:t>narzędzie informatyczne</w:t>
      </w:r>
      <w:r w:rsidRPr="008C5983">
        <w:rPr>
          <w:rFonts w:ascii="Calibri" w:hAnsi="Calibri" w:cs="Calibri"/>
          <w:color w:val="53565A"/>
          <w:sz w:val="22"/>
          <w:szCs w:val="22"/>
        </w:rPr>
        <w:t xml:space="preserve"> powstał</w:t>
      </w:r>
      <w:r w:rsidR="00253198">
        <w:rPr>
          <w:rFonts w:ascii="Calibri" w:hAnsi="Calibri" w:cs="Calibri"/>
          <w:color w:val="53565A"/>
          <w:sz w:val="22"/>
          <w:szCs w:val="22"/>
        </w:rPr>
        <w:t>e</w:t>
      </w:r>
      <w:r w:rsidRPr="008C5983">
        <w:rPr>
          <w:rFonts w:ascii="Calibri" w:hAnsi="Calibri" w:cs="Calibri"/>
          <w:color w:val="53565A"/>
          <w:sz w:val="22"/>
          <w:szCs w:val="22"/>
        </w:rPr>
        <w:t xml:space="preserve"> lub dostarczon</w:t>
      </w:r>
      <w:r w:rsidR="00253198">
        <w:rPr>
          <w:rFonts w:ascii="Calibri" w:hAnsi="Calibri" w:cs="Calibri"/>
          <w:color w:val="53565A"/>
          <w:sz w:val="22"/>
          <w:szCs w:val="22"/>
        </w:rPr>
        <w:t>e</w:t>
      </w:r>
      <w:r w:rsidRPr="008C5983">
        <w:rPr>
          <w:rFonts w:ascii="Calibri" w:hAnsi="Calibri" w:cs="Calibri"/>
          <w:color w:val="53565A"/>
          <w:sz w:val="22"/>
          <w:szCs w:val="22"/>
        </w:rPr>
        <w:t xml:space="preserve"> Zamawiającemu w wyniku realizacji </w:t>
      </w:r>
      <w:r>
        <w:rPr>
          <w:rFonts w:ascii="Calibri" w:hAnsi="Calibri" w:cs="Calibri"/>
          <w:color w:val="53565A"/>
          <w:sz w:val="22"/>
          <w:szCs w:val="22"/>
        </w:rPr>
        <w:t>P</w:t>
      </w:r>
      <w:r w:rsidRPr="008C5983">
        <w:rPr>
          <w:rFonts w:ascii="Calibri" w:hAnsi="Calibri" w:cs="Calibri"/>
          <w:color w:val="53565A"/>
          <w:sz w:val="22"/>
          <w:szCs w:val="22"/>
        </w:rPr>
        <w:t>rzedmiotu Umowy</w:t>
      </w:r>
      <w:r>
        <w:rPr>
          <w:rFonts w:ascii="Calibri" w:hAnsi="Calibri" w:cs="Calibri"/>
          <w:color w:val="53565A"/>
          <w:sz w:val="22"/>
          <w:szCs w:val="22"/>
        </w:rPr>
        <w:t xml:space="preserve">, o którym mowa w § </w:t>
      </w:r>
      <w:r w:rsidR="00ED1DB6">
        <w:rPr>
          <w:rFonts w:ascii="Calibri" w:hAnsi="Calibri" w:cs="Calibri"/>
          <w:color w:val="53565A"/>
          <w:sz w:val="22"/>
          <w:szCs w:val="22"/>
        </w:rPr>
        <w:t xml:space="preserve">2 </w:t>
      </w:r>
      <w:r>
        <w:rPr>
          <w:rFonts w:ascii="Calibri" w:hAnsi="Calibri" w:cs="Calibri"/>
          <w:color w:val="53565A"/>
          <w:sz w:val="22"/>
          <w:szCs w:val="22"/>
        </w:rPr>
        <w:t>ust. 1 lit. b)</w:t>
      </w:r>
      <w:r w:rsidRPr="008C5983">
        <w:rPr>
          <w:rFonts w:ascii="Calibri" w:hAnsi="Calibri" w:cs="Calibri"/>
          <w:color w:val="53565A"/>
          <w:sz w:val="22"/>
          <w:szCs w:val="22"/>
        </w:rPr>
        <w:t>.</w:t>
      </w:r>
    </w:p>
    <w:p w14:paraId="526D6556" w14:textId="77777777" w:rsidR="008C5983" w:rsidRPr="008C5983" w:rsidRDefault="008C5983" w:rsidP="00B875C1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8C5983">
        <w:rPr>
          <w:rFonts w:ascii="Calibri" w:hAnsi="Calibri" w:cs="Calibri"/>
          <w:color w:val="53565A"/>
          <w:sz w:val="22"/>
          <w:szCs w:val="22"/>
        </w:rPr>
        <w:t xml:space="preserve">Okres gwarancji, o której mowa w ustępie powyżej, </w:t>
      </w:r>
      <w:r w:rsidRPr="008D2295">
        <w:rPr>
          <w:rFonts w:ascii="Calibri" w:hAnsi="Calibri" w:cs="Calibri"/>
          <w:color w:val="53565A"/>
          <w:sz w:val="22"/>
          <w:szCs w:val="22"/>
        </w:rPr>
        <w:t>wynosi 12 miesięcy liczonych</w:t>
      </w:r>
      <w:r w:rsidRPr="008C5983">
        <w:rPr>
          <w:rFonts w:ascii="Calibri" w:hAnsi="Calibri" w:cs="Calibri"/>
          <w:color w:val="53565A"/>
          <w:sz w:val="22"/>
          <w:szCs w:val="22"/>
        </w:rPr>
        <w:t xml:space="preserve"> od dnia odebrania przez Zamawiającego</w:t>
      </w:r>
      <w:r w:rsidR="00253198">
        <w:rPr>
          <w:rFonts w:ascii="Calibri" w:hAnsi="Calibri" w:cs="Calibri"/>
          <w:color w:val="53565A"/>
          <w:sz w:val="22"/>
          <w:szCs w:val="22"/>
        </w:rPr>
        <w:t xml:space="preserve"> narzędzia informatycznego</w:t>
      </w:r>
      <w:r w:rsidRPr="008C5983">
        <w:rPr>
          <w:rFonts w:ascii="Calibri" w:hAnsi="Calibri" w:cs="Calibri"/>
          <w:color w:val="53565A"/>
          <w:sz w:val="22"/>
          <w:szCs w:val="22"/>
        </w:rPr>
        <w:t>.</w:t>
      </w:r>
    </w:p>
    <w:p w14:paraId="49D5719A" w14:textId="77777777" w:rsidR="008C5983" w:rsidRPr="008D2295" w:rsidRDefault="008C5983" w:rsidP="00B875C1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8C5983">
        <w:rPr>
          <w:rFonts w:ascii="Calibri" w:hAnsi="Calibri" w:cs="Calibri"/>
          <w:color w:val="53565A"/>
          <w:sz w:val="22"/>
          <w:szCs w:val="22"/>
        </w:rPr>
        <w:t xml:space="preserve">W ramach wynagrodzenia, o którym mowa w § </w:t>
      </w:r>
      <w:r w:rsidR="00ED1DB6">
        <w:rPr>
          <w:rFonts w:ascii="Calibri" w:hAnsi="Calibri" w:cs="Calibri"/>
          <w:color w:val="53565A"/>
          <w:sz w:val="22"/>
          <w:szCs w:val="22"/>
        </w:rPr>
        <w:t>6</w:t>
      </w:r>
      <w:r w:rsidRPr="008C5983">
        <w:rPr>
          <w:rFonts w:ascii="Calibri" w:hAnsi="Calibri" w:cs="Calibri"/>
          <w:color w:val="53565A"/>
          <w:sz w:val="22"/>
          <w:szCs w:val="22"/>
        </w:rPr>
        <w:t xml:space="preserve"> ust. </w:t>
      </w:r>
      <w:r w:rsidR="008A416D">
        <w:rPr>
          <w:rFonts w:ascii="Calibri" w:hAnsi="Calibri" w:cs="Calibri"/>
          <w:color w:val="53565A"/>
          <w:sz w:val="22"/>
          <w:szCs w:val="22"/>
        </w:rPr>
        <w:t>3</w:t>
      </w:r>
      <w:r w:rsidRPr="008C5983">
        <w:rPr>
          <w:rFonts w:ascii="Calibri" w:hAnsi="Calibri" w:cs="Calibri"/>
          <w:color w:val="53565A"/>
          <w:sz w:val="22"/>
          <w:szCs w:val="22"/>
        </w:rPr>
        <w:t xml:space="preserve"> Umowy Wykonawca zapewni </w:t>
      </w:r>
      <w:r w:rsidRPr="008D2295">
        <w:rPr>
          <w:rFonts w:ascii="Calibri" w:hAnsi="Calibri" w:cs="Calibri"/>
          <w:color w:val="53565A"/>
          <w:sz w:val="22"/>
          <w:szCs w:val="22"/>
        </w:rPr>
        <w:t>roczn</w:t>
      </w:r>
      <w:r w:rsidR="008D2295" w:rsidRPr="008D2295">
        <w:rPr>
          <w:rFonts w:ascii="Calibri" w:hAnsi="Calibri" w:cs="Calibri"/>
          <w:color w:val="53565A"/>
          <w:sz w:val="22"/>
          <w:szCs w:val="22"/>
        </w:rPr>
        <w:t>ą</w:t>
      </w:r>
      <w:r w:rsidRPr="008D2295">
        <w:rPr>
          <w:rFonts w:ascii="Calibri" w:hAnsi="Calibri" w:cs="Calibri"/>
          <w:color w:val="53565A"/>
          <w:sz w:val="22"/>
          <w:szCs w:val="22"/>
        </w:rPr>
        <w:t xml:space="preserve"> </w:t>
      </w:r>
      <w:r w:rsidR="008D2295" w:rsidRPr="008D2295">
        <w:rPr>
          <w:rFonts w:ascii="Calibri" w:hAnsi="Calibri" w:cs="Calibri"/>
          <w:color w:val="53565A"/>
          <w:sz w:val="22"/>
          <w:szCs w:val="22"/>
        </w:rPr>
        <w:t>asystę techniczną</w:t>
      </w:r>
      <w:r w:rsidRPr="008D2295">
        <w:rPr>
          <w:rFonts w:ascii="Calibri" w:hAnsi="Calibri" w:cs="Calibri"/>
          <w:color w:val="53565A"/>
          <w:sz w:val="22"/>
          <w:szCs w:val="22"/>
        </w:rPr>
        <w:t xml:space="preserve"> dla Użytkowników.</w:t>
      </w:r>
    </w:p>
    <w:p w14:paraId="1C74073A" w14:textId="77777777" w:rsidR="0091204C" w:rsidRDefault="008C5983" w:rsidP="00B875C1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8C5983">
        <w:rPr>
          <w:rFonts w:ascii="Calibri" w:hAnsi="Calibri" w:cs="Calibri"/>
          <w:color w:val="53565A"/>
          <w:sz w:val="22"/>
          <w:szCs w:val="22"/>
        </w:rPr>
        <w:t xml:space="preserve">W ramach </w:t>
      </w:r>
      <w:r w:rsidR="008D2295">
        <w:rPr>
          <w:rFonts w:ascii="Calibri" w:hAnsi="Calibri" w:cs="Calibri"/>
          <w:color w:val="53565A"/>
          <w:sz w:val="22"/>
          <w:szCs w:val="22"/>
        </w:rPr>
        <w:t>asysty technicznej</w:t>
      </w:r>
      <w:r w:rsidRPr="008C5983">
        <w:rPr>
          <w:rFonts w:ascii="Calibri" w:hAnsi="Calibri" w:cs="Calibri"/>
          <w:color w:val="53565A"/>
          <w:sz w:val="22"/>
          <w:szCs w:val="22"/>
        </w:rPr>
        <w:t xml:space="preserve"> Wykonawca będzie usuwał Wady Oprogramowania oraz Błędy Użytkowników, instalował poprawki, nowe wersje Oprogramowania</w:t>
      </w:r>
      <w:r w:rsidR="006304D8">
        <w:rPr>
          <w:rFonts w:ascii="Calibri" w:hAnsi="Calibri" w:cs="Calibri"/>
          <w:color w:val="53565A"/>
          <w:sz w:val="22"/>
          <w:szCs w:val="22"/>
        </w:rPr>
        <w:t xml:space="preserve">, </w:t>
      </w:r>
      <w:r w:rsidRPr="008C5983">
        <w:rPr>
          <w:rFonts w:ascii="Calibri" w:hAnsi="Calibri" w:cs="Calibri"/>
          <w:color w:val="53565A"/>
          <w:sz w:val="22"/>
          <w:szCs w:val="22"/>
        </w:rPr>
        <w:t>dostosowywał Oprogramowanie do zmian w prawie</w:t>
      </w:r>
      <w:r w:rsidR="006304D8">
        <w:rPr>
          <w:rFonts w:ascii="Calibri" w:hAnsi="Calibri" w:cs="Calibri"/>
          <w:color w:val="53565A"/>
          <w:sz w:val="22"/>
          <w:szCs w:val="22"/>
        </w:rPr>
        <w:t xml:space="preserve"> oraz będzie zapewniał konsultacje w zakresie funkcjonalności narzędzia informatycznego</w:t>
      </w:r>
      <w:r w:rsidRPr="008C5983">
        <w:rPr>
          <w:rFonts w:ascii="Calibri" w:hAnsi="Calibri" w:cs="Calibri"/>
          <w:color w:val="53565A"/>
          <w:sz w:val="22"/>
          <w:szCs w:val="22"/>
        </w:rPr>
        <w:t>.</w:t>
      </w:r>
      <w:r w:rsidR="00357E4C">
        <w:rPr>
          <w:rFonts w:ascii="Calibri" w:hAnsi="Calibri" w:cs="Calibri"/>
          <w:color w:val="53565A"/>
          <w:sz w:val="22"/>
          <w:szCs w:val="22"/>
        </w:rPr>
        <w:t xml:space="preserve"> </w:t>
      </w:r>
    </w:p>
    <w:p w14:paraId="2A45ED3A" w14:textId="77777777" w:rsidR="008C5983" w:rsidRPr="008C5983" w:rsidRDefault="00357E4C" w:rsidP="00B875C1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>
        <w:rPr>
          <w:rFonts w:ascii="Calibri" w:hAnsi="Calibri" w:cs="Calibri"/>
          <w:color w:val="53565A"/>
          <w:sz w:val="22"/>
          <w:szCs w:val="22"/>
        </w:rPr>
        <w:t xml:space="preserve">Dodatkowo w ramach usługi asysty technicznej </w:t>
      </w:r>
      <w:r w:rsidR="0091204C">
        <w:rPr>
          <w:rFonts w:ascii="Calibri" w:hAnsi="Calibri" w:cs="Calibri"/>
          <w:color w:val="53565A"/>
          <w:sz w:val="22"/>
          <w:szCs w:val="22"/>
        </w:rPr>
        <w:t>Wykonawca zobowiązany jest do wykonania migracji danych na wskazane przez Zamawiającego otoczenie serwerowo-sieciowe w terminie nie dłuższym niż 60 dni od zlecenia przez Zamawiającego. Usługa realizowana będzie maksymalnie dwa razy w okresie obowiązywania Umowy.</w:t>
      </w:r>
    </w:p>
    <w:p w14:paraId="57AA838A" w14:textId="77777777" w:rsidR="008C5983" w:rsidRPr="008C5983" w:rsidRDefault="008C5983" w:rsidP="00B875C1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8C5983">
        <w:rPr>
          <w:rFonts w:ascii="Calibri" w:hAnsi="Calibri" w:cs="Calibri"/>
          <w:color w:val="53565A"/>
          <w:sz w:val="22"/>
          <w:szCs w:val="22"/>
        </w:rPr>
        <w:t>Nowe wersje Oprogramowania oraz aktualizacje będą instalowane u Zamawiającego nie później niż miesiąc od daty wydania nowej wersji Oprogramowania lub aktualizacji Oprogramowania. Wraz z nową wersją Oprogramowania Wykonawca zaktualizuje również Dokumentację lub poinformuje Zamawiającego o braku potrzeby jej aktualizowania.</w:t>
      </w:r>
    </w:p>
    <w:p w14:paraId="43852B2F" w14:textId="77777777" w:rsidR="008C5983" w:rsidRPr="008C5983" w:rsidRDefault="008C5983" w:rsidP="00B875C1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120" w:line="276" w:lineRule="auto"/>
        <w:ind w:left="357" w:hanging="357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 w:rsidRPr="008C5983">
        <w:rPr>
          <w:rFonts w:ascii="Calibri" w:hAnsi="Calibri" w:cs="Calibri"/>
          <w:color w:val="53565A"/>
          <w:sz w:val="22"/>
          <w:szCs w:val="22"/>
        </w:rPr>
        <w:t xml:space="preserve">Przy poprawianiu Wad Oprogramowania oraz Błędów Użytkownika Wykonawca zobowiązany jest zachować następujący poziom wykonania usługi </w:t>
      </w:r>
      <w:r w:rsidR="008D2295">
        <w:rPr>
          <w:rFonts w:ascii="Calibri" w:hAnsi="Calibri" w:cs="Calibri"/>
          <w:color w:val="53565A"/>
          <w:sz w:val="22"/>
          <w:szCs w:val="22"/>
        </w:rPr>
        <w:t>asysty technicznej</w:t>
      </w:r>
      <w:r w:rsidRPr="008C5983">
        <w:rPr>
          <w:rFonts w:ascii="Calibri" w:hAnsi="Calibri" w:cs="Calibri"/>
          <w:color w:val="53565A"/>
          <w:sz w:val="22"/>
          <w:szCs w:val="22"/>
        </w:rPr>
        <w:t xml:space="preserve"> dla Oprogramowania: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977"/>
        <w:gridCol w:w="2410"/>
      </w:tblGrid>
      <w:tr w:rsidR="008C5983" w14:paraId="3B81E821" w14:textId="77777777" w:rsidTr="008C5983">
        <w:trPr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6D6930C" w14:textId="77777777" w:rsidR="008C5983" w:rsidRPr="00B7607A" w:rsidRDefault="008C5983" w:rsidP="008C59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53565A"/>
                <w:sz w:val="20"/>
                <w:szCs w:val="22"/>
              </w:rPr>
            </w:pPr>
            <w:r w:rsidRPr="00B7607A">
              <w:rPr>
                <w:rFonts w:ascii="Calibri" w:hAnsi="Calibri" w:cs="Calibri"/>
                <w:b/>
                <w:color w:val="53565A"/>
                <w:sz w:val="20"/>
                <w:szCs w:val="22"/>
              </w:rPr>
              <w:t>Kategoria Wady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0D41F8E" w14:textId="77777777" w:rsidR="008C5983" w:rsidRPr="00B7607A" w:rsidRDefault="008C5983" w:rsidP="008C59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53565A"/>
                <w:sz w:val="20"/>
                <w:szCs w:val="22"/>
              </w:rPr>
            </w:pPr>
            <w:r w:rsidRPr="00B7607A">
              <w:rPr>
                <w:rFonts w:ascii="Calibri" w:hAnsi="Calibri" w:cs="Calibri"/>
                <w:b/>
                <w:color w:val="53565A"/>
                <w:sz w:val="20"/>
                <w:szCs w:val="22"/>
              </w:rPr>
              <w:t>Czas Reakcji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4CB6F83" w14:textId="77777777" w:rsidR="008C5983" w:rsidRPr="00B7607A" w:rsidRDefault="008C5983" w:rsidP="008C59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53565A"/>
                <w:sz w:val="20"/>
                <w:szCs w:val="22"/>
              </w:rPr>
            </w:pPr>
            <w:r w:rsidRPr="00B7607A">
              <w:rPr>
                <w:rFonts w:ascii="Calibri" w:hAnsi="Calibri" w:cs="Calibri"/>
                <w:b/>
                <w:color w:val="53565A"/>
                <w:sz w:val="20"/>
                <w:szCs w:val="22"/>
              </w:rPr>
              <w:t>Czas Naprawy</w:t>
            </w:r>
          </w:p>
        </w:tc>
      </w:tr>
      <w:tr w:rsidR="008C5983" w14:paraId="2C355F7A" w14:textId="77777777" w:rsidTr="008C5983">
        <w:trPr>
          <w:jc w:val="center"/>
        </w:trPr>
        <w:tc>
          <w:tcPr>
            <w:tcW w:w="2405" w:type="dxa"/>
            <w:vAlign w:val="center"/>
          </w:tcPr>
          <w:p w14:paraId="01B3176E" w14:textId="77777777" w:rsidR="008C5983" w:rsidRPr="00B7607A" w:rsidRDefault="008C5983" w:rsidP="008C59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53565A"/>
                <w:sz w:val="20"/>
                <w:szCs w:val="22"/>
              </w:rPr>
            </w:pPr>
            <w:r w:rsidRPr="00B7607A">
              <w:rPr>
                <w:rFonts w:ascii="Calibri" w:hAnsi="Calibri" w:cs="Calibri"/>
                <w:color w:val="53565A"/>
                <w:sz w:val="20"/>
                <w:szCs w:val="22"/>
              </w:rPr>
              <w:t>Błąd krytyczny</w:t>
            </w:r>
          </w:p>
        </w:tc>
        <w:tc>
          <w:tcPr>
            <w:tcW w:w="2977" w:type="dxa"/>
            <w:vAlign w:val="center"/>
          </w:tcPr>
          <w:p w14:paraId="4E96777B" w14:textId="77777777" w:rsidR="008C5983" w:rsidRPr="00B7607A" w:rsidRDefault="008C5983" w:rsidP="008C59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53565A"/>
                <w:sz w:val="20"/>
                <w:szCs w:val="22"/>
              </w:rPr>
            </w:pPr>
            <w:r w:rsidRPr="00B7607A">
              <w:rPr>
                <w:rFonts w:ascii="Calibri" w:hAnsi="Calibri" w:cs="Calibri"/>
                <w:color w:val="53565A"/>
                <w:sz w:val="20"/>
                <w:szCs w:val="22"/>
              </w:rPr>
              <w:t>8 Godzin Roboczych</w:t>
            </w:r>
          </w:p>
        </w:tc>
        <w:tc>
          <w:tcPr>
            <w:tcW w:w="2410" w:type="dxa"/>
            <w:vAlign w:val="center"/>
          </w:tcPr>
          <w:p w14:paraId="7D727D14" w14:textId="77777777" w:rsidR="008C5983" w:rsidRPr="00B7607A" w:rsidRDefault="008C5983" w:rsidP="008C59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53565A"/>
                <w:sz w:val="20"/>
                <w:szCs w:val="22"/>
              </w:rPr>
            </w:pPr>
            <w:r w:rsidRPr="00B7607A">
              <w:rPr>
                <w:rFonts w:ascii="Calibri" w:hAnsi="Calibri" w:cs="Calibri"/>
                <w:color w:val="53565A"/>
                <w:sz w:val="20"/>
                <w:szCs w:val="22"/>
              </w:rPr>
              <w:t>20 Godzin Roboczych</w:t>
            </w:r>
          </w:p>
        </w:tc>
      </w:tr>
      <w:tr w:rsidR="008C5983" w14:paraId="27DE3C97" w14:textId="77777777" w:rsidTr="008C5983">
        <w:trPr>
          <w:jc w:val="center"/>
        </w:trPr>
        <w:tc>
          <w:tcPr>
            <w:tcW w:w="2405" w:type="dxa"/>
            <w:vAlign w:val="center"/>
          </w:tcPr>
          <w:p w14:paraId="169CA4DD" w14:textId="77777777" w:rsidR="008C5983" w:rsidRPr="00B7607A" w:rsidRDefault="008C5983" w:rsidP="008C59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53565A"/>
                <w:sz w:val="20"/>
                <w:szCs w:val="22"/>
              </w:rPr>
            </w:pPr>
            <w:r w:rsidRPr="00B7607A">
              <w:rPr>
                <w:rFonts w:ascii="Calibri" w:hAnsi="Calibri" w:cs="Calibri"/>
                <w:color w:val="53565A"/>
                <w:sz w:val="20"/>
                <w:szCs w:val="22"/>
              </w:rPr>
              <w:t>Błąd</w:t>
            </w:r>
          </w:p>
        </w:tc>
        <w:tc>
          <w:tcPr>
            <w:tcW w:w="2977" w:type="dxa"/>
            <w:vAlign w:val="center"/>
          </w:tcPr>
          <w:p w14:paraId="126D6816" w14:textId="77777777" w:rsidR="008C5983" w:rsidRPr="00B7607A" w:rsidRDefault="008C5983" w:rsidP="008C59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53565A"/>
                <w:sz w:val="20"/>
                <w:szCs w:val="22"/>
              </w:rPr>
            </w:pPr>
            <w:r w:rsidRPr="00B7607A">
              <w:rPr>
                <w:rFonts w:ascii="Calibri" w:hAnsi="Calibri" w:cs="Calibri"/>
                <w:color w:val="53565A"/>
                <w:sz w:val="20"/>
                <w:szCs w:val="22"/>
              </w:rPr>
              <w:t>1 Dzień Roboczy</w:t>
            </w:r>
          </w:p>
        </w:tc>
        <w:tc>
          <w:tcPr>
            <w:tcW w:w="2410" w:type="dxa"/>
            <w:vAlign w:val="center"/>
          </w:tcPr>
          <w:p w14:paraId="0A3ED782" w14:textId="77777777" w:rsidR="008C5983" w:rsidRPr="00B7607A" w:rsidRDefault="008C5983" w:rsidP="008C59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53565A"/>
                <w:sz w:val="20"/>
                <w:szCs w:val="22"/>
              </w:rPr>
            </w:pPr>
            <w:r w:rsidRPr="00B7607A">
              <w:rPr>
                <w:rFonts w:ascii="Calibri" w:hAnsi="Calibri" w:cs="Calibri"/>
                <w:color w:val="53565A"/>
                <w:sz w:val="20"/>
                <w:szCs w:val="22"/>
              </w:rPr>
              <w:t>4 Dni Robocze</w:t>
            </w:r>
          </w:p>
        </w:tc>
      </w:tr>
      <w:tr w:rsidR="008C5983" w14:paraId="0502AD15" w14:textId="77777777" w:rsidTr="008C5983">
        <w:trPr>
          <w:jc w:val="center"/>
        </w:trPr>
        <w:tc>
          <w:tcPr>
            <w:tcW w:w="2405" w:type="dxa"/>
            <w:vAlign w:val="center"/>
          </w:tcPr>
          <w:p w14:paraId="13C746B3" w14:textId="77777777" w:rsidR="008C5983" w:rsidRPr="00B7607A" w:rsidRDefault="008C5983" w:rsidP="008C59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53565A"/>
                <w:sz w:val="20"/>
                <w:szCs w:val="22"/>
              </w:rPr>
            </w:pPr>
            <w:r w:rsidRPr="00B7607A">
              <w:rPr>
                <w:rFonts w:ascii="Calibri" w:hAnsi="Calibri" w:cs="Calibri"/>
                <w:color w:val="53565A"/>
                <w:sz w:val="20"/>
                <w:szCs w:val="22"/>
              </w:rPr>
              <w:t>Usterka</w:t>
            </w:r>
          </w:p>
        </w:tc>
        <w:tc>
          <w:tcPr>
            <w:tcW w:w="2977" w:type="dxa"/>
            <w:vAlign w:val="center"/>
          </w:tcPr>
          <w:p w14:paraId="5EEFEC56" w14:textId="77777777" w:rsidR="008C5983" w:rsidRPr="00B7607A" w:rsidRDefault="008C5983" w:rsidP="008C59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53565A"/>
                <w:sz w:val="20"/>
                <w:szCs w:val="22"/>
              </w:rPr>
            </w:pPr>
            <w:r w:rsidRPr="00B7607A">
              <w:rPr>
                <w:rFonts w:ascii="Calibri" w:hAnsi="Calibri" w:cs="Calibri"/>
                <w:color w:val="53565A"/>
                <w:sz w:val="20"/>
                <w:szCs w:val="22"/>
              </w:rPr>
              <w:t>2 Dni Robocze</w:t>
            </w:r>
          </w:p>
        </w:tc>
        <w:tc>
          <w:tcPr>
            <w:tcW w:w="2410" w:type="dxa"/>
            <w:vAlign w:val="center"/>
          </w:tcPr>
          <w:p w14:paraId="354A78A2" w14:textId="77777777" w:rsidR="008C5983" w:rsidRPr="00B7607A" w:rsidRDefault="008C5983" w:rsidP="008C59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53565A"/>
                <w:sz w:val="20"/>
                <w:szCs w:val="22"/>
              </w:rPr>
            </w:pPr>
            <w:r w:rsidRPr="00B7607A">
              <w:rPr>
                <w:rFonts w:ascii="Calibri" w:hAnsi="Calibri" w:cs="Calibri"/>
                <w:color w:val="53565A"/>
                <w:sz w:val="20"/>
                <w:szCs w:val="22"/>
              </w:rPr>
              <w:t>7 Dni Roboczych</w:t>
            </w:r>
          </w:p>
        </w:tc>
      </w:tr>
      <w:tr w:rsidR="008C5983" w14:paraId="5319E802" w14:textId="77777777" w:rsidTr="008C5983">
        <w:trPr>
          <w:jc w:val="center"/>
        </w:trPr>
        <w:tc>
          <w:tcPr>
            <w:tcW w:w="2405" w:type="dxa"/>
            <w:vAlign w:val="center"/>
          </w:tcPr>
          <w:p w14:paraId="52B6A404" w14:textId="77777777" w:rsidR="008C5983" w:rsidRPr="00B7607A" w:rsidRDefault="008C5983" w:rsidP="008C59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53565A"/>
                <w:sz w:val="20"/>
                <w:szCs w:val="22"/>
              </w:rPr>
            </w:pPr>
            <w:r w:rsidRPr="00B7607A">
              <w:rPr>
                <w:rFonts w:ascii="Calibri" w:hAnsi="Calibri" w:cs="Calibri"/>
                <w:color w:val="53565A"/>
                <w:sz w:val="20"/>
                <w:szCs w:val="22"/>
              </w:rPr>
              <w:t>Błąd Użytkownika</w:t>
            </w:r>
          </w:p>
        </w:tc>
        <w:tc>
          <w:tcPr>
            <w:tcW w:w="2977" w:type="dxa"/>
            <w:vAlign w:val="center"/>
          </w:tcPr>
          <w:p w14:paraId="43BF1FCB" w14:textId="77777777" w:rsidR="008C5983" w:rsidRPr="00B7607A" w:rsidRDefault="008C5983" w:rsidP="008C59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53565A"/>
                <w:sz w:val="20"/>
                <w:szCs w:val="22"/>
              </w:rPr>
            </w:pPr>
            <w:r w:rsidRPr="00B7607A">
              <w:rPr>
                <w:rFonts w:ascii="Calibri" w:hAnsi="Calibri" w:cs="Calibri"/>
                <w:color w:val="53565A"/>
                <w:sz w:val="20"/>
                <w:szCs w:val="22"/>
              </w:rPr>
              <w:t>2 Dni Robocze</w:t>
            </w:r>
          </w:p>
        </w:tc>
        <w:tc>
          <w:tcPr>
            <w:tcW w:w="2410" w:type="dxa"/>
            <w:vAlign w:val="center"/>
          </w:tcPr>
          <w:p w14:paraId="16338FA2" w14:textId="77777777" w:rsidR="008C5983" w:rsidRPr="00B7607A" w:rsidRDefault="008C5983" w:rsidP="008C59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53565A"/>
                <w:sz w:val="20"/>
                <w:szCs w:val="22"/>
              </w:rPr>
            </w:pPr>
            <w:r w:rsidRPr="00B7607A">
              <w:rPr>
                <w:rFonts w:ascii="Calibri" w:hAnsi="Calibri" w:cs="Calibri"/>
                <w:color w:val="53565A"/>
                <w:sz w:val="20"/>
                <w:szCs w:val="22"/>
              </w:rPr>
              <w:t>7 Dni Roboczych</w:t>
            </w:r>
          </w:p>
        </w:tc>
      </w:tr>
    </w:tbl>
    <w:p w14:paraId="23E66A5F" w14:textId="77777777" w:rsidR="008C5983" w:rsidRPr="008C5983" w:rsidRDefault="008C5983" w:rsidP="00B875C1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spacing w:before="120" w:line="276" w:lineRule="auto"/>
        <w:ind w:left="357" w:hanging="357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 w:rsidRPr="008C5983">
        <w:rPr>
          <w:rFonts w:ascii="Calibri" w:hAnsi="Calibri" w:cs="Calibri"/>
          <w:color w:val="53565A"/>
          <w:sz w:val="22"/>
          <w:szCs w:val="22"/>
        </w:rPr>
        <w:t>Strony dopuszczają możliwość wydłużenia terminów realizacji zgłoszeń dla Kategorii Wady – Błąd Użytkownika. Wydłużenie terminu wymaga zgody Stron i ustalenia terminu jej wykonania.</w:t>
      </w:r>
    </w:p>
    <w:p w14:paraId="598B8997" w14:textId="77777777" w:rsidR="008C5983" w:rsidRPr="008C5983" w:rsidRDefault="008C5983" w:rsidP="00B875C1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120" w:line="276" w:lineRule="auto"/>
        <w:ind w:left="357" w:hanging="357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 w:rsidRPr="008C5983">
        <w:rPr>
          <w:rFonts w:ascii="Calibri" w:hAnsi="Calibri" w:cs="Calibri"/>
          <w:color w:val="53565A"/>
          <w:sz w:val="22"/>
          <w:szCs w:val="22"/>
        </w:rPr>
        <w:t xml:space="preserve">Zgłoszenia dotyczące realizacji gwarancji i </w:t>
      </w:r>
      <w:r w:rsidR="008D2295">
        <w:rPr>
          <w:rFonts w:ascii="Calibri" w:hAnsi="Calibri" w:cs="Calibri"/>
          <w:color w:val="53565A"/>
          <w:sz w:val="22"/>
          <w:szCs w:val="22"/>
        </w:rPr>
        <w:t>asysty technicznej</w:t>
      </w:r>
      <w:r w:rsidRPr="008C5983">
        <w:rPr>
          <w:rFonts w:ascii="Calibri" w:hAnsi="Calibri" w:cs="Calibri"/>
          <w:color w:val="53565A"/>
          <w:sz w:val="22"/>
          <w:szCs w:val="22"/>
        </w:rPr>
        <w:t xml:space="preserve"> dokonywane będą za pośrednictwem </w:t>
      </w:r>
      <w:r w:rsidR="00B7607A">
        <w:rPr>
          <w:rFonts w:ascii="Calibri" w:hAnsi="Calibri" w:cs="Calibri"/>
          <w:color w:val="53565A"/>
          <w:sz w:val="22"/>
          <w:szCs w:val="22"/>
        </w:rPr>
        <w:t xml:space="preserve">poczty </w:t>
      </w:r>
      <w:r w:rsidR="00211AF0">
        <w:rPr>
          <w:rFonts w:ascii="Calibri" w:hAnsi="Calibri" w:cs="Calibri"/>
          <w:color w:val="53565A"/>
          <w:sz w:val="22"/>
          <w:szCs w:val="22"/>
        </w:rPr>
        <w:t>elektronicznej na adres ……………………………………………….</w:t>
      </w:r>
      <w:r w:rsidRPr="008C5983">
        <w:rPr>
          <w:rFonts w:ascii="Calibri" w:hAnsi="Calibri" w:cs="Calibri"/>
          <w:color w:val="53565A"/>
          <w:sz w:val="22"/>
          <w:szCs w:val="22"/>
        </w:rPr>
        <w:t xml:space="preserve">. Zgłoszenie jest dokonane skutecznie w </w:t>
      </w:r>
      <w:r w:rsidR="00B7607A">
        <w:rPr>
          <w:rFonts w:ascii="Calibri" w:hAnsi="Calibri" w:cs="Calibri"/>
          <w:color w:val="53565A"/>
          <w:sz w:val="22"/>
          <w:szCs w:val="22"/>
        </w:rPr>
        <w:t>chwili</w:t>
      </w:r>
      <w:r w:rsidRPr="008C5983">
        <w:rPr>
          <w:rFonts w:ascii="Calibri" w:hAnsi="Calibri" w:cs="Calibri"/>
          <w:color w:val="53565A"/>
          <w:sz w:val="22"/>
          <w:szCs w:val="22"/>
        </w:rPr>
        <w:t xml:space="preserve"> powiadomieni</w:t>
      </w:r>
      <w:r w:rsidR="00B7607A">
        <w:rPr>
          <w:rFonts w:ascii="Calibri" w:hAnsi="Calibri" w:cs="Calibri"/>
          <w:color w:val="53565A"/>
          <w:sz w:val="22"/>
          <w:szCs w:val="22"/>
        </w:rPr>
        <w:t>a</w:t>
      </w:r>
      <w:r w:rsidRPr="008C5983">
        <w:rPr>
          <w:rFonts w:ascii="Calibri" w:hAnsi="Calibri" w:cs="Calibri"/>
          <w:color w:val="53565A"/>
          <w:sz w:val="22"/>
          <w:szCs w:val="22"/>
        </w:rPr>
        <w:t xml:space="preserve"> drogą mailową Wykonawcy.</w:t>
      </w:r>
    </w:p>
    <w:p w14:paraId="592A3FD8" w14:textId="77777777" w:rsidR="008C5983" w:rsidRPr="008C5983" w:rsidRDefault="008C5983" w:rsidP="00B875C1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120" w:line="276" w:lineRule="auto"/>
        <w:ind w:left="357" w:hanging="357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 w:rsidRPr="008C5983">
        <w:rPr>
          <w:rFonts w:ascii="Calibri" w:hAnsi="Calibri" w:cs="Calibri"/>
          <w:color w:val="53565A"/>
          <w:sz w:val="22"/>
          <w:szCs w:val="22"/>
        </w:rPr>
        <w:t xml:space="preserve">Wykonawca, w Czasie Reakcji, może pisemnie zakwestionować zgłoszenie, jeśli opis </w:t>
      </w:r>
      <w:r w:rsidR="006304D8">
        <w:rPr>
          <w:rFonts w:ascii="Calibri" w:hAnsi="Calibri" w:cs="Calibri"/>
          <w:color w:val="53565A"/>
          <w:sz w:val="22"/>
          <w:szCs w:val="22"/>
        </w:rPr>
        <w:t>Wady</w:t>
      </w:r>
      <w:r w:rsidRPr="008C5983">
        <w:rPr>
          <w:rFonts w:ascii="Calibri" w:hAnsi="Calibri" w:cs="Calibri"/>
          <w:color w:val="53565A"/>
          <w:sz w:val="22"/>
          <w:szCs w:val="22"/>
        </w:rPr>
        <w:t xml:space="preserve"> nie umożliwi odtworzenia </w:t>
      </w:r>
      <w:r w:rsidR="006304D8">
        <w:rPr>
          <w:rFonts w:ascii="Calibri" w:hAnsi="Calibri" w:cs="Calibri"/>
          <w:color w:val="53565A"/>
          <w:sz w:val="22"/>
          <w:szCs w:val="22"/>
        </w:rPr>
        <w:t>jej</w:t>
      </w:r>
      <w:r w:rsidRPr="008C5983">
        <w:rPr>
          <w:rFonts w:ascii="Calibri" w:hAnsi="Calibri" w:cs="Calibri"/>
          <w:color w:val="53565A"/>
          <w:sz w:val="22"/>
          <w:szCs w:val="22"/>
        </w:rPr>
        <w:t xml:space="preserve"> lub zakres </w:t>
      </w:r>
      <w:r w:rsidR="006304D8">
        <w:rPr>
          <w:rFonts w:ascii="Calibri" w:hAnsi="Calibri" w:cs="Calibri"/>
          <w:color w:val="53565A"/>
          <w:sz w:val="22"/>
          <w:szCs w:val="22"/>
        </w:rPr>
        <w:t>Wady</w:t>
      </w:r>
      <w:r w:rsidRPr="008C5983">
        <w:rPr>
          <w:rFonts w:ascii="Calibri" w:hAnsi="Calibri" w:cs="Calibri"/>
          <w:color w:val="53565A"/>
          <w:sz w:val="22"/>
          <w:szCs w:val="22"/>
        </w:rPr>
        <w:t xml:space="preserve"> będzie niezgodny z odebraną przez Zamawiającego funkcjonalnością.</w:t>
      </w:r>
    </w:p>
    <w:p w14:paraId="44E02114" w14:textId="77777777" w:rsidR="008C5983" w:rsidRPr="008C5983" w:rsidRDefault="00D7610A" w:rsidP="00B875C1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120" w:line="276" w:lineRule="auto"/>
        <w:ind w:left="357" w:hanging="357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>
        <w:rPr>
          <w:rFonts w:ascii="Calibri" w:hAnsi="Calibri" w:cs="Calibri"/>
          <w:color w:val="53565A"/>
          <w:sz w:val="22"/>
          <w:szCs w:val="22"/>
        </w:rPr>
        <w:t>Klasyfikację Wady do określonej kategorii oraz jej p</w:t>
      </w:r>
      <w:r w:rsidR="008C5983" w:rsidRPr="008C5983">
        <w:rPr>
          <w:rFonts w:ascii="Calibri" w:hAnsi="Calibri" w:cs="Calibri"/>
          <w:color w:val="53565A"/>
          <w:sz w:val="22"/>
          <w:szCs w:val="22"/>
        </w:rPr>
        <w:t xml:space="preserve">rawidłowe usunięcie </w:t>
      </w:r>
      <w:r>
        <w:rPr>
          <w:rFonts w:ascii="Calibri" w:hAnsi="Calibri" w:cs="Calibri"/>
          <w:color w:val="53565A"/>
          <w:sz w:val="22"/>
          <w:szCs w:val="22"/>
        </w:rPr>
        <w:t>z</w:t>
      </w:r>
      <w:r w:rsidR="008C5983" w:rsidRPr="008C5983">
        <w:rPr>
          <w:rFonts w:ascii="Calibri" w:hAnsi="Calibri" w:cs="Calibri"/>
          <w:color w:val="53565A"/>
          <w:sz w:val="22"/>
          <w:szCs w:val="22"/>
        </w:rPr>
        <w:t xml:space="preserve">atwierdza </w:t>
      </w:r>
      <w:r w:rsidR="008C5983" w:rsidRPr="008D2295">
        <w:rPr>
          <w:rFonts w:ascii="Calibri" w:hAnsi="Calibri" w:cs="Calibri"/>
          <w:color w:val="53565A"/>
          <w:sz w:val="22"/>
          <w:szCs w:val="22"/>
        </w:rPr>
        <w:t xml:space="preserve">osoba pełniąca rolę </w:t>
      </w:r>
      <w:r w:rsidR="00253198">
        <w:rPr>
          <w:rFonts w:ascii="Calibri" w:hAnsi="Calibri" w:cs="Calibri"/>
          <w:color w:val="53565A"/>
          <w:sz w:val="22"/>
          <w:szCs w:val="22"/>
        </w:rPr>
        <w:t>A</w:t>
      </w:r>
      <w:r w:rsidR="009C3B63" w:rsidRPr="009C3B63">
        <w:rPr>
          <w:rFonts w:ascii="Calibri" w:hAnsi="Calibri" w:cs="Calibri"/>
          <w:color w:val="53565A"/>
          <w:sz w:val="22"/>
          <w:szCs w:val="22"/>
        </w:rPr>
        <w:t>dministratora merytorycznego</w:t>
      </w:r>
      <w:r w:rsidR="008C5983" w:rsidRPr="009C3B63">
        <w:rPr>
          <w:rFonts w:ascii="Calibri" w:hAnsi="Calibri" w:cs="Calibri"/>
          <w:color w:val="53565A"/>
          <w:sz w:val="22"/>
          <w:szCs w:val="22"/>
        </w:rPr>
        <w:t xml:space="preserve"> dla</w:t>
      </w:r>
      <w:r w:rsidR="008C5983" w:rsidRPr="008D2295">
        <w:rPr>
          <w:rFonts w:ascii="Calibri" w:hAnsi="Calibri" w:cs="Calibri"/>
          <w:color w:val="53565A"/>
          <w:sz w:val="22"/>
          <w:szCs w:val="22"/>
        </w:rPr>
        <w:t xml:space="preserve"> Oprogramowania</w:t>
      </w:r>
      <w:r w:rsidR="00B7607A" w:rsidRPr="008D2295">
        <w:rPr>
          <w:rFonts w:ascii="Calibri" w:hAnsi="Calibri" w:cs="Calibri"/>
          <w:color w:val="53565A"/>
          <w:sz w:val="22"/>
          <w:szCs w:val="22"/>
        </w:rPr>
        <w:t>.</w:t>
      </w:r>
    </w:p>
    <w:p w14:paraId="6561CD69" w14:textId="77777777" w:rsidR="008C5983" w:rsidRPr="008C5983" w:rsidRDefault="008C5983" w:rsidP="00B875C1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120" w:line="276" w:lineRule="auto"/>
        <w:ind w:left="357" w:hanging="357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 w:rsidRPr="008C5983">
        <w:rPr>
          <w:rFonts w:ascii="Calibri" w:hAnsi="Calibri" w:cs="Calibri"/>
          <w:color w:val="53565A"/>
          <w:sz w:val="22"/>
          <w:szCs w:val="22"/>
        </w:rPr>
        <w:lastRenderedPageBreak/>
        <w:t>Przyjmowanie przez Wykonawcę zgłoszeń dotyczących Wad Oprogramowania odbywa się w Dni Robocze, w Godzinach Roboczych.</w:t>
      </w:r>
    </w:p>
    <w:p w14:paraId="74122A7B" w14:textId="77777777" w:rsidR="008C5983" w:rsidRPr="008C5983" w:rsidRDefault="008C5983" w:rsidP="00B875C1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120" w:line="276" w:lineRule="auto"/>
        <w:ind w:left="357" w:hanging="357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 w:rsidRPr="008C5983">
        <w:rPr>
          <w:rFonts w:ascii="Calibri" w:hAnsi="Calibri" w:cs="Calibri"/>
          <w:color w:val="53565A"/>
          <w:sz w:val="22"/>
          <w:szCs w:val="22"/>
        </w:rPr>
        <w:t>Czas usuwania Wady liczony jest w zależności od rodzaju w Godzinach Roboczych lub Dniach Roboczych</w:t>
      </w:r>
    </w:p>
    <w:p w14:paraId="77F49BC1" w14:textId="77777777" w:rsidR="008C5983" w:rsidRPr="008C5983" w:rsidRDefault="008C5983" w:rsidP="00B875C1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120" w:line="276" w:lineRule="auto"/>
        <w:ind w:left="357" w:hanging="357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 w:rsidRPr="008C5983">
        <w:rPr>
          <w:rFonts w:ascii="Calibri" w:hAnsi="Calibri" w:cs="Calibri"/>
          <w:color w:val="53565A"/>
          <w:sz w:val="22"/>
          <w:szCs w:val="22"/>
        </w:rPr>
        <w:t xml:space="preserve">Wykonawca może w trakcie realizacji zgłoszenia poprosić Zamawiającego o dodatkowe informacje, niezbędne do poprawnego usunięcia Wady. W takim przypadku czas odpowiedzi Zamawiającego nie będzie wliczony do Czasu Naprawy, </w:t>
      </w:r>
      <w:r w:rsidR="00B7607A">
        <w:rPr>
          <w:rFonts w:ascii="Calibri" w:hAnsi="Calibri" w:cs="Calibri"/>
          <w:color w:val="53565A"/>
          <w:sz w:val="22"/>
          <w:szCs w:val="22"/>
        </w:rPr>
        <w:t>tzn.</w:t>
      </w:r>
      <w:r w:rsidRPr="008C5983">
        <w:rPr>
          <w:rFonts w:ascii="Calibri" w:hAnsi="Calibri" w:cs="Calibri"/>
          <w:color w:val="53565A"/>
          <w:sz w:val="22"/>
          <w:szCs w:val="22"/>
        </w:rPr>
        <w:t xml:space="preserve"> Czas Naprawy zostanie wstrzymany do chwili przekazania odpowiedzi Wykonawcy przez Zamawiającego.</w:t>
      </w:r>
    </w:p>
    <w:p w14:paraId="7E082AAE" w14:textId="77777777" w:rsidR="008C5983" w:rsidRPr="008C5983" w:rsidRDefault="008C5983" w:rsidP="00B875C1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120" w:line="276" w:lineRule="auto"/>
        <w:ind w:left="357" w:hanging="357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 w:rsidRPr="008C5983">
        <w:rPr>
          <w:rFonts w:ascii="Calibri" w:hAnsi="Calibri" w:cs="Calibri"/>
          <w:color w:val="53565A"/>
          <w:sz w:val="22"/>
          <w:szCs w:val="22"/>
        </w:rPr>
        <w:t xml:space="preserve">Zobowiązania w zakresie gwarancji i </w:t>
      </w:r>
      <w:r w:rsidR="008D2295">
        <w:rPr>
          <w:rFonts w:ascii="Calibri" w:hAnsi="Calibri" w:cs="Calibri"/>
          <w:color w:val="53565A"/>
          <w:sz w:val="22"/>
          <w:szCs w:val="22"/>
        </w:rPr>
        <w:t>asysty technicznej</w:t>
      </w:r>
      <w:r w:rsidRPr="008C5983">
        <w:rPr>
          <w:rFonts w:ascii="Calibri" w:hAnsi="Calibri" w:cs="Calibri"/>
          <w:color w:val="53565A"/>
          <w:sz w:val="22"/>
          <w:szCs w:val="22"/>
        </w:rPr>
        <w:t xml:space="preserve"> powinny być świadczone przez Wykonawcę w sposób zapobiegający utracie jakichkolwiek danych. W przypadku, gdy działanie Wykonawcy wiąże się z ryzykiem utraty lub uszkodzenia danych, Wykonawca zobowiązany jest poinformować o tym Zamawiającego przed przystąpieniem do wykonywania działań.</w:t>
      </w:r>
    </w:p>
    <w:p w14:paraId="1A5A40E3" w14:textId="77777777" w:rsidR="008C5983" w:rsidRPr="009E4CFF" w:rsidRDefault="008C5983" w:rsidP="008C5983">
      <w:pPr>
        <w:pStyle w:val="Nagwek1"/>
        <w:jc w:val="center"/>
        <w:rPr>
          <w:rFonts w:ascii="Calibri" w:hAnsi="Calibri" w:cs="Calibri"/>
          <w:color w:val="53565A"/>
          <w:sz w:val="22"/>
          <w:szCs w:val="22"/>
          <w:lang w:val="pl-PL"/>
        </w:rPr>
      </w:pPr>
      <w:r w:rsidRPr="009E4CFF">
        <w:rPr>
          <w:rFonts w:ascii="Calibri" w:hAnsi="Calibri" w:cs="Calibri"/>
          <w:color w:val="53565A"/>
          <w:sz w:val="22"/>
          <w:szCs w:val="22"/>
          <w:lang w:val="pl-PL"/>
        </w:rPr>
        <w:t>§ 1</w:t>
      </w:r>
      <w:r w:rsidR="00FB6265">
        <w:rPr>
          <w:rFonts w:ascii="Calibri" w:hAnsi="Calibri" w:cs="Calibri"/>
          <w:color w:val="53565A"/>
          <w:sz w:val="22"/>
          <w:szCs w:val="22"/>
          <w:lang w:val="pl-PL"/>
        </w:rPr>
        <w:t>3</w:t>
      </w:r>
    </w:p>
    <w:p w14:paraId="1377F8B1" w14:textId="77777777" w:rsidR="008C5983" w:rsidRPr="009E4CFF" w:rsidRDefault="008C5983" w:rsidP="008C5983">
      <w:pPr>
        <w:pStyle w:val="Nagwek1"/>
        <w:jc w:val="center"/>
        <w:rPr>
          <w:rFonts w:ascii="Calibri" w:hAnsi="Calibri" w:cs="Calibri"/>
          <w:color w:val="53565A"/>
          <w:sz w:val="22"/>
          <w:szCs w:val="22"/>
          <w:lang w:val="pl-PL"/>
        </w:rPr>
      </w:pPr>
      <w:r w:rsidRPr="009E4CFF">
        <w:rPr>
          <w:rFonts w:ascii="Calibri" w:hAnsi="Calibri" w:cs="Calibri"/>
          <w:color w:val="53565A"/>
          <w:sz w:val="22"/>
          <w:szCs w:val="22"/>
          <w:lang w:val="pl-PL"/>
        </w:rPr>
        <w:t>Postanowienia końcowe</w:t>
      </w:r>
    </w:p>
    <w:p w14:paraId="7C8C68ED" w14:textId="77777777" w:rsidR="005767E4" w:rsidRPr="009E4CFF" w:rsidRDefault="005767E4" w:rsidP="00B875C1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Przez dzień roboczy rozumieć należy każdy dzień od poniedziałku do piątku, z</w:t>
      </w:r>
      <w:r w:rsidR="000310CB">
        <w:rPr>
          <w:rFonts w:ascii="Calibri" w:hAnsi="Calibri" w:cs="Calibri"/>
          <w:color w:val="53565A"/>
          <w:sz w:val="22"/>
          <w:szCs w:val="22"/>
        </w:rPr>
        <w:t xml:space="preserve"> </w:t>
      </w:r>
      <w:r w:rsidRPr="009E4CFF">
        <w:rPr>
          <w:rFonts w:ascii="Calibri" w:hAnsi="Calibri" w:cs="Calibri"/>
          <w:color w:val="53565A"/>
          <w:sz w:val="22"/>
          <w:szCs w:val="22"/>
        </w:rPr>
        <w:t>wyjątkiem dni ustawowo wolnych od pracy. Jeżeli przy określaniu liczby dni nie wskazano „dzień roboczy", Zamawiający określa w tych zapisach dzień kalendarzowy.</w:t>
      </w:r>
    </w:p>
    <w:p w14:paraId="31A24901" w14:textId="77777777" w:rsidR="005767E4" w:rsidRPr="009E4CFF" w:rsidRDefault="00F73618" w:rsidP="00B875C1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W sprawach nieuregulowanych</w:t>
      </w:r>
      <w:r w:rsidR="005767E4" w:rsidRPr="009E4CFF">
        <w:rPr>
          <w:rFonts w:ascii="Calibri" w:hAnsi="Calibri" w:cs="Calibri"/>
          <w:color w:val="53565A"/>
          <w:sz w:val="22"/>
          <w:szCs w:val="22"/>
        </w:rPr>
        <w:t xml:space="preserve"> Umową, zastosowanie mają przepisy ustawy z dnia 23 kwietnia 1964 r. Kodeks cywilny (</w:t>
      </w:r>
      <w:r w:rsidR="00C70C76">
        <w:rPr>
          <w:rFonts w:ascii="Calibri" w:hAnsi="Calibri" w:cs="Calibri"/>
          <w:color w:val="53565A"/>
          <w:sz w:val="22"/>
          <w:szCs w:val="22"/>
        </w:rPr>
        <w:t xml:space="preserve">t.j. </w:t>
      </w:r>
      <w:r w:rsidR="005767E4" w:rsidRPr="009E4CFF">
        <w:rPr>
          <w:rFonts w:ascii="Calibri" w:hAnsi="Calibri" w:cs="Calibri"/>
          <w:color w:val="53565A"/>
          <w:sz w:val="22"/>
          <w:szCs w:val="22"/>
        </w:rPr>
        <w:t>Dz.U. z 201</w:t>
      </w:r>
      <w:r w:rsidR="00C70C76">
        <w:rPr>
          <w:rFonts w:ascii="Calibri" w:hAnsi="Calibri" w:cs="Calibri"/>
          <w:color w:val="53565A"/>
          <w:sz w:val="22"/>
          <w:szCs w:val="22"/>
        </w:rPr>
        <w:t>8</w:t>
      </w:r>
      <w:r w:rsidR="005767E4" w:rsidRPr="009E4CFF">
        <w:rPr>
          <w:rFonts w:ascii="Calibri" w:hAnsi="Calibri" w:cs="Calibri"/>
          <w:color w:val="53565A"/>
          <w:sz w:val="22"/>
          <w:szCs w:val="22"/>
        </w:rPr>
        <w:t xml:space="preserve"> r. poz. </w:t>
      </w:r>
      <w:r w:rsidR="00C70C76">
        <w:rPr>
          <w:rFonts w:ascii="Calibri" w:hAnsi="Calibri" w:cs="Calibri"/>
          <w:color w:val="53565A"/>
          <w:sz w:val="22"/>
          <w:szCs w:val="22"/>
        </w:rPr>
        <w:t>1025</w:t>
      </w:r>
      <w:r w:rsidR="005767E4" w:rsidRPr="009E4CFF">
        <w:rPr>
          <w:rFonts w:ascii="Calibri" w:hAnsi="Calibri" w:cs="Calibri"/>
          <w:color w:val="53565A"/>
          <w:sz w:val="22"/>
          <w:szCs w:val="22"/>
        </w:rPr>
        <w:t>)</w:t>
      </w:r>
      <w:r w:rsidR="00A86303" w:rsidRPr="009E4CFF">
        <w:rPr>
          <w:rFonts w:ascii="Calibri" w:hAnsi="Calibri" w:cs="Calibri"/>
          <w:color w:val="53565A"/>
          <w:sz w:val="22"/>
          <w:szCs w:val="22"/>
        </w:rPr>
        <w:t xml:space="preserve"> oraz ustawy z dnia 4 lutego 1994 roku o praw</w:t>
      </w:r>
      <w:r w:rsidR="00C70C76">
        <w:rPr>
          <w:rFonts w:ascii="Calibri" w:hAnsi="Calibri" w:cs="Calibri"/>
          <w:color w:val="53565A"/>
          <w:sz w:val="22"/>
          <w:szCs w:val="22"/>
        </w:rPr>
        <w:t>ie</w:t>
      </w:r>
      <w:r w:rsidR="00A86303" w:rsidRPr="009E4CFF">
        <w:rPr>
          <w:rFonts w:ascii="Calibri" w:hAnsi="Calibri" w:cs="Calibri"/>
          <w:color w:val="53565A"/>
          <w:sz w:val="22"/>
          <w:szCs w:val="22"/>
        </w:rPr>
        <w:t xml:space="preserve"> autorski</w:t>
      </w:r>
      <w:r w:rsidR="00C70C76">
        <w:rPr>
          <w:rFonts w:ascii="Calibri" w:hAnsi="Calibri" w:cs="Calibri"/>
          <w:color w:val="53565A"/>
          <w:sz w:val="22"/>
          <w:szCs w:val="22"/>
        </w:rPr>
        <w:t>m</w:t>
      </w:r>
      <w:r w:rsidR="00A86303" w:rsidRPr="009E4CFF">
        <w:rPr>
          <w:rFonts w:ascii="Calibri" w:hAnsi="Calibri" w:cs="Calibri"/>
          <w:color w:val="53565A"/>
          <w:sz w:val="22"/>
          <w:szCs w:val="22"/>
        </w:rPr>
        <w:t xml:space="preserve"> i prawach pokrewnych (</w:t>
      </w:r>
      <w:r w:rsidR="00C70C76">
        <w:rPr>
          <w:rFonts w:ascii="Calibri" w:hAnsi="Calibri" w:cs="Calibri"/>
          <w:color w:val="53565A"/>
          <w:sz w:val="22"/>
          <w:szCs w:val="22"/>
        </w:rPr>
        <w:t xml:space="preserve">t.j. </w:t>
      </w:r>
      <w:r w:rsidR="00A86303" w:rsidRPr="009E4CFF">
        <w:rPr>
          <w:rFonts w:ascii="Calibri" w:hAnsi="Calibri" w:cs="Calibri"/>
          <w:color w:val="53565A"/>
          <w:sz w:val="22"/>
          <w:szCs w:val="22"/>
        </w:rPr>
        <w:t>Dz.U. z 201</w:t>
      </w:r>
      <w:r w:rsidR="00C70C76">
        <w:rPr>
          <w:rFonts w:ascii="Calibri" w:hAnsi="Calibri" w:cs="Calibri"/>
          <w:color w:val="53565A"/>
          <w:sz w:val="22"/>
          <w:szCs w:val="22"/>
        </w:rPr>
        <w:t>8</w:t>
      </w:r>
      <w:r w:rsidR="00A86303" w:rsidRPr="009E4CFF">
        <w:rPr>
          <w:rFonts w:ascii="Calibri" w:hAnsi="Calibri" w:cs="Calibri"/>
          <w:color w:val="53565A"/>
          <w:sz w:val="22"/>
          <w:szCs w:val="22"/>
        </w:rPr>
        <w:t xml:space="preserve"> r. poz. </w:t>
      </w:r>
      <w:r w:rsidR="00C70C76">
        <w:rPr>
          <w:rFonts w:ascii="Calibri" w:hAnsi="Calibri" w:cs="Calibri"/>
          <w:color w:val="53565A"/>
          <w:sz w:val="22"/>
          <w:szCs w:val="22"/>
        </w:rPr>
        <w:t>1191</w:t>
      </w:r>
      <w:r w:rsidR="00A86303" w:rsidRPr="009E4CFF">
        <w:rPr>
          <w:rFonts w:ascii="Calibri" w:hAnsi="Calibri" w:cs="Calibri"/>
          <w:color w:val="53565A"/>
          <w:sz w:val="22"/>
          <w:szCs w:val="22"/>
        </w:rPr>
        <w:t>)</w:t>
      </w:r>
      <w:r w:rsidR="005767E4" w:rsidRPr="009E4CFF">
        <w:rPr>
          <w:rFonts w:ascii="Calibri" w:hAnsi="Calibri" w:cs="Calibri"/>
          <w:color w:val="53565A"/>
          <w:sz w:val="22"/>
          <w:szCs w:val="22"/>
        </w:rPr>
        <w:t>.</w:t>
      </w:r>
    </w:p>
    <w:p w14:paraId="39D77D69" w14:textId="77777777" w:rsidR="005767E4" w:rsidRPr="009E4CFF" w:rsidRDefault="005767E4" w:rsidP="00B875C1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Spory wynikłe z realizacji Umowy, będą rozstrzygane bez zbędnej zwłoki, w drodze porozumienia Stron, a w przypadku niemożności osiągnięcia kompromisu, przez sąd miejscowo właściwy dla siedziby Zamawiającego.</w:t>
      </w:r>
    </w:p>
    <w:p w14:paraId="1AF2FB04" w14:textId="77777777" w:rsidR="00C70C76" w:rsidRDefault="00C70C76" w:rsidP="00B875C1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>
        <w:rPr>
          <w:rFonts w:ascii="Calibri" w:hAnsi="Calibri" w:cs="Calibri"/>
          <w:color w:val="53565A"/>
          <w:sz w:val="22"/>
          <w:szCs w:val="22"/>
        </w:rPr>
        <w:t>Przeniesienia przez Wykonawcę praw i obowiązków wynikających z Umowy na rzecz jakiejkolwiek osoby trzeciej wynika uprzedniej zgody Zamawiającego wyrażonej na piśmie.</w:t>
      </w:r>
    </w:p>
    <w:p w14:paraId="76948212" w14:textId="77777777" w:rsidR="00AE2ED6" w:rsidRPr="009E4CFF" w:rsidRDefault="00AE2ED6" w:rsidP="00B875C1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Zmiana postanowień umownych wymaga formy pisemnej uzgodn</w:t>
      </w:r>
      <w:r w:rsidR="00F73618" w:rsidRPr="009E4CFF">
        <w:rPr>
          <w:rFonts w:ascii="Calibri" w:hAnsi="Calibri" w:cs="Calibri"/>
          <w:color w:val="53565A"/>
          <w:sz w:val="22"/>
          <w:szCs w:val="22"/>
        </w:rPr>
        <w:t xml:space="preserve">ionej przez Strony pod rygorem </w:t>
      </w:r>
      <w:r w:rsidRPr="009E4CFF">
        <w:rPr>
          <w:rFonts w:ascii="Calibri" w:hAnsi="Calibri" w:cs="Calibri"/>
          <w:color w:val="53565A"/>
          <w:sz w:val="22"/>
          <w:szCs w:val="22"/>
        </w:rPr>
        <w:t>nieważności</w:t>
      </w:r>
      <w:r w:rsidR="005767E4" w:rsidRPr="009E4CFF">
        <w:rPr>
          <w:rFonts w:ascii="Calibri" w:hAnsi="Calibri" w:cs="Calibri"/>
          <w:color w:val="53565A"/>
          <w:sz w:val="22"/>
          <w:szCs w:val="22"/>
        </w:rPr>
        <w:t xml:space="preserve">, z </w:t>
      </w:r>
      <w:r w:rsidR="005767E4" w:rsidRPr="000310CB">
        <w:rPr>
          <w:rFonts w:ascii="Calibri" w:hAnsi="Calibri" w:cs="Calibri"/>
          <w:color w:val="53565A"/>
          <w:sz w:val="22"/>
          <w:szCs w:val="22"/>
        </w:rPr>
        <w:t>zastrzeżeniem §</w:t>
      </w:r>
      <w:r w:rsidR="00ED1DB6">
        <w:rPr>
          <w:rFonts w:ascii="Calibri" w:hAnsi="Calibri" w:cs="Calibri"/>
          <w:color w:val="53565A"/>
          <w:sz w:val="22"/>
          <w:szCs w:val="22"/>
        </w:rPr>
        <w:t>10</w:t>
      </w:r>
      <w:r w:rsidR="005767E4" w:rsidRPr="000310CB">
        <w:rPr>
          <w:rFonts w:ascii="Calibri" w:hAnsi="Calibri" w:cs="Calibri"/>
          <w:color w:val="53565A"/>
          <w:sz w:val="22"/>
          <w:szCs w:val="22"/>
        </w:rPr>
        <w:t xml:space="preserve"> ust. </w:t>
      </w:r>
      <w:r w:rsidR="00B5591D" w:rsidRPr="000310CB">
        <w:rPr>
          <w:rFonts w:ascii="Calibri" w:hAnsi="Calibri" w:cs="Calibri"/>
          <w:color w:val="53565A"/>
          <w:sz w:val="22"/>
          <w:szCs w:val="22"/>
        </w:rPr>
        <w:t>3</w:t>
      </w:r>
      <w:r w:rsidR="005767E4" w:rsidRPr="000310CB">
        <w:rPr>
          <w:rFonts w:ascii="Calibri" w:hAnsi="Calibri" w:cs="Calibri"/>
          <w:color w:val="53565A"/>
          <w:sz w:val="22"/>
          <w:szCs w:val="22"/>
        </w:rPr>
        <w:t xml:space="preserve"> Umowy</w:t>
      </w:r>
      <w:r w:rsidRPr="000310CB">
        <w:rPr>
          <w:rFonts w:ascii="Calibri" w:hAnsi="Calibri" w:cs="Calibri"/>
          <w:color w:val="53565A"/>
          <w:sz w:val="22"/>
          <w:szCs w:val="22"/>
        </w:rPr>
        <w:t>.</w:t>
      </w:r>
    </w:p>
    <w:p w14:paraId="3A4EE087" w14:textId="77777777" w:rsidR="009557D6" w:rsidRPr="009E4CFF" w:rsidRDefault="009557D6" w:rsidP="00B875C1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W przypadku kontroli wykonywanej przez Zamawiającego lub inne uprawnione</w:t>
      </w:r>
      <w:r w:rsidR="00F73618" w:rsidRPr="009E4CFF">
        <w:rPr>
          <w:rFonts w:ascii="Calibri" w:hAnsi="Calibri" w:cs="Calibri"/>
          <w:color w:val="53565A"/>
          <w:sz w:val="22"/>
          <w:szCs w:val="22"/>
        </w:rPr>
        <w:t xml:space="preserve"> podmioty</w:t>
      </w:r>
      <w:r w:rsidRPr="009E4CFF">
        <w:rPr>
          <w:rFonts w:ascii="Calibri" w:hAnsi="Calibri" w:cs="Calibri"/>
          <w:color w:val="53565A"/>
          <w:sz w:val="22"/>
          <w:szCs w:val="22"/>
        </w:rPr>
        <w:t>, Wykonawca niezwłocznie udostępni kontrolującym wgląd w dokumenty, w tym dokumenty finansowe oraz doku</w:t>
      </w:r>
      <w:r w:rsidR="003B5BA4" w:rsidRPr="009E4CFF">
        <w:rPr>
          <w:rFonts w:ascii="Calibri" w:hAnsi="Calibri" w:cs="Calibri"/>
          <w:color w:val="53565A"/>
          <w:sz w:val="22"/>
          <w:szCs w:val="22"/>
        </w:rPr>
        <w:t>menty elektroniczne, związane z </w:t>
      </w:r>
      <w:r w:rsidRPr="009E4CFF">
        <w:rPr>
          <w:rFonts w:ascii="Calibri" w:hAnsi="Calibri" w:cs="Calibri"/>
          <w:color w:val="53565A"/>
          <w:sz w:val="22"/>
          <w:szCs w:val="22"/>
        </w:rPr>
        <w:t>wykonywaniem Umowy.</w:t>
      </w:r>
    </w:p>
    <w:p w14:paraId="7F087BC6" w14:textId="77777777" w:rsidR="00AE2ED6" w:rsidRPr="009E4CFF" w:rsidRDefault="00EF5519" w:rsidP="00B875C1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Załączniki do U</w:t>
      </w:r>
      <w:r w:rsidR="00AE2ED6" w:rsidRPr="009E4CFF">
        <w:rPr>
          <w:rFonts w:ascii="Calibri" w:hAnsi="Calibri" w:cs="Calibri"/>
          <w:color w:val="53565A"/>
          <w:sz w:val="22"/>
          <w:szCs w:val="22"/>
        </w:rPr>
        <w:t>mowy</w:t>
      </w:r>
      <w:r w:rsidRPr="009E4CFF">
        <w:rPr>
          <w:rFonts w:ascii="Calibri" w:hAnsi="Calibri" w:cs="Calibri"/>
          <w:color w:val="53565A"/>
          <w:sz w:val="22"/>
          <w:szCs w:val="22"/>
        </w:rPr>
        <w:t>,</w:t>
      </w:r>
      <w:r w:rsidR="00AE2ED6" w:rsidRPr="009E4CFF">
        <w:rPr>
          <w:rFonts w:ascii="Calibri" w:hAnsi="Calibri" w:cs="Calibri"/>
          <w:color w:val="53565A"/>
          <w:sz w:val="22"/>
          <w:szCs w:val="22"/>
        </w:rPr>
        <w:t xml:space="preserve"> stanowiące jej integralną część:</w:t>
      </w:r>
    </w:p>
    <w:p w14:paraId="038147E1" w14:textId="77777777" w:rsidR="004A6566" w:rsidRPr="009E4CFF" w:rsidRDefault="004A6566" w:rsidP="00B875C1">
      <w:pPr>
        <w:pStyle w:val="Akapitzlist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 xml:space="preserve">Załącznik 1 – </w:t>
      </w:r>
      <w:r w:rsidR="000310CB" w:rsidRPr="009E4CFF">
        <w:rPr>
          <w:rFonts w:ascii="Calibri" w:hAnsi="Calibri" w:cs="Calibri"/>
          <w:color w:val="53565A"/>
          <w:sz w:val="22"/>
          <w:szCs w:val="22"/>
        </w:rPr>
        <w:t>Zap</w:t>
      </w:r>
      <w:r w:rsidR="00486553">
        <w:rPr>
          <w:rFonts w:ascii="Calibri" w:hAnsi="Calibri" w:cs="Calibri"/>
          <w:color w:val="53565A"/>
          <w:sz w:val="22"/>
          <w:szCs w:val="22"/>
        </w:rPr>
        <w:t>ytanie ofertowe</w:t>
      </w:r>
      <w:r w:rsidR="009974A8">
        <w:rPr>
          <w:rFonts w:ascii="Calibri" w:hAnsi="Calibri" w:cs="Calibri"/>
          <w:color w:val="53565A"/>
          <w:sz w:val="22"/>
          <w:szCs w:val="22"/>
        </w:rPr>
        <w:t>;</w:t>
      </w:r>
    </w:p>
    <w:p w14:paraId="11AF3A6A" w14:textId="77777777" w:rsidR="004A6566" w:rsidRPr="009E4CFF" w:rsidRDefault="004A6566" w:rsidP="00B875C1">
      <w:pPr>
        <w:pStyle w:val="Akapitzlist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>Załącznik 2 –</w:t>
      </w:r>
      <w:r w:rsidR="000310CB">
        <w:rPr>
          <w:rFonts w:ascii="Calibri" w:hAnsi="Calibri" w:cs="Calibri"/>
          <w:color w:val="53565A"/>
          <w:sz w:val="22"/>
          <w:szCs w:val="22"/>
        </w:rPr>
        <w:t xml:space="preserve"> Opis Przedmiotu Zamówienia</w:t>
      </w:r>
      <w:r w:rsidRPr="009E4CFF">
        <w:rPr>
          <w:rFonts w:ascii="Calibri" w:hAnsi="Calibri" w:cs="Calibri"/>
          <w:color w:val="53565A"/>
          <w:sz w:val="22"/>
          <w:szCs w:val="22"/>
        </w:rPr>
        <w:t>;</w:t>
      </w:r>
    </w:p>
    <w:p w14:paraId="0A60A66A" w14:textId="77777777" w:rsidR="004A6566" w:rsidRDefault="004A6566" w:rsidP="00B875C1">
      <w:pPr>
        <w:pStyle w:val="Akapitzlist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 w:rsidRPr="009E4CFF">
        <w:rPr>
          <w:rFonts w:ascii="Calibri" w:hAnsi="Calibri" w:cs="Calibri"/>
          <w:color w:val="53565A"/>
          <w:sz w:val="22"/>
          <w:szCs w:val="22"/>
        </w:rPr>
        <w:t xml:space="preserve">Załącznik 3 – Oferta </w:t>
      </w:r>
      <w:r w:rsidR="000310CB">
        <w:rPr>
          <w:rFonts w:ascii="Calibri" w:hAnsi="Calibri" w:cs="Calibri"/>
          <w:color w:val="53565A"/>
          <w:sz w:val="22"/>
          <w:szCs w:val="22"/>
        </w:rPr>
        <w:t>W</w:t>
      </w:r>
      <w:r w:rsidRPr="009E4CFF">
        <w:rPr>
          <w:rFonts w:ascii="Calibri" w:hAnsi="Calibri" w:cs="Calibri"/>
          <w:color w:val="53565A"/>
          <w:sz w:val="22"/>
          <w:szCs w:val="22"/>
        </w:rPr>
        <w:t>ykonawcy</w:t>
      </w:r>
      <w:r w:rsidR="00944F9A">
        <w:rPr>
          <w:rFonts w:ascii="Calibri" w:hAnsi="Calibri" w:cs="Calibri"/>
          <w:color w:val="53565A"/>
          <w:sz w:val="22"/>
          <w:szCs w:val="22"/>
        </w:rPr>
        <w:t xml:space="preserve"> wraz wypełnionym formularzem ofertowym</w:t>
      </w:r>
      <w:r w:rsidRPr="009E4CFF">
        <w:rPr>
          <w:rFonts w:ascii="Calibri" w:hAnsi="Calibri" w:cs="Calibri"/>
          <w:color w:val="53565A"/>
          <w:sz w:val="22"/>
          <w:szCs w:val="22"/>
        </w:rPr>
        <w:t>;</w:t>
      </w:r>
    </w:p>
    <w:p w14:paraId="38DCE2EF" w14:textId="77777777" w:rsidR="004D1277" w:rsidRPr="00A220C1" w:rsidRDefault="000310CB" w:rsidP="0091204C">
      <w:pPr>
        <w:pStyle w:val="Akapitzlist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>
        <w:rPr>
          <w:rFonts w:ascii="Calibri" w:hAnsi="Calibri" w:cs="Calibri"/>
          <w:color w:val="53565A"/>
          <w:sz w:val="22"/>
          <w:szCs w:val="22"/>
        </w:rPr>
        <w:t xml:space="preserve">Załącznik 4 - </w:t>
      </w:r>
      <w:r w:rsidRPr="00556A6D">
        <w:rPr>
          <w:rFonts w:ascii="Calibri" w:hAnsi="Calibri" w:cs="Calibri"/>
          <w:color w:val="53565A"/>
          <w:sz w:val="22"/>
          <w:szCs w:val="22"/>
        </w:rPr>
        <w:t>Umowa o powierzenie przetwarzania danych osobowych</w:t>
      </w:r>
      <w:r w:rsidR="00A220C1" w:rsidRPr="00556A6D">
        <w:rPr>
          <w:rFonts w:ascii="Calibri" w:hAnsi="Calibri" w:cs="Calibri"/>
          <w:color w:val="53565A"/>
          <w:sz w:val="22"/>
          <w:szCs w:val="22"/>
        </w:rPr>
        <w:t>;</w:t>
      </w:r>
    </w:p>
    <w:p w14:paraId="0CFACE08" w14:textId="77777777" w:rsidR="00A220C1" w:rsidRDefault="00A220C1" w:rsidP="00102856">
      <w:pPr>
        <w:pStyle w:val="Akapitzlist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 w:rsidRPr="00A220C1">
        <w:rPr>
          <w:rFonts w:ascii="Calibri" w:hAnsi="Calibri" w:cs="Calibri"/>
          <w:color w:val="53565A"/>
          <w:sz w:val="22"/>
          <w:szCs w:val="22"/>
        </w:rPr>
        <w:t xml:space="preserve">Załącznik 5 – Oświadczenie Wykonawcy, że wobec niego nie wydano nakazu zajęcia majątku Wykonawcy oraz </w:t>
      </w:r>
      <w:r>
        <w:rPr>
          <w:rFonts w:ascii="Calibri" w:hAnsi="Calibri" w:cs="Calibri"/>
          <w:color w:val="53565A"/>
          <w:sz w:val="22"/>
          <w:szCs w:val="22"/>
        </w:rPr>
        <w:t>nie</w:t>
      </w:r>
      <w:r w:rsidRPr="00A220C1">
        <w:rPr>
          <w:rFonts w:ascii="Calibri" w:hAnsi="Calibri" w:cs="Calibri"/>
          <w:color w:val="53565A"/>
          <w:sz w:val="22"/>
          <w:szCs w:val="22"/>
        </w:rPr>
        <w:t xml:space="preserve"> rozpoczę</w:t>
      </w:r>
      <w:r>
        <w:rPr>
          <w:rFonts w:ascii="Calibri" w:hAnsi="Calibri" w:cs="Calibri"/>
          <w:color w:val="53565A"/>
          <w:sz w:val="22"/>
          <w:szCs w:val="22"/>
        </w:rPr>
        <w:t>to</w:t>
      </w:r>
      <w:r w:rsidRPr="00A220C1">
        <w:rPr>
          <w:rFonts w:ascii="Calibri" w:hAnsi="Calibri" w:cs="Calibri"/>
          <w:color w:val="53565A"/>
          <w:sz w:val="22"/>
          <w:szCs w:val="22"/>
        </w:rPr>
        <w:t xml:space="preserve"> likwidacji Wykonawcy</w:t>
      </w:r>
      <w:r w:rsidR="00486553">
        <w:rPr>
          <w:rFonts w:ascii="Calibri" w:hAnsi="Calibri" w:cs="Calibri"/>
          <w:color w:val="53565A"/>
          <w:sz w:val="22"/>
          <w:szCs w:val="22"/>
        </w:rPr>
        <w:t>;</w:t>
      </w:r>
    </w:p>
    <w:p w14:paraId="0CBECF44" w14:textId="77777777" w:rsidR="00486553" w:rsidRPr="00A220C1" w:rsidRDefault="00486553" w:rsidP="00102856">
      <w:pPr>
        <w:pStyle w:val="Akapitzlist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color w:val="53565A"/>
          <w:sz w:val="22"/>
          <w:szCs w:val="22"/>
        </w:rPr>
      </w:pPr>
      <w:r>
        <w:rPr>
          <w:rFonts w:ascii="Calibri" w:hAnsi="Calibri" w:cs="Calibri"/>
          <w:color w:val="53565A"/>
          <w:sz w:val="22"/>
          <w:szCs w:val="22"/>
        </w:rPr>
        <w:t>Załącznik 6 – Wzór Protokołu odbioru</w:t>
      </w:r>
    </w:p>
    <w:p w14:paraId="0F222CB0" w14:textId="77777777" w:rsidR="0091753C" w:rsidRPr="009E4CFF" w:rsidRDefault="0091753C" w:rsidP="00B875C1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53565A"/>
          <w:sz w:val="22"/>
          <w:szCs w:val="22"/>
        </w:rPr>
      </w:pPr>
      <w:bookmarkStart w:id="3" w:name="_Hlk519500465"/>
      <w:r w:rsidRPr="009E4CFF">
        <w:rPr>
          <w:rFonts w:ascii="Calibri" w:hAnsi="Calibri" w:cs="Calibri"/>
          <w:color w:val="53565A"/>
          <w:sz w:val="22"/>
          <w:szCs w:val="22"/>
        </w:rPr>
        <w:t xml:space="preserve">Umowę sporządzono w </w:t>
      </w:r>
      <w:r w:rsidR="003D5E1D" w:rsidRPr="009E4CFF">
        <w:rPr>
          <w:rFonts w:ascii="Calibri" w:hAnsi="Calibri" w:cs="Calibri"/>
          <w:color w:val="53565A"/>
          <w:sz w:val="22"/>
          <w:szCs w:val="22"/>
        </w:rPr>
        <w:t>trzech</w:t>
      </w:r>
      <w:r w:rsidR="00E32F0C" w:rsidRPr="009E4CFF">
        <w:rPr>
          <w:rFonts w:ascii="Calibri" w:hAnsi="Calibri" w:cs="Calibri"/>
          <w:color w:val="53565A"/>
          <w:sz w:val="22"/>
          <w:szCs w:val="22"/>
        </w:rPr>
        <w:t xml:space="preserve"> </w:t>
      </w:r>
      <w:r w:rsidRPr="009E4CFF">
        <w:rPr>
          <w:rFonts w:ascii="Calibri" w:hAnsi="Calibri" w:cs="Calibri"/>
          <w:color w:val="53565A"/>
          <w:sz w:val="22"/>
          <w:szCs w:val="22"/>
        </w:rPr>
        <w:t>jednobrzmiących egzemplarzach</w:t>
      </w:r>
      <w:r w:rsidR="00DE682A" w:rsidRPr="009E4CFF">
        <w:rPr>
          <w:rFonts w:ascii="Calibri" w:hAnsi="Calibri" w:cs="Calibri"/>
          <w:color w:val="53565A"/>
          <w:sz w:val="22"/>
          <w:szCs w:val="22"/>
        </w:rPr>
        <w:t>,</w:t>
      </w:r>
      <w:r w:rsidRPr="009E4CFF">
        <w:rPr>
          <w:rFonts w:ascii="Calibri" w:hAnsi="Calibri" w:cs="Calibri"/>
          <w:color w:val="53565A"/>
          <w:sz w:val="22"/>
          <w:szCs w:val="22"/>
        </w:rPr>
        <w:t xml:space="preserve"> </w:t>
      </w:r>
      <w:r w:rsidR="003D5E1D" w:rsidRPr="009E4CFF">
        <w:rPr>
          <w:rFonts w:ascii="Calibri" w:hAnsi="Calibri" w:cs="Calibri"/>
          <w:color w:val="53565A"/>
          <w:sz w:val="22"/>
          <w:szCs w:val="22"/>
        </w:rPr>
        <w:t>dwa</w:t>
      </w:r>
      <w:r w:rsidR="00F409FF" w:rsidRPr="009E4CFF">
        <w:rPr>
          <w:rFonts w:ascii="Calibri" w:hAnsi="Calibri" w:cs="Calibri"/>
          <w:color w:val="53565A"/>
          <w:sz w:val="22"/>
          <w:szCs w:val="22"/>
        </w:rPr>
        <w:t xml:space="preserve"> egzemplarze dla Zamawiającego oraz </w:t>
      </w:r>
      <w:r w:rsidR="003D5E1D" w:rsidRPr="009E4CFF">
        <w:rPr>
          <w:rFonts w:ascii="Calibri" w:hAnsi="Calibri" w:cs="Calibri"/>
          <w:color w:val="53565A"/>
          <w:sz w:val="22"/>
          <w:szCs w:val="22"/>
        </w:rPr>
        <w:t>jeden</w:t>
      </w:r>
      <w:r w:rsidR="00F409FF" w:rsidRPr="009E4CFF">
        <w:rPr>
          <w:rFonts w:ascii="Calibri" w:hAnsi="Calibri" w:cs="Calibri"/>
          <w:color w:val="53565A"/>
          <w:sz w:val="22"/>
          <w:szCs w:val="22"/>
        </w:rPr>
        <w:t xml:space="preserve"> egzemplarz dla Wykonawcy.</w:t>
      </w:r>
    </w:p>
    <w:bookmarkEnd w:id="3"/>
    <w:p w14:paraId="2D190C45" w14:textId="77777777" w:rsidR="00F409FF" w:rsidRPr="009E4CFF" w:rsidRDefault="00F409FF" w:rsidP="00F409FF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color w:val="53565A"/>
          <w:sz w:val="22"/>
          <w:szCs w:val="22"/>
        </w:rPr>
      </w:pPr>
    </w:p>
    <w:p w14:paraId="34F86C9D" w14:textId="77777777" w:rsidR="0091753C" w:rsidRPr="009E4CFF" w:rsidRDefault="0091753C" w:rsidP="00611BC7">
      <w:pPr>
        <w:spacing w:line="276" w:lineRule="auto"/>
        <w:jc w:val="center"/>
        <w:rPr>
          <w:rFonts w:ascii="Calibri" w:hAnsi="Calibri" w:cs="Calibri"/>
          <w:b/>
          <w:color w:val="53565A"/>
          <w:sz w:val="22"/>
          <w:szCs w:val="22"/>
        </w:rPr>
      </w:pPr>
    </w:p>
    <w:p w14:paraId="396B89B1" w14:textId="77777777" w:rsidR="00461EC7" w:rsidRPr="009E4CFF" w:rsidRDefault="0091753C" w:rsidP="00CD421B">
      <w:pPr>
        <w:suppressAutoHyphens w:val="0"/>
        <w:spacing w:line="276" w:lineRule="auto"/>
        <w:rPr>
          <w:rFonts w:ascii="Calibri" w:hAnsi="Calibri" w:cs="Calibri"/>
          <w:color w:val="53565A"/>
          <w:sz w:val="22"/>
          <w:szCs w:val="22"/>
          <w:lang w:eastAsia="pl-PL"/>
        </w:rPr>
      </w:pPr>
      <w:r w:rsidRPr="009E4CFF">
        <w:rPr>
          <w:rFonts w:ascii="Calibri" w:hAnsi="Calibri" w:cs="Calibri"/>
          <w:b/>
          <w:color w:val="53565A"/>
          <w:sz w:val="22"/>
          <w:szCs w:val="22"/>
        </w:rPr>
        <w:t xml:space="preserve">ZAMAWIAJĄCY </w:t>
      </w:r>
      <w:r w:rsidRPr="009E4CFF">
        <w:rPr>
          <w:rFonts w:ascii="Calibri" w:hAnsi="Calibri" w:cs="Calibri"/>
          <w:b/>
          <w:color w:val="53565A"/>
          <w:sz w:val="22"/>
          <w:szCs w:val="22"/>
        </w:rPr>
        <w:tab/>
      </w:r>
      <w:r w:rsidRPr="009E4CFF">
        <w:rPr>
          <w:rFonts w:ascii="Calibri" w:hAnsi="Calibri" w:cs="Calibri"/>
          <w:b/>
          <w:color w:val="53565A"/>
          <w:sz w:val="22"/>
          <w:szCs w:val="22"/>
        </w:rPr>
        <w:tab/>
      </w:r>
      <w:r w:rsidRPr="009E4CFF">
        <w:rPr>
          <w:rFonts w:ascii="Calibri" w:hAnsi="Calibri" w:cs="Calibri"/>
          <w:b/>
          <w:color w:val="53565A"/>
          <w:sz w:val="22"/>
          <w:szCs w:val="22"/>
        </w:rPr>
        <w:tab/>
      </w:r>
      <w:r w:rsidRPr="009E4CFF">
        <w:rPr>
          <w:rFonts w:ascii="Calibri" w:hAnsi="Calibri" w:cs="Calibri"/>
          <w:b/>
          <w:color w:val="53565A"/>
          <w:sz w:val="22"/>
          <w:szCs w:val="22"/>
        </w:rPr>
        <w:tab/>
      </w:r>
      <w:r w:rsidRPr="009E4CFF">
        <w:rPr>
          <w:rFonts w:ascii="Calibri" w:hAnsi="Calibri" w:cs="Calibri"/>
          <w:b/>
          <w:color w:val="53565A"/>
          <w:sz w:val="22"/>
          <w:szCs w:val="22"/>
        </w:rPr>
        <w:tab/>
      </w:r>
      <w:r w:rsidRPr="009E4CFF">
        <w:rPr>
          <w:rFonts w:ascii="Calibri" w:hAnsi="Calibri" w:cs="Calibri"/>
          <w:b/>
          <w:color w:val="53565A"/>
          <w:sz w:val="22"/>
          <w:szCs w:val="22"/>
        </w:rPr>
        <w:tab/>
        <w:t>WYKONAWCA</w:t>
      </w:r>
    </w:p>
    <w:sectPr w:rsidR="00461EC7" w:rsidRPr="009E4CFF" w:rsidSect="009974A8">
      <w:footerReference w:type="default" r:id="rId8"/>
      <w:pgSz w:w="11906" w:h="16838"/>
      <w:pgMar w:top="1418" w:right="1418" w:bottom="1418" w:left="1418" w:header="1134" w:footer="31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89808" w14:textId="77777777" w:rsidR="002251F7" w:rsidRDefault="002251F7">
      <w:r>
        <w:separator/>
      </w:r>
    </w:p>
  </w:endnote>
  <w:endnote w:type="continuationSeparator" w:id="0">
    <w:p w14:paraId="59518469" w14:textId="77777777" w:rsidR="002251F7" w:rsidRDefault="0022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old"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46600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CBBF39" w14:textId="77777777" w:rsidR="00461EC7" w:rsidRPr="009974A8" w:rsidRDefault="009974A8" w:rsidP="009974A8">
            <w:pPr>
              <w:pStyle w:val="Stopka"/>
              <w:jc w:val="right"/>
              <w:rPr>
                <w:rFonts w:asciiTheme="minorHAnsi" w:hAnsiTheme="minorHAnsi"/>
                <w:b/>
                <w:bCs/>
                <w:sz w:val="18"/>
              </w:rPr>
            </w:pPr>
            <w:r w:rsidRPr="009974A8">
              <w:rPr>
                <w:rFonts w:asciiTheme="minorHAnsi" w:hAnsiTheme="minorHAnsi"/>
                <w:sz w:val="18"/>
                <w:lang w:val="pl-PL"/>
              </w:rPr>
              <w:t xml:space="preserve">Strona </w:t>
            </w:r>
            <w:r w:rsidRPr="009974A8">
              <w:rPr>
                <w:rFonts w:asciiTheme="minorHAnsi" w:hAnsiTheme="minorHAnsi"/>
                <w:b/>
                <w:bCs/>
                <w:sz w:val="18"/>
              </w:rPr>
              <w:fldChar w:fldCharType="begin"/>
            </w:r>
            <w:r w:rsidRPr="009974A8">
              <w:rPr>
                <w:rFonts w:asciiTheme="minorHAnsi" w:hAnsiTheme="minorHAnsi"/>
                <w:b/>
                <w:bCs/>
                <w:sz w:val="18"/>
              </w:rPr>
              <w:instrText>PAGE</w:instrText>
            </w:r>
            <w:r w:rsidRPr="009974A8">
              <w:rPr>
                <w:rFonts w:asciiTheme="minorHAnsi" w:hAnsiTheme="minorHAnsi"/>
                <w:b/>
                <w:bCs/>
                <w:sz w:val="18"/>
              </w:rPr>
              <w:fldChar w:fldCharType="separate"/>
            </w:r>
            <w:r w:rsidR="00C70C76">
              <w:rPr>
                <w:rFonts w:asciiTheme="minorHAnsi" w:hAnsiTheme="minorHAnsi"/>
                <w:b/>
                <w:bCs/>
                <w:noProof/>
                <w:sz w:val="18"/>
              </w:rPr>
              <w:t>11</w:t>
            </w:r>
            <w:r w:rsidRPr="009974A8">
              <w:rPr>
                <w:rFonts w:asciiTheme="minorHAnsi" w:hAnsiTheme="minorHAnsi"/>
                <w:b/>
                <w:bCs/>
                <w:sz w:val="18"/>
              </w:rPr>
              <w:fldChar w:fldCharType="end"/>
            </w:r>
            <w:r w:rsidRPr="009974A8">
              <w:rPr>
                <w:rFonts w:asciiTheme="minorHAnsi" w:hAnsiTheme="minorHAnsi"/>
                <w:sz w:val="18"/>
                <w:lang w:val="pl-PL"/>
              </w:rPr>
              <w:t xml:space="preserve"> z </w:t>
            </w:r>
            <w:r w:rsidRPr="009974A8">
              <w:rPr>
                <w:rFonts w:asciiTheme="minorHAnsi" w:hAnsiTheme="minorHAnsi"/>
                <w:b/>
                <w:bCs/>
                <w:sz w:val="18"/>
              </w:rPr>
              <w:fldChar w:fldCharType="begin"/>
            </w:r>
            <w:r w:rsidRPr="009974A8">
              <w:rPr>
                <w:rFonts w:asciiTheme="minorHAnsi" w:hAnsiTheme="minorHAnsi"/>
                <w:b/>
                <w:bCs/>
                <w:sz w:val="18"/>
              </w:rPr>
              <w:instrText>NUMPAGES</w:instrText>
            </w:r>
            <w:r w:rsidRPr="009974A8">
              <w:rPr>
                <w:rFonts w:asciiTheme="minorHAnsi" w:hAnsiTheme="minorHAnsi"/>
                <w:b/>
                <w:bCs/>
                <w:sz w:val="18"/>
              </w:rPr>
              <w:fldChar w:fldCharType="separate"/>
            </w:r>
            <w:r w:rsidR="00C70C76">
              <w:rPr>
                <w:rFonts w:asciiTheme="minorHAnsi" w:hAnsiTheme="minorHAnsi"/>
                <w:b/>
                <w:bCs/>
                <w:noProof/>
                <w:sz w:val="18"/>
              </w:rPr>
              <w:t>12</w:t>
            </w:r>
            <w:r w:rsidRPr="009974A8">
              <w:rPr>
                <w:rFonts w:asciiTheme="minorHAnsi" w:hAnsiTheme="minorHAnsi"/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52966" w14:textId="77777777" w:rsidR="002251F7" w:rsidRDefault="002251F7">
      <w:r>
        <w:separator/>
      </w:r>
    </w:p>
  </w:footnote>
  <w:footnote w:type="continuationSeparator" w:id="0">
    <w:p w14:paraId="2E6A8FCE" w14:textId="77777777" w:rsidR="002251F7" w:rsidRDefault="00225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F3CC7C2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F64D37E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00000008"/>
    <w:multiLevelType w:val="singleLevel"/>
    <w:tmpl w:val="1144BD4E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  <w:color w:val="auto"/>
      </w:rPr>
    </w:lvl>
    <w:lvl w:ilvl="3"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B5463F"/>
    <w:multiLevelType w:val="hybridMultilevel"/>
    <w:tmpl w:val="B08A3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725F0"/>
    <w:multiLevelType w:val="hybridMultilevel"/>
    <w:tmpl w:val="38708404"/>
    <w:lvl w:ilvl="0" w:tplc="F7F4CF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720B8"/>
    <w:multiLevelType w:val="hybridMultilevel"/>
    <w:tmpl w:val="AB0EE584"/>
    <w:lvl w:ilvl="0" w:tplc="87BA81C4">
      <w:start w:val="1"/>
      <w:numFmt w:val="decimal"/>
      <w:lvlText w:val="%1."/>
      <w:lvlJc w:val="left"/>
      <w:pPr>
        <w:ind w:left="360" w:hanging="360"/>
      </w:pPr>
      <w:rPr>
        <w:rFonts w:hint="default"/>
        <w:color w:val="53565A"/>
      </w:rPr>
    </w:lvl>
    <w:lvl w:ilvl="1" w:tplc="04150003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413FCA"/>
    <w:multiLevelType w:val="hybridMultilevel"/>
    <w:tmpl w:val="F2429174"/>
    <w:lvl w:ilvl="0" w:tplc="B9FC71D4">
      <w:start w:val="1"/>
      <w:numFmt w:val="decimal"/>
      <w:lvlText w:val="%1."/>
      <w:lvlJc w:val="left"/>
      <w:pPr>
        <w:ind w:left="360" w:hanging="360"/>
      </w:pPr>
      <w:rPr>
        <w:rFonts w:hint="default"/>
        <w:color w:val="53565A"/>
      </w:rPr>
    </w:lvl>
    <w:lvl w:ilvl="1" w:tplc="04150003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FB72EF"/>
    <w:multiLevelType w:val="hybridMultilevel"/>
    <w:tmpl w:val="993ACE0E"/>
    <w:lvl w:ilvl="0" w:tplc="9746BF96">
      <w:start w:val="1"/>
      <w:numFmt w:val="decimal"/>
      <w:lvlText w:val="%1."/>
      <w:lvlJc w:val="left"/>
      <w:pPr>
        <w:ind w:left="720" w:hanging="360"/>
      </w:pPr>
      <w:rPr>
        <w:rFonts w:hint="default"/>
        <w:color w:val="53565A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195B91"/>
    <w:multiLevelType w:val="hybridMultilevel"/>
    <w:tmpl w:val="993ACE0E"/>
    <w:lvl w:ilvl="0" w:tplc="9746BF96">
      <w:start w:val="1"/>
      <w:numFmt w:val="decimal"/>
      <w:lvlText w:val="%1."/>
      <w:lvlJc w:val="left"/>
      <w:pPr>
        <w:ind w:left="720" w:hanging="360"/>
      </w:pPr>
      <w:rPr>
        <w:rFonts w:hint="default"/>
        <w:color w:val="53565A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723F2"/>
    <w:multiLevelType w:val="hybridMultilevel"/>
    <w:tmpl w:val="B08A3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D47C0"/>
    <w:multiLevelType w:val="hybridMultilevel"/>
    <w:tmpl w:val="0540CBD6"/>
    <w:lvl w:ilvl="0" w:tplc="79D087D0">
      <w:start w:val="1"/>
      <w:numFmt w:val="decimal"/>
      <w:lvlText w:val="%1."/>
      <w:lvlJc w:val="left"/>
      <w:pPr>
        <w:ind w:left="720" w:hanging="360"/>
      </w:pPr>
      <w:rPr>
        <w:rFonts w:hint="default"/>
        <w:color w:val="53565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2E2409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A1B00"/>
    <w:multiLevelType w:val="hybridMultilevel"/>
    <w:tmpl w:val="E75A1C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53565A"/>
      </w:rPr>
    </w:lvl>
    <w:lvl w:ilvl="1" w:tplc="04150003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0E08AD"/>
    <w:multiLevelType w:val="hybridMultilevel"/>
    <w:tmpl w:val="B8A06B74"/>
    <w:lvl w:ilvl="0" w:tplc="A66E5AF4">
      <w:start w:val="1"/>
      <w:numFmt w:val="decimal"/>
      <w:lvlText w:val="%1."/>
      <w:lvlJc w:val="left"/>
      <w:pPr>
        <w:ind w:left="360" w:hanging="360"/>
      </w:pPr>
      <w:rPr>
        <w:rFonts w:hint="default"/>
        <w:color w:val="53565A"/>
      </w:rPr>
    </w:lvl>
    <w:lvl w:ilvl="1" w:tplc="04150003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262CCC"/>
    <w:multiLevelType w:val="hybridMultilevel"/>
    <w:tmpl w:val="B08A3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30644"/>
    <w:multiLevelType w:val="hybridMultilevel"/>
    <w:tmpl w:val="6798C69E"/>
    <w:lvl w:ilvl="0" w:tplc="4C1EA4B2">
      <w:start w:val="1"/>
      <w:numFmt w:val="decimal"/>
      <w:lvlText w:val="%1."/>
      <w:lvlJc w:val="left"/>
      <w:pPr>
        <w:ind w:left="360" w:hanging="360"/>
      </w:pPr>
      <w:rPr>
        <w:rFonts w:hint="default"/>
        <w:color w:val="53565A"/>
      </w:rPr>
    </w:lvl>
    <w:lvl w:ilvl="1" w:tplc="04150003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D7604B"/>
    <w:multiLevelType w:val="multilevel"/>
    <w:tmpl w:val="0415001D"/>
    <w:name w:val="WW8Num5"/>
    <w:lvl w:ilvl="0">
      <w:start w:val="1"/>
      <w:numFmt w:val="decimal"/>
      <w:lvlText w:val="%1)"/>
      <w:lvlJc w:val="left"/>
      <w:pPr>
        <w:ind w:left="360" w:hanging="360"/>
      </w:pPr>
      <w:rPr>
        <w:lang w:val="pl-P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442639D"/>
    <w:multiLevelType w:val="hybridMultilevel"/>
    <w:tmpl w:val="6002C5C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C6F8CA62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586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4A23F6A"/>
    <w:multiLevelType w:val="hybridMultilevel"/>
    <w:tmpl w:val="0540CBD6"/>
    <w:lvl w:ilvl="0" w:tplc="79D087D0">
      <w:start w:val="1"/>
      <w:numFmt w:val="decimal"/>
      <w:lvlText w:val="%1."/>
      <w:lvlJc w:val="left"/>
      <w:pPr>
        <w:ind w:left="720" w:hanging="360"/>
      </w:pPr>
      <w:rPr>
        <w:rFonts w:hint="default"/>
        <w:color w:val="53565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2E2409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16450"/>
    <w:multiLevelType w:val="hybridMultilevel"/>
    <w:tmpl w:val="B08A3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03D85"/>
    <w:multiLevelType w:val="hybridMultilevel"/>
    <w:tmpl w:val="3296FD04"/>
    <w:lvl w:ilvl="0" w:tplc="0B40EA6E">
      <w:start w:val="1"/>
      <w:numFmt w:val="decimal"/>
      <w:lvlText w:val="%1."/>
      <w:lvlJc w:val="left"/>
      <w:pPr>
        <w:ind w:left="360" w:hanging="360"/>
      </w:pPr>
      <w:rPr>
        <w:rFonts w:hint="default"/>
        <w:color w:val="53565A"/>
      </w:rPr>
    </w:lvl>
    <w:lvl w:ilvl="1" w:tplc="04150003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EC1A66"/>
    <w:multiLevelType w:val="hybridMultilevel"/>
    <w:tmpl w:val="B08A3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620E3"/>
    <w:multiLevelType w:val="hybridMultilevel"/>
    <w:tmpl w:val="BFF0F712"/>
    <w:lvl w:ilvl="0" w:tplc="79D087D0">
      <w:start w:val="1"/>
      <w:numFmt w:val="decimal"/>
      <w:lvlText w:val="%1."/>
      <w:lvlJc w:val="left"/>
      <w:pPr>
        <w:ind w:left="720" w:hanging="360"/>
      </w:pPr>
      <w:rPr>
        <w:rFonts w:hint="default"/>
        <w:color w:val="53565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44AA01E">
      <w:start w:val="1"/>
      <w:numFmt w:val="decimal"/>
      <w:lvlText w:val="%3)"/>
      <w:lvlJc w:val="left"/>
      <w:pPr>
        <w:ind w:left="2340" w:hanging="360"/>
      </w:pPr>
      <w:rPr>
        <w:rFonts w:ascii="Calibri" w:eastAsia="Times New Roman" w:hAnsi="Calibri" w:cs="Calibr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924EBA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24397"/>
    <w:multiLevelType w:val="hybridMultilevel"/>
    <w:tmpl w:val="7CAEB27C"/>
    <w:lvl w:ilvl="0" w:tplc="C6F8CA62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03FE8"/>
    <w:multiLevelType w:val="hybridMultilevel"/>
    <w:tmpl w:val="3C5022E6"/>
    <w:lvl w:ilvl="0" w:tplc="5A3876DE">
      <w:start w:val="1"/>
      <w:numFmt w:val="decimal"/>
      <w:lvlText w:val="%1."/>
      <w:lvlJc w:val="left"/>
      <w:pPr>
        <w:ind w:left="360" w:hanging="360"/>
      </w:pPr>
      <w:rPr>
        <w:rFonts w:hint="default"/>
        <w:color w:val="53565A"/>
      </w:rPr>
    </w:lvl>
    <w:lvl w:ilvl="1" w:tplc="04150003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7B4F87"/>
    <w:multiLevelType w:val="hybridMultilevel"/>
    <w:tmpl w:val="B08A3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D2F9F"/>
    <w:multiLevelType w:val="hybridMultilevel"/>
    <w:tmpl w:val="AD04185C"/>
    <w:lvl w:ilvl="0" w:tplc="D174E9C6">
      <w:start w:val="1"/>
      <w:numFmt w:val="decimal"/>
      <w:lvlText w:val="%1."/>
      <w:lvlJc w:val="left"/>
      <w:pPr>
        <w:ind w:left="360" w:hanging="360"/>
      </w:pPr>
      <w:rPr>
        <w:rFonts w:hint="default"/>
        <w:color w:val="53565A"/>
      </w:rPr>
    </w:lvl>
    <w:lvl w:ilvl="1" w:tplc="04150003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28550A"/>
    <w:multiLevelType w:val="hybridMultilevel"/>
    <w:tmpl w:val="3A8EE2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09341D"/>
    <w:multiLevelType w:val="hybridMultilevel"/>
    <w:tmpl w:val="23A281D8"/>
    <w:lvl w:ilvl="0" w:tplc="A66E5AF4">
      <w:start w:val="1"/>
      <w:numFmt w:val="decimal"/>
      <w:lvlText w:val="%1."/>
      <w:lvlJc w:val="left"/>
      <w:pPr>
        <w:ind w:left="360" w:hanging="360"/>
      </w:pPr>
      <w:rPr>
        <w:rFonts w:hint="default"/>
        <w:color w:val="53565A"/>
      </w:rPr>
    </w:lvl>
    <w:lvl w:ilvl="1" w:tplc="04150003">
      <w:start w:val="1"/>
      <w:numFmt w:val="lowerLetter"/>
      <w:lvlText w:val="%2."/>
      <w:lvlJc w:val="left"/>
      <w:pPr>
        <w:ind w:left="1080" w:hanging="360"/>
      </w:pPr>
    </w:lvl>
    <w:lvl w:ilvl="2" w:tplc="9A02EA2E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2C7808"/>
    <w:multiLevelType w:val="hybridMultilevel"/>
    <w:tmpl w:val="7C6CB6D2"/>
    <w:lvl w:ilvl="0" w:tplc="1B6A278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color w:val="53565A"/>
      </w:rPr>
    </w:lvl>
    <w:lvl w:ilvl="1" w:tplc="04150003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DE2E90"/>
    <w:multiLevelType w:val="hybridMultilevel"/>
    <w:tmpl w:val="B08A3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E31C0"/>
    <w:multiLevelType w:val="hybridMultilevel"/>
    <w:tmpl w:val="8EC6B1D4"/>
    <w:lvl w:ilvl="0" w:tplc="DDE091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ED04878"/>
    <w:multiLevelType w:val="hybridMultilevel"/>
    <w:tmpl w:val="F1B655CA"/>
    <w:lvl w:ilvl="0" w:tplc="49E8983A">
      <w:start w:val="1"/>
      <w:numFmt w:val="decimal"/>
      <w:lvlRestart w:val="0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8556CC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</w:rPr>
    </w:lvl>
    <w:lvl w:ilvl="2" w:tplc="0415001B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2"/>
  </w:num>
  <w:num w:numId="3">
    <w:abstractNumId w:val="34"/>
  </w:num>
  <w:num w:numId="4">
    <w:abstractNumId w:val="12"/>
  </w:num>
  <w:num w:numId="5">
    <w:abstractNumId w:val="36"/>
  </w:num>
  <w:num w:numId="6">
    <w:abstractNumId w:val="10"/>
  </w:num>
  <w:num w:numId="7">
    <w:abstractNumId w:val="33"/>
  </w:num>
  <w:num w:numId="8">
    <w:abstractNumId w:val="28"/>
  </w:num>
  <w:num w:numId="9">
    <w:abstractNumId w:val="29"/>
  </w:num>
  <w:num w:numId="10">
    <w:abstractNumId w:val="24"/>
  </w:num>
  <w:num w:numId="11">
    <w:abstractNumId w:val="11"/>
  </w:num>
  <w:num w:numId="12">
    <w:abstractNumId w:val="23"/>
  </w:num>
  <w:num w:numId="13">
    <w:abstractNumId w:val="19"/>
  </w:num>
  <w:num w:numId="14">
    <w:abstractNumId w:val="32"/>
  </w:num>
  <w:num w:numId="15">
    <w:abstractNumId w:val="8"/>
  </w:num>
  <w:num w:numId="16">
    <w:abstractNumId w:val="18"/>
  </w:num>
  <w:num w:numId="17">
    <w:abstractNumId w:val="25"/>
  </w:num>
  <w:num w:numId="18">
    <w:abstractNumId w:val="14"/>
  </w:num>
  <w:num w:numId="19">
    <w:abstractNumId w:val="30"/>
  </w:num>
  <w:num w:numId="20">
    <w:abstractNumId w:val="21"/>
  </w:num>
  <w:num w:numId="21">
    <w:abstractNumId w:val="15"/>
  </w:num>
  <w:num w:numId="22">
    <w:abstractNumId w:val="27"/>
  </w:num>
  <w:num w:numId="23">
    <w:abstractNumId w:val="35"/>
  </w:num>
  <w:num w:numId="24">
    <w:abstractNumId w:val="17"/>
  </w:num>
  <w:num w:numId="25">
    <w:abstractNumId w:val="16"/>
  </w:num>
  <w:num w:numId="26">
    <w:abstractNumId w:val="31"/>
  </w:num>
  <w:num w:numId="27">
    <w:abstractNumId w:val="13"/>
  </w:num>
  <w:num w:numId="28">
    <w:abstractNumId w:val="0"/>
  </w:num>
  <w:num w:numId="29">
    <w:abstractNumId w:val="26"/>
  </w:num>
  <w:num w:numId="30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FC"/>
    <w:rsid w:val="0000127B"/>
    <w:rsid w:val="000034E4"/>
    <w:rsid w:val="0000592F"/>
    <w:rsid w:val="000113B7"/>
    <w:rsid w:val="00015336"/>
    <w:rsid w:val="00015EF9"/>
    <w:rsid w:val="0001710B"/>
    <w:rsid w:val="0002477B"/>
    <w:rsid w:val="00024BD8"/>
    <w:rsid w:val="0002732A"/>
    <w:rsid w:val="000310CB"/>
    <w:rsid w:val="000464C0"/>
    <w:rsid w:val="00047258"/>
    <w:rsid w:val="00050456"/>
    <w:rsid w:val="0005062E"/>
    <w:rsid w:val="00060440"/>
    <w:rsid w:val="000766AC"/>
    <w:rsid w:val="0007715A"/>
    <w:rsid w:val="00077623"/>
    <w:rsid w:val="00081AE6"/>
    <w:rsid w:val="0008227E"/>
    <w:rsid w:val="0008681B"/>
    <w:rsid w:val="0008719C"/>
    <w:rsid w:val="000A0925"/>
    <w:rsid w:val="000A20A4"/>
    <w:rsid w:val="000A217E"/>
    <w:rsid w:val="000A3644"/>
    <w:rsid w:val="000A52A2"/>
    <w:rsid w:val="000A7421"/>
    <w:rsid w:val="000B0644"/>
    <w:rsid w:val="000B2379"/>
    <w:rsid w:val="000C1B81"/>
    <w:rsid w:val="000C2020"/>
    <w:rsid w:val="000C450C"/>
    <w:rsid w:val="000C52CF"/>
    <w:rsid w:val="000D0DCE"/>
    <w:rsid w:val="000D1800"/>
    <w:rsid w:val="000D46DF"/>
    <w:rsid w:val="000D54DB"/>
    <w:rsid w:val="000E205F"/>
    <w:rsid w:val="000E3B3D"/>
    <w:rsid w:val="000E7883"/>
    <w:rsid w:val="000F0A06"/>
    <w:rsid w:val="000F3B87"/>
    <w:rsid w:val="000F6467"/>
    <w:rsid w:val="00105523"/>
    <w:rsid w:val="00105D48"/>
    <w:rsid w:val="001113E7"/>
    <w:rsid w:val="001137B0"/>
    <w:rsid w:val="00115AEB"/>
    <w:rsid w:val="001227F1"/>
    <w:rsid w:val="00123275"/>
    <w:rsid w:val="00123310"/>
    <w:rsid w:val="00125DC0"/>
    <w:rsid w:val="0012724E"/>
    <w:rsid w:val="0013358B"/>
    <w:rsid w:val="00134844"/>
    <w:rsid w:val="00140AC2"/>
    <w:rsid w:val="00141BC1"/>
    <w:rsid w:val="0014558A"/>
    <w:rsid w:val="00155CA9"/>
    <w:rsid w:val="00161A39"/>
    <w:rsid w:val="0016293D"/>
    <w:rsid w:val="00166C99"/>
    <w:rsid w:val="00174894"/>
    <w:rsid w:val="001753AF"/>
    <w:rsid w:val="00176D5D"/>
    <w:rsid w:val="00177C25"/>
    <w:rsid w:val="0019158C"/>
    <w:rsid w:val="001B6BA1"/>
    <w:rsid w:val="001D3130"/>
    <w:rsid w:val="001E358F"/>
    <w:rsid w:val="001E5B29"/>
    <w:rsid w:val="001F0432"/>
    <w:rsid w:val="001F1E03"/>
    <w:rsid w:val="001F475B"/>
    <w:rsid w:val="001F50B6"/>
    <w:rsid w:val="001F5B4A"/>
    <w:rsid w:val="0020238A"/>
    <w:rsid w:val="002050F8"/>
    <w:rsid w:val="00211AF0"/>
    <w:rsid w:val="002125D1"/>
    <w:rsid w:val="00213A79"/>
    <w:rsid w:val="00213D09"/>
    <w:rsid w:val="00220A7C"/>
    <w:rsid w:val="002251F7"/>
    <w:rsid w:val="00226809"/>
    <w:rsid w:val="00232446"/>
    <w:rsid w:val="00233DD9"/>
    <w:rsid w:val="00234339"/>
    <w:rsid w:val="002528DD"/>
    <w:rsid w:val="00253198"/>
    <w:rsid w:val="002559A1"/>
    <w:rsid w:val="00255B20"/>
    <w:rsid w:val="00266FE5"/>
    <w:rsid w:val="002741F5"/>
    <w:rsid w:val="00281CC1"/>
    <w:rsid w:val="00283BC8"/>
    <w:rsid w:val="00285140"/>
    <w:rsid w:val="0029503B"/>
    <w:rsid w:val="002A2CA0"/>
    <w:rsid w:val="002A64AA"/>
    <w:rsid w:val="002B4871"/>
    <w:rsid w:val="002B55FB"/>
    <w:rsid w:val="002B71FC"/>
    <w:rsid w:val="002B7967"/>
    <w:rsid w:val="002C1664"/>
    <w:rsid w:val="002C315F"/>
    <w:rsid w:val="002C52AE"/>
    <w:rsid w:val="002C6C34"/>
    <w:rsid w:val="002C6DDC"/>
    <w:rsid w:val="002D42A6"/>
    <w:rsid w:val="002D66CF"/>
    <w:rsid w:val="002E174D"/>
    <w:rsid w:val="002E3CFC"/>
    <w:rsid w:val="002E575B"/>
    <w:rsid w:val="002F36C3"/>
    <w:rsid w:val="002F385F"/>
    <w:rsid w:val="002F3ED9"/>
    <w:rsid w:val="002F5DCE"/>
    <w:rsid w:val="002F7ADC"/>
    <w:rsid w:val="003118CA"/>
    <w:rsid w:val="003136F0"/>
    <w:rsid w:val="00313978"/>
    <w:rsid w:val="003142C3"/>
    <w:rsid w:val="00320EC1"/>
    <w:rsid w:val="00322832"/>
    <w:rsid w:val="00336498"/>
    <w:rsid w:val="00340F93"/>
    <w:rsid w:val="003467E5"/>
    <w:rsid w:val="00354292"/>
    <w:rsid w:val="0035472E"/>
    <w:rsid w:val="003558CF"/>
    <w:rsid w:val="00357E4C"/>
    <w:rsid w:val="00361B44"/>
    <w:rsid w:val="00363064"/>
    <w:rsid w:val="00363F28"/>
    <w:rsid w:val="00365DAB"/>
    <w:rsid w:val="003724E4"/>
    <w:rsid w:val="00372E1C"/>
    <w:rsid w:val="00375547"/>
    <w:rsid w:val="00380322"/>
    <w:rsid w:val="003823E9"/>
    <w:rsid w:val="0039009E"/>
    <w:rsid w:val="00394345"/>
    <w:rsid w:val="003A1199"/>
    <w:rsid w:val="003B0D7F"/>
    <w:rsid w:val="003B5BA4"/>
    <w:rsid w:val="003B6697"/>
    <w:rsid w:val="003C5D86"/>
    <w:rsid w:val="003D1C4E"/>
    <w:rsid w:val="003D3972"/>
    <w:rsid w:val="003D5E1D"/>
    <w:rsid w:val="003E33C2"/>
    <w:rsid w:val="003E3A54"/>
    <w:rsid w:val="003F0A15"/>
    <w:rsid w:val="003F186B"/>
    <w:rsid w:val="003F2633"/>
    <w:rsid w:val="003F48B6"/>
    <w:rsid w:val="003F6FBE"/>
    <w:rsid w:val="003F7D8B"/>
    <w:rsid w:val="00400192"/>
    <w:rsid w:val="00406593"/>
    <w:rsid w:val="00410AB2"/>
    <w:rsid w:val="004244F2"/>
    <w:rsid w:val="00431729"/>
    <w:rsid w:val="004436DB"/>
    <w:rsid w:val="00444485"/>
    <w:rsid w:val="00461D9C"/>
    <w:rsid w:val="00461EC7"/>
    <w:rsid w:val="0046267C"/>
    <w:rsid w:val="00463874"/>
    <w:rsid w:val="00463B2B"/>
    <w:rsid w:val="0046693E"/>
    <w:rsid w:val="00480EE6"/>
    <w:rsid w:val="00486553"/>
    <w:rsid w:val="004979FA"/>
    <w:rsid w:val="004A1584"/>
    <w:rsid w:val="004A27B7"/>
    <w:rsid w:val="004A51AB"/>
    <w:rsid w:val="004A64EF"/>
    <w:rsid w:val="004A6566"/>
    <w:rsid w:val="004A7868"/>
    <w:rsid w:val="004C01C8"/>
    <w:rsid w:val="004C33F6"/>
    <w:rsid w:val="004C61A2"/>
    <w:rsid w:val="004C7697"/>
    <w:rsid w:val="004C7BD0"/>
    <w:rsid w:val="004D1277"/>
    <w:rsid w:val="004D2879"/>
    <w:rsid w:val="004D7577"/>
    <w:rsid w:val="004E3BB2"/>
    <w:rsid w:val="004F3B6A"/>
    <w:rsid w:val="005015B0"/>
    <w:rsid w:val="00502D09"/>
    <w:rsid w:val="00507BD8"/>
    <w:rsid w:val="00524A8E"/>
    <w:rsid w:val="00526C2A"/>
    <w:rsid w:val="00537EFB"/>
    <w:rsid w:val="00547E06"/>
    <w:rsid w:val="00553A86"/>
    <w:rsid w:val="005555A7"/>
    <w:rsid w:val="00556578"/>
    <w:rsid w:val="00556A6D"/>
    <w:rsid w:val="0057154D"/>
    <w:rsid w:val="005715B3"/>
    <w:rsid w:val="00571DF9"/>
    <w:rsid w:val="005735B9"/>
    <w:rsid w:val="005767E4"/>
    <w:rsid w:val="0057734A"/>
    <w:rsid w:val="00583404"/>
    <w:rsid w:val="00590DC2"/>
    <w:rsid w:val="005B26F4"/>
    <w:rsid w:val="005B2B64"/>
    <w:rsid w:val="005B2CD2"/>
    <w:rsid w:val="005B4D36"/>
    <w:rsid w:val="005B4E43"/>
    <w:rsid w:val="005C3A26"/>
    <w:rsid w:val="005C5475"/>
    <w:rsid w:val="005C6DF9"/>
    <w:rsid w:val="005D4958"/>
    <w:rsid w:val="005D6517"/>
    <w:rsid w:val="005D7A39"/>
    <w:rsid w:val="005E6F75"/>
    <w:rsid w:val="005F231E"/>
    <w:rsid w:val="005F4133"/>
    <w:rsid w:val="005F635A"/>
    <w:rsid w:val="005F6F40"/>
    <w:rsid w:val="006016CA"/>
    <w:rsid w:val="00605198"/>
    <w:rsid w:val="00606928"/>
    <w:rsid w:val="006100E7"/>
    <w:rsid w:val="00611BC7"/>
    <w:rsid w:val="00621F73"/>
    <w:rsid w:val="00624C9E"/>
    <w:rsid w:val="00624FF1"/>
    <w:rsid w:val="00626ED4"/>
    <w:rsid w:val="006304D8"/>
    <w:rsid w:val="00631496"/>
    <w:rsid w:val="00631C04"/>
    <w:rsid w:val="00633E70"/>
    <w:rsid w:val="00640FBD"/>
    <w:rsid w:val="0064259C"/>
    <w:rsid w:val="006426F0"/>
    <w:rsid w:val="00643B27"/>
    <w:rsid w:val="00646A0E"/>
    <w:rsid w:val="0065297A"/>
    <w:rsid w:val="0065438F"/>
    <w:rsid w:val="00662C54"/>
    <w:rsid w:val="006639DA"/>
    <w:rsid w:val="00663F37"/>
    <w:rsid w:val="006725C9"/>
    <w:rsid w:val="00675A98"/>
    <w:rsid w:val="00675CCE"/>
    <w:rsid w:val="0068224D"/>
    <w:rsid w:val="006928E7"/>
    <w:rsid w:val="00696E03"/>
    <w:rsid w:val="006A0370"/>
    <w:rsid w:val="006A0426"/>
    <w:rsid w:val="006A22EC"/>
    <w:rsid w:val="006A3F0F"/>
    <w:rsid w:val="006A58F4"/>
    <w:rsid w:val="006A7503"/>
    <w:rsid w:val="006B1F12"/>
    <w:rsid w:val="006B53F3"/>
    <w:rsid w:val="006B7258"/>
    <w:rsid w:val="006C40E1"/>
    <w:rsid w:val="006D1269"/>
    <w:rsid w:val="006D2229"/>
    <w:rsid w:val="006D312B"/>
    <w:rsid w:val="006D4CAC"/>
    <w:rsid w:val="006D7362"/>
    <w:rsid w:val="006D7545"/>
    <w:rsid w:val="006E5009"/>
    <w:rsid w:val="006F323D"/>
    <w:rsid w:val="006F38A1"/>
    <w:rsid w:val="006F53C1"/>
    <w:rsid w:val="0070154B"/>
    <w:rsid w:val="00703C1F"/>
    <w:rsid w:val="00712EB4"/>
    <w:rsid w:val="0071687B"/>
    <w:rsid w:val="00722C38"/>
    <w:rsid w:val="00723990"/>
    <w:rsid w:val="0072583B"/>
    <w:rsid w:val="0072730D"/>
    <w:rsid w:val="00732025"/>
    <w:rsid w:val="00743811"/>
    <w:rsid w:val="007536B9"/>
    <w:rsid w:val="007667B9"/>
    <w:rsid w:val="00766FA0"/>
    <w:rsid w:val="00780132"/>
    <w:rsid w:val="00781A55"/>
    <w:rsid w:val="00781C6E"/>
    <w:rsid w:val="007A2123"/>
    <w:rsid w:val="007A22D4"/>
    <w:rsid w:val="007A354C"/>
    <w:rsid w:val="007A3876"/>
    <w:rsid w:val="007A714C"/>
    <w:rsid w:val="007B05DA"/>
    <w:rsid w:val="007B103A"/>
    <w:rsid w:val="007B4550"/>
    <w:rsid w:val="007B4FDA"/>
    <w:rsid w:val="007C1B9B"/>
    <w:rsid w:val="007C4C1D"/>
    <w:rsid w:val="007C4F4E"/>
    <w:rsid w:val="007D00D3"/>
    <w:rsid w:val="007D7DE7"/>
    <w:rsid w:val="007E3EE8"/>
    <w:rsid w:val="007E685D"/>
    <w:rsid w:val="007F1981"/>
    <w:rsid w:val="007F1C65"/>
    <w:rsid w:val="007F25C1"/>
    <w:rsid w:val="0080400E"/>
    <w:rsid w:val="00807FF8"/>
    <w:rsid w:val="00810B82"/>
    <w:rsid w:val="00812567"/>
    <w:rsid w:val="0081635D"/>
    <w:rsid w:val="0082028F"/>
    <w:rsid w:val="00821E54"/>
    <w:rsid w:val="008225B1"/>
    <w:rsid w:val="00823326"/>
    <w:rsid w:val="0082448A"/>
    <w:rsid w:val="008260F8"/>
    <w:rsid w:val="00827C66"/>
    <w:rsid w:val="00832610"/>
    <w:rsid w:val="008329D0"/>
    <w:rsid w:val="00846DD1"/>
    <w:rsid w:val="00853DF1"/>
    <w:rsid w:val="00856133"/>
    <w:rsid w:val="0086389E"/>
    <w:rsid w:val="00864942"/>
    <w:rsid w:val="00865168"/>
    <w:rsid w:val="008663D8"/>
    <w:rsid w:val="00867287"/>
    <w:rsid w:val="00876B8E"/>
    <w:rsid w:val="0087725E"/>
    <w:rsid w:val="00877BF4"/>
    <w:rsid w:val="008812CC"/>
    <w:rsid w:val="00882354"/>
    <w:rsid w:val="00883AAF"/>
    <w:rsid w:val="008905B9"/>
    <w:rsid w:val="008951D9"/>
    <w:rsid w:val="008A2555"/>
    <w:rsid w:val="008A25C4"/>
    <w:rsid w:val="008A416D"/>
    <w:rsid w:val="008A64BE"/>
    <w:rsid w:val="008B20D1"/>
    <w:rsid w:val="008C1337"/>
    <w:rsid w:val="008C592E"/>
    <w:rsid w:val="008C5977"/>
    <w:rsid w:val="008C5983"/>
    <w:rsid w:val="008D09AB"/>
    <w:rsid w:val="008D12CF"/>
    <w:rsid w:val="008D2295"/>
    <w:rsid w:val="008D511A"/>
    <w:rsid w:val="008D5607"/>
    <w:rsid w:val="008E0BA3"/>
    <w:rsid w:val="008E5392"/>
    <w:rsid w:val="008F050A"/>
    <w:rsid w:val="008F6758"/>
    <w:rsid w:val="00911859"/>
    <w:rsid w:val="00911ABC"/>
    <w:rsid w:val="0091204C"/>
    <w:rsid w:val="009126C5"/>
    <w:rsid w:val="0091753C"/>
    <w:rsid w:val="009246D9"/>
    <w:rsid w:val="00926A26"/>
    <w:rsid w:val="00933B5F"/>
    <w:rsid w:val="009423D6"/>
    <w:rsid w:val="00944F9A"/>
    <w:rsid w:val="00951A25"/>
    <w:rsid w:val="00952C8F"/>
    <w:rsid w:val="0095482D"/>
    <w:rsid w:val="009557D6"/>
    <w:rsid w:val="00955D3A"/>
    <w:rsid w:val="009637C9"/>
    <w:rsid w:val="00965AC9"/>
    <w:rsid w:val="00966AB5"/>
    <w:rsid w:val="00967352"/>
    <w:rsid w:val="0097586A"/>
    <w:rsid w:val="0097798F"/>
    <w:rsid w:val="0098194A"/>
    <w:rsid w:val="00985E33"/>
    <w:rsid w:val="00986E04"/>
    <w:rsid w:val="00995E7F"/>
    <w:rsid w:val="009974A8"/>
    <w:rsid w:val="00997E2E"/>
    <w:rsid w:val="009A2D44"/>
    <w:rsid w:val="009A7CE6"/>
    <w:rsid w:val="009B0ECC"/>
    <w:rsid w:val="009C3B63"/>
    <w:rsid w:val="009D0171"/>
    <w:rsid w:val="009D289D"/>
    <w:rsid w:val="009D3E07"/>
    <w:rsid w:val="009E15F6"/>
    <w:rsid w:val="009E3F82"/>
    <w:rsid w:val="009E4CFF"/>
    <w:rsid w:val="009F0ADB"/>
    <w:rsid w:val="009F43C6"/>
    <w:rsid w:val="00A00DD2"/>
    <w:rsid w:val="00A013CF"/>
    <w:rsid w:val="00A05187"/>
    <w:rsid w:val="00A1100E"/>
    <w:rsid w:val="00A11D04"/>
    <w:rsid w:val="00A218DE"/>
    <w:rsid w:val="00A220C1"/>
    <w:rsid w:val="00A25F45"/>
    <w:rsid w:val="00A26769"/>
    <w:rsid w:val="00A323F2"/>
    <w:rsid w:val="00A34A82"/>
    <w:rsid w:val="00A448DC"/>
    <w:rsid w:val="00A53E23"/>
    <w:rsid w:val="00A557DC"/>
    <w:rsid w:val="00A57F30"/>
    <w:rsid w:val="00A628A6"/>
    <w:rsid w:val="00A64585"/>
    <w:rsid w:val="00A65F57"/>
    <w:rsid w:val="00A67737"/>
    <w:rsid w:val="00A7193D"/>
    <w:rsid w:val="00A736E2"/>
    <w:rsid w:val="00A74487"/>
    <w:rsid w:val="00A77A77"/>
    <w:rsid w:val="00A77D35"/>
    <w:rsid w:val="00A83149"/>
    <w:rsid w:val="00A85FEB"/>
    <w:rsid w:val="00A86303"/>
    <w:rsid w:val="00A86965"/>
    <w:rsid w:val="00A871A9"/>
    <w:rsid w:val="00A928E3"/>
    <w:rsid w:val="00A93F53"/>
    <w:rsid w:val="00A951A7"/>
    <w:rsid w:val="00AA086C"/>
    <w:rsid w:val="00AA56FC"/>
    <w:rsid w:val="00AA7F21"/>
    <w:rsid w:val="00AB09E5"/>
    <w:rsid w:val="00AB1EDA"/>
    <w:rsid w:val="00AB79D4"/>
    <w:rsid w:val="00AC01EE"/>
    <w:rsid w:val="00AC1D7B"/>
    <w:rsid w:val="00AC3CC1"/>
    <w:rsid w:val="00AD43E1"/>
    <w:rsid w:val="00AE2ED6"/>
    <w:rsid w:val="00AE659B"/>
    <w:rsid w:val="00AF5416"/>
    <w:rsid w:val="00AF6653"/>
    <w:rsid w:val="00AF68CC"/>
    <w:rsid w:val="00AF6FAA"/>
    <w:rsid w:val="00B00187"/>
    <w:rsid w:val="00B0389B"/>
    <w:rsid w:val="00B04036"/>
    <w:rsid w:val="00B07FDB"/>
    <w:rsid w:val="00B14857"/>
    <w:rsid w:val="00B15DC2"/>
    <w:rsid w:val="00B22A58"/>
    <w:rsid w:val="00B249F9"/>
    <w:rsid w:val="00B25001"/>
    <w:rsid w:val="00B30397"/>
    <w:rsid w:val="00B36457"/>
    <w:rsid w:val="00B37A64"/>
    <w:rsid w:val="00B42154"/>
    <w:rsid w:val="00B42A07"/>
    <w:rsid w:val="00B4484E"/>
    <w:rsid w:val="00B46425"/>
    <w:rsid w:val="00B5591D"/>
    <w:rsid w:val="00B60729"/>
    <w:rsid w:val="00B6111A"/>
    <w:rsid w:val="00B640A6"/>
    <w:rsid w:val="00B66405"/>
    <w:rsid w:val="00B67BAD"/>
    <w:rsid w:val="00B705A7"/>
    <w:rsid w:val="00B72AB2"/>
    <w:rsid w:val="00B75F0A"/>
    <w:rsid w:val="00B7607A"/>
    <w:rsid w:val="00B8068B"/>
    <w:rsid w:val="00B80836"/>
    <w:rsid w:val="00B818DF"/>
    <w:rsid w:val="00B85C05"/>
    <w:rsid w:val="00B875C1"/>
    <w:rsid w:val="00B91176"/>
    <w:rsid w:val="00B97259"/>
    <w:rsid w:val="00B97450"/>
    <w:rsid w:val="00BA5E24"/>
    <w:rsid w:val="00BD228A"/>
    <w:rsid w:val="00BD38E6"/>
    <w:rsid w:val="00BD537E"/>
    <w:rsid w:val="00BF0B68"/>
    <w:rsid w:val="00BF1068"/>
    <w:rsid w:val="00BF5616"/>
    <w:rsid w:val="00BF7FA9"/>
    <w:rsid w:val="00C06AA5"/>
    <w:rsid w:val="00C103D1"/>
    <w:rsid w:val="00C119D4"/>
    <w:rsid w:val="00C13A6C"/>
    <w:rsid w:val="00C343CC"/>
    <w:rsid w:val="00C346B3"/>
    <w:rsid w:val="00C34F1B"/>
    <w:rsid w:val="00C374C2"/>
    <w:rsid w:val="00C37729"/>
    <w:rsid w:val="00C37775"/>
    <w:rsid w:val="00C417E9"/>
    <w:rsid w:val="00C46191"/>
    <w:rsid w:val="00C51E0F"/>
    <w:rsid w:val="00C52428"/>
    <w:rsid w:val="00C527EB"/>
    <w:rsid w:val="00C626EF"/>
    <w:rsid w:val="00C70C76"/>
    <w:rsid w:val="00C7232D"/>
    <w:rsid w:val="00C808BE"/>
    <w:rsid w:val="00C9343C"/>
    <w:rsid w:val="00C9588E"/>
    <w:rsid w:val="00C95A54"/>
    <w:rsid w:val="00C95B52"/>
    <w:rsid w:val="00CA15C5"/>
    <w:rsid w:val="00CB09F7"/>
    <w:rsid w:val="00CB12B9"/>
    <w:rsid w:val="00CB1710"/>
    <w:rsid w:val="00CB6668"/>
    <w:rsid w:val="00CB7A8E"/>
    <w:rsid w:val="00CC7A20"/>
    <w:rsid w:val="00CD421B"/>
    <w:rsid w:val="00CD470C"/>
    <w:rsid w:val="00CD6A22"/>
    <w:rsid w:val="00CD7362"/>
    <w:rsid w:val="00CE0B98"/>
    <w:rsid w:val="00CE1C33"/>
    <w:rsid w:val="00CE2944"/>
    <w:rsid w:val="00CE5323"/>
    <w:rsid w:val="00CF3DDF"/>
    <w:rsid w:val="00CF4BE7"/>
    <w:rsid w:val="00CF6278"/>
    <w:rsid w:val="00D05767"/>
    <w:rsid w:val="00D06995"/>
    <w:rsid w:val="00D13DF5"/>
    <w:rsid w:val="00D2148A"/>
    <w:rsid w:val="00D24AB9"/>
    <w:rsid w:val="00D274BB"/>
    <w:rsid w:val="00D36B31"/>
    <w:rsid w:val="00D40C9B"/>
    <w:rsid w:val="00D43A76"/>
    <w:rsid w:val="00D47E8E"/>
    <w:rsid w:val="00D50812"/>
    <w:rsid w:val="00D55E36"/>
    <w:rsid w:val="00D5744B"/>
    <w:rsid w:val="00D617D6"/>
    <w:rsid w:val="00D63B86"/>
    <w:rsid w:val="00D64E4B"/>
    <w:rsid w:val="00D663B1"/>
    <w:rsid w:val="00D66936"/>
    <w:rsid w:val="00D719AB"/>
    <w:rsid w:val="00D74147"/>
    <w:rsid w:val="00D7524D"/>
    <w:rsid w:val="00D7610A"/>
    <w:rsid w:val="00D765DD"/>
    <w:rsid w:val="00D76DF0"/>
    <w:rsid w:val="00D7704D"/>
    <w:rsid w:val="00D87424"/>
    <w:rsid w:val="00D92C4B"/>
    <w:rsid w:val="00D950A0"/>
    <w:rsid w:val="00DA1C9C"/>
    <w:rsid w:val="00DB075D"/>
    <w:rsid w:val="00DB29BE"/>
    <w:rsid w:val="00DB3956"/>
    <w:rsid w:val="00DB3D28"/>
    <w:rsid w:val="00DB58E6"/>
    <w:rsid w:val="00DD5FDC"/>
    <w:rsid w:val="00DD61B0"/>
    <w:rsid w:val="00DE682A"/>
    <w:rsid w:val="00DF0712"/>
    <w:rsid w:val="00DF491C"/>
    <w:rsid w:val="00E04494"/>
    <w:rsid w:val="00E05BD7"/>
    <w:rsid w:val="00E1237D"/>
    <w:rsid w:val="00E15392"/>
    <w:rsid w:val="00E174C5"/>
    <w:rsid w:val="00E2512A"/>
    <w:rsid w:val="00E32A04"/>
    <w:rsid w:val="00E32F0C"/>
    <w:rsid w:val="00E348B7"/>
    <w:rsid w:val="00E366F1"/>
    <w:rsid w:val="00E373D4"/>
    <w:rsid w:val="00E40C46"/>
    <w:rsid w:val="00E40E73"/>
    <w:rsid w:val="00E47913"/>
    <w:rsid w:val="00E52E56"/>
    <w:rsid w:val="00E55C72"/>
    <w:rsid w:val="00E55D13"/>
    <w:rsid w:val="00E56F10"/>
    <w:rsid w:val="00E57897"/>
    <w:rsid w:val="00E57A67"/>
    <w:rsid w:val="00E63691"/>
    <w:rsid w:val="00E64754"/>
    <w:rsid w:val="00E7722E"/>
    <w:rsid w:val="00E8003A"/>
    <w:rsid w:val="00E80AC7"/>
    <w:rsid w:val="00E8625D"/>
    <w:rsid w:val="00E91387"/>
    <w:rsid w:val="00E94598"/>
    <w:rsid w:val="00E9548B"/>
    <w:rsid w:val="00E97C73"/>
    <w:rsid w:val="00EA000D"/>
    <w:rsid w:val="00EA165B"/>
    <w:rsid w:val="00EA6B0C"/>
    <w:rsid w:val="00EB2C68"/>
    <w:rsid w:val="00EB4227"/>
    <w:rsid w:val="00EC1E3E"/>
    <w:rsid w:val="00EC340D"/>
    <w:rsid w:val="00EC34AC"/>
    <w:rsid w:val="00EC5F13"/>
    <w:rsid w:val="00ED1DB6"/>
    <w:rsid w:val="00ED3307"/>
    <w:rsid w:val="00EE674B"/>
    <w:rsid w:val="00EF466F"/>
    <w:rsid w:val="00EF5519"/>
    <w:rsid w:val="00F00895"/>
    <w:rsid w:val="00F03467"/>
    <w:rsid w:val="00F07344"/>
    <w:rsid w:val="00F104A9"/>
    <w:rsid w:val="00F123F7"/>
    <w:rsid w:val="00F1350F"/>
    <w:rsid w:val="00F14ABA"/>
    <w:rsid w:val="00F16DD0"/>
    <w:rsid w:val="00F171C8"/>
    <w:rsid w:val="00F20A49"/>
    <w:rsid w:val="00F212EA"/>
    <w:rsid w:val="00F255F0"/>
    <w:rsid w:val="00F30E94"/>
    <w:rsid w:val="00F31DFC"/>
    <w:rsid w:val="00F33CD9"/>
    <w:rsid w:val="00F355FA"/>
    <w:rsid w:val="00F409FF"/>
    <w:rsid w:val="00F41698"/>
    <w:rsid w:val="00F46115"/>
    <w:rsid w:val="00F66DF0"/>
    <w:rsid w:val="00F730BB"/>
    <w:rsid w:val="00F73618"/>
    <w:rsid w:val="00F742D4"/>
    <w:rsid w:val="00F74695"/>
    <w:rsid w:val="00F748F7"/>
    <w:rsid w:val="00F75947"/>
    <w:rsid w:val="00F83BF1"/>
    <w:rsid w:val="00F84306"/>
    <w:rsid w:val="00F86CE0"/>
    <w:rsid w:val="00F942A0"/>
    <w:rsid w:val="00F96558"/>
    <w:rsid w:val="00F965B8"/>
    <w:rsid w:val="00FA2CD7"/>
    <w:rsid w:val="00FA6635"/>
    <w:rsid w:val="00FB3F5F"/>
    <w:rsid w:val="00FB4A74"/>
    <w:rsid w:val="00FB6265"/>
    <w:rsid w:val="00FB723E"/>
    <w:rsid w:val="00FC3027"/>
    <w:rsid w:val="00FD23F8"/>
    <w:rsid w:val="00FE1AB0"/>
    <w:rsid w:val="00FE321C"/>
    <w:rsid w:val="00FF25E2"/>
    <w:rsid w:val="00FF2CED"/>
    <w:rsid w:val="00FF3595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C81F8"/>
  <w15:docId w15:val="{0772A4EC-EA22-4626-BC67-A73BF631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293D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36B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238A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9z2">
    <w:name w:val="WW8Num9z2"/>
    <w:rPr>
      <w:rFonts w:ascii="Symbol" w:hAnsi="Symbol"/>
      <w:color w:val="auto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sz w:val="24"/>
      <w:szCs w:val="24"/>
    </w:rPr>
  </w:style>
  <w:style w:type="character" w:customStyle="1" w:styleId="WW8Num1z1">
    <w:name w:val="WW8Num1z1"/>
    <w:rPr>
      <w:b w:val="0"/>
      <w:color w:val="auto"/>
      <w:sz w:val="24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2">
    <w:name w:val="WW8Num4z2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b/>
      <w:i w:val="0"/>
      <w:sz w:val="24"/>
      <w:szCs w:val="24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5z1">
    <w:name w:val="WW8Num15z1"/>
    <w:rPr>
      <w:b w:val="0"/>
    </w:rPr>
  </w:style>
  <w:style w:type="character" w:customStyle="1" w:styleId="WW8Num16z0">
    <w:name w:val="WW8Num16z0"/>
    <w:rPr>
      <w:rFonts w:ascii="Symbol" w:hAnsi="Symbol"/>
      <w:color w:val="auto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9z2">
    <w:name w:val="WW8Num19z2"/>
    <w:rPr>
      <w:rFonts w:ascii="Symbol" w:hAnsi="Symbol"/>
      <w:color w:val="auto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StopkaZnak">
    <w:name w:val="Stopka Znak"/>
    <w:uiPriority w:val="99"/>
    <w:rPr>
      <w:rFonts w:eastAsia="Times New Roman" w:cs="Times New Roman"/>
      <w:sz w:val="24"/>
      <w:szCs w:val="24"/>
    </w:rPr>
  </w:style>
  <w:style w:type="character" w:styleId="Numerstrony">
    <w:name w:val="page number"/>
    <w:basedOn w:val="Domylnaczcionkaakapitu1"/>
  </w:style>
  <w:style w:type="character" w:customStyle="1" w:styleId="NagwekZnak">
    <w:name w:val="Nagłówek Znak"/>
    <w:uiPriority w:val="99"/>
    <w:rPr>
      <w:rFonts w:eastAsia="Times New Roman" w:cs="Times New Roman"/>
      <w:sz w:val="24"/>
      <w:szCs w:val="24"/>
    </w:rPr>
  </w:style>
  <w:style w:type="character" w:customStyle="1" w:styleId="TekstpodstawowyZnak">
    <w:name w:val="Tekst podstawowy Znak"/>
    <w:rPr>
      <w:rFonts w:eastAsia="Times New Roman" w:cs="Times New Roman"/>
      <w:color w:val="000000"/>
      <w:sz w:val="24"/>
      <w:szCs w:val="20"/>
    </w:rPr>
  </w:style>
  <w:style w:type="character" w:customStyle="1" w:styleId="TytuZnak">
    <w:name w:val="Tytuł Znak"/>
    <w:rPr>
      <w:rFonts w:eastAsia="Times New Roman" w:cs="Times New Roman"/>
      <w:b/>
      <w:bCs/>
      <w:smallCaps/>
      <w:w w:val="200"/>
      <w:sz w:val="20"/>
      <w:szCs w:val="20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overflowPunct w:val="0"/>
      <w:autoSpaceDE w:val="0"/>
    </w:pPr>
    <w:rPr>
      <w:color w:val="000000"/>
      <w:szCs w:val="20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uiPriority w:val="99"/>
    <w:rPr>
      <w:lang w:val="x-none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Nagwek">
    <w:name w:val="header"/>
    <w:basedOn w:val="Normalny"/>
    <w:uiPriority w:val="99"/>
    <w:rPr>
      <w:lang w:val="x-none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mallCaps/>
      <w:w w:val="200"/>
      <w:sz w:val="20"/>
      <w:szCs w:val="20"/>
      <w:lang w:val="x-none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50812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D50812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50812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rsid w:val="00D50812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50812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D50812"/>
    <w:rPr>
      <w:sz w:val="16"/>
      <w:szCs w:val="16"/>
      <w:lang w:eastAsia="ar-SA"/>
    </w:rPr>
  </w:style>
  <w:style w:type="paragraph" w:customStyle="1" w:styleId="Default">
    <w:name w:val="Default"/>
    <w:rsid w:val="00D50812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character" w:customStyle="1" w:styleId="FontStyle15">
    <w:name w:val="Font Style15"/>
    <w:rsid w:val="00D50812"/>
    <w:rPr>
      <w:rFonts w:ascii="Arial" w:hAnsi="Arial" w:cs="Arial"/>
      <w:sz w:val="22"/>
      <w:szCs w:val="22"/>
    </w:rPr>
  </w:style>
  <w:style w:type="paragraph" w:customStyle="1" w:styleId="Style7">
    <w:name w:val="Style7"/>
    <w:basedOn w:val="Normalny"/>
    <w:rsid w:val="00461D9C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rFonts w:ascii="Arial" w:hAnsi="Arial"/>
      <w:lang w:eastAsia="pl-PL"/>
    </w:rPr>
  </w:style>
  <w:style w:type="character" w:customStyle="1" w:styleId="FontStyle16">
    <w:name w:val="Font Style16"/>
    <w:rsid w:val="00461D9C"/>
    <w:rPr>
      <w:rFonts w:ascii="Arial" w:hAnsi="Arial"/>
      <w:b/>
      <w:sz w:val="22"/>
    </w:rPr>
  </w:style>
  <w:style w:type="paragraph" w:customStyle="1" w:styleId="Style5">
    <w:name w:val="Style5"/>
    <w:basedOn w:val="Normalny"/>
    <w:rsid w:val="0000592F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pl-PL"/>
    </w:rPr>
  </w:style>
  <w:style w:type="paragraph" w:customStyle="1" w:styleId="Style10">
    <w:name w:val="Style10"/>
    <w:basedOn w:val="Normalny"/>
    <w:rsid w:val="0000592F"/>
    <w:pPr>
      <w:widowControl w:val="0"/>
      <w:suppressAutoHyphens w:val="0"/>
      <w:autoSpaceDE w:val="0"/>
      <w:autoSpaceDN w:val="0"/>
      <w:adjustRightInd w:val="0"/>
      <w:spacing w:line="275" w:lineRule="exact"/>
      <w:ind w:hanging="398"/>
      <w:jc w:val="both"/>
    </w:pPr>
    <w:rPr>
      <w:rFonts w:ascii="Arial" w:hAnsi="Arial"/>
      <w:lang w:eastAsia="pl-PL"/>
    </w:rPr>
  </w:style>
  <w:style w:type="character" w:styleId="Pogrubienie">
    <w:name w:val="Strong"/>
    <w:uiPriority w:val="22"/>
    <w:qFormat/>
    <w:rsid w:val="0065438F"/>
    <w:rPr>
      <w:b/>
      <w:bCs/>
    </w:rPr>
  </w:style>
  <w:style w:type="paragraph" w:customStyle="1" w:styleId="Style2">
    <w:name w:val="Style2"/>
    <w:basedOn w:val="Normalny"/>
    <w:rsid w:val="0065438F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/>
      <w:lang w:eastAsia="pl-PL"/>
    </w:rPr>
  </w:style>
  <w:style w:type="character" w:customStyle="1" w:styleId="Nagwek6Znak">
    <w:name w:val="Nagłówek 6 Znak"/>
    <w:link w:val="Nagwek6"/>
    <w:uiPriority w:val="9"/>
    <w:semiHidden/>
    <w:rsid w:val="007536B9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Nagwek7Znak">
    <w:name w:val="Nagłówek 7 Znak"/>
    <w:link w:val="Nagwek7"/>
    <w:uiPriority w:val="9"/>
    <w:semiHidden/>
    <w:rsid w:val="0020238A"/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A1100E"/>
    <w:pPr>
      <w:spacing w:after="120" w:line="480" w:lineRule="auto"/>
      <w:ind w:left="283"/>
    </w:pPr>
    <w:rPr>
      <w:lang w:eastAsia="zh-CN"/>
    </w:rPr>
  </w:style>
  <w:style w:type="character" w:customStyle="1" w:styleId="AkapitzlistZnak">
    <w:name w:val="Akapit z listą Znak"/>
    <w:link w:val="Akapitzlist"/>
    <w:uiPriority w:val="34"/>
    <w:rsid w:val="006100E7"/>
    <w:rPr>
      <w:sz w:val="24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736E2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736E2"/>
  </w:style>
  <w:style w:type="character" w:styleId="Odwoanieprzypisudolnego">
    <w:name w:val="footnote reference"/>
    <w:uiPriority w:val="99"/>
    <w:rsid w:val="00A736E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63D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63D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8663D8"/>
    <w:rPr>
      <w:vertAlign w:val="superscript"/>
    </w:rPr>
  </w:style>
  <w:style w:type="character" w:styleId="Odwoaniedokomentarza">
    <w:name w:val="annotation reference"/>
    <w:semiHidden/>
    <w:unhideWhenUsed/>
    <w:rsid w:val="00F83BF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83B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F83BF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3B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3BF1"/>
    <w:rPr>
      <w:b/>
      <w:bCs/>
      <w:lang w:eastAsia="ar-SA"/>
    </w:rPr>
  </w:style>
  <w:style w:type="paragraph" w:customStyle="1" w:styleId="ListNumbers">
    <w:name w:val="List Numbers"/>
    <w:basedOn w:val="Normalny"/>
    <w:rsid w:val="008C592E"/>
    <w:pPr>
      <w:numPr>
        <w:numId w:val="5"/>
      </w:numPr>
      <w:suppressAutoHyphens w:val="0"/>
      <w:spacing w:after="140" w:line="290" w:lineRule="auto"/>
      <w:jc w:val="both"/>
      <w:outlineLvl w:val="0"/>
    </w:pPr>
    <w:rPr>
      <w:rFonts w:ascii="Arial" w:hAnsi="Arial"/>
      <w:kern w:val="20"/>
      <w:sz w:val="20"/>
      <w:lang w:eastAsia="en-US"/>
    </w:rPr>
  </w:style>
  <w:style w:type="character" w:styleId="Hipercze">
    <w:name w:val="Hyperlink"/>
    <w:uiPriority w:val="99"/>
    <w:unhideWhenUsed/>
    <w:rsid w:val="00821E54"/>
    <w:rPr>
      <w:color w:val="0563C1"/>
      <w:u w:val="single"/>
    </w:rPr>
  </w:style>
  <w:style w:type="character" w:styleId="Odwoaniedelikatne">
    <w:name w:val="Subtle Reference"/>
    <w:uiPriority w:val="99"/>
    <w:qFormat/>
    <w:rsid w:val="000E7883"/>
    <w:rPr>
      <w:rFonts w:cs="Times New Roman"/>
      <w:sz w:val="24"/>
      <w:szCs w:val="24"/>
      <w:u w:val="single"/>
    </w:rPr>
  </w:style>
  <w:style w:type="table" w:styleId="Tabela-Siatka">
    <w:name w:val="Table Grid"/>
    <w:basedOn w:val="Standardowy"/>
    <w:uiPriority w:val="59"/>
    <w:rsid w:val="008C5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5715B3"/>
    <w:rPr>
      <w:i/>
      <w:iC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9548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9548B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FDBC6-F2D3-4E13-8C20-3F34BEA70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4227</Words>
  <Characters>25365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29533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DAJ.WAW</dc:creator>
  <cp:lastModifiedBy>Renata Pawlak</cp:lastModifiedBy>
  <cp:revision>2</cp:revision>
  <cp:lastPrinted>2018-10-03T12:41:00Z</cp:lastPrinted>
  <dcterms:created xsi:type="dcterms:W3CDTF">2018-10-03T12:41:00Z</dcterms:created>
  <dcterms:modified xsi:type="dcterms:W3CDTF">2018-10-03T12:41:00Z</dcterms:modified>
</cp:coreProperties>
</file>