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A7" w:rsidRPr="00E93218" w:rsidRDefault="00A73DA7" w:rsidP="00A73DA7">
      <w:pPr>
        <w:pStyle w:val="Nagwek1"/>
        <w:spacing w:before="0" w:after="0"/>
        <w:ind w:left="360"/>
        <w:jc w:val="right"/>
        <w:rPr>
          <w:rFonts w:ascii="Times New Roman" w:hAnsi="Times New Roman" w:cs="Times New Roman"/>
          <w:sz w:val="22"/>
          <w:szCs w:val="22"/>
        </w:rPr>
      </w:pPr>
      <w:r w:rsidRPr="00E93218">
        <w:rPr>
          <w:rFonts w:ascii="Times New Roman" w:hAnsi="Times New Roman" w:cs="Times New Roman"/>
          <w:sz w:val="22"/>
          <w:szCs w:val="22"/>
        </w:rPr>
        <w:t>Załącznik nr 1</w:t>
      </w:r>
    </w:p>
    <w:p w:rsidR="00A73DA7" w:rsidRPr="00E93218" w:rsidRDefault="00A73DA7" w:rsidP="00A73DA7">
      <w:pPr>
        <w:pStyle w:val="Nagwek1"/>
        <w:spacing w:before="0" w:after="0"/>
        <w:ind w:left="36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E93218">
        <w:rPr>
          <w:rFonts w:ascii="Times New Roman" w:hAnsi="Times New Roman" w:cs="Times New Roman"/>
          <w:caps/>
          <w:sz w:val="22"/>
          <w:szCs w:val="22"/>
        </w:rPr>
        <w:t>Opis przedmiotu zamówienia</w:t>
      </w:r>
    </w:p>
    <w:p w:rsidR="00A73DA7" w:rsidRPr="00235D1B" w:rsidRDefault="00A73DA7" w:rsidP="00A73DA7">
      <w:pPr>
        <w:rPr>
          <w:sz w:val="22"/>
          <w:szCs w:val="22"/>
        </w:rPr>
      </w:pPr>
    </w:p>
    <w:p w:rsidR="00A73DA7" w:rsidRPr="00235D1B" w:rsidRDefault="00A73DA7" w:rsidP="00A73DA7">
      <w:pPr>
        <w:pStyle w:val="Tekstpodstawowywcity3"/>
        <w:numPr>
          <w:ilvl w:val="0"/>
          <w:numId w:val="3"/>
        </w:numPr>
        <w:spacing w:after="0" w:line="360" w:lineRule="auto"/>
        <w:ind w:right="98"/>
        <w:jc w:val="both"/>
        <w:rPr>
          <w:sz w:val="22"/>
          <w:szCs w:val="22"/>
        </w:rPr>
      </w:pPr>
      <w:r w:rsidRPr="00235D1B">
        <w:rPr>
          <w:sz w:val="22"/>
          <w:szCs w:val="22"/>
        </w:rPr>
        <w:t xml:space="preserve">Przedmiotem </w:t>
      </w:r>
      <w:r>
        <w:rPr>
          <w:sz w:val="22"/>
          <w:szCs w:val="22"/>
        </w:rPr>
        <w:t xml:space="preserve">niniejszego </w:t>
      </w:r>
      <w:r w:rsidRPr="00235D1B">
        <w:rPr>
          <w:sz w:val="22"/>
          <w:szCs w:val="22"/>
        </w:rPr>
        <w:t xml:space="preserve">zamówienia są kompleksowe usługi utrzymania czystości pomieszczeń wewnętrznych użytkowanych przez PFRON oraz terenu zewnętrznego, przy użyciu środków, materiałów oraz sprzętu Wykonawcy. </w:t>
      </w:r>
    </w:p>
    <w:p w:rsidR="00A73DA7" w:rsidRPr="00235D1B" w:rsidRDefault="00A73DA7" w:rsidP="00A73DA7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235D1B">
        <w:rPr>
          <w:sz w:val="22"/>
          <w:szCs w:val="22"/>
        </w:rPr>
        <w:t>Całkowita powierzchnia do sprzątania wynosi ogółem 12069,05 m</w:t>
      </w:r>
      <w:r w:rsidRPr="00235D1B">
        <w:rPr>
          <w:sz w:val="22"/>
          <w:szCs w:val="22"/>
          <w:vertAlign w:val="superscript"/>
        </w:rPr>
        <w:t>2</w:t>
      </w:r>
      <w:r w:rsidRPr="00235D1B">
        <w:rPr>
          <w:sz w:val="22"/>
          <w:szCs w:val="22"/>
        </w:rPr>
        <w:t xml:space="preserve"> w tym 11377,25 m</w:t>
      </w:r>
      <w:r w:rsidRPr="00235D1B">
        <w:rPr>
          <w:sz w:val="22"/>
          <w:szCs w:val="22"/>
          <w:vertAlign w:val="superscript"/>
        </w:rPr>
        <w:t xml:space="preserve">2  </w:t>
      </w:r>
      <w:r w:rsidRPr="00235D1B">
        <w:rPr>
          <w:sz w:val="22"/>
          <w:szCs w:val="22"/>
        </w:rPr>
        <w:t>powierzchni pomieszczeń wewnętrznych i 691,80 m</w:t>
      </w:r>
      <w:r w:rsidRPr="00235D1B">
        <w:rPr>
          <w:sz w:val="22"/>
          <w:szCs w:val="22"/>
          <w:vertAlign w:val="superscript"/>
        </w:rPr>
        <w:t xml:space="preserve">2 </w:t>
      </w:r>
      <w:r w:rsidRPr="00235D1B">
        <w:rPr>
          <w:sz w:val="22"/>
          <w:szCs w:val="22"/>
        </w:rPr>
        <w:t xml:space="preserve">powierzchni zewnętrznych. Poniżej podział na poszczególne lokalizacje: </w:t>
      </w:r>
    </w:p>
    <w:p w:rsidR="00A73DA7" w:rsidRPr="00235D1B" w:rsidRDefault="00A73DA7" w:rsidP="00A73D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al. Jana Pawła II nr 13:</w:t>
      </w:r>
    </w:p>
    <w:p w:rsidR="00A73DA7" w:rsidRPr="00235D1B" w:rsidRDefault="00A73DA7" w:rsidP="00A73DA7">
      <w:pPr>
        <w:pStyle w:val="Akapitzlist"/>
        <w:numPr>
          <w:ilvl w:val="0"/>
          <w:numId w:val="5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071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wewnętrzna – 5 477,00 m</w:t>
      </w:r>
      <w:r w:rsidRPr="00235D1B">
        <w:rPr>
          <w:rFonts w:ascii="Times New Roman" w:hAnsi="Times New Roman" w:cs="Times New Roman"/>
          <w:vertAlign w:val="superscript"/>
        </w:rPr>
        <w:t>2</w:t>
      </w:r>
      <w:r w:rsidRPr="00235D1B">
        <w:rPr>
          <w:rFonts w:ascii="Times New Roman" w:hAnsi="Times New Roman" w:cs="Times New Roman"/>
        </w:rPr>
        <w:t xml:space="preserve">,   </w:t>
      </w:r>
    </w:p>
    <w:p w:rsidR="00A73DA7" w:rsidRPr="00235D1B" w:rsidRDefault="00A73DA7" w:rsidP="00A73DA7">
      <w:pPr>
        <w:pStyle w:val="Akapitzlist"/>
        <w:numPr>
          <w:ilvl w:val="0"/>
          <w:numId w:val="5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071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zewnętrzna – 455,82 m</w:t>
      </w:r>
      <w:r w:rsidRPr="00235D1B">
        <w:rPr>
          <w:rFonts w:ascii="Times New Roman" w:hAnsi="Times New Roman" w:cs="Times New Roman"/>
          <w:vertAlign w:val="superscript"/>
        </w:rPr>
        <w:t>2</w:t>
      </w:r>
      <w:r w:rsidRPr="00235D1B">
        <w:rPr>
          <w:rFonts w:ascii="Times New Roman" w:hAnsi="Times New Roman" w:cs="Times New Roman"/>
        </w:rPr>
        <w:t>,</w:t>
      </w:r>
    </w:p>
    <w:p w:rsidR="00A73DA7" w:rsidRPr="00235D1B" w:rsidRDefault="00A73DA7" w:rsidP="00A73DA7">
      <w:pPr>
        <w:pStyle w:val="Akapitzlist"/>
        <w:numPr>
          <w:ilvl w:val="0"/>
          <w:numId w:val="4"/>
        </w:numPr>
        <w:tabs>
          <w:tab w:val="left" w:pos="426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ul. Kolejowej 19/21:</w:t>
      </w:r>
    </w:p>
    <w:p w:rsidR="00A73DA7" w:rsidRPr="00235D1B" w:rsidRDefault="00A73DA7" w:rsidP="00A73DA7">
      <w:pPr>
        <w:pStyle w:val="Akapitzlist"/>
        <w:numPr>
          <w:ilvl w:val="0"/>
          <w:numId w:val="6"/>
        </w:numPr>
        <w:tabs>
          <w:tab w:val="left" w:pos="426"/>
          <w:tab w:val="left" w:pos="4536"/>
        </w:tabs>
        <w:autoSpaceDE w:val="0"/>
        <w:autoSpaceDN w:val="0"/>
        <w:adjustRightInd w:val="0"/>
        <w:spacing w:after="0" w:line="360" w:lineRule="auto"/>
        <w:ind w:left="1071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wewnętrzna – 4257,11 m</w:t>
      </w:r>
      <w:r w:rsidRPr="00235D1B">
        <w:rPr>
          <w:rFonts w:ascii="Times New Roman" w:hAnsi="Times New Roman" w:cs="Times New Roman"/>
          <w:vertAlign w:val="superscript"/>
        </w:rPr>
        <w:t>2</w:t>
      </w:r>
      <w:r w:rsidRPr="00235D1B">
        <w:rPr>
          <w:rFonts w:ascii="Times New Roman" w:hAnsi="Times New Roman" w:cs="Times New Roman"/>
        </w:rPr>
        <w:t>, w tym:</w:t>
      </w:r>
    </w:p>
    <w:p w:rsidR="00A73DA7" w:rsidRPr="00235D1B" w:rsidRDefault="00A73DA7" w:rsidP="00A73DA7">
      <w:pPr>
        <w:pStyle w:val="Akapitzlist"/>
        <w:numPr>
          <w:ilvl w:val="0"/>
          <w:numId w:val="7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429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biurowa – 1913,97 m²,</w:t>
      </w:r>
    </w:p>
    <w:p w:rsidR="00A73DA7" w:rsidRPr="00235D1B" w:rsidRDefault="00A73DA7" w:rsidP="00A73DA7">
      <w:pPr>
        <w:pStyle w:val="Akapitzlist"/>
        <w:numPr>
          <w:ilvl w:val="0"/>
          <w:numId w:val="7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429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archiwalna – 2343,14 m²;</w:t>
      </w:r>
    </w:p>
    <w:p w:rsidR="00A73DA7" w:rsidRPr="00235D1B" w:rsidRDefault="00A73DA7" w:rsidP="00A73DA7">
      <w:pPr>
        <w:pStyle w:val="Akapitzlist"/>
        <w:numPr>
          <w:ilvl w:val="0"/>
          <w:numId w:val="4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ul. Siennej 63:</w:t>
      </w:r>
    </w:p>
    <w:p w:rsidR="00A73DA7" w:rsidRPr="00235D1B" w:rsidRDefault="00A73DA7" w:rsidP="00A73DA7">
      <w:pPr>
        <w:pStyle w:val="Akapitzlist"/>
        <w:numPr>
          <w:ilvl w:val="0"/>
          <w:numId w:val="6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071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wewnętrzna – 870,34 m</w:t>
      </w:r>
      <w:r w:rsidRPr="00235D1B">
        <w:rPr>
          <w:rFonts w:ascii="Times New Roman" w:hAnsi="Times New Roman" w:cs="Times New Roman"/>
          <w:vertAlign w:val="superscript"/>
        </w:rPr>
        <w:t>2</w:t>
      </w:r>
      <w:r w:rsidRPr="00235D1B">
        <w:rPr>
          <w:rFonts w:ascii="Times New Roman" w:hAnsi="Times New Roman" w:cs="Times New Roman"/>
        </w:rPr>
        <w:t xml:space="preserve">,   </w:t>
      </w:r>
    </w:p>
    <w:p w:rsidR="00A73DA7" w:rsidRPr="00235D1B" w:rsidRDefault="00A73DA7" w:rsidP="00A73DA7">
      <w:pPr>
        <w:pStyle w:val="Akapitzlist"/>
        <w:numPr>
          <w:ilvl w:val="0"/>
          <w:numId w:val="6"/>
        </w:numPr>
        <w:tabs>
          <w:tab w:val="left" w:pos="426"/>
          <w:tab w:val="left" w:pos="794"/>
          <w:tab w:val="left" w:pos="4536"/>
        </w:tabs>
        <w:autoSpaceDE w:val="0"/>
        <w:autoSpaceDN w:val="0"/>
        <w:adjustRightInd w:val="0"/>
        <w:spacing w:after="0" w:line="360" w:lineRule="auto"/>
        <w:ind w:left="1071" w:hanging="357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zewnętrzna – 235,98 m</w:t>
      </w:r>
      <w:r w:rsidRPr="00235D1B">
        <w:rPr>
          <w:rFonts w:ascii="Times New Roman" w:hAnsi="Times New Roman" w:cs="Times New Roman"/>
          <w:vertAlign w:val="superscript"/>
        </w:rPr>
        <w:t>2</w:t>
      </w:r>
      <w:r w:rsidRPr="00235D1B">
        <w:rPr>
          <w:rFonts w:ascii="Times New Roman" w:hAnsi="Times New Roman" w:cs="Times New Roman"/>
        </w:rPr>
        <w:t>,</w:t>
      </w:r>
    </w:p>
    <w:p w:rsidR="00A73DA7" w:rsidRPr="00235D1B" w:rsidRDefault="00A73DA7" w:rsidP="00A73D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ul. Grójecka 19/25:</w:t>
      </w:r>
    </w:p>
    <w:p w:rsidR="00A73DA7" w:rsidRPr="00235D1B" w:rsidRDefault="00A73DA7" w:rsidP="00A73DA7">
      <w:pPr>
        <w:pStyle w:val="Akapitzlist"/>
        <w:numPr>
          <w:ilvl w:val="0"/>
          <w:numId w:val="8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wewnętrzna – 571,80 m²</w:t>
      </w:r>
    </w:p>
    <w:p w:rsidR="00A73DA7" w:rsidRPr="00235D1B" w:rsidRDefault="00A73DA7" w:rsidP="00A73D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al. Jana Pawła II nr 15</w:t>
      </w:r>
    </w:p>
    <w:p w:rsidR="00A73DA7" w:rsidRPr="00235D1B" w:rsidRDefault="00A73DA7" w:rsidP="00A73DA7">
      <w:pPr>
        <w:pStyle w:val="Akapitzlist"/>
        <w:numPr>
          <w:ilvl w:val="0"/>
          <w:numId w:val="8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235D1B">
        <w:rPr>
          <w:rFonts w:ascii="Times New Roman" w:hAnsi="Times New Roman" w:cs="Times New Roman"/>
        </w:rPr>
        <w:t>powierzchnia wewnętrzna – 201,00 m²</w:t>
      </w:r>
    </w:p>
    <w:p w:rsidR="00A73DA7" w:rsidRPr="00235D1B" w:rsidRDefault="00A73DA7" w:rsidP="00A73DA7">
      <w:pPr>
        <w:pStyle w:val="Tekstblokowy"/>
        <w:numPr>
          <w:ilvl w:val="1"/>
          <w:numId w:val="1"/>
        </w:numPr>
        <w:spacing w:line="360" w:lineRule="auto"/>
        <w:ind w:right="22"/>
        <w:rPr>
          <w:sz w:val="22"/>
          <w:szCs w:val="22"/>
        </w:rPr>
      </w:pPr>
      <w:r w:rsidRPr="00235D1B">
        <w:rPr>
          <w:sz w:val="22"/>
          <w:szCs w:val="22"/>
        </w:rPr>
        <w:t xml:space="preserve">Szczegółowy zakres wykonywania usługi zawarto w </w:t>
      </w:r>
      <w:r w:rsidRPr="00235D1B">
        <w:rPr>
          <w:b/>
          <w:sz w:val="22"/>
          <w:szCs w:val="22"/>
          <w:u w:val="single"/>
        </w:rPr>
        <w:t xml:space="preserve">Załączniku nr </w:t>
      </w:r>
      <w:r w:rsidR="00782D71">
        <w:rPr>
          <w:b/>
          <w:sz w:val="22"/>
          <w:szCs w:val="22"/>
          <w:u w:val="single"/>
        </w:rPr>
        <w:t>2</w:t>
      </w:r>
      <w:r w:rsidRPr="00235D1B">
        <w:rPr>
          <w:sz w:val="22"/>
          <w:szCs w:val="22"/>
        </w:rPr>
        <w:t xml:space="preserve"> do Zapytania ofertowego</w:t>
      </w:r>
      <w:r w:rsidR="00782D71">
        <w:rPr>
          <w:sz w:val="22"/>
          <w:szCs w:val="22"/>
        </w:rPr>
        <w:t>.</w:t>
      </w:r>
      <w:r w:rsidRPr="00235D1B">
        <w:rPr>
          <w:sz w:val="22"/>
          <w:szCs w:val="22"/>
        </w:rPr>
        <w:t xml:space="preserve"> </w:t>
      </w:r>
      <w:bookmarkStart w:id="0" w:name="_GoBack"/>
      <w:bookmarkEnd w:id="0"/>
      <w:r w:rsidRPr="00235D1B">
        <w:rPr>
          <w:sz w:val="22"/>
          <w:szCs w:val="22"/>
        </w:rPr>
        <w:t xml:space="preserve"> </w:t>
      </w:r>
    </w:p>
    <w:p w:rsidR="00A73DA7" w:rsidRPr="00235D1B" w:rsidRDefault="00A73DA7" w:rsidP="00A73DA7">
      <w:pPr>
        <w:pStyle w:val="Tekstblokowy"/>
        <w:numPr>
          <w:ilvl w:val="1"/>
          <w:numId w:val="1"/>
        </w:numPr>
        <w:spacing w:line="360" w:lineRule="auto"/>
        <w:ind w:right="22"/>
        <w:rPr>
          <w:sz w:val="22"/>
          <w:szCs w:val="22"/>
        </w:rPr>
      </w:pPr>
      <w:r w:rsidRPr="00235D1B">
        <w:rPr>
          <w:sz w:val="22"/>
          <w:szCs w:val="22"/>
        </w:rPr>
        <w:t xml:space="preserve">Wykonawca, po uprzednim uzgodnieniu terminu z Zamawiającym, ma prawo do wizji lokalnej terenów i budynków w celu zapoznania się ze specyfiką przedmiotu zamówienia. </w:t>
      </w:r>
    </w:p>
    <w:p w:rsidR="00A73DA7" w:rsidRPr="00235D1B" w:rsidRDefault="00A73DA7" w:rsidP="00A73DA7">
      <w:pPr>
        <w:pStyle w:val="Tekstblokowy"/>
        <w:numPr>
          <w:ilvl w:val="1"/>
          <w:numId w:val="1"/>
        </w:numPr>
        <w:spacing w:line="360" w:lineRule="auto"/>
        <w:ind w:right="22"/>
        <w:rPr>
          <w:sz w:val="22"/>
          <w:szCs w:val="22"/>
        </w:rPr>
      </w:pPr>
      <w:r w:rsidRPr="00235D1B">
        <w:rPr>
          <w:sz w:val="22"/>
          <w:szCs w:val="22"/>
        </w:rPr>
        <w:t>Kod zamówienia określony we Wspólnym Słowniku Zamówień (CPV):</w:t>
      </w:r>
    </w:p>
    <w:p w:rsidR="00A73DA7" w:rsidRPr="00235D1B" w:rsidRDefault="00A73DA7" w:rsidP="00A73DA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235D1B">
        <w:rPr>
          <w:color w:val="auto"/>
          <w:sz w:val="22"/>
          <w:szCs w:val="22"/>
        </w:rPr>
        <w:t>90919200-4 (usługi sprzątania biur);</w:t>
      </w:r>
    </w:p>
    <w:p w:rsidR="00A73DA7" w:rsidRPr="00235D1B" w:rsidRDefault="00A73DA7" w:rsidP="00A73DA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235D1B">
        <w:rPr>
          <w:color w:val="auto"/>
          <w:sz w:val="22"/>
          <w:szCs w:val="22"/>
        </w:rPr>
        <w:t>90914000-7 (usługi sprzątania parkingów);</w:t>
      </w:r>
    </w:p>
    <w:p w:rsidR="00A73DA7" w:rsidRPr="00235D1B" w:rsidRDefault="00A73DA7" w:rsidP="00A73DA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235D1B">
        <w:rPr>
          <w:color w:val="auto"/>
          <w:sz w:val="22"/>
          <w:szCs w:val="22"/>
        </w:rPr>
        <w:t>90911300-9 (usługi czyszczenia okien);</w:t>
      </w:r>
    </w:p>
    <w:p w:rsidR="00A73DA7" w:rsidRPr="00235D1B" w:rsidRDefault="00A73DA7" w:rsidP="00A73DA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235D1B">
        <w:rPr>
          <w:color w:val="auto"/>
          <w:sz w:val="22"/>
          <w:szCs w:val="22"/>
        </w:rPr>
        <w:t>90611000-3 (usługi sprzątania ulic).</w:t>
      </w:r>
    </w:p>
    <w:p w:rsidR="006575C9" w:rsidRDefault="006575C9"/>
    <w:sectPr w:rsidR="0065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F29"/>
    <w:multiLevelType w:val="hybridMultilevel"/>
    <w:tmpl w:val="8E5493B0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0D871553"/>
    <w:multiLevelType w:val="multilevel"/>
    <w:tmpl w:val="18E45E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666773C"/>
    <w:multiLevelType w:val="hybridMultilevel"/>
    <w:tmpl w:val="45681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1DAF"/>
    <w:multiLevelType w:val="hybridMultilevel"/>
    <w:tmpl w:val="66D8EA8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4032"/>
    <w:multiLevelType w:val="hybridMultilevel"/>
    <w:tmpl w:val="38C6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65C0"/>
    <w:multiLevelType w:val="hybridMultilevel"/>
    <w:tmpl w:val="61684EE8"/>
    <w:lvl w:ilvl="0" w:tplc="FFFFFFFF">
      <w:start w:val="1"/>
      <w:numFmt w:val="bullet"/>
      <w:lvlText w:val="-"/>
      <w:lvlJc w:val="left"/>
      <w:pPr>
        <w:tabs>
          <w:tab w:val="num" w:pos="2110"/>
        </w:tabs>
        <w:ind w:left="211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EB867D1"/>
    <w:multiLevelType w:val="hybridMultilevel"/>
    <w:tmpl w:val="CA82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526F"/>
    <w:multiLevelType w:val="hybridMultilevel"/>
    <w:tmpl w:val="7CFA0BA8"/>
    <w:lvl w:ilvl="0" w:tplc="FFFFFFFF">
      <w:start w:val="3"/>
      <w:numFmt w:val="bullet"/>
      <w:lvlText w:val=""/>
      <w:lvlJc w:val="left"/>
      <w:pPr>
        <w:tabs>
          <w:tab w:val="num" w:pos="1117"/>
        </w:tabs>
        <w:ind w:left="109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A7"/>
    <w:rsid w:val="006575C9"/>
    <w:rsid w:val="00716A12"/>
    <w:rsid w:val="00782D71"/>
    <w:rsid w:val="00A7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F1EF"/>
  <w15:chartTrackingRefBased/>
  <w15:docId w15:val="{E9C54352-23F5-4D04-B162-2738FBD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A73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A73D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A73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73D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3D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rsid w:val="00A73DA7"/>
    <w:pPr>
      <w:ind w:left="-540" w:right="594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A73D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Krzysztof Ornatowski</cp:lastModifiedBy>
  <cp:revision>3</cp:revision>
  <dcterms:created xsi:type="dcterms:W3CDTF">2018-11-13T12:45:00Z</dcterms:created>
  <dcterms:modified xsi:type="dcterms:W3CDTF">2018-11-13T12:56:00Z</dcterms:modified>
</cp:coreProperties>
</file>