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CE4" w:rsidRPr="00091861" w:rsidRDefault="00174B9A" w:rsidP="00F24E46">
      <w:pPr>
        <w:pStyle w:val="Default"/>
        <w:jc w:val="both"/>
        <w:rPr>
          <w:b/>
          <w:u w:val="single"/>
        </w:rPr>
      </w:pPr>
      <w:r>
        <w:rPr>
          <w:b/>
          <w:u w:val="single"/>
        </w:rPr>
        <w:t>Proszę o przedstawienie oferty do szacunku zamówienia.</w:t>
      </w:r>
    </w:p>
    <w:p w:rsidR="00F8032E" w:rsidRPr="00091861" w:rsidRDefault="00F8032E" w:rsidP="00F24E46">
      <w:pPr>
        <w:pStyle w:val="Default"/>
        <w:jc w:val="both"/>
        <w:rPr>
          <w:b/>
          <w:u w:val="single"/>
        </w:rPr>
      </w:pPr>
    </w:p>
    <w:p w:rsidR="00F8032E" w:rsidRPr="00091861" w:rsidRDefault="00F8032E" w:rsidP="00F24E46">
      <w:pPr>
        <w:pStyle w:val="Default"/>
        <w:jc w:val="both"/>
      </w:pPr>
      <w:r w:rsidRPr="00091861">
        <w:t xml:space="preserve">Szanowni Państwo proszę o przedstawienie oferty </w:t>
      </w:r>
      <w:r w:rsidR="005B3238">
        <w:t xml:space="preserve">na 1 </w:t>
      </w:r>
      <w:r w:rsidR="00696AB4">
        <w:t>urządzenie</w:t>
      </w:r>
      <w:r w:rsidR="00432F1A">
        <w:t xml:space="preserve"> ISR4431-V/K9</w:t>
      </w:r>
      <w:r w:rsidR="008A058C" w:rsidRPr="00091861">
        <w:t xml:space="preserve"> </w:t>
      </w:r>
      <w:r w:rsidR="00432F1A">
        <w:t xml:space="preserve">pełniącego funkcję mostka </w:t>
      </w:r>
      <w:proofErr w:type="spellStart"/>
      <w:r w:rsidR="00432F1A">
        <w:t>sip</w:t>
      </w:r>
      <w:proofErr w:type="spellEnd"/>
      <w:r w:rsidR="00432F1A">
        <w:t>.</w:t>
      </w:r>
    </w:p>
    <w:p w:rsidR="008A058C" w:rsidRPr="00091861" w:rsidRDefault="008A058C" w:rsidP="002F288B">
      <w:pPr>
        <w:pStyle w:val="Default"/>
      </w:pPr>
    </w:p>
    <w:p w:rsidR="008A058C" w:rsidRDefault="005B3238" w:rsidP="002F288B">
      <w:pPr>
        <w:pStyle w:val="Default"/>
      </w:pPr>
      <w:r>
        <w:t>Specyfikacja urządzenia</w:t>
      </w:r>
      <w:r w:rsidR="00432F1A">
        <w:t xml:space="preserve"> ISR4431-V/K9</w:t>
      </w:r>
    </w:p>
    <w:p w:rsidR="00696AB4" w:rsidRDefault="00696AB4" w:rsidP="002F288B">
      <w:pPr>
        <w:pStyle w:val="Default"/>
      </w:pPr>
    </w:p>
    <w:tbl>
      <w:tblPr>
        <w:tblW w:w="779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401"/>
        <w:gridCol w:w="851"/>
        <w:gridCol w:w="851"/>
        <w:gridCol w:w="709"/>
      </w:tblGrid>
      <w:tr w:rsidR="000241BA" w:rsidRPr="00696AB4" w:rsidTr="00DB60BF">
        <w:trPr>
          <w:trHeight w:val="480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241BA" w:rsidRPr="000241BA" w:rsidRDefault="000241BA" w:rsidP="00696AB4">
            <w:pPr>
              <w:rPr>
                <w:rFonts w:ascii="Helvetica" w:hAnsi="Helvetica" w:cs="Helvetica"/>
                <w:bCs/>
                <w:sz w:val="18"/>
                <w:szCs w:val="18"/>
              </w:rPr>
            </w:pPr>
            <w:bookmarkStart w:id="0" w:name="_GoBack"/>
            <w:r w:rsidRPr="000241BA">
              <w:rPr>
                <w:rFonts w:ascii="Helvetica" w:hAnsi="Helvetica" w:cs="Helvetica"/>
                <w:bCs/>
                <w:sz w:val="18"/>
                <w:szCs w:val="18"/>
              </w:rPr>
              <w:t xml:space="preserve">Line </w:t>
            </w:r>
            <w:proofErr w:type="spellStart"/>
            <w:r w:rsidRPr="000241BA">
              <w:rPr>
                <w:rFonts w:ascii="Helvetica" w:hAnsi="Helvetica" w:cs="Helvetica"/>
                <w:bCs/>
                <w:sz w:val="18"/>
                <w:szCs w:val="18"/>
              </w:rPr>
              <w:t>Number</w:t>
            </w:r>
            <w:bookmarkEnd w:id="0"/>
            <w:proofErr w:type="spellEnd"/>
          </w:p>
        </w:tc>
        <w:tc>
          <w:tcPr>
            <w:tcW w:w="340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241BA" w:rsidRPr="00696AB4" w:rsidRDefault="000241BA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Part 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241BA" w:rsidRPr="00696AB4" w:rsidRDefault="000241BA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 xml:space="preserve">Service 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duration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months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241BA" w:rsidRPr="00696AB4" w:rsidRDefault="000241BA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Lead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br/>
              <w:t>Time</w:t>
            </w:r>
            <w:r>
              <w:rPr>
                <w:rFonts w:ascii="Helvetica" w:hAnsi="Helvetica" w:cs="Helvetica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days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241BA" w:rsidRPr="00696AB4" w:rsidRDefault="000241BA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sz w:val="18"/>
                <w:szCs w:val="18"/>
              </w:rPr>
              <w:t>Qty</w:t>
            </w:r>
            <w:proofErr w:type="spellEnd"/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b/>
                <w:bCs/>
                <w:sz w:val="18"/>
                <w:szCs w:val="18"/>
              </w:rPr>
              <w:t>ISR4431-V/K9</w:t>
            </w:r>
          </w:p>
        </w:tc>
        <w:tc>
          <w:tcPr>
            <w:tcW w:w="340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Cisco ISR 4431 UC Bundle, PVDM4-64, UC License, CUBE-25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CON-SNT-ISR4431V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SNTC-8X5XNBD Cisco ISR 4431 UC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Bu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SL-44-IPB-K9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IP Base License for Cisco ISR 4400 Series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MEM-4400-4GU8G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4G to 8G DRAM Upgrade (4G+4G) for Cisco ISR 4400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B60BF" w:rsidRPr="00696AB4" w:rsidTr="00DB60BF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PWR-4430-AC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AC Power Supply for Cisco ISR 4430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PWR-4430-AC/2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AC Power Supply (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Secondary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PS) for Cisco ISR 4430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CAB-ACE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AC Power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Cord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(Europe), C13, CEE 7, 1.5M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MEM-FLSH-8G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8G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eUSB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Flash Memory for Cisco ISR 4430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MEM-4400-DP-2G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2G DRAM (1 DIMM) for Cisco ISR 4400 Data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Plane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SL-44-UC-K9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Unified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Communication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License for Cisco ISR 4400 Series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FL-CUBEE-25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Unified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Border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Element Enterprise License - 25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sessions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NIM-BLANK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Blank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faceplate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for NIM slot on Cisco ISR 4400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</w:tr>
      <w:tr w:rsidR="00DB60BF" w:rsidRPr="00696AB4" w:rsidTr="00DB60BF">
        <w:trPr>
          <w:trHeight w:val="255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PVDM4-64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64-channel DSP module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00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FL-CUBEE-100-RED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00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U</w:t>
            </w:r>
            <w:r w:rsidR="00432F1A">
              <w:rPr>
                <w:rFonts w:ascii="Helvetica" w:hAnsi="Helvetica" w:cs="Helvetica"/>
                <w:sz w:val="18"/>
                <w:szCs w:val="18"/>
              </w:rPr>
              <w:t>nified</w:t>
            </w:r>
            <w:proofErr w:type="spellEnd"/>
            <w:r w:rsidR="00432F1A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="00432F1A">
              <w:rPr>
                <w:rFonts w:ascii="Helvetica" w:hAnsi="Helvetica" w:cs="Helvetica"/>
                <w:sz w:val="18"/>
                <w:szCs w:val="18"/>
              </w:rPr>
              <w:t>Border</w:t>
            </w:r>
            <w:proofErr w:type="spellEnd"/>
            <w:r w:rsidR="00432F1A">
              <w:rPr>
                <w:rFonts w:ascii="Helvetica" w:hAnsi="Helvetica" w:cs="Helvetica"/>
                <w:sz w:val="18"/>
                <w:szCs w:val="18"/>
              </w:rPr>
              <w:t xml:space="preserve"> Element </w:t>
            </w:r>
            <w:proofErr w:type="spellStart"/>
            <w:r w:rsidR="00432F1A">
              <w:rPr>
                <w:rFonts w:ascii="Helvetica" w:hAnsi="Helvetica" w:cs="Helvetica"/>
                <w:sz w:val="18"/>
                <w:szCs w:val="18"/>
              </w:rPr>
              <w:t>Ent</w:t>
            </w:r>
            <w:proofErr w:type="spellEnd"/>
            <w:r w:rsidR="00432F1A">
              <w:rPr>
                <w:rFonts w:ascii="Helvetica" w:hAnsi="Helvetica" w:cs="Helvetica"/>
                <w:sz w:val="18"/>
                <w:szCs w:val="18"/>
              </w:rPr>
              <w:t xml:space="preserve"> Lic, 100</w:t>
            </w:r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Sessions</w:t>
            </w:r>
            <w:proofErr w:type="spellEnd"/>
            <w:r w:rsidRPr="00696AB4">
              <w:rPr>
                <w:rFonts w:ascii="Helvetica" w:hAnsi="Helvetica" w:cs="Helvetica"/>
                <w:sz w:val="18"/>
                <w:szCs w:val="18"/>
              </w:rPr>
              <w:t xml:space="preserve">, </w:t>
            </w:r>
            <w:proofErr w:type="spellStart"/>
            <w:r w:rsidRPr="00696AB4">
              <w:rPr>
                <w:rFonts w:ascii="Helvetica" w:hAnsi="Helvetica" w:cs="Helvetica"/>
                <w:sz w:val="18"/>
                <w:szCs w:val="18"/>
              </w:rPr>
              <w:t>Redundancy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00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00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00"/>
            <w:vAlign w:val="center"/>
            <w:hideMark/>
          </w:tcPr>
          <w:p w:rsidR="00DB60BF" w:rsidRPr="00696AB4" w:rsidRDefault="00432F1A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3</w:t>
            </w:r>
          </w:p>
        </w:tc>
      </w:tr>
      <w:tr w:rsidR="00DB60BF" w:rsidRPr="00696AB4" w:rsidTr="00DB60B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SISR4400UK9-316S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B60BF" w:rsidRPr="00696AB4" w:rsidRDefault="00DB60BF" w:rsidP="00696AB4">
            <w:pPr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Cisco ISR 4400 Series IOS XE Universal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B60BF" w:rsidRPr="00696AB4" w:rsidRDefault="00DB60BF" w:rsidP="00696AB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696AB4">
              <w:rPr>
                <w:rFonts w:ascii="Helvetica" w:hAnsi="Helvetica" w:cs="Helvetica"/>
                <w:sz w:val="18"/>
                <w:szCs w:val="18"/>
              </w:rPr>
              <w:t>1</w:t>
            </w:r>
          </w:p>
        </w:tc>
      </w:tr>
    </w:tbl>
    <w:p w:rsidR="00696AB4" w:rsidRPr="00091861" w:rsidRDefault="00696AB4" w:rsidP="002F288B">
      <w:pPr>
        <w:pStyle w:val="Default"/>
      </w:pPr>
    </w:p>
    <w:p w:rsidR="008A058C" w:rsidRPr="00091861" w:rsidRDefault="008A058C" w:rsidP="002F288B">
      <w:pPr>
        <w:pStyle w:val="Default"/>
      </w:pPr>
      <w:r w:rsidRPr="00091861">
        <w:t>- muszą pochodzić z polskiego kanału dystrybucyjnego</w:t>
      </w:r>
    </w:p>
    <w:p w:rsidR="008A058C" w:rsidRDefault="008A058C" w:rsidP="002F288B">
      <w:pPr>
        <w:pStyle w:val="Default"/>
      </w:pPr>
      <w:r w:rsidRPr="00091861">
        <w:lastRenderedPageBreak/>
        <w:t xml:space="preserve">- muszą posiadać serwis producenta na </w:t>
      </w:r>
      <w:r w:rsidR="00DB60BF">
        <w:t>36 miesięcy</w:t>
      </w:r>
    </w:p>
    <w:p w:rsidR="009C4334" w:rsidRDefault="00AE50DF" w:rsidP="009C4334">
      <w:pPr>
        <w:pStyle w:val="Default"/>
      </w:pPr>
      <w:r w:rsidRPr="00174B9A">
        <w:t>Sprzedawca musi być na liście partnerów Cisco.</w:t>
      </w:r>
      <w:r w:rsidR="00B14F64" w:rsidRPr="00174B9A">
        <w:br/>
      </w:r>
      <w:r w:rsidR="009C4334" w:rsidRPr="00174B9A">
        <w:t>C</w:t>
      </w:r>
      <w:r w:rsidR="00432F1A" w:rsidRPr="00174B9A">
        <w:t xml:space="preserve">zas realizacji zamówienia: </w:t>
      </w:r>
      <w:r w:rsidR="00B14F64" w:rsidRPr="00174B9A">
        <w:t xml:space="preserve"> (dostarczenie urządzenia ) </w:t>
      </w:r>
      <w:r w:rsidR="00432F1A" w:rsidRPr="00174B9A">
        <w:t>do 31</w:t>
      </w:r>
      <w:r w:rsidR="00B14F64" w:rsidRPr="00174B9A">
        <w:t>.</w:t>
      </w:r>
      <w:r w:rsidR="00432F1A" w:rsidRPr="00174B9A">
        <w:t>12.201</w:t>
      </w:r>
      <w:r w:rsidR="00B14F64" w:rsidRPr="00174B9A">
        <w:t>8</w:t>
      </w:r>
      <w:r w:rsidR="00432F1A" w:rsidRPr="00174B9A">
        <w:t>r</w:t>
      </w:r>
      <w:r w:rsidR="00AF08A2" w:rsidRPr="00174B9A">
        <w:t>.</w:t>
      </w:r>
      <w:r w:rsidR="00947F0B">
        <w:br/>
        <w:t>Proszę o przedstawienie szacunkowych kwot zamówienia do 07.12.2018r. do godz. 12:00.</w:t>
      </w:r>
    </w:p>
    <w:p w:rsidR="00947F0B" w:rsidRPr="00174B9A" w:rsidRDefault="00947F0B" w:rsidP="009C4334">
      <w:pPr>
        <w:pStyle w:val="Default"/>
      </w:pPr>
    </w:p>
    <w:p w:rsidR="00091861" w:rsidRPr="00174B9A" w:rsidRDefault="00091861" w:rsidP="00091861">
      <w:pPr>
        <w:spacing w:line="360" w:lineRule="auto"/>
        <w:jc w:val="both"/>
      </w:pPr>
      <w:r w:rsidRPr="00174B9A">
        <w:t xml:space="preserve">Osoba do kontaktu: Paweł Gajewski, tel. 22 505 56 04, email: </w:t>
      </w:r>
      <w:hyperlink r:id="rId5" w:history="1">
        <w:r w:rsidRPr="00174B9A">
          <w:rPr>
            <w:rStyle w:val="Hipercze"/>
            <w:color w:val="auto"/>
            <w:u w:val="none"/>
          </w:rPr>
          <w:t>pgajewski@pfron.org.pl</w:t>
        </w:r>
      </w:hyperlink>
      <w:r w:rsidRPr="00174B9A">
        <w:t xml:space="preserve">. </w:t>
      </w:r>
    </w:p>
    <w:p w:rsidR="00091861" w:rsidRPr="00091861" w:rsidRDefault="00091861" w:rsidP="009C4334">
      <w:pPr>
        <w:pStyle w:val="Default"/>
      </w:pPr>
      <w:r w:rsidRPr="00091861">
        <w:br/>
      </w:r>
    </w:p>
    <w:p w:rsidR="009C4334" w:rsidRPr="00091861" w:rsidRDefault="009C4334" w:rsidP="002F288B">
      <w:pPr>
        <w:pStyle w:val="Default"/>
      </w:pPr>
    </w:p>
    <w:p w:rsidR="008A058C" w:rsidRPr="00091861" w:rsidRDefault="008A058C" w:rsidP="002F288B">
      <w:pPr>
        <w:pStyle w:val="Default"/>
      </w:pPr>
    </w:p>
    <w:p w:rsidR="008A058C" w:rsidRPr="00091861" w:rsidRDefault="008A058C" w:rsidP="002F288B">
      <w:pPr>
        <w:pStyle w:val="Default"/>
      </w:pPr>
    </w:p>
    <w:sectPr w:rsidR="008A058C" w:rsidRPr="00091861" w:rsidSect="00696AB4">
      <w:pgSz w:w="17338" w:h="11906" w:orient="landscape"/>
      <w:pgMar w:top="1190" w:right="1561" w:bottom="781" w:left="64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B300A"/>
    <w:multiLevelType w:val="multilevel"/>
    <w:tmpl w:val="2CB80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A1338DE"/>
    <w:multiLevelType w:val="hybridMultilevel"/>
    <w:tmpl w:val="CCA0A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79"/>
    <w:rsid w:val="000241BA"/>
    <w:rsid w:val="00053F9F"/>
    <w:rsid w:val="00091861"/>
    <w:rsid w:val="000A53A3"/>
    <w:rsid w:val="00174B9A"/>
    <w:rsid w:val="00180387"/>
    <w:rsid w:val="00271CE4"/>
    <w:rsid w:val="002F288B"/>
    <w:rsid w:val="003074DF"/>
    <w:rsid w:val="00390E9E"/>
    <w:rsid w:val="003F2A15"/>
    <w:rsid w:val="003F6199"/>
    <w:rsid w:val="00410B48"/>
    <w:rsid w:val="00432F1A"/>
    <w:rsid w:val="00436FC8"/>
    <w:rsid w:val="00524BFE"/>
    <w:rsid w:val="005A7445"/>
    <w:rsid w:val="005B3238"/>
    <w:rsid w:val="006110BE"/>
    <w:rsid w:val="006825B2"/>
    <w:rsid w:val="00696AB4"/>
    <w:rsid w:val="006D69B1"/>
    <w:rsid w:val="006E1D1C"/>
    <w:rsid w:val="007038C4"/>
    <w:rsid w:val="00720829"/>
    <w:rsid w:val="007C73DC"/>
    <w:rsid w:val="007D7682"/>
    <w:rsid w:val="008A058C"/>
    <w:rsid w:val="00947F0B"/>
    <w:rsid w:val="009616D6"/>
    <w:rsid w:val="009C4334"/>
    <w:rsid w:val="00AE50DF"/>
    <w:rsid w:val="00AF08A2"/>
    <w:rsid w:val="00AF42F4"/>
    <w:rsid w:val="00B14F64"/>
    <w:rsid w:val="00BC1838"/>
    <w:rsid w:val="00BD70CE"/>
    <w:rsid w:val="00D02579"/>
    <w:rsid w:val="00D47678"/>
    <w:rsid w:val="00D5129D"/>
    <w:rsid w:val="00DB60BF"/>
    <w:rsid w:val="00DF303D"/>
    <w:rsid w:val="00E55372"/>
    <w:rsid w:val="00F02835"/>
    <w:rsid w:val="00F24E46"/>
    <w:rsid w:val="00F374FC"/>
    <w:rsid w:val="00F8032E"/>
    <w:rsid w:val="00FC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D2ED"/>
  <w15:docId w15:val="{123325C6-9E22-42C4-81CC-CA782342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53F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53F9F"/>
  </w:style>
  <w:style w:type="character" w:styleId="Hipercze">
    <w:name w:val="Hyperlink"/>
    <w:basedOn w:val="Domylnaczcionkaakapitu"/>
    <w:uiPriority w:val="99"/>
    <w:unhideWhenUsed/>
    <w:rsid w:val="00091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ajewski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pgajewski</dc:creator>
  <cp:lastModifiedBy>Gajewski Paweł</cp:lastModifiedBy>
  <cp:revision>5</cp:revision>
  <cp:lastPrinted>2018-03-14T10:23:00Z</cp:lastPrinted>
  <dcterms:created xsi:type="dcterms:W3CDTF">2018-12-03T13:25:00Z</dcterms:created>
  <dcterms:modified xsi:type="dcterms:W3CDTF">2018-12-05T08:25:00Z</dcterms:modified>
</cp:coreProperties>
</file>