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83" w:rsidRPr="00B74FC3" w:rsidRDefault="00626083" w:rsidP="00957FE1">
      <w:pPr>
        <w:pStyle w:val="Nagwek1"/>
        <w:rPr>
          <w:rFonts w:cstheme="minorHAnsi"/>
          <w:sz w:val="36"/>
        </w:rPr>
      </w:pPr>
      <w:r w:rsidRPr="00B74FC3">
        <w:rPr>
          <w:rFonts w:cstheme="minorHAnsi"/>
          <w:sz w:val="36"/>
        </w:rPr>
        <w:t xml:space="preserve">Zapytanie </w:t>
      </w:r>
      <w:r w:rsidR="00ED7440">
        <w:rPr>
          <w:rFonts w:cstheme="minorHAnsi"/>
          <w:sz w:val="36"/>
        </w:rPr>
        <w:t xml:space="preserve">szacunkowe </w:t>
      </w:r>
      <w:bookmarkStart w:id="0" w:name="_GoBack"/>
      <w:bookmarkEnd w:id="0"/>
      <w:r w:rsidRPr="00B74FC3">
        <w:rPr>
          <w:rFonts w:cstheme="minorHAnsi"/>
          <w:sz w:val="36"/>
        </w:rPr>
        <w:t xml:space="preserve"> na </w:t>
      </w:r>
      <w:r w:rsidR="005C780D">
        <w:rPr>
          <w:rFonts w:cstheme="minorHAnsi"/>
          <w:sz w:val="36"/>
        </w:rPr>
        <w:t>dostawę</w:t>
      </w:r>
      <w:r w:rsidR="00B76C00" w:rsidRPr="00B74FC3">
        <w:rPr>
          <w:rFonts w:cstheme="minorHAnsi"/>
          <w:sz w:val="36"/>
        </w:rPr>
        <w:t xml:space="preserve"> i montaż wraz z kalibracją dwóch pętli indukcyjnych</w:t>
      </w:r>
    </w:p>
    <w:p w:rsidR="00626083" w:rsidRPr="00FF74FB" w:rsidRDefault="00626083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E49D0" w:rsidRPr="00FF74FB" w:rsidRDefault="00DE49D0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Szanowni Państwo,</w:t>
      </w:r>
    </w:p>
    <w:p w:rsidR="00DE49D0" w:rsidRPr="00FF74FB" w:rsidRDefault="00DE49D0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A0F93" w:rsidRPr="00FF74FB" w:rsidRDefault="00B76C00" w:rsidP="00957FE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Zwracamy</w:t>
      </w:r>
      <w:r w:rsidR="000B6E07" w:rsidRPr="00FF74FB">
        <w:rPr>
          <w:rFonts w:eastAsia="Times New Roman" w:cstheme="minorHAnsi"/>
          <w:lang w:eastAsia="pl-PL"/>
        </w:rPr>
        <w:t xml:space="preserve"> się z prośbą o przesłanie wstępnej wyceny kosztów</w:t>
      </w:r>
      <w:r w:rsidR="009A0F93" w:rsidRPr="00FF74FB">
        <w:rPr>
          <w:rFonts w:eastAsia="Times New Roman" w:cstheme="minorHAnsi"/>
          <w:lang w:eastAsia="pl-PL"/>
        </w:rPr>
        <w:t>:</w:t>
      </w:r>
    </w:p>
    <w:p w:rsidR="009A0F93" w:rsidRPr="00FF74FB" w:rsidRDefault="005C780D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Dostawa</w:t>
      </w:r>
      <w:r w:rsidR="00B76C00" w:rsidRPr="00FF74FB">
        <w:rPr>
          <w:rFonts w:eastAsia="Times New Roman" w:cstheme="minorHAnsi"/>
          <w:lang w:eastAsia="pl-PL"/>
        </w:rPr>
        <w:t xml:space="preserve"> dwóch pętli indukcyjnych</w:t>
      </w:r>
    </w:p>
    <w:p w:rsidR="00B76C00" w:rsidRPr="00FF74FB" w:rsidRDefault="00B76C00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Montaż dwóch pętli indukcyjnych</w:t>
      </w:r>
    </w:p>
    <w:p w:rsidR="00B76C00" w:rsidRPr="00FF74FB" w:rsidRDefault="00B76C00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Kalibracja dwóch pętli indukcyjnych</w:t>
      </w:r>
    </w:p>
    <w:p w:rsidR="00B76C00" w:rsidRPr="00FF74FB" w:rsidRDefault="00B76C00" w:rsidP="00B74FC3">
      <w:pPr>
        <w:pStyle w:val="Nagwek2"/>
      </w:pPr>
      <w:r w:rsidRPr="00FF74FB">
        <w:t xml:space="preserve">Szczegółowy opis zamówienia </w:t>
      </w:r>
    </w:p>
    <w:p w:rsidR="00B76C00" w:rsidRPr="00FF74FB" w:rsidRDefault="00B76C00" w:rsidP="00957FE1">
      <w:pPr>
        <w:spacing w:line="240" w:lineRule="auto"/>
        <w:rPr>
          <w:rFonts w:cstheme="minorHAnsi"/>
        </w:rPr>
      </w:pPr>
      <w:r w:rsidRPr="00FF74FB">
        <w:rPr>
          <w:rFonts w:cstheme="minorHAnsi"/>
        </w:rPr>
        <w:t>Wykonywanie instalacji powinno być zgodnie z normą EN 60118-4 (aktualna polska norma PN EN 60118-4:2015)</w:t>
      </w:r>
      <w:r w:rsidR="00B74FC3">
        <w:rPr>
          <w:rFonts w:cstheme="minorHAnsi"/>
        </w:rPr>
        <w:t xml:space="preserve">. Wykonawca udzieli gwarancji na sprzęt będący przedmiotem oferty oraz wykonany montaż na okres </w:t>
      </w:r>
      <w:r w:rsidR="00B74FC3" w:rsidRPr="00324456">
        <w:rPr>
          <w:rFonts w:cstheme="minorHAnsi"/>
          <w:b/>
        </w:rPr>
        <w:t xml:space="preserve">minimum </w:t>
      </w:r>
      <w:r w:rsidR="008C53C5" w:rsidRPr="00324456">
        <w:rPr>
          <w:rFonts w:cstheme="minorHAnsi"/>
          <w:b/>
        </w:rPr>
        <w:t>36</w:t>
      </w:r>
      <w:r w:rsidR="00B74FC3" w:rsidRPr="00324456">
        <w:rPr>
          <w:rFonts w:cstheme="minorHAnsi"/>
          <w:b/>
        </w:rPr>
        <w:t xml:space="preserve"> miesięcy.</w:t>
      </w:r>
      <w:r w:rsidR="008C53C5">
        <w:rPr>
          <w:rFonts w:cstheme="minorHAnsi"/>
        </w:rPr>
        <w:t xml:space="preserve"> Wykonawca powinien wykonać  pomiar wykonanej instalacji miernikiem posiadającym homologację oraz z udziałem osoby słabosłyszącej. </w:t>
      </w:r>
    </w:p>
    <w:p w:rsidR="00B76C00" w:rsidRPr="00FF74FB" w:rsidRDefault="00B76C00" w:rsidP="00957FE1">
      <w:pPr>
        <w:pStyle w:val="Nagwek3"/>
        <w:spacing w:line="240" w:lineRule="auto"/>
        <w:rPr>
          <w:rFonts w:cstheme="minorHAnsi"/>
        </w:rPr>
      </w:pPr>
      <w:r w:rsidRPr="00FF74FB">
        <w:rPr>
          <w:rFonts w:cstheme="minorHAnsi"/>
        </w:rPr>
        <w:t xml:space="preserve">Charakterystyka pomieszczeń </w:t>
      </w:r>
    </w:p>
    <w:p w:rsidR="00B76C00" w:rsidRPr="00FF74FB" w:rsidRDefault="00B76C00" w:rsidP="00957FE1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FF74FB">
        <w:rPr>
          <w:rFonts w:cstheme="minorHAnsi"/>
        </w:rPr>
        <w:t>Sala konferencyjna (9 piętro) –</w:t>
      </w:r>
      <w:r w:rsidR="009C4ED6" w:rsidRPr="00FF74FB">
        <w:rPr>
          <w:rFonts w:cstheme="minorHAnsi"/>
        </w:rPr>
        <w:t xml:space="preserve"> wymiary</w:t>
      </w:r>
      <w:r w:rsidRPr="00FF74FB">
        <w:rPr>
          <w:rFonts w:cstheme="minorHAnsi"/>
        </w:rPr>
        <w:t xml:space="preserve"> 440 cm x 1162 cm</w:t>
      </w:r>
      <w:r w:rsidR="00252996" w:rsidRPr="00FF74FB">
        <w:rPr>
          <w:rFonts w:cstheme="minorHAnsi"/>
        </w:rPr>
        <w:t>;</w:t>
      </w:r>
      <w:r w:rsidR="0028678B" w:rsidRPr="00FF74FB">
        <w:rPr>
          <w:rFonts w:cstheme="minorHAnsi"/>
        </w:rPr>
        <w:t xml:space="preserve"> (60,29 m kw</w:t>
      </w:r>
      <w:r w:rsidR="002F4482" w:rsidRPr="00FF74FB">
        <w:rPr>
          <w:rFonts w:cstheme="minorHAnsi"/>
        </w:rPr>
        <w:t>.</w:t>
      </w:r>
      <w:r w:rsidR="0028678B" w:rsidRPr="00FF74FB">
        <w:rPr>
          <w:rFonts w:cstheme="minorHAnsi"/>
        </w:rPr>
        <w:t>)</w:t>
      </w:r>
      <w:r w:rsidR="009C4ED6" w:rsidRPr="00FF74FB">
        <w:rPr>
          <w:rFonts w:cstheme="minorHAnsi"/>
        </w:rPr>
        <w:t>, na podłodze znajduje się wykładzina, zamontowany jest sufit podwieszany na wysokości</w:t>
      </w:r>
      <w:r w:rsidR="00164E4D" w:rsidRPr="00FF74FB">
        <w:rPr>
          <w:rFonts w:cstheme="minorHAnsi"/>
        </w:rPr>
        <w:t xml:space="preserve"> 270 cm</w:t>
      </w:r>
      <w:r w:rsidR="009C4ED6" w:rsidRPr="00FF74FB">
        <w:rPr>
          <w:rFonts w:cstheme="minorHAnsi"/>
        </w:rPr>
        <w:t xml:space="preserve">, ponad nim jest ok. 30-40 cm przestrzeni (aktualnie ułożone są tam kable innych instalacji </w:t>
      </w:r>
      <w:r w:rsidR="00882232" w:rsidRPr="00FF74FB">
        <w:rPr>
          <w:rFonts w:cstheme="minorHAnsi"/>
        </w:rPr>
        <w:t xml:space="preserve">m.in. </w:t>
      </w:r>
      <w:r w:rsidR="00992C04" w:rsidRPr="00FF74FB">
        <w:rPr>
          <w:rFonts w:cstheme="minorHAnsi"/>
        </w:rPr>
        <w:t>przeciwpożarowa,</w:t>
      </w:r>
      <w:r w:rsidR="00D74826" w:rsidRPr="00FF74FB">
        <w:rPr>
          <w:rFonts w:cstheme="minorHAnsi"/>
        </w:rPr>
        <w:t xml:space="preserve"> </w:t>
      </w:r>
      <w:r w:rsidR="00992C04" w:rsidRPr="00FF74FB">
        <w:rPr>
          <w:rFonts w:cstheme="minorHAnsi"/>
        </w:rPr>
        <w:t>systemu nagłośnienia</w:t>
      </w:r>
      <w:r w:rsidR="00D74826" w:rsidRPr="00FF74FB">
        <w:rPr>
          <w:rFonts w:cstheme="minorHAnsi"/>
        </w:rPr>
        <w:t xml:space="preserve"> oraz wizualnego</w:t>
      </w:r>
      <w:r w:rsidR="00324456">
        <w:rPr>
          <w:rFonts w:cstheme="minorHAnsi"/>
        </w:rPr>
        <w:t>)</w:t>
      </w:r>
      <w:r w:rsidR="00992C04" w:rsidRPr="00FF74FB">
        <w:rPr>
          <w:rFonts w:cstheme="minorHAnsi"/>
        </w:rPr>
        <w:t xml:space="preserve">. W </w:t>
      </w:r>
      <w:r w:rsidR="00324456">
        <w:rPr>
          <w:rFonts w:cstheme="minorHAnsi"/>
        </w:rPr>
        <w:t>s</w:t>
      </w:r>
      <w:r w:rsidR="00992C04" w:rsidRPr="00FF74FB">
        <w:rPr>
          <w:rFonts w:cstheme="minorHAnsi"/>
        </w:rPr>
        <w:t xml:space="preserve">ali znajduje się wzmacniacz nagłośnienia konferencyjnego z wyjściem liniowym. </w:t>
      </w:r>
      <w:r w:rsidR="00D74826" w:rsidRPr="00FF74FB">
        <w:rPr>
          <w:rFonts w:cstheme="minorHAnsi"/>
        </w:rPr>
        <w:br/>
        <w:t xml:space="preserve">W sali </w:t>
      </w:r>
      <w:r w:rsidR="00324456">
        <w:rPr>
          <w:rFonts w:cstheme="minorHAnsi"/>
        </w:rPr>
        <w:t xml:space="preserve">w ostatnim czasie </w:t>
      </w:r>
      <w:r w:rsidR="00D74826" w:rsidRPr="00FF74FB">
        <w:rPr>
          <w:rFonts w:cstheme="minorHAnsi"/>
        </w:rPr>
        <w:t>wykonywany był remont  - wymiana wykładzin i malowanie pomieszczenia.</w:t>
      </w:r>
    </w:p>
    <w:p w:rsidR="00992C04" w:rsidRPr="00FF74FB" w:rsidRDefault="00992C04" w:rsidP="00957FE1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FF74FB">
        <w:rPr>
          <w:rFonts w:cstheme="minorHAnsi"/>
        </w:rPr>
        <w:t>Punkt obsługi klienta (parter) – wymiary</w:t>
      </w:r>
      <w:r w:rsidR="002F4482" w:rsidRPr="00FF74FB">
        <w:rPr>
          <w:rFonts w:cstheme="minorHAnsi"/>
        </w:rPr>
        <w:t xml:space="preserve"> 632 cm x 440 cm</w:t>
      </w:r>
      <w:r w:rsidRPr="00FF74FB">
        <w:rPr>
          <w:rFonts w:cstheme="minorHAnsi"/>
        </w:rPr>
        <w:t xml:space="preserve">, posadzka terakotowa, </w:t>
      </w:r>
      <w:r w:rsidR="00D74826" w:rsidRPr="00FF74FB">
        <w:rPr>
          <w:rFonts w:cstheme="minorHAnsi"/>
        </w:rPr>
        <w:t>sufit podwieszany na wysokości</w:t>
      </w:r>
      <w:r w:rsidR="002F4482" w:rsidRPr="00FF74FB">
        <w:rPr>
          <w:rFonts w:cstheme="minorHAnsi"/>
        </w:rPr>
        <w:t xml:space="preserve"> 270 (wysokość nad stanowiskiem obsługi)</w:t>
      </w:r>
      <w:r w:rsidR="00D74826" w:rsidRPr="00FF74FB">
        <w:rPr>
          <w:rFonts w:cstheme="minorHAnsi"/>
        </w:rPr>
        <w:t>. W pomieszczeniu n środku ustawiona jest lada (wysokoś</w:t>
      </w:r>
      <w:r w:rsidR="002F4482" w:rsidRPr="00FF74FB">
        <w:rPr>
          <w:rFonts w:cstheme="minorHAnsi"/>
        </w:rPr>
        <w:t xml:space="preserve">ci standardowego </w:t>
      </w:r>
      <w:r w:rsidR="00D74826" w:rsidRPr="00FF74FB">
        <w:rPr>
          <w:rFonts w:cstheme="minorHAnsi"/>
        </w:rPr>
        <w:t>biurka) z dwoma stanowiskami obsługi klienta</w:t>
      </w:r>
      <w:r w:rsidR="00324456">
        <w:rPr>
          <w:rFonts w:cstheme="minorHAnsi"/>
        </w:rPr>
        <w:t xml:space="preserve"> - </w:t>
      </w:r>
      <w:r w:rsidR="002F4482" w:rsidRPr="00FF74FB">
        <w:rPr>
          <w:rFonts w:cstheme="minorHAnsi"/>
        </w:rPr>
        <w:t xml:space="preserve"> wymiary dwóch stanowisk 280 cm x 112 cm</w:t>
      </w:r>
      <w:r w:rsidR="00D74826" w:rsidRPr="00FF74FB">
        <w:rPr>
          <w:rFonts w:cstheme="minorHAnsi"/>
        </w:rPr>
        <w:t>. Do jednego z nich będzie przydzielona pętla indukcyjna</w:t>
      </w:r>
      <w:r w:rsidR="00324456">
        <w:rPr>
          <w:rFonts w:cstheme="minorHAnsi"/>
        </w:rPr>
        <w:t>,</w:t>
      </w:r>
      <w:r w:rsidR="00D74826" w:rsidRPr="00FF74FB">
        <w:rPr>
          <w:rFonts w:cstheme="minorHAnsi"/>
        </w:rPr>
        <w:t xml:space="preserve"> do której będzie podłączony mikrofon nabiurkowy. </w:t>
      </w:r>
      <w:r w:rsidR="00B74FC3">
        <w:rPr>
          <w:rFonts w:cstheme="minorHAnsi"/>
        </w:rPr>
        <w:t xml:space="preserve">Zasięg pętli zakłada obsługę słabosłyszącego klienta znajdującego się przy stanowisku. </w:t>
      </w:r>
    </w:p>
    <w:p w:rsidR="00336AEA" w:rsidRPr="00FF74FB" w:rsidRDefault="00336AEA" w:rsidP="00957FE1">
      <w:pPr>
        <w:pStyle w:val="Nagwek3"/>
        <w:spacing w:line="240" w:lineRule="auto"/>
        <w:rPr>
          <w:rFonts w:cstheme="minorHAnsi"/>
        </w:rPr>
      </w:pPr>
      <w:r w:rsidRPr="00FF74FB">
        <w:rPr>
          <w:rFonts w:cstheme="minorHAnsi"/>
        </w:rPr>
        <w:t>Okres oddania budynku do użytku</w:t>
      </w:r>
    </w:p>
    <w:p w:rsidR="00B76C00" w:rsidRPr="00FF74FB" w:rsidRDefault="00D74826" w:rsidP="00957FE1">
      <w:pPr>
        <w:spacing w:line="240" w:lineRule="auto"/>
        <w:rPr>
          <w:rFonts w:cstheme="minorHAnsi"/>
        </w:rPr>
      </w:pPr>
      <w:r w:rsidRPr="00FF74FB">
        <w:rPr>
          <w:rFonts w:cstheme="minorHAnsi"/>
        </w:rPr>
        <w:t>Budynek Funduszu został wybudowany</w:t>
      </w:r>
      <w:r w:rsidR="009064F7" w:rsidRPr="00FF74FB">
        <w:rPr>
          <w:rFonts w:cstheme="minorHAnsi"/>
        </w:rPr>
        <w:t xml:space="preserve"> w latach </w:t>
      </w:r>
      <w:r w:rsidRPr="00FF74FB">
        <w:rPr>
          <w:rFonts w:cstheme="minorHAnsi"/>
        </w:rPr>
        <w:t xml:space="preserve"> </w:t>
      </w:r>
      <w:r w:rsidR="009064F7" w:rsidRPr="00FF74FB">
        <w:rPr>
          <w:rFonts w:cstheme="minorHAnsi"/>
        </w:rPr>
        <w:t>siedemdziesiątych  ubiegłego wieku.</w:t>
      </w:r>
      <w:r w:rsidRPr="00FF74FB">
        <w:rPr>
          <w:rFonts w:cstheme="minorHAnsi"/>
        </w:rPr>
        <w:t>.</w:t>
      </w:r>
    </w:p>
    <w:p w:rsidR="004866A3" w:rsidRPr="00FF74FB" w:rsidRDefault="004866A3" w:rsidP="00957FE1">
      <w:pPr>
        <w:pStyle w:val="Akapitzlist"/>
        <w:spacing w:after="0" w:line="240" w:lineRule="auto"/>
        <w:ind w:left="1425"/>
        <w:jc w:val="both"/>
        <w:rPr>
          <w:rFonts w:cstheme="minorHAnsi"/>
        </w:rPr>
      </w:pPr>
    </w:p>
    <w:p w:rsidR="000B6E07" w:rsidRPr="00FF74FB" w:rsidRDefault="00B76C00" w:rsidP="00B74FC3">
      <w:pPr>
        <w:pStyle w:val="Nagwek2"/>
      </w:pPr>
      <w:r w:rsidRPr="00FF74FB">
        <w:t>M</w:t>
      </w:r>
      <w:r w:rsidR="00C46C2A" w:rsidRPr="00FF74FB">
        <w:t xml:space="preserve">iejsce </w:t>
      </w:r>
      <w:r w:rsidR="000B6E07" w:rsidRPr="00FF74FB">
        <w:t>wykonania zamówienia</w:t>
      </w:r>
    </w:p>
    <w:p w:rsidR="00B76C00" w:rsidRPr="00FF74FB" w:rsidRDefault="00B76C00" w:rsidP="00957FE1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/>
          <w:bCs/>
        </w:rPr>
      </w:pPr>
      <w:r w:rsidRPr="00FF74FB">
        <w:rPr>
          <w:rFonts w:cstheme="minorHAnsi"/>
          <w:b/>
          <w:bCs/>
        </w:rPr>
        <w:t xml:space="preserve">Państwowy Fundusz Rehabilitacji Osób Niepełnosprawnych </w:t>
      </w:r>
    </w:p>
    <w:p w:rsidR="00B76C00" w:rsidRPr="00FF74FB" w:rsidRDefault="00B76C00" w:rsidP="00957FE1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Cs/>
        </w:rPr>
      </w:pPr>
      <w:r w:rsidRPr="00FF74FB">
        <w:rPr>
          <w:rFonts w:cstheme="minorHAnsi"/>
          <w:bCs/>
        </w:rPr>
        <w:t>Al. Jana Pawła II 13</w:t>
      </w:r>
    </w:p>
    <w:p w:rsidR="00C970E8" w:rsidRPr="003F6115" w:rsidRDefault="00C970E8" w:rsidP="00B74FC3">
      <w:pPr>
        <w:pStyle w:val="Nagwek2"/>
        <w:rPr>
          <w:sz w:val="24"/>
        </w:rPr>
      </w:pPr>
      <w:r w:rsidRPr="003F6115">
        <w:t>Oczekiwany termin realizacji</w:t>
      </w:r>
    </w:p>
    <w:p w:rsidR="00C970E8" w:rsidRDefault="00C970E8" w:rsidP="00C970E8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14 dni od daty zawarcia umowy.</w:t>
      </w:r>
    </w:p>
    <w:p w:rsidR="00C970E8" w:rsidRPr="00B74FC3" w:rsidRDefault="00C970E8" w:rsidP="00B74FC3">
      <w:pPr>
        <w:pStyle w:val="Nagwek2"/>
      </w:pPr>
      <w:r w:rsidRPr="00B74FC3">
        <w:t>Warunki udziału w postępowaniu</w:t>
      </w:r>
    </w:p>
    <w:p w:rsidR="00C970E8" w:rsidRPr="003F6115" w:rsidRDefault="00C970E8" w:rsidP="00C970E8">
      <w:pPr>
        <w:pStyle w:val="NormalnyWeb"/>
        <w:spacing w:before="12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6115">
        <w:rPr>
          <w:rFonts w:ascii="Calibri" w:eastAsia="Calibri" w:hAnsi="Calibri"/>
          <w:sz w:val="22"/>
          <w:szCs w:val="22"/>
          <w:lang w:eastAsia="en-US"/>
        </w:rPr>
        <w:t xml:space="preserve">O udzielenie zamówienia mogą ubiegać się Wykonawcy, którzy posiadają niezbędną wiedzę </w:t>
      </w:r>
      <w:r w:rsidRPr="003F6115">
        <w:rPr>
          <w:rFonts w:ascii="Calibri" w:eastAsia="Calibri" w:hAnsi="Calibri"/>
          <w:sz w:val="22"/>
          <w:szCs w:val="22"/>
          <w:lang w:eastAsia="en-US"/>
        </w:rPr>
        <w:br/>
        <w:t>i doświadczenie oraz dysponują odpowiednim potencjałem technicznym oraz osobami zdolnymi do wykonania zamówienia.</w:t>
      </w:r>
    </w:p>
    <w:p w:rsidR="008C53C5" w:rsidRDefault="008C53C5">
      <w:pPr>
        <w:rPr>
          <w:rFonts w:ascii="Calibri" w:eastAsia="Calibri" w:hAnsi="Calibri" w:cs="Times New Roman"/>
        </w:rPr>
      </w:pPr>
      <w:r>
        <w:rPr>
          <w:rFonts w:ascii="Calibri" w:eastAsia="Calibri" w:hAnsi="Calibri"/>
        </w:rPr>
        <w:br w:type="page"/>
      </w:r>
    </w:p>
    <w:p w:rsidR="00C970E8" w:rsidRPr="003F6115" w:rsidRDefault="00C970E8" w:rsidP="00C970E8">
      <w:pPr>
        <w:pStyle w:val="NormalnyWeb"/>
        <w:spacing w:before="12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F6115">
        <w:rPr>
          <w:rFonts w:ascii="Calibri" w:eastAsia="Calibri" w:hAnsi="Calibri"/>
          <w:sz w:val="22"/>
          <w:szCs w:val="22"/>
          <w:lang w:eastAsia="en-US"/>
        </w:rPr>
        <w:lastRenderedPageBreak/>
        <w:t>Ponadto:</w:t>
      </w:r>
    </w:p>
    <w:p w:rsidR="00C970E8" w:rsidRPr="003F6115" w:rsidRDefault="00C970E8" w:rsidP="00C970E8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3F6115">
        <w:rPr>
          <w:rFonts w:ascii="Calibri" w:eastAsia="Calibri" w:hAnsi="Calibri"/>
          <w:sz w:val="22"/>
          <w:szCs w:val="22"/>
          <w:lang w:eastAsia="en-US"/>
        </w:rPr>
        <w:t xml:space="preserve">posiada udokumentowane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wykonanie instalacji stałych pętli indukcyjnych w co najmniej </w:t>
      </w:r>
      <w:r w:rsidR="00D7457B">
        <w:rPr>
          <w:rFonts w:ascii="Calibri" w:eastAsia="Calibri" w:hAnsi="Calibri"/>
          <w:sz w:val="22"/>
          <w:szCs w:val="22"/>
          <w:lang w:eastAsia="en-US"/>
        </w:rPr>
        <w:t>3</w:t>
      </w:r>
      <w:r>
        <w:rPr>
          <w:rFonts w:ascii="Calibri" w:eastAsia="Calibri" w:hAnsi="Calibri"/>
          <w:sz w:val="22"/>
          <w:szCs w:val="22"/>
          <w:lang w:eastAsia="en-US"/>
        </w:rPr>
        <w:t>0 lokalizacjach (w listę nie wchodzą instalacje jednorazowe podczas wydarzeń)</w:t>
      </w:r>
      <w:r w:rsidR="00D7457B">
        <w:rPr>
          <w:rFonts w:ascii="Calibri" w:eastAsia="Calibri" w:hAnsi="Calibri"/>
          <w:sz w:val="22"/>
          <w:szCs w:val="22"/>
          <w:lang w:eastAsia="en-US"/>
        </w:rPr>
        <w:t xml:space="preserve"> – należy przedstawić zestawienie wykonanych instalacji z podaniem lokalizacji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C970E8" w:rsidRPr="003F6115" w:rsidRDefault="00C970E8" w:rsidP="00C970E8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F6115">
        <w:rPr>
          <w:rFonts w:ascii="Calibri" w:hAnsi="Calibri"/>
          <w:sz w:val="22"/>
          <w:szCs w:val="22"/>
        </w:rPr>
        <w:t xml:space="preserve">Posiada </w:t>
      </w:r>
      <w:r>
        <w:rPr>
          <w:rFonts w:ascii="Calibri" w:hAnsi="Calibri"/>
          <w:sz w:val="22"/>
          <w:szCs w:val="22"/>
        </w:rPr>
        <w:t>doświadczenie w sprzedaży, doradztwie i montażu pętli indukcyjnych nie krótsze niż 5 lat</w:t>
      </w:r>
      <w:r w:rsidR="00D7457B">
        <w:rPr>
          <w:rFonts w:ascii="Calibri" w:hAnsi="Calibri"/>
          <w:sz w:val="22"/>
          <w:szCs w:val="22"/>
        </w:rPr>
        <w:t xml:space="preserve"> (należy podać datę pierwszej instalacji ze wskazaniem lokalizacji) </w:t>
      </w:r>
    </w:p>
    <w:p w:rsidR="00B74FC3" w:rsidRDefault="00B74FC3" w:rsidP="00B74FC3">
      <w:pPr>
        <w:pStyle w:val="Nagwek2"/>
      </w:pPr>
    </w:p>
    <w:p w:rsidR="00D7457B" w:rsidRPr="003F6115" w:rsidRDefault="00D7457B" w:rsidP="00B74FC3">
      <w:pPr>
        <w:pStyle w:val="Nagwek2"/>
      </w:pPr>
      <w:r w:rsidRPr="003F6115">
        <w:t>Kryteri</w:t>
      </w:r>
      <w:r>
        <w:t>um</w:t>
      </w:r>
      <w:r w:rsidRPr="003F6115">
        <w:t xml:space="preserve"> oceny ofert</w:t>
      </w:r>
    </w:p>
    <w:p w:rsidR="00D7457B" w:rsidRDefault="00D7457B" w:rsidP="00D7457B">
      <w:pPr>
        <w:spacing w:before="120"/>
        <w:jc w:val="both"/>
        <w:rPr>
          <w:rFonts w:ascii="Calibri" w:hAnsi="Calibri"/>
        </w:rPr>
      </w:pPr>
      <w:r w:rsidRPr="005A28DD">
        <w:rPr>
          <w:rFonts w:ascii="Calibri" w:hAnsi="Calibri"/>
        </w:rPr>
        <w:t>Zamawiający dokona oceny ofert wg kryterium ceny – 100%; najwyższą liczbę punktów uzyska oferta o najniższej cenie brutto,</w:t>
      </w:r>
    </w:p>
    <w:p w:rsidR="00C970E8" w:rsidRPr="003F6115" w:rsidRDefault="00C970E8" w:rsidP="00C970E8">
      <w:pPr>
        <w:spacing w:before="120"/>
        <w:jc w:val="both"/>
        <w:rPr>
          <w:rFonts w:ascii="Calibri" w:hAnsi="Calibri"/>
        </w:rPr>
      </w:pPr>
    </w:p>
    <w:p w:rsidR="002F1E17" w:rsidRPr="00FF74FB" w:rsidRDefault="002F1E17" w:rsidP="00C970E8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Cs/>
        </w:rPr>
      </w:pPr>
      <w:r w:rsidRPr="00FF74FB">
        <w:rPr>
          <w:rFonts w:cstheme="minorHAnsi"/>
          <w:bCs/>
        </w:rPr>
        <w:t>Oferty będą przyjmowane od podmiotów prowadzących działalność gospodarczą.</w:t>
      </w:r>
    </w:p>
    <w:p w:rsidR="00B76C00" w:rsidRPr="00FF74FB" w:rsidRDefault="00571097" w:rsidP="00957FE1">
      <w:pPr>
        <w:spacing w:after="0" w:line="240" w:lineRule="auto"/>
        <w:jc w:val="both"/>
        <w:rPr>
          <w:rFonts w:cstheme="minorHAnsi"/>
          <w:b/>
        </w:rPr>
      </w:pPr>
      <w:r w:rsidRPr="00FF74FB">
        <w:rPr>
          <w:rFonts w:cstheme="minorHAnsi"/>
        </w:rPr>
        <w:t>Odpowiedź</w:t>
      </w:r>
      <w:r w:rsidR="00EE3EEF" w:rsidRPr="00FF74FB">
        <w:rPr>
          <w:rFonts w:cstheme="minorHAnsi"/>
        </w:rPr>
        <w:t xml:space="preserve"> (ofertę cenową)</w:t>
      </w:r>
      <w:r w:rsidRPr="00FF74FB">
        <w:rPr>
          <w:rFonts w:cstheme="minorHAnsi"/>
        </w:rPr>
        <w:t xml:space="preserve"> należy przesyłać</w:t>
      </w:r>
      <w:r w:rsidR="00EE3EEF" w:rsidRPr="00FF74FB">
        <w:rPr>
          <w:rFonts w:cstheme="minorHAnsi"/>
        </w:rPr>
        <w:t xml:space="preserve"> mailem na adres: </w:t>
      </w:r>
      <w:r w:rsidR="008F0A77" w:rsidRPr="00FF74FB">
        <w:rPr>
          <w:rFonts w:cstheme="minorHAnsi"/>
          <w:b/>
        </w:rPr>
        <w:t>twojakowski</w:t>
      </w:r>
      <w:r w:rsidR="00EE3EEF" w:rsidRPr="00FF74FB">
        <w:rPr>
          <w:rFonts w:cstheme="minorHAnsi"/>
          <w:b/>
        </w:rPr>
        <w:t xml:space="preserve">@pfron.org.pl </w:t>
      </w:r>
      <w:r w:rsidR="008E11B5" w:rsidRPr="00FF74FB">
        <w:rPr>
          <w:rFonts w:cstheme="minorHAnsi"/>
          <w:b/>
        </w:rPr>
        <w:br/>
      </w:r>
      <w:r w:rsidR="00EE3EEF" w:rsidRPr="00FF74FB">
        <w:rPr>
          <w:rFonts w:cstheme="minorHAnsi"/>
        </w:rPr>
        <w:t>do dnia</w:t>
      </w:r>
      <w:r w:rsidR="00EE3EEF" w:rsidRPr="00FF74FB">
        <w:rPr>
          <w:rFonts w:cstheme="minorHAnsi"/>
          <w:b/>
        </w:rPr>
        <w:t xml:space="preserve"> </w:t>
      </w:r>
      <w:r w:rsidR="00324456">
        <w:rPr>
          <w:rFonts w:cstheme="minorHAnsi"/>
          <w:b/>
        </w:rPr>
        <w:t>30</w:t>
      </w:r>
      <w:r w:rsidR="00E243FF" w:rsidRPr="00FF74FB">
        <w:rPr>
          <w:rFonts w:cstheme="minorHAnsi"/>
          <w:b/>
        </w:rPr>
        <w:t xml:space="preserve"> </w:t>
      </w:r>
      <w:r w:rsidR="00324456">
        <w:rPr>
          <w:rFonts w:cstheme="minorHAnsi"/>
          <w:b/>
        </w:rPr>
        <w:t xml:space="preserve">października </w:t>
      </w:r>
      <w:r w:rsidR="00B83ECF" w:rsidRPr="00FF74FB">
        <w:rPr>
          <w:rFonts w:cstheme="minorHAnsi"/>
          <w:b/>
        </w:rPr>
        <w:t>201</w:t>
      </w:r>
      <w:r w:rsidR="00B76C00" w:rsidRPr="00FF74FB">
        <w:rPr>
          <w:rFonts w:cstheme="minorHAnsi"/>
          <w:b/>
        </w:rPr>
        <w:t>9</w:t>
      </w:r>
      <w:r w:rsidR="00EE75C6" w:rsidRPr="00FF74FB">
        <w:rPr>
          <w:rFonts w:cstheme="minorHAnsi"/>
          <w:b/>
        </w:rPr>
        <w:t xml:space="preserve"> r. do godz. 1</w:t>
      </w:r>
      <w:r w:rsidR="00E243FF" w:rsidRPr="00FF74FB">
        <w:rPr>
          <w:rFonts w:cstheme="minorHAnsi"/>
          <w:b/>
        </w:rPr>
        <w:t>2</w:t>
      </w:r>
      <w:r w:rsidR="00EE75C6" w:rsidRPr="00FF74FB">
        <w:rPr>
          <w:rFonts w:cstheme="minorHAnsi"/>
          <w:b/>
        </w:rPr>
        <w:t>:</w:t>
      </w:r>
      <w:r w:rsidR="00EE3EEF" w:rsidRPr="00FF74FB">
        <w:rPr>
          <w:rFonts w:cstheme="minorHAnsi"/>
          <w:b/>
        </w:rPr>
        <w:t>00.</w:t>
      </w:r>
      <w:r w:rsidRPr="00FF74FB">
        <w:rPr>
          <w:rFonts w:cstheme="minorHAnsi"/>
          <w:b/>
        </w:rPr>
        <w:t xml:space="preserve"> </w:t>
      </w:r>
    </w:p>
    <w:p w:rsidR="00AC13DA" w:rsidRPr="00FF74FB" w:rsidRDefault="00571097" w:rsidP="00957FE1">
      <w:pPr>
        <w:spacing w:after="0" w:line="240" w:lineRule="auto"/>
        <w:jc w:val="both"/>
        <w:rPr>
          <w:rFonts w:cstheme="minorHAnsi"/>
        </w:rPr>
      </w:pPr>
      <w:r w:rsidRPr="00FF74FB">
        <w:rPr>
          <w:rFonts w:cstheme="minorHAnsi"/>
        </w:rPr>
        <w:t xml:space="preserve">Ponadto </w:t>
      </w:r>
      <w:r w:rsidR="00014FF5" w:rsidRPr="00FF74FB">
        <w:rPr>
          <w:rFonts w:cstheme="minorHAnsi"/>
        </w:rPr>
        <w:t>b</w:t>
      </w:r>
      <w:r w:rsidR="00AC13DA" w:rsidRPr="00FF74FB">
        <w:rPr>
          <w:rFonts w:cstheme="minorHAnsi"/>
        </w:rPr>
        <w:t>ardzo proszę by cena usługi była podana w kwocie netto wraz z określeniem staw</w:t>
      </w:r>
      <w:r w:rsidR="00B37C06" w:rsidRPr="00FF74FB">
        <w:rPr>
          <w:rFonts w:cstheme="minorHAnsi"/>
        </w:rPr>
        <w:t>k</w:t>
      </w:r>
      <w:r w:rsidR="002B6B48" w:rsidRPr="00FF74FB">
        <w:rPr>
          <w:rFonts w:cstheme="minorHAnsi"/>
        </w:rPr>
        <w:t>i VAT i podaniem kwoty podatku</w:t>
      </w:r>
      <w:r w:rsidR="005D54C2" w:rsidRPr="00FF74FB">
        <w:rPr>
          <w:rFonts w:cstheme="minorHAnsi"/>
        </w:rPr>
        <w:t>.</w:t>
      </w:r>
    </w:p>
    <w:p w:rsidR="0000031E" w:rsidRPr="00FF74FB" w:rsidRDefault="0000031E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D54C2" w:rsidRPr="00FF74FB" w:rsidRDefault="005D54C2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67A0E" w:rsidRPr="00FF74FB" w:rsidRDefault="004F6729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W przypadku pytań proszę o kontakt telefoniczny</w:t>
      </w:r>
      <w:r w:rsidR="00B131C7" w:rsidRPr="00FF74FB">
        <w:rPr>
          <w:rFonts w:cstheme="minorHAnsi"/>
          <w:color w:val="000000"/>
        </w:rPr>
        <w:t xml:space="preserve">: Tomasz Wojakowski </w:t>
      </w:r>
      <w:r w:rsidR="00D67A0E" w:rsidRPr="00FF74FB">
        <w:rPr>
          <w:rFonts w:cstheme="minorHAnsi"/>
          <w:color w:val="000000"/>
        </w:rPr>
        <w:t>pod nr</w:t>
      </w:r>
      <w:r w:rsidR="005D54C2" w:rsidRPr="00FF74FB">
        <w:rPr>
          <w:rFonts w:cstheme="minorHAnsi"/>
          <w:color w:val="000000"/>
        </w:rPr>
        <w:t>.</w:t>
      </w:r>
      <w:r w:rsidRPr="00FF74FB">
        <w:rPr>
          <w:rFonts w:cstheme="minorHAnsi"/>
          <w:color w:val="000000"/>
        </w:rPr>
        <w:t xml:space="preserve"> tel. 22-50-55-</w:t>
      </w:r>
      <w:r w:rsidR="00B131C7" w:rsidRPr="00FF74FB">
        <w:rPr>
          <w:rFonts w:cstheme="minorHAnsi"/>
          <w:color w:val="000000"/>
        </w:rPr>
        <w:t>448.</w:t>
      </w:r>
      <w:r w:rsidRPr="00FF74FB">
        <w:rPr>
          <w:rFonts w:cstheme="minorHAnsi"/>
          <w:color w:val="000000"/>
        </w:rPr>
        <w:t xml:space="preserve"> </w:t>
      </w:r>
    </w:p>
    <w:p w:rsidR="005D54C2" w:rsidRPr="00FF74FB" w:rsidRDefault="005D54C2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F56E5" w:rsidRPr="00FF74FB" w:rsidRDefault="00B131C7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Tomasz Wojakowski</w:t>
      </w:r>
    </w:p>
    <w:p w:rsidR="00B83ECF" w:rsidRPr="00FF74FB" w:rsidRDefault="00B83ECF" w:rsidP="00957FE1">
      <w:pPr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 xml:space="preserve">Departament </w:t>
      </w:r>
      <w:r w:rsidR="00B76C00" w:rsidRPr="00FF74FB">
        <w:rPr>
          <w:rFonts w:cstheme="minorHAnsi"/>
          <w:color w:val="000000"/>
        </w:rPr>
        <w:t>Wsparcia Zarządu</w:t>
      </w:r>
    </w:p>
    <w:p w:rsidR="006E16AB" w:rsidRPr="00FF74FB" w:rsidRDefault="0049404E" w:rsidP="00957FE1">
      <w:pPr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 xml:space="preserve">Państwowy Fundusz Rehabilitacji Osób Niepełnosprawnych </w:t>
      </w:r>
      <w:r w:rsidRPr="00FF74FB">
        <w:rPr>
          <w:rFonts w:cstheme="minorHAnsi"/>
          <w:color w:val="000000"/>
        </w:rPr>
        <w:br/>
        <w:t>al. Jan</w:t>
      </w:r>
      <w:r w:rsidR="00850380" w:rsidRPr="00FF74FB">
        <w:rPr>
          <w:rFonts w:cstheme="minorHAnsi"/>
          <w:color w:val="000000"/>
        </w:rPr>
        <w:t>a Pawła II 13</w:t>
      </w:r>
      <w:r w:rsidR="00850380" w:rsidRPr="00FF74FB">
        <w:rPr>
          <w:rFonts w:cstheme="minorHAnsi"/>
          <w:color w:val="000000"/>
        </w:rPr>
        <w:br/>
      </w:r>
      <w:r w:rsidR="001F56E5" w:rsidRPr="00FF74FB">
        <w:rPr>
          <w:rFonts w:cstheme="minorHAnsi"/>
          <w:color w:val="000000"/>
        </w:rPr>
        <w:t>00-828 Warszawa</w:t>
      </w:r>
    </w:p>
    <w:p w:rsidR="00E074AC" w:rsidRPr="00FF74FB" w:rsidRDefault="00ED7440" w:rsidP="00957FE1">
      <w:pPr>
        <w:spacing w:after="0" w:line="240" w:lineRule="auto"/>
        <w:rPr>
          <w:rFonts w:cstheme="minorHAnsi"/>
          <w:color w:val="000000"/>
        </w:rPr>
      </w:pPr>
      <w:hyperlink r:id="rId8" w:history="1">
        <w:r w:rsidR="00A166FC" w:rsidRPr="00FF74FB">
          <w:rPr>
            <w:rStyle w:val="Hipercze"/>
            <w:rFonts w:cstheme="minorHAnsi"/>
          </w:rPr>
          <w:t>www.pfron.org.pl</w:t>
        </w:r>
      </w:hyperlink>
    </w:p>
    <w:p w:rsidR="00740220" w:rsidRPr="00FF74FB" w:rsidRDefault="00740220" w:rsidP="00957FE1">
      <w:pPr>
        <w:spacing w:after="0" w:line="240" w:lineRule="auto"/>
        <w:rPr>
          <w:rFonts w:cstheme="minorHAnsi"/>
          <w:bCs/>
          <w:color w:val="000000"/>
        </w:rPr>
      </w:pPr>
    </w:p>
    <w:p w:rsidR="00211DC5" w:rsidRPr="00FF74FB" w:rsidRDefault="00211DC5" w:rsidP="00957FE1">
      <w:pPr>
        <w:spacing w:after="0" w:line="240" w:lineRule="auto"/>
        <w:jc w:val="both"/>
        <w:rPr>
          <w:rFonts w:cstheme="minorHAnsi"/>
          <w:color w:val="000000"/>
        </w:rPr>
      </w:pPr>
      <w:r w:rsidRPr="00FF74FB">
        <w:rPr>
          <w:rFonts w:cstheme="minorHAnsi"/>
          <w:bCs/>
          <w:color w:val="000000"/>
        </w:rPr>
        <w:t xml:space="preserve">Niniejsze zapytanie ofertowe nie zobowiązuje Państwowego Funduszu Rehabilitacji Osób Niepełnosprawnych do żadnego określonego działania. </w:t>
      </w:r>
      <w:r w:rsidRPr="00FF74FB">
        <w:rPr>
          <w:rFonts w:cstheme="minorHAnsi"/>
          <w:color w:val="000000"/>
        </w:rPr>
        <w:t>Państwowy Fundusz Rehabilitacji Osób Niepełnosprawnych nie może być pociągany do odpowiedzialności za jakiekolwiek koszty czy wydatki poniesione przez oferentów w związku z przygotowaniem i dostarczeniem oferty.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  <w:color w:val="000000"/>
        </w:rPr>
      </w:pPr>
    </w:p>
    <w:p w:rsidR="00957FE1" w:rsidRPr="00FF74FB" w:rsidRDefault="00957FE1" w:rsidP="00957FE1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eastAsia="Times New Roman" w:cstheme="minorHAnsi"/>
        </w:rPr>
      </w:pPr>
      <w:r w:rsidRPr="00FF74FB">
        <w:rPr>
          <w:rFonts w:eastAsia="Times New Roman" w:cstheme="minorHAnsi"/>
        </w:rPr>
        <w:t xml:space="preserve">Wycena powinna obejmować pełny zakres prac określonych w zapytaniu oraz uwzględniać wszystkie koszty z nimi związane.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eastAsia="Times New Roman" w:cstheme="minorHAnsi"/>
        </w:rPr>
      </w:pPr>
      <w:r w:rsidRPr="00FF74FB">
        <w:rPr>
          <w:rFonts w:eastAsia="Times New Roman" w:cstheme="minorHAnsi"/>
        </w:rPr>
        <w:t xml:space="preserve">W przyszłym zamówieniu, umowa zostanie zawarta na wzorze Zamawiającego, który będzie uwzględniał kary umowne za nieterminowe i nienależyte wykonanie umowy.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 xml:space="preserve">Informujemy, iż niniejsze zapytanie ofertowe, nie zobowiązuje PFRON do zawarcia umowy, czy też udzielenia zamówienia.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>Zapytanie może być unieważnione lub odwołane w każdym czasie, bez podania przyczyny.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>Wszystkie koszty związane ze sporządzeniem i złożeniem oferty ponosi Wykonawca. PFRON nie przewiduje zwrotu kosztów udziału w postępowaniu.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  <w:color w:val="000000"/>
        </w:rPr>
      </w:pP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</w:rPr>
      </w:pPr>
    </w:p>
    <w:p w:rsidR="00957FE1" w:rsidRPr="00FF74FB" w:rsidRDefault="00957FE1" w:rsidP="00957FE1">
      <w:pPr>
        <w:pStyle w:val="Tekstprzypisudolnego"/>
        <w:jc w:val="both"/>
        <w:rPr>
          <w:rFonts w:cstheme="minorHAnsi"/>
          <w:bCs/>
          <w:i/>
          <w:sz w:val="22"/>
          <w:szCs w:val="22"/>
        </w:rPr>
      </w:pPr>
      <w:r w:rsidRPr="00FF74FB">
        <w:rPr>
          <w:rFonts w:cstheme="minorHAnsi"/>
          <w:b/>
          <w:sz w:val="22"/>
          <w:szCs w:val="22"/>
        </w:rPr>
        <w:t>Klauzula informacyjna z art. 13 RODO związana z zamówieniami publicznymi o wartości poniżej 30.000 euro netto.</w:t>
      </w:r>
    </w:p>
    <w:p w:rsidR="00957FE1" w:rsidRPr="00FF74FB" w:rsidRDefault="00957FE1" w:rsidP="00957FE1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W związku z prowadzoną procedurą udzielenia  zamówienia publicznego na </w:t>
      </w:r>
      <w:r w:rsidRPr="00FF74FB">
        <w:rPr>
          <w:rFonts w:eastAsia="Times New Roman" w:cstheme="minorHAnsi"/>
        </w:rPr>
        <w:t xml:space="preserve">zapewnienia cateringu na finał konkursu Otwarte Drzwi </w:t>
      </w:r>
      <w:r w:rsidRPr="00FF74FB">
        <w:rPr>
          <w:rFonts w:cstheme="minorHAnsi"/>
        </w:rPr>
        <w:t xml:space="preserve">Zamawiający informuje Oferenta, że zgodnie z art. 13 ust. 1 i ust. 2 rozporządzenia Parlamentu Europejskiego i Rady (UE) 2016/679 z dnia 27 kwietnia </w:t>
      </w:r>
      <w:r w:rsidRPr="00FF74FB">
        <w:rPr>
          <w:rFonts w:cstheme="minorHAnsi"/>
        </w:rPr>
        <w:lastRenderedPageBreak/>
        <w:t xml:space="preserve">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Administratorem Pani/Pana danych osobowych jest </w:t>
      </w:r>
      <w:bookmarkStart w:id="1" w:name="_Hlk515353920"/>
      <w:r w:rsidRPr="00FF74FB">
        <w:rPr>
          <w:rFonts w:cstheme="minorHAnsi"/>
          <w:bCs/>
        </w:rPr>
        <w:t>Państwowy Fundusz Rehabilitacji Osób Niepełnosprawnych</w:t>
      </w:r>
      <w:bookmarkEnd w:id="1"/>
      <w:r w:rsidRPr="00FF74FB">
        <w:rPr>
          <w:rFonts w:cstheme="minorHAnsi"/>
          <w:bCs/>
        </w:rPr>
        <w:t>, z siedzibą w Warszawie (00-828), al. Jana Pawła II 13</w:t>
      </w:r>
      <w:r w:rsidRPr="00FF74FB">
        <w:rPr>
          <w:rFonts w:cstheme="minorHAnsi"/>
        </w:rPr>
        <w:t>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 xml:space="preserve">Inspektorem ochrony danych osobowych w </w:t>
      </w:r>
      <w:r w:rsidRPr="00FF74FB">
        <w:rPr>
          <w:rFonts w:cstheme="minorHAnsi"/>
          <w:bCs/>
        </w:rPr>
        <w:t>Państwowym Funduszu Rehabilitacji Osób Niepełnosprawnych</w:t>
      </w:r>
      <w:r w:rsidRPr="00FF74FB">
        <w:rPr>
          <w:rFonts w:cstheme="minorHAnsi"/>
        </w:rPr>
        <w:t xml:space="preserve"> jest pani </w:t>
      </w:r>
      <w:r w:rsidRPr="00FF74FB">
        <w:rPr>
          <w:rFonts w:cstheme="minorHAnsi"/>
          <w:color w:val="000000"/>
        </w:rPr>
        <w:t>Izabela Maciejewska</w:t>
      </w:r>
      <w:r w:rsidRPr="00FF74FB">
        <w:rPr>
          <w:rFonts w:cstheme="minorHAnsi"/>
        </w:rPr>
        <w:t xml:space="preserve">, adres e-mail: </w:t>
      </w:r>
      <w:hyperlink r:id="rId9" w:history="1">
        <w:r w:rsidRPr="00FF74FB">
          <w:rPr>
            <w:rStyle w:val="Hipercze"/>
            <w:rFonts w:cstheme="minorHAnsi"/>
          </w:rPr>
          <w:t>iod@pfron.org.pl</w:t>
        </w:r>
      </w:hyperlink>
      <w:r w:rsidRPr="00FF74FB">
        <w:rPr>
          <w:rFonts w:cstheme="minorHAnsi"/>
        </w:rPr>
        <w:t>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Pani/Pana dane osobowe przetwarzane będą na podstawie art. 6 ust. 1 lit. c RODO w celu związanym z  procedurą udzielenia zamówienia na</w:t>
      </w:r>
      <w:r w:rsidRPr="00FF74FB">
        <w:rPr>
          <w:rFonts w:cstheme="minorHAnsi"/>
          <w:color w:val="000000"/>
        </w:rPr>
        <w:t xml:space="preserve"> </w:t>
      </w:r>
      <w:r w:rsidRPr="00FF74FB">
        <w:rPr>
          <w:rFonts w:eastAsia="Times New Roman" w:cstheme="minorHAnsi"/>
        </w:rPr>
        <w:t>zapewnienie cateringu na finał konkursów Otwarte Drzwi</w:t>
      </w:r>
      <w:r w:rsidRPr="00FF74FB">
        <w:rPr>
          <w:rFonts w:cstheme="minorHAnsi"/>
          <w:bCs/>
        </w:rPr>
        <w:t>,</w:t>
      </w:r>
      <w:r w:rsidRPr="00FF74FB">
        <w:rPr>
          <w:rFonts w:cstheme="minorHAnsi"/>
        </w:rPr>
        <w:t xml:space="preserve"> Odbiorcami Pani/Pana danych osobowych będą pracownicy PFRON z siedzibą w Warszawie 00-828, przy al. Jana Pawła II 13</w:t>
      </w:r>
      <w:r w:rsidRPr="00FF74FB">
        <w:rPr>
          <w:rStyle w:val="Uwydatnienie"/>
          <w:rFonts w:cstheme="minorHAnsi"/>
        </w:rPr>
        <w:t xml:space="preserve">, </w:t>
      </w:r>
      <w:r w:rsidRPr="00FF74FB">
        <w:rPr>
          <w:rFonts w:cstheme="minorHAnsi"/>
        </w:rPr>
        <w:t>którzy odpowiadają za prowadzenie</w:t>
      </w:r>
      <w:r w:rsidRPr="00FF74FB">
        <w:rPr>
          <w:rFonts w:cstheme="minorHAnsi"/>
        </w:rPr>
        <w:br/>
        <w:t>przedmiotowej procedury.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Pani/Pana dane osobowe będą przechowywane przez okres:</w:t>
      </w:r>
    </w:p>
    <w:p w:rsidR="00957FE1" w:rsidRPr="00FF74FB" w:rsidRDefault="00957FE1" w:rsidP="00957FE1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do 6 miesięcy w przypadku zapytania szacunkowego,</w:t>
      </w:r>
    </w:p>
    <w:p w:rsidR="00957FE1" w:rsidRPr="00FF74FB" w:rsidRDefault="00957FE1" w:rsidP="00957FE1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do 2 lat – w przypadku zamówienia publicznego,  a jeżeli do jego realizacji została zawarta umowa, której czas trwania umowy 2 lata, okres przechowywania obejmuje cały czas</w:t>
      </w:r>
      <w:r w:rsidRPr="00FF74FB">
        <w:rPr>
          <w:rFonts w:cstheme="minorHAnsi"/>
        </w:rPr>
        <w:br/>
        <w:t>trwania umowy;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W odniesieniu do Pani/Pana danych osobowych decyzje nie będą podejmowane w sposób zautomatyzowany, stosowanie do art. 22 RODO;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Posiada Pani/Pan: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na podstawie art. 15 RODO prawo dostępu do danych osobowych Pani/Pana dotyczących;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na podstawie art. 16 RODO prawo do sprostowania Pani/Pana danych osobowych</w:t>
      </w:r>
      <w:r w:rsidRPr="00FF74FB">
        <w:rPr>
          <w:rFonts w:cstheme="minorHAnsi"/>
        </w:rPr>
        <w:br/>
        <w:t>(skorzystanie z prawa do sprostowania nie może skutkować zmianą wyniku postępowania);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na podstawie art. 18 RODO prawo żądania od administratora ograniczenia przetwarzania danych osobowych z zastrzeżeniem przypadków, o których mowa w art. 18 ust. 2 RODO (prawo do ograniczenia przetwarzania nie ma zastosowania w odniesieniu</w:t>
      </w:r>
      <w:r w:rsidRPr="00FF74FB">
        <w:rPr>
          <w:rFonts w:cstheme="minorHAnsi"/>
        </w:rPr>
        <w:br/>
        <w:t>do przechowywania, w celu zapewnienia korzystania ze środków ochrony prawnej lub</w:t>
      </w:r>
      <w:r w:rsidRPr="00FF74FB">
        <w:rPr>
          <w:rFonts w:cstheme="minorHAnsi"/>
        </w:rPr>
        <w:br/>
        <w:t xml:space="preserve"> w celu ochrony praw innej osoby fizycznej lub prawnej, lub z uwagi na ważne względy</w:t>
      </w:r>
      <w:r w:rsidRPr="00FF74FB">
        <w:rPr>
          <w:rFonts w:cstheme="minorHAnsi"/>
        </w:rPr>
        <w:br/>
        <w:t xml:space="preserve">interesu publicznego Unii Europejskiej lub państwa członkowskiego);  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Nie przysługuje Pani/Panu: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w związku z art. 17 ust. 3 lit. b, d lub e RODO prawo do usunięcia danych osobowych;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prawo do przenoszenia danych osobowych, o którym mowa w art. 20 RODO;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</w:rPr>
      </w:pPr>
    </w:p>
    <w:sectPr w:rsidR="00957FE1" w:rsidRPr="00FF74FB" w:rsidSect="0074022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E8F" w:rsidRDefault="00BB3E8F" w:rsidP="00850380">
      <w:pPr>
        <w:spacing w:after="0" w:line="240" w:lineRule="auto"/>
      </w:pPr>
      <w:r>
        <w:separator/>
      </w:r>
    </w:p>
  </w:endnote>
  <w:endnote w:type="continuationSeparator" w:id="0">
    <w:p w:rsidR="00BB3E8F" w:rsidRDefault="00BB3E8F" w:rsidP="0085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E8F" w:rsidRDefault="00BB3E8F" w:rsidP="00850380">
      <w:pPr>
        <w:spacing w:after="0" w:line="240" w:lineRule="auto"/>
      </w:pPr>
      <w:r>
        <w:separator/>
      </w:r>
    </w:p>
  </w:footnote>
  <w:footnote w:type="continuationSeparator" w:id="0">
    <w:p w:rsidR="00BB3E8F" w:rsidRDefault="00BB3E8F" w:rsidP="0085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4C6"/>
    <w:multiLevelType w:val="hybridMultilevel"/>
    <w:tmpl w:val="BD08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C73"/>
    <w:multiLevelType w:val="hybridMultilevel"/>
    <w:tmpl w:val="C32CDF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37BEA"/>
    <w:multiLevelType w:val="hybridMultilevel"/>
    <w:tmpl w:val="491C4B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E7172"/>
    <w:multiLevelType w:val="hybridMultilevel"/>
    <w:tmpl w:val="AF76D972"/>
    <w:lvl w:ilvl="0" w:tplc="9CA4F1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57A4"/>
    <w:multiLevelType w:val="hybridMultilevel"/>
    <w:tmpl w:val="C8EA6012"/>
    <w:lvl w:ilvl="0" w:tplc="5E7400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8A20A7"/>
    <w:multiLevelType w:val="hybridMultilevel"/>
    <w:tmpl w:val="D6F4DB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AE53BC"/>
    <w:multiLevelType w:val="hybridMultilevel"/>
    <w:tmpl w:val="2324705C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24728"/>
    <w:multiLevelType w:val="hybridMultilevel"/>
    <w:tmpl w:val="1082D0E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BE51336"/>
    <w:multiLevelType w:val="hybridMultilevel"/>
    <w:tmpl w:val="7D8CDD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DE1A47"/>
    <w:multiLevelType w:val="multilevel"/>
    <w:tmpl w:val="719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15E9C"/>
    <w:multiLevelType w:val="hybridMultilevel"/>
    <w:tmpl w:val="96FE2C94"/>
    <w:lvl w:ilvl="0" w:tplc="A94C5F68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3D7A5D"/>
    <w:multiLevelType w:val="hybridMultilevel"/>
    <w:tmpl w:val="3C2824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8925BF4"/>
    <w:multiLevelType w:val="hybridMultilevel"/>
    <w:tmpl w:val="DAE29292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F7017"/>
    <w:multiLevelType w:val="hybridMultilevel"/>
    <w:tmpl w:val="FAECF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A25DCB"/>
    <w:multiLevelType w:val="hybridMultilevel"/>
    <w:tmpl w:val="F246E79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82117E"/>
    <w:multiLevelType w:val="hybridMultilevel"/>
    <w:tmpl w:val="6402F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072D8"/>
    <w:multiLevelType w:val="hybridMultilevel"/>
    <w:tmpl w:val="39F82CB2"/>
    <w:lvl w:ilvl="0" w:tplc="A35CA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C0A7F"/>
    <w:multiLevelType w:val="hybridMultilevel"/>
    <w:tmpl w:val="B0DC67A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E2F4C"/>
    <w:multiLevelType w:val="hybridMultilevel"/>
    <w:tmpl w:val="894838A6"/>
    <w:lvl w:ilvl="0" w:tplc="0415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1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56EFB"/>
    <w:multiLevelType w:val="hybridMultilevel"/>
    <w:tmpl w:val="B8FA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662DC"/>
    <w:multiLevelType w:val="hybridMultilevel"/>
    <w:tmpl w:val="C698452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A952A3"/>
    <w:multiLevelType w:val="hybridMultilevel"/>
    <w:tmpl w:val="E2A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0472B"/>
    <w:multiLevelType w:val="hybridMultilevel"/>
    <w:tmpl w:val="E7CAD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32A"/>
    <w:multiLevelType w:val="hybridMultilevel"/>
    <w:tmpl w:val="3C0E5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EB5542"/>
    <w:multiLevelType w:val="hybridMultilevel"/>
    <w:tmpl w:val="15FA94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94D55BD"/>
    <w:multiLevelType w:val="hybridMultilevel"/>
    <w:tmpl w:val="5DD2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2F5F"/>
    <w:multiLevelType w:val="hybridMultilevel"/>
    <w:tmpl w:val="2FD45A2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7C4E0FD5"/>
    <w:multiLevelType w:val="hybridMultilevel"/>
    <w:tmpl w:val="D434771C"/>
    <w:lvl w:ilvl="0" w:tplc="D3389B40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2" w15:restartNumberingAfterBreak="0">
    <w:nsid w:val="7F4E2A74"/>
    <w:multiLevelType w:val="hybridMultilevel"/>
    <w:tmpl w:val="9828CEA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4"/>
  </w:num>
  <w:num w:numId="5">
    <w:abstractNumId w:val="1"/>
  </w:num>
  <w:num w:numId="6">
    <w:abstractNumId w:val="18"/>
  </w:num>
  <w:num w:numId="7">
    <w:abstractNumId w:val="24"/>
  </w:num>
  <w:num w:numId="8">
    <w:abstractNumId w:val="8"/>
  </w:num>
  <w:num w:numId="9">
    <w:abstractNumId w:val="20"/>
  </w:num>
  <w:num w:numId="10">
    <w:abstractNumId w:val="13"/>
  </w:num>
  <w:num w:numId="11">
    <w:abstractNumId w:val="4"/>
  </w:num>
  <w:num w:numId="12">
    <w:abstractNumId w:val="6"/>
  </w:num>
  <w:num w:numId="13">
    <w:abstractNumId w:val="15"/>
  </w:num>
  <w:num w:numId="14">
    <w:abstractNumId w:val="5"/>
  </w:num>
  <w:num w:numId="15">
    <w:abstractNumId w:val="31"/>
  </w:num>
  <w:num w:numId="16">
    <w:abstractNumId w:val="32"/>
  </w:num>
  <w:num w:numId="17">
    <w:abstractNumId w:val="12"/>
  </w:num>
  <w:num w:numId="18">
    <w:abstractNumId w:val="28"/>
  </w:num>
  <w:num w:numId="19">
    <w:abstractNumId w:val="3"/>
  </w:num>
  <w:num w:numId="20">
    <w:abstractNumId w:val="27"/>
  </w:num>
  <w:num w:numId="21">
    <w:abstractNumId w:val="9"/>
  </w:num>
  <w:num w:numId="22">
    <w:abstractNumId w:val="26"/>
  </w:num>
  <w:num w:numId="23">
    <w:abstractNumId w:val="0"/>
  </w:num>
  <w:num w:numId="24">
    <w:abstractNumId w:val="25"/>
  </w:num>
  <w:num w:numId="25">
    <w:abstractNumId w:val="30"/>
  </w:num>
  <w:num w:numId="26">
    <w:abstractNumId w:val="29"/>
  </w:num>
  <w:num w:numId="27">
    <w:abstractNumId w:val="22"/>
  </w:num>
  <w:num w:numId="28">
    <w:abstractNumId w:val="23"/>
  </w:num>
  <w:num w:numId="29">
    <w:abstractNumId w:val="21"/>
  </w:num>
  <w:num w:numId="30">
    <w:abstractNumId w:val="7"/>
  </w:num>
  <w:num w:numId="31">
    <w:abstractNumId w:val="19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9D0"/>
    <w:rsid w:val="0000031E"/>
    <w:rsid w:val="00012B07"/>
    <w:rsid w:val="00014FF5"/>
    <w:rsid w:val="00057780"/>
    <w:rsid w:val="000A0292"/>
    <w:rsid w:val="000B6E07"/>
    <w:rsid w:val="000C1006"/>
    <w:rsid w:val="000C66D6"/>
    <w:rsid w:val="000D0E03"/>
    <w:rsid w:val="000F4DF4"/>
    <w:rsid w:val="00142822"/>
    <w:rsid w:val="00142AA1"/>
    <w:rsid w:val="00143218"/>
    <w:rsid w:val="00146B7B"/>
    <w:rsid w:val="00163E84"/>
    <w:rsid w:val="00164E4D"/>
    <w:rsid w:val="00175736"/>
    <w:rsid w:val="00183F34"/>
    <w:rsid w:val="001918A6"/>
    <w:rsid w:val="001A16C9"/>
    <w:rsid w:val="001B638F"/>
    <w:rsid w:val="001D12D2"/>
    <w:rsid w:val="001D4C68"/>
    <w:rsid w:val="001F56E5"/>
    <w:rsid w:val="00211DC5"/>
    <w:rsid w:val="0021407B"/>
    <w:rsid w:val="00252996"/>
    <w:rsid w:val="00270803"/>
    <w:rsid w:val="002831DB"/>
    <w:rsid w:val="0028678B"/>
    <w:rsid w:val="002B6B48"/>
    <w:rsid w:val="002F1E17"/>
    <w:rsid w:val="002F4482"/>
    <w:rsid w:val="00324456"/>
    <w:rsid w:val="00330E41"/>
    <w:rsid w:val="00336AEA"/>
    <w:rsid w:val="00362C53"/>
    <w:rsid w:val="00386157"/>
    <w:rsid w:val="003875F1"/>
    <w:rsid w:val="003B2180"/>
    <w:rsid w:val="003C7FB7"/>
    <w:rsid w:val="003E175F"/>
    <w:rsid w:val="003F382C"/>
    <w:rsid w:val="004545E5"/>
    <w:rsid w:val="004866A3"/>
    <w:rsid w:val="0049404E"/>
    <w:rsid w:val="004A5602"/>
    <w:rsid w:val="004C0AFB"/>
    <w:rsid w:val="004C2330"/>
    <w:rsid w:val="004D2E98"/>
    <w:rsid w:val="004E217B"/>
    <w:rsid w:val="004F6729"/>
    <w:rsid w:val="004F73E0"/>
    <w:rsid w:val="00571097"/>
    <w:rsid w:val="005856E0"/>
    <w:rsid w:val="00593834"/>
    <w:rsid w:val="005C6528"/>
    <w:rsid w:val="005C780D"/>
    <w:rsid w:val="005D54C2"/>
    <w:rsid w:val="005E45C6"/>
    <w:rsid w:val="005E6C31"/>
    <w:rsid w:val="005F55D7"/>
    <w:rsid w:val="00626083"/>
    <w:rsid w:val="006540A9"/>
    <w:rsid w:val="00667818"/>
    <w:rsid w:val="00670BBC"/>
    <w:rsid w:val="00677A67"/>
    <w:rsid w:val="006C2069"/>
    <w:rsid w:val="006D1020"/>
    <w:rsid w:val="006D62A2"/>
    <w:rsid w:val="006E16AB"/>
    <w:rsid w:val="006E4639"/>
    <w:rsid w:val="006F057C"/>
    <w:rsid w:val="006F15D4"/>
    <w:rsid w:val="00702890"/>
    <w:rsid w:val="00722FEE"/>
    <w:rsid w:val="00740220"/>
    <w:rsid w:val="00742779"/>
    <w:rsid w:val="00746C64"/>
    <w:rsid w:val="007C0AB0"/>
    <w:rsid w:val="008026D6"/>
    <w:rsid w:val="00850380"/>
    <w:rsid w:val="00854EB8"/>
    <w:rsid w:val="008738B6"/>
    <w:rsid w:val="00882232"/>
    <w:rsid w:val="008C53C5"/>
    <w:rsid w:val="008E11B5"/>
    <w:rsid w:val="008F0A77"/>
    <w:rsid w:val="008F5AB0"/>
    <w:rsid w:val="009064F7"/>
    <w:rsid w:val="00950B8C"/>
    <w:rsid w:val="009524AD"/>
    <w:rsid w:val="00957FE1"/>
    <w:rsid w:val="00992C04"/>
    <w:rsid w:val="009A0F93"/>
    <w:rsid w:val="009C4ED6"/>
    <w:rsid w:val="009D1E88"/>
    <w:rsid w:val="009D54C5"/>
    <w:rsid w:val="009E0A6F"/>
    <w:rsid w:val="009F2CF3"/>
    <w:rsid w:val="00A0168E"/>
    <w:rsid w:val="00A1605A"/>
    <w:rsid w:val="00A166FC"/>
    <w:rsid w:val="00A2653B"/>
    <w:rsid w:val="00A43D39"/>
    <w:rsid w:val="00A75931"/>
    <w:rsid w:val="00AB2436"/>
    <w:rsid w:val="00AC13DA"/>
    <w:rsid w:val="00AF52B1"/>
    <w:rsid w:val="00B131C7"/>
    <w:rsid w:val="00B37C06"/>
    <w:rsid w:val="00B6199D"/>
    <w:rsid w:val="00B74FC3"/>
    <w:rsid w:val="00B76C00"/>
    <w:rsid w:val="00B81404"/>
    <w:rsid w:val="00B83ECF"/>
    <w:rsid w:val="00BA205C"/>
    <w:rsid w:val="00BA278E"/>
    <w:rsid w:val="00BB3E8F"/>
    <w:rsid w:val="00BD0CFE"/>
    <w:rsid w:val="00C02E48"/>
    <w:rsid w:val="00C27B8B"/>
    <w:rsid w:val="00C46C2A"/>
    <w:rsid w:val="00C87342"/>
    <w:rsid w:val="00C87FC6"/>
    <w:rsid w:val="00C970E8"/>
    <w:rsid w:val="00CB7E98"/>
    <w:rsid w:val="00D361D9"/>
    <w:rsid w:val="00D67A0E"/>
    <w:rsid w:val="00D7457B"/>
    <w:rsid w:val="00D74826"/>
    <w:rsid w:val="00D843BC"/>
    <w:rsid w:val="00D90EB6"/>
    <w:rsid w:val="00DA1ADF"/>
    <w:rsid w:val="00DA2890"/>
    <w:rsid w:val="00DD22A5"/>
    <w:rsid w:val="00DE49D0"/>
    <w:rsid w:val="00DF5E5C"/>
    <w:rsid w:val="00E074AC"/>
    <w:rsid w:val="00E21F32"/>
    <w:rsid w:val="00E22645"/>
    <w:rsid w:val="00E243FF"/>
    <w:rsid w:val="00E31E8B"/>
    <w:rsid w:val="00E5055A"/>
    <w:rsid w:val="00E75388"/>
    <w:rsid w:val="00E83EB0"/>
    <w:rsid w:val="00EC524E"/>
    <w:rsid w:val="00ED7440"/>
    <w:rsid w:val="00EE3EEF"/>
    <w:rsid w:val="00EE75C6"/>
    <w:rsid w:val="00F0014B"/>
    <w:rsid w:val="00F53D2A"/>
    <w:rsid w:val="00F5727D"/>
    <w:rsid w:val="00F60495"/>
    <w:rsid w:val="00F83207"/>
    <w:rsid w:val="00F97561"/>
    <w:rsid w:val="00FB7C1A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1543A7"/>
  <w15:docId w15:val="{7C5A3B6E-FDB6-432D-9A88-C58683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ED6"/>
    <w:pPr>
      <w:autoSpaceDE w:val="0"/>
      <w:autoSpaceDN w:val="0"/>
      <w:adjustRightInd w:val="0"/>
      <w:spacing w:after="0" w:line="240" w:lineRule="auto"/>
      <w:outlineLvl w:val="0"/>
    </w:pPr>
    <w:rPr>
      <w:rFonts w:cs="Arial"/>
      <w:b/>
      <w:color w:val="000000"/>
      <w:sz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4FC3"/>
    <w:pPr>
      <w:outlineLvl w:val="1"/>
    </w:pPr>
    <w:rPr>
      <w:rFonts w:ascii="Calibri" w:eastAsia="Times New Roman" w:hAnsi="Calibri" w:cs="Arial"/>
      <w:b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4ED6"/>
    <w:pPr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4F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DC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3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3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38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83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3E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4ED6"/>
    <w:rPr>
      <w:rFonts w:cs="Arial"/>
      <w:b/>
      <w:color w:val="000000"/>
      <w:sz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B74FC3"/>
    <w:rPr>
      <w:rFonts w:ascii="Calibri" w:eastAsia="Times New Roman" w:hAnsi="Calibri" w:cs="Arial"/>
      <w:b/>
      <w:sz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4ED6"/>
    <w:rPr>
      <w:b/>
    </w:rPr>
  </w:style>
  <w:style w:type="character" w:styleId="Uwydatnienie">
    <w:name w:val="Emphasis"/>
    <w:basedOn w:val="Domylnaczcionkaakapitu"/>
    <w:uiPriority w:val="20"/>
    <w:qFormat/>
    <w:rsid w:val="00957FE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7FE1"/>
    <w:pPr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7FE1"/>
    <w:rPr>
      <w:rFonts w:eastAsia="Calibri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9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DD1D-E4D3-4845-BCC5-93C41D03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Wojakowski Tomasz</cp:lastModifiedBy>
  <cp:revision>38</cp:revision>
  <cp:lastPrinted>2018-03-05T14:39:00Z</cp:lastPrinted>
  <dcterms:created xsi:type="dcterms:W3CDTF">2016-10-26T10:43:00Z</dcterms:created>
  <dcterms:modified xsi:type="dcterms:W3CDTF">2019-10-23T11:57:00Z</dcterms:modified>
</cp:coreProperties>
</file>