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B0078" w14:textId="77777777" w:rsidR="00504CBA" w:rsidRPr="00EA1287" w:rsidRDefault="00504CBA" w:rsidP="00AE1E7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5C8DF041" w14:textId="77777777" w:rsidR="00504CBA" w:rsidRPr="00EA1287" w:rsidRDefault="00504CBA" w:rsidP="00504CBA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lang w:eastAsia="pl-PL"/>
        </w:rPr>
      </w:pPr>
    </w:p>
    <w:p w14:paraId="4C46E6C6" w14:textId="77777777" w:rsidR="00504CBA" w:rsidRPr="00EA1287" w:rsidRDefault="00504CBA" w:rsidP="00504CBA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lang w:eastAsia="pl-PL"/>
        </w:rPr>
      </w:pPr>
    </w:p>
    <w:p w14:paraId="571008C1" w14:textId="77777777" w:rsidR="00504CBA" w:rsidRPr="00EA1287" w:rsidRDefault="00504CBA" w:rsidP="00504CBA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lang w:eastAsia="pl-PL"/>
        </w:rPr>
      </w:pPr>
    </w:p>
    <w:p w14:paraId="1D2CB140" w14:textId="0EFB74A7" w:rsidR="00504CBA" w:rsidRPr="00EA1287" w:rsidRDefault="00504CBA" w:rsidP="007956D4">
      <w:pPr>
        <w:spacing w:after="0" w:line="360" w:lineRule="auto"/>
        <w:jc w:val="right"/>
        <w:outlineLvl w:val="1"/>
        <w:rPr>
          <w:rFonts w:eastAsia="Times New Roman" w:cstheme="minorHAnsi"/>
          <w:bCs/>
          <w:lang w:eastAsia="pl-PL"/>
        </w:rPr>
      </w:pPr>
      <w:r w:rsidRPr="00EA1287">
        <w:rPr>
          <w:rFonts w:eastAsia="Times New Roman" w:cstheme="minorHAnsi"/>
          <w:bCs/>
          <w:lang w:eastAsia="pl-PL"/>
        </w:rPr>
        <w:t>Warszawa,</w:t>
      </w:r>
      <w:r w:rsidR="00E94D9C" w:rsidRPr="00EA1287">
        <w:rPr>
          <w:rFonts w:eastAsia="Times New Roman" w:cstheme="minorHAnsi"/>
          <w:bCs/>
          <w:lang w:eastAsia="pl-PL"/>
        </w:rPr>
        <w:t xml:space="preserve"> </w:t>
      </w:r>
      <w:r w:rsidR="00F97596">
        <w:rPr>
          <w:rFonts w:eastAsia="Times New Roman" w:cstheme="minorHAnsi"/>
          <w:bCs/>
          <w:lang w:eastAsia="pl-PL"/>
        </w:rPr>
        <w:t>02.10</w:t>
      </w:r>
      <w:r w:rsidR="00EA1287" w:rsidRPr="00EA1287">
        <w:rPr>
          <w:rFonts w:eastAsia="Times New Roman" w:cstheme="minorHAnsi"/>
          <w:bCs/>
          <w:lang w:eastAsia="pl-PL"/>
        </w:rPr>
        <w:t>.2020</w:t>
      </w:r>
      <w:r w:rsidRPr="00EA1287">
        <w:rPr>
          <w:rFonts w:eastAsia="Times New Roman" w:cstheme="minorHAnsi"/>
          <w:bCs/>
          <w:lang w:eastAsia="pl-PL"/>
        </w:rPr>
        <w:t xml:space="preserve"> r.</w:t>
      </w:r>
    </w:p>
    <w:p w14:paraId="5698B59F" w14:textId="77777777" w:rsidR="00504CBA" w:rsidRPr="00EA1287" w:rsidRDefault="00504CBA" w:rsidP="007956D4">
      <w:pPr>
        <w:spacing w:after="0" w:line="360" w:lineRule="auto"/>
        <w:jc w:val="right"/>
        <w:outlineLvl w:val="1"/>
        <w:rPr>
          <w:rFonts w:eastAsia="Times New Roman" w:cstheme="minorHAnsi"/>
          <w:b/>
          <w:bCs/>
          <w:lang w:eastAsia="pl-PL"/>
        </w:rPr>
      </w:pPr>
    </w:p>
    <w:p w14:paraId="71CAF3BB" w14:textId="77777777" w:rsidR="00EA1287" w:rsidRPr="00EA1287" w:rsidRDefault="00EA1287" w:rsidP="00EA128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EA1287">
        <w:rPr>
          <w:rFonts w:eastAsia="Times New Roman" w:cstheme="minorHAnsi"/>
        </w:rPr>
        <w:t>Państwowy Fundusz Rehabilitacji Osób Niepełnosprawnych</w:t>
      </w:r>
      <w:r w:rsidRPr="00EA1287">
        <w:rPr>
          <w:rFonts w:cstheme="minorHAnsi"/>
          <w:b/>
          <w:bCs/>
        </w:rPr>
        <w:t xml:space="preserve"> </w:t>
      </w:r>
    </w:p>
    <w:p w14:paraId="11F53BC1" w14:textId="29A66E9A" w:rsidR="00EA1287" w:rsidRPr="00EA1287" w:rsidRDefault="00EA1287" w:rsidP="00EA128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EA1287">
        <w:rPr>
          <w:rFonts w:cstheme="minorHAnsi"/>
          <w:bCs/>
        </w:rPr>
        <w:t xml:space="preserve">zaprasza do składania ofert na </w:t>
      </w:r>
      <w:r w:rsidRPr="00EA1287">
        <w:rPr>
          <w:rFonts w:cstheme="minorHAnsi"/>
          <w:bCs/>
        </w:rPr>
        <w:br/>
      </w:r>
      <w:bookmarkStart w:id="0" w:name="_Hlk6999610"/>
      <w:r w:rsidRPr="00EA1287">
        <w:rPr>
          <w:rFonts w:cstheme="minorHAnsi"/>
          <w:b/>
          <w:bCs/>
        </w:rPr>
        <w:t>„W</w:t>
      </w:r>
      <w:r w:rsidRPr="00EA1287">
        <w:rPr>
          <w:rFonts w:eastAsia="Times New Roman" w:cstheme="minorHAnsi"/>
          <w:b/>
          <w:bCs/>
          <w:lang w:eastAsia="pl-PL"/>
        </w:rPr>
        <w:t xml:space="preserve">ykonanie </w:t>
      </w:r>
      <w:r w:rsidRPr="00EA1287">
        <w:rPr>
          <w:rFonts w:cstheme="minorHAnsi"/>
          <w:b/>
        </w:rPr>
        <w:t>obligatoryjnego,</w:t>
      </w:r>
      <w:r w:rsidRPr="00EA1287">
        <w:rPr>
          <w:rFonts w:eastAsia="Times New Roman" w:cstheme="minorHAnsi"/>
          <w:b/>
          <w:bCs/>
          <w:lang w:eastAsia="pl-PL"/>
        </w:rPr>
        <w:t xml:space="preserve"> </w:t>
      </w:r>
      <w:r w:rsidRPr="00EA1287">
        <w:rPr>
          <w:rFonts w:cstheme="minorHAnsi"/>
          <w:b/>
        </w:rPr>
        <w:t xml:space="preserve">rocznego przeglądu sprzętu gaśniczego, zainstalowanego </w:t>
      </w:r>
      <w:r w:rsidRPr="00EA1287">
        <w:rPr>
          <w:rFonts w:cstheme="minorHAnsi"/>
          <w:b/>
        </w:rPr>
        <w:br/>
        <w:t xml:space="preserve">w </w:t>
      </w:r>
      <w:r w:rsidRPr="00EA1287">
        <w:rPr>
          <w:rFonts w:cstheme="minorHAnsi"/>
          <w:b/>
          <w:color w:val="000000"/>
          <w:spacing w:val="-1"/>
        </w:rPr>
        <w:t>Państwowym Funduszu Rehabilitacji Osób Niepełnosprawnych w Warszawie</w:t>
      </w:r>
      <w:r w:rsidRPr="00EA1287">
        <w:rPr>
          <w:rFonts w:cstheme="minorHAnsi"/>
          <w:b/>
          <w:bCs/>
        </w:rPr>
        <w:t xml:space="preserve">” </w:t>
      </w:r>
      <w:bookmarkEnd w:id="0"/>
    </w:p>
    <w:p w14:paraId="08022778" w14:textId="77777777" w:rsidR="00EA1287" w:rsidRPr="00EA1287" w:rsidRDefault="00EA1287" w:rsidP="00EA1287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EA1287">
        <w:rPr>
          <w:rFonts w:eastAsia="TimesNewRoman" w:cstheme="minorHAnsi"/>
        </w:rPr>
        <w:t>Postępowanie o udzielenie zamówienia publicznego</w:t>
      </w:r>
    </w:p>
    <w:p w14:paraId="55B0DD97" w14:textId="77777777" w:rsidR="00EA1287" w:rsidRPr="00EA1287" w:rsidRDefault="00EA1287" w:rsidP="00EA1287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EA1287">
        <w:rPr>
          <w:rFonts w:eastAsia="TimesNewRoman" w:cstheme="minorHAnsi"/>
        </w:rPr>
        <w:t>bez stosowania przepisów ustawy z dnia 29 stycznia 2004 r. Prawo zamówień publicznych</w:t>
      </w:r>
    </w:p>
    <w:p w14:paraId="7D31D021" w14:textId="77777777" w:rsidR="00EA1287" w:rsidRPr="00EA1287" w:rsidRDefault="00EA1287" w:rsidP="00EA1287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EA1287">
        <w:rPr>
          <w:rFonts w:eastAsia="TimesNewRoman" w:cstheme="minorHAnsi"/>
        </w:rPr>
        <w:t>prowadzone w formie Zapytania ofertowego.</w:t>
      </w:r>
    </w:p>
    <w:p w14:paraId="7B0A7FDD" w14:textId="77777777" w:rsidR="00EA1287" w:rsidRPr="00EA1287" w:rsidRDefault="00EA1287" w:rsidP="00EA1287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EA1287">
        <w:rPr>
          <w:rFonts w:eastAsia="TimesNewRoman" w:cstheme="minorHAnsi"/>
        </w:rPr>
        <w:t>Szacowana wartość zamówienia nie przekracza</w:t>
      </w:r>
    </w:p>
    <w:p w14:paraId="5CD8477B" w14:textId="77777777" w:rsidR="00EA1287" w:rsidRPr="00EA1287" w:rsidRDefault="00EA1287" w:rsidP="00EA1287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EA1287">
        <w:rPr>
          <w:rFonts w:eastAsia="TimesNewRoman" w:cstheme="minorHAnsi"/>
        </w:rPr>
        <w:t>wyrażonej w złotych równowartości kwoty 30 000 euro</w:t>
      </w:r>
    </w:p>
    <w:p w14:paraId="361E928C" w14:textId="77777777" w:rsidR="00EA1287" w:rsidRPr="00EA1287" w:rsidRDefault="00EA1287" w:rsidP="007956D4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613D478" w14:textId="77777777" w:rsidR="00EA1287" w:rsidRPr="00EA1287" w:rsidRDefault="00EA1287" w:rsidP="007956D4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7F08323" w14:textId="70EDD2FF" w:rsidR="000F09FC" w:rsidRPr="00EA1287" w:rsidRDefault="000F09FC" w:rsidP="00BC185B">
      <w:pPr>
        <w:spacing w:after="0" w:line="360" w:lineRule="auto"/>
        <w:jc w:val="both"/>
        <w:rPr>
          <w:rFonts w:cstheme="minorHAnsi"/>
          <w:b/>
        </w:rPr>
      </w:pPr>
      <w:r w:rsidRPr="00EA1287">
        <w:rPr>
          <w:rStyle w:val="Pogrubienie"/>
          <w:rFonts w:cstheme="minorHAnsi"/>
        </w:rPr>
        <w:t>Nazwa i adres Zamawiającego</w:t>
      </w:r>
    </w:p>
    <w:p w14:paraId="50E3AFC7" w14:textId="77777777" w:rsidR="007956D4" w:rsidRPr="00EA1287" w:rsidRDefault="007956D4" w:rsidP="00BC185B">
      <w:pPr>
        <w:spacing w:after="0" w:line="360" w:lineRule="auto"/>
        <w:rPr>
          <w:rFonts w:eastAsia="Times New Roman" w:cstheme="minorHAnsi"/>
          <w:lang w:eastAsia="pl-PL"/>
        </w:rPr>
      </w:pPr>
      <w:r w:rsidRPr="00EA1287">
        <w:rPr>
          <w:rFonts w:eastAsia="Times New Roman" w:cstheme="minorHAnsi"/>
          <w:lang w:eastAsia="pl-PL"/>
        </w:rPr>
        <w:t>Państwowy Fundusz Rehabilitacji Osób Niepełnosprawnych</w:t>
      </w:r>
      <w:r w:rsidRPr="00EA1287">
        <w:rPr>
          <w:rFonts w:eastAsia="Times New Roman" w:cstheme="minorHAnsi"/>
          <w:lang w:eastAsia="pl-PL"/>
        </w:rPr>
        <w:br/>
        <w:t>Aleja Jana Pawła II 13</w:t>
      </w:r>
      <w:r w:rsidRPr="00EA1287">
        <w:rPr>
          <w:rFonts w:eastAsia="Times New Roman" w:cstheme="minorHAnsi"/>
          <w:lang w:eastAsia="pl-PL"/>
        </w:rPr>
        <w:br/>
        <w:t>00 – 828 Warszawa</w:t>
      </w:r>
      <w:r w:rsidRPr="00EA1287">
        <w:rPr>
          <w:rFonts w:eastAsia="Times New Roman" w:cstheme="minorHAnsi"/>
          <w:lang w:eastAsia="pl-PL"/>
        </w:rPr>
        <w:br/>
        <w:t>NIP: 525-10-00-810</w:t>
      </w:r>
    </w:p>
    <w:p w14:paraId="49DB4BDF" w14:textId="77777777" w:rsidR="007956D4" w:rsidRPr="00EA1287" w:rsidRDefault="007956D4" w:rsidP="00BC185B">
      <w:pPr>
        <w:spacing w:after="0" w:line="360" w:lineRule="auto"/>
        <w:rPr>
          <w:rFonts w:eastAsia="Times New Roman" w:cstheme="minorHAnsi"/>
          <w:lang w:eastAsia="pl-PL"/>
        </w:rPr>
      </w:pPr>
      <w:r w:rsidRPr="00EA1287">
        <w:rPr>
          <w:rFonts w:eastAsia="Times New Roman" w:cstheme="minorHAnsi"/>
          <w:lang w:eastAsia="pl-PL"/>
        </w:rPr>
        <w:t>tel. 22 5055500</w:t>
      </w:r>
    </w:p>
    <w:p w14:paraId="7CFA7709" w14:textId="77777777" w:rsidR="007956D4" w:rsidRPr="00EA1287" w:rsidRDefault="003C687A" w:rsidP="00BC185B">
      <w:pPr>
        <w:spacing w:after="0" w:line="360" w:lineRule="auto"/>
        <w:rPr>
          <w:rFonts w:eastAsia="Times New Roman" w:cstheme="minorHAnsi"/>
          <w:lang w:eastAsia="pl-PL"/>
        </w:rPr>
      </w:pPr>
      <w:hyperlink r:id="rId8" w:history="1">
        <w:r w:rsidR="007956D4" w:rsidRPr="00EA1287">
          <w:rPr>
            <w:rStyle w:val="Hipercze"/>
            <w:rFonts w:eastAsia="Times New Roman" w:cstheme="minorHAnsi"/>
            <w:color w:val="auto"/>
            <w:lang w:eastAsia="pl-PL"/>
          </w:rPr>
          <w:t>www.pfron.org.pl</w:t>
        </w:r>
      </w:hyperlink>
    </w:p>
    <w:p w14:paraId="2FB589FC" w14:textId="77777777" w:rsidR="000F09FC" w:rsidRPr="00EA1287" w:rsidRDefault="000F09FC" w:rsidP="007956D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27B49CF" w14:textId="77777777" w:rsidR="000F09FC" w:rsidRPr="00EA1287" w:rsidRDefault="000F09FC" w:rsidP="00FF60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EA1287">
        <w:rPr>
          <w:rFonts w:cstheme="minorHAnsi"/>
          <w:b/>
          <w:bCs/>
          <w:color w:val="000000"/>
        </w:rPr>
        <w:t>Opis przedmiotu zamówienia.</w:t>
      </w:r>
    </w:p>
    <w:p w14:paraId="4F8F5727" w14:textId="2546BF1A" w:rsidR="00EA1287" w:rsidRPr="00EA1287" w:rsidRDefault="000F09FC" w:rsidP="007956D4">
      <w:pPr>
        <w:spacing w:after="0" w:line="360" w:lineRule="auto"/>
        <w:ind w:left="357"/>
        <w:jc w:val="both"/>
        <w:rPr>
          <w:rFonts w:cstheme="minorHAnsi"/>
        </w:rPr>
      </w:pPr>
      <w:r w:rsidRPr="00EA1287">
        <w:rPr>
          <w:rFonts w:cstheme="minorHAnsi"/>
          <w:bCs/>
          <w:color w:val="000000"/>
        </w:rPr>
        <w:t xml:space="preserve">Przedmiotem niniejszego </w:t>
      </w:r>
      <w:r w:rsidR="00465257" w:rsidRPr="00EA1287">
        <w:rPr>
          <w:rFonts w:cstheme="minorHAnsi"/>
          <w:bCs/>
          <w:color w:val="000000"/>
        </w:rPr>
        <w:t>Zapytania ofertowego</w:t>
      </w:r>
      <w:r w:rsidRPr="00EA1287">
        <w:rPr>
          <w:rFonts w:cstheme="minorHAnsi"/>
          <w:bCs/>
          <w:color w:val="000000"/>
        </w:rPr>
        <w:t xml:space="preserve"> jest </w:t>
      </w:r>
      <w:r w:rsidR="00DC467C" w:rsidRPr="00EA1287">
        <w:rPr>
          <w:rFonts w:eastAsia="Times New Roman" w:cstheme="minorHAnsi"/>
          <w:bCs/>
          <w:lang w:eastAsia="pl-PL"/>
        </w:rPr>
        <w:t xml:space="preserve">wykonanie </w:t>
      </w:r>
      <w:r w:rsidR="00465257" w:rsidRPr="00EA1287">
        <w:rPr>
          <w:rFonts w:cstheme="minorHAnsi"/>
          <w:color w:val="000000"/>
        </w:rPr>
        <w:t xml:space="preserve">przeglądów gaśnic </w:t>
      </w:r>
      <w:r w:rsidR="00465257" w:rsidRPr="00EA1287">
        <w:rPr>
          <w:rFonts w:cstheme="minorHAnsi"/>
          <w:color w:val="000000"/>
        </w:rPr>
        <w:br/>
        <w:t xml:space="preserve">i koców gaśniczych oraz pomiarów ciśnień i wydajności hydrantów przeciwpożarowych, wynikających z </w:t>
      </w:r>
      <w:r w:rsidR="00465257" w:rsidRPr="00EA1287">
        <w:rPr>
          <w:rFonts w:cstheme="minorHAnsi"/>
        </w:rPr>
        <w:t xml:space="preserve">§ 3 ust. 2, 3 i 4 Rozporządzenia Ministra Spraw Wewnętrznych </w:t>
      </w:r>
      <w:r w:rsidR="00465257" w:rsidRPr="00EA1287">
        <w:rPr>
          <w:rFonts w:cstheme="minorHAnsi"/>
        </w:rPr>
        <w:br/>
        <w:t>i Administracji z 7 czerwca 2010 r. w sprawie ochrony przeciwpożarowej budynków, innych obiektów budowlanych i terenów (Dz.U nr 109, poz. 719</w:t>
      </w:r>
      <w:r w:rsidR="003C687A">
        <w:rPr>
          <w:rFonts w:cstheme="minorHAnsi"/>
        </w:rPr>
        <w:t>, z późn. zm.</w:t>
      </w:r>
      <w:r w:rsidR="00465257" w:rsidRPr="00EA1287">
        <w:rPr>
          <w:rFonts w:cstheme="minorHAnsi"/>
        </w:rPr>
        <w:t xml:space="preserve">), </w:t>
      </w:r>
      <w:r w:rsidR="00465257" w:rsidRPr="00EA1287">
        <w:rPr>
          <w:rFonts w:cstheme="minorHAnsi"/>
          <w:color w:val="000000"/>
        </w:rPr>
        <w:t>w budynkach P</w:t>
      </w:r>
      <w:r w:rsidR="00EA1287" w:rsidRPr="00EA1287">
        <w:rPr>
          <w:rFonts w:cstheme="minorHAnsi"/>
          <w:color w:val="000000"/>
        </w:rPr>
        <w:t xml:space="preserve">aństwowego Funduszu Rehabilitacji Osób Niepełnosprawnych </w:t>
      </w:r>
      <w:r w:rsidR="00465257" w:rsidRPr="00EA1287">
        <w:rPr>
          <w:rFonts w:cstheme="minorHAnsi"/>
          <w:color w:val="000000"/>
        </w:rPr>
        <w:t>w Warszawie przy al. Jana Pawła II 13, ul. Siennej 63 oraz ul. Grójeckiej 19/25</w:t>
      </w:r>
      <w:r w:rsidR="00192607" w:rsidRPr="00EA1287">
        <w:rPr>
          <w:rFonts w:cstheme="minorHAnsi"/>
        </w:rPr>
        <w:t>.</w:t>
      </w:r>
    </w:p>
    <w:p w14:paraId="4CFD3777" w14:textId="77777777" w:rsidR="000F09FC" w:rsidRPr="00EA1287" w:rsidRDefault="000F09FC" w:rsidP="00FF60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</w:rPr>
      </w:pPr>
      <w:r w:rsidRPr="00EA1287">
        <w:rPr>
          <w:rFonts w:cstheme="minorHAnsi"/>
          <w:b/>
        </w:rPr>
        <w:t>Wymagania dotyczące przedmiotu zamówienia.</w:t>
      </w:r>
    </w:p>
    <w:p w14:paraId="2945BD07" w14:textId="77777777" w:rsidR="008F43E1" w:rsidRPr="00EA1287" w:rsidRDefault="008F43E1" w:rsidP="00FF603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Calibri" w:cstheme="minorHAnsi"/>
          <w:spacing w:val="-5"/>
        </w:rPr>
      </w:pPr>
      <w:r w:rsidRPr="00EA1287">
        <w:rPr>
          <w:rFonts w:eastAsia="Calibri" w:cstheme="minorHAnsi"/>
          <w:spacing w:val="1"/>
        </w:rPr>
        <w:t xml:space="preserve">Wykonawca oświadcza, że posiada warunki formalno - prawne, techniczne </w:t>
      </w:r>
      <w:r w:rsidR="00E94D9C" w:rsidRPr="00EA1287">
        <w:rPr>
          <w:rFonts w:eastAsia="Calibri" w:cstheme="minorHAnsi"/>
          <w:spacing w:val="1"/>
        </w:rPr>
        <w:br/>
      </w:r>
      <w:r w:rsidRPr="00EA1287">
        <w:rPr>
          <w:rFonts w:eastAsia="Calibri" w:cstheme="minorHAnsi"/>
          <w:spacing w:val="1"/>
        </w:rPr>
        <w:t xml:space="preserve">i organizacyjne </w:t>
      </w:r>
      <w:r w:rsidRPr="00EA1287">
        <w:rPr>
          <w:rFonts w:eastAsia="Calibri" w:cstheme="minorHAnsi"/>
          <w:spacing w:val="-5"/>
        </w:rPr>
        <w:t xml:space="preserve">do wykonania przedmiotu </w:t>
      </w:r>
      <w:r w:rsidRPr="00EA1287">
        <w:rPr>
          <w:rFonts w:cstheme="minorHAnsi"/>
          <w:spacing w:val="-5"/>
        </w:rPr>
        <w:t>zamówienia</w:t>
      </w:r>
      <w:r w:rsidRPr="00EA1287">
        <w:rPr>
          <w:rFonts w:eastAsia="Calibri" w:cstheme="minorHAnsi"/>
          <w:spacing w:val="-5"/>
        </w:rPr>
        <w:t xml:space="preserve">, określonego w </w:t>
      </w:r>
      <w:r w:rsidR="00E94D9C" w:rsidRPr="00EA1287">
        <w:rPr>
          <w:rFonts w:cstheme="minorHAnsi"/>
          <w:spacing w:val="-5"/>
        </w:rPr>
        <w:t>pkt</w:t>
      </w:r>
      <w:r w:rsidR="00D77C45" w:rsidRPr="00EA1287">
        <w:rPr>
          <w:rFonts w:cstheme="minorHAnsi"/>
          <w:spacing w:val="-5"/>
        </w:rPr>
        <w:t>.</w:t>
      </w:r>
      <w:r w:rsidR="00E94D9C" w:rsidRPr="00EA1287">
        <w:rPr>
          <w:rFonts w:cstheme="minorHAnsi"/>
          <w:spacing w:val="-5"/>
        </w:rPr>
        <w:t xml:space="preserve"> </w:t>
      </w:r>
      <w:r w:rsidRPr="00EA1287">
        <w:rPr>
          <w:rFonts w:eastAsia="Calibri" w:cstheme="minorHAnsi"/>
          <w:spacing w:val="-5"/>
        </w:rPr>
        <w:t>1.</w:t>
      </w:r>
    </w:p>
    <w:p w14:paraId="7371857D" w14:textId="14DE4A08" w:rsidR="008F43E1" w:rsidRPr="00EA1287" w:rsidRDefault="00465257" w:rsidP="00FF603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Calibri" w:cstheme="minorHAnsi"/>
        </w:rPr>
      </w:pPr>
      <w:r w:rsidRPr="00EA1287">
        <w:rPr>
          <w:rFonts w:eastAsia="Calibri" w:cstheme="minorHAnsi"/>
          <w:spacing w:val="-5"/>
        </w:rPr>
        <w:lastRenderedPageBreak/>
        <w:t>w</w:t>
      </w:r>
      <w:r w:rsidR="008F43E1" w:rsidRPr="00EA1287">
        <w:rPr>
          <w:rFonts w:eastAsia="Calibri" w:cstheme="minorHAnsi"/>
          <w:spacing w:val="-5"/>
        </w:rPr>
        <w:t xml:space="preserve">ykonanie zamówienia nastąpi przy wykorzystaniu przez Wykonawcę jego najlepszej wiedzy </w:t>
      </w:r>
      <w:r w:rsidR="00FD6B17">
        <w:rPr>
          <w:rFonts w:eastAsia="Calibri" w:cstheme="minorHAnsi"/>
          <w:spacing w:val="-5"/>
        </w:rPr>
        <w:br/>
      </w:r>
      <w:r w:rsidR="008F43E1" w:rsidRPr="00EA1287">
        <w:rPr>
          <w:rFonts w:eastAsia="Calibri" w:cstheme="minorHAnsi"/>
          <w:spacing w:val="-5"/>
        </w:rPr>
        <w:t xml:space="preserve">i doświadczenia, zgodnie z obowiązującymi standardami w zakresie przedmiotu </w:t>
      </w:r>
      <w:r w:rsidR="00FD6B17">
        <w:rPr>
          <w:rFonts w:eastAsia="Calibri" w:cstheme="minorHAnsi"/>
          <w:spacing w:val="-5"/>
        </w:rPr>
        <w:t>zamówienia</w:t>
      </w:r>
      <w:r w:rsidR="008F43E1" w:rsidRPr="00EA1287">
        <w:rPr>
          <w:rFonts w:eastAsia="Calibri" w:cstheme="minorHAnsi"/>
          <w:spacing w:val="-5"/>
        </w:rPr>
        <w:t>.</w:t>
      </w:r>
    </w:p>
    <w:p w14:paraId="651B0558" w14:textId="77777777" w:rsidR="008F43E1" w:rsidRPr="00EA1287" w:rsidRDefault="008F43E1" w:rsidP="00FF603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eastAsia="Calibri" w:cstheme="minorHAnsi"/>
        </w:rPr>
      </w:pPr>
      <w:r w:rsidRPr="00EA1287">
        <w:rPr>
          <w:rFonts w:eastAsia="Calibri" w:cstheme="minorHAnsi"/>
        </w:rPr>
        <w:t>Wykonawca ponosi pełną odpowiedzialność za prace realizowane przez swoich podwykonawców.</w:t>
      </w:r>
    </w:p>
    <w:p w14:paraId="58A8E166" w14:textId="59260D4D" w:rsidR="008F43E1" w:rsidRPr="00EA1287" w:rsidRDefault="00E94D9C" w:rsidP="00FF603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cstheme="minorHAnsi"/>
        </w:rPr>
      </w:pPr>
      <w:r w:rsidRPr="00EA1287">
        <w:rPr>
          <w:rFonts w:eastAsia="Calibri" w:cstheme="minorHAnsi"/>
        </w:rPr>
        <w:t>d</w:t>
      </w:r>
      <w:r w:rsidR="008F43E1" w:rsidRPr="00EA1287">
        <w:rPr>
          <w:rFonts w:eastAsia="Calibri" w:cstheme="minorHAnsi"/>
        </w:rPr>
        <w:t>o wykona</w:t>
      </w:r>
      <w:r w:rsidR="008F43E1" w:rsidRPr="00EA1287">
        <w:rPr>
          <w:rFonts w:cstheme="minorHAnsi"/>
        </w:rPr>
        <w:t>nia robót objętych przedmiotem zamówienia</w:t>
      </w:r>
      <w:r w:rsidR="008F43E1" w:rsidRPr="00EA1287">
        <w:rPr>
          <w:rFonts w:eastAsia="Calibri" w:cstheme="minorHAnsi"/>
        </w:rPr>
        <w:t xml:space="preserve"> Wykonawca będzie używał własnych narzędzi i sprzętu.</w:t>
      </w:r>
    </w:p>
    <w:p w14:paraId="5D01F469" w14:textId="3A58C580" w:rsidR="00EA1287" w:rsidRPr="00EA1287" w:rsidRDefault="00FD6B17" w:rsidP="00FF6039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EA1287" w:rsidRPr="00EA1287">
        <w:rPr>
          <w:rFonts w:cstheme="minorHAnsi"/>
        </w:rPr>
        <w:t>e względu na sytuację epidemiczną panującą w Polsce, przy wykonywaniu przeglądu sprzętu</w:t>
      </w:r>
      <w:r>
        <w:rPr>
          <w:rFonts w:cstheme="minorHAnsi"/>
        </w:rPr>
        <w:t xml:space="preserve"> gaśniczego</w:t>
      </w:r>
      <w:r w:rsidR="00EA1287" w:rsidRPr="00EA1287">
        <w:rPr>
          <w:rFonts w:cstheme="minorHAnsi"/>
        </w:rPr>
        <w:t>,  wskazanego w pkt 3 Wykonawca zobowiązany jest wyposażyć swoich pracowników w środki ochrony osobistej, tj. maseczki oraz rękawiczki ochronne.</w:t>
      </w:r>
    </w:p>
    <w:p w14:paraId="23D928E1" w14:textId="223FB05F" w:rsidR="00EA1287" w:rsidRPr="00EA1287" w:rsidRDefault="00EA1287" w:rsidP="00FF603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cstheme="minorHAnsi"/>
        </w:rPr>
      </w:pPr>
      <w:r w:rsidRPr="00EA1287">
        <w:rPr>
          <w:rFonts w:cstheme="minorHAnsi"/>
        </w:rPr>
        <w:t xml:space="preserve">Wykonawca zobowiązany jest, aby pracownicy wykonujący przedmiot zamówienia </w:t>
      </w:r>
      <w:r w:rsidR="00FF6039">
        <w:rPr>
          <w:rFonts w:cstheme="minorHAnsi"/>
        </w:rPr>
        <w:br/>
      </w:r>
      <w:r w:rsidRPr="00EA1287">
        <w:rPr>
          <w:rFonts w:cstheme="minorHAnsi"/>
        </w:rPr>
        <w:t>w siedzib</w:t>
      </w:r>
      <w:r w:rsidR="00FF6039">
        <w:rPr>
          <w:rFonts w:cstheme="minorHAnsi"/>
        </w:rPr>
        <w:t>ach</w:t>
      </w:r>
      <w:r w:rsidRPr="00EA1287">
        <w:rPr>
          <w:rFonts w:cstheme="minorHAnsi"/>
        </w:rPr>
        <w:t xml:space="preserve"> Zamawiającego </w:t>
      </w:r>
      <w:r w:rsidR="00F97596">
        <w:rPr>
          <w:rFonts w:cstheme="minorHAnsi"/>
        </w:rPr>
        <w:t>stosowali</w:t>
      </w:r>
      <w:r w:rsidRPr="00EA1287">
        <w:rPr>
          <w:rFonts w:cstheme="minorHAnsi"/>
        </w:rPr>
        <w:t xml:space="preserve"> środki ochrony osobistej</w:t>
      </w:r>
      <w:r w:rsidR="00FF6039">
        <w:rPr>
          <w:rFonts w:cstheme="minorHAnsi"/>
        </w:rPr>
        <w:t>.</w:t>
      </w:r>
    </w:p>
    <w:p w14:paraId="61DBFD7D" w14:textId="03980FFD" w:rsidR="00E91FE5" w:rsidRPr="001B7FC0" w:rsidRDefault="00E94D9C" w:rsidP="00FF6039">
      <w:pPr>
        <w:numPr>
          <w:ilvl w:val="0"/>
          <w:numId w:val="1"/>
        </w:numPr>
        <w:spacing w:after="0" w:line="360" w:lineRule="auto"/>
        <w:ind w:left="357" w:hanging="357"/>
        <w:rPr>
          <w:rFonts w:cstheme="minorHAnsi"/>
          <w:b/>
        </w:rPr>
      </w:pPr>
      <w:r w:rsidRPr="00EA1287">
        <w:rPr>
          <w:rFonts w:eastAsia="Calibri" w:cstheme="minorHAnsi"/>
          <w:b/>
        </w:rPr>
        <w:t>S</w:t>
      </w:r>
      <w:r w:rsidR="00E91FE5" w:rsidRPr="00EA1287">
        <w:rPr>
          <w:rFonts w:eastAsia="Calibri" w:cstheme="minorHAnsi"/>
          <w:b/>
        </w:rPr>
        <w:t>zczegółowy opis przedmiotu zamówienia:</w:t>
      </w:r>
    </w:p>
    <w:p w14:paraId="7BAA030C" w14:textId="36AD6E87" w:rsidR="001B7FC0" w:rsidRPr="001B7FC0" w:rsidRDefault="001B7FC0" w:rsidP="00FF6039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cstheme="minorHAnsi"/>
          <w:bCs/>
        </w:rPr>
      </w:pPr>
      <w:r w:rsidRPr="001B7FC0">
        <w:rPr>
          <w:rFonts w:cstheme="minorHAnsi"/>
          <w:bCs/>
        </w:rPr>
        <w:t>Jana Pawła II 13:</w:t>
      </w:r>
    </w:p>
    <w:p w14:paraId="4F9892C7" w14:textId="26F37C61" w:rsidR="00465257" w:rsidRPr="00EA1287" w:rsidRDefault="00465257" w:rsidP="00FF60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>wykonanie okresowego, rocznego przeglądu gaśnic i koc</w:t>
      </w:r>
      <w:r w:rsidR="00FF6039">
        <w:rPr>
          <w:rFonts w:cstheme="minorHAnsi"/>
          <w:color w:val="000000"/>
        </w:rPr>
        <w:t>a</w:t>
      </w:r>
      <w:r w:rsidRPr="00EA1287">
        <w:rPr>
          <w:rFonts w:cstheme="minorHAnsi"/>
          <w:color w:val="000000"/>
        </w:rPr>
        <w:t xml:space="preserve"> gaśnicz</w:t>
      </w:r>
      <w:r w:rsidR="00FF6039">
        <w:rPr>
          <w:rFonts w:cstheme="minorHAnsi"/>
          <w:color w:val="000000"/>
        </w:rPr>
        <w:t>ego</w:t>
      </w:r>
      <w:r w:rsidRPr="00EA1287">
        <w:rPr>
          <w:rFonts w:cstheme="minorHAnsi"/>
          <w:color w:val="000000"/>
        </w:rPr>
        <w:t>:</w:t>
      </w:r>
    </w:p>
    <w:p w14:paraId="2B43CB7D" w14:textId="73B676FB" w:rsidR="00465257" w:rsidRDefault="00465257" w:rsidP="00FF60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29" w:hanging="357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>gaśnic</w:t>
      </w:r>
      <w:r w:rsidR="001B7FC0">
        <w:rPr>
          <w:rFonts w:cstheme="minorHAnsi"/>
          <w:color w:val="000000"/>
        </w:rPr>
        <w:t>e</w:t>
      </w:r>
      <w:r w:rsidRPr="00EA1287">
        <w:rPr>
          <w:rFonts w:cstheme="minorHAnsi"/>
          <w:color w:val="000000"/>
        </w:rPr>
        <w:t xml:space="preserve"> </w:t>
      </w:r>
      <w:r w:rsidR="00EA1287">
        <w:rPr>
          <w:rFonts w:cstheme="minorHAnsi"/>
          <w:color w:val="000000"/>
        </w:rPr>
        <w:t>proszkow</w:t>
      </w:r>
      <w:r w:rsidR="001B7FC0">
        <w:rPr>
          <w:rFonts w:cstheme="minorHAnsi"/>
          <w:color w:val="000000"/>
        </w:rPr>
        <w:t>e</w:t>
      </w:r>
      <w:r w:rsidR="00EA1287">
        <w:rPr>
          <w:rFonts w:cstheme="minorHAnsi"/>
          <w:color w:val="000000"/>
        </w:rPr>
        <w:t xml:space="preserve"> – 44 szt.</w:t>
      </w:r>
    </w:p>
    <w:p w14:paraId="1F095835" w14:textId="7D9DFD8F" w:rsidR="00EA1287" w:rsidRPr="00EA1287" w:rsidRDefault="00EA1287" w:rsidP="00FF60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2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gaśnic</w:t>
      </w:r>
      <w:r w:rsidR="001B7FC0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</w:t>
      </w:r>
      <w:r w:rsidR="001B7FC0">
        <w:rPr>
          <w:rFonts w:cstheme="minorHAnsi"/>
          <w:color w:val="000000"/>
        </w:rPr>
        <w:t>śniegowe – 10 szt.</w:t>
      </w:r>
    </w:p>
    <w:p w14:paraId="62E2432A" w14:textId="5FAC9367" w:rsidR="00465257" w:rsidRPr="00EA1287" w:rsidRDefault="00465257" w:rsidP="00FF60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29" w:hanging="357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>koc gaśnicz</w:t>
      </w:r>
      <w:r w:rsidR="001B7FC0">
        <w:rPr>
          <w:rFonts w:cstheme="minorHAnsi"/>
          <w:color w:val="000000"/>
        </w:rPr>
        <w:t>y – 1 szt.</w:t>
      </w:r>
    </w:p>
    <w:p w14:paraId="1D378A69" w14:textId="5FB6DBBF" w:rsidR="00465257" w:rsidRDefault="001B7FC0" w:rsidP="00FF60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29" w:hanging="35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regeneracja gaśnic GP-6 ABC – 16 szt.</w:t>
      </w:r>
    </w:p>
    <w:p w14:paraId="6ABD0410" w14:textId="5F1D414F" w:rsidR="001B7FC0" w:rsidRDefault="001B7FC0" w:rsidP="00FF60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  <w:color w:val="000000"/>
        </w:rPr>
      </w:pPr>
      <w:bookmarkStart w:id="1" w:name="_GoBack"/>
      <w:bookmarkEnd w:id="1"/>
      <w:r w:rsidRPr="00EA1287">
        <w:rPr>
          <w:rFonts w:cstheme="minorHAnsi"/>
          <w:color w:val="000000"/>
        </w:rPr>
        <w:t>wykonanie okresowego rocznego przeglądu oraz pomiaru ciśnień i wydajności hydrantów przeciwpożarowych</w:t>
      </w:r>
      <w:r>
        <w:rPr>
          <w:rFonts w:cstheme="minorHAnsi"/>
          <w:color w:val="000000"/>
        </w:rPr>
        <w:t>:</w:t>
      </w:r>
    </w:p>
    <w:p w14:paraId="2BC106D2" w14:textId="77777777" w:rsidR="00465257" w:rsidRPr="00EA1287" w:rsidRDefault="00465257" w:rsidP="00FF603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429" w:hanging="357"/>
        <w:jc w:val="both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 xml:space="preserve">hydrant DN 25 – 22 szt.   </w:t>
      </w:r>
    </w:p>
    <w:p w14:paraId="272F5D97" w14:textId="77777777" w:rsidR="00465257" w:rsidRPr="00EA1287" w:rsidRDefault="00465257" w:rsidP="00FF603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429" w:hanging="357"/>
        <w:jc w:val="both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>hydrant DN 52  - 24 szt.</w:t>
      </w:r>
    </w:p>
    <w:p w14:paraId="2517BF34" w14:textId="77777777" w:rsidR="001B7FC0" w:rsidRDefault="00465257" w:rsidP="00FF603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color w:val="000000"/>
        </w:rPr>
      </w:pPr>
      <w:r w:rsidRPr="001B7FC0">
        <w:rPr>
          <w:rFonts w:cstheme="minorHAnsi"/>
          <w:color w:val="000000"/>
        </w:rPr>
        <w:t>ul. Sienna 63</w:t>
      </w:r>
      <w:r w:rsidR="001B7FC0">
        <w:rPr>
          <w:rFonts w:cstheme="minorHAnsi"/>
          <w:color w:val="000000"/>
        </w:rPr>
        <w:t>:</w:t>
      </w:r>
    </w:p>
    <w:p w14:paraId="439737F2" w14:textId="7AD05DBD" w:rsidR="001B7FC0" w:rsidRDefault="001B7FC0" w:rsidP="00FF603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1B7FC0">
        <w:rPr>
          <w:rFonts w:cstheme="minorHAnsi"/>
          <w:color w:val="000000"/>
        </w:rPr>
        <w:t>wykonanie okresowego, rocznego przeglądu gaśnic</w:t>
      </w:r>
      <w:r>
        <w:rPr>
          <w:rFonts w:cstheme="minorHAnsi"/>
          <w:color w:val="000000"/>
        </w:rPr>
        <w:t xml:space="preserve">: </w:t>
      </w:r>
    </w:p>
    <w:p w14:paraId="26A90FA7" w14:textId="19EC20D4" w:rsidR="001B7FC0" w:rsidRDefault="001B7FC0" w:rsidP="00FF60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429" w:hanging="35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gaśnice proszkowe – 6 szt.</w:t>
      </w:r>
    </w:p>
    <w:p w14:paraId="12B411FA" w14:textId="41C12A6A" w:rsidR="001B7FC0" w:rsidRPr="001B7FC0" w:rsidRDefault="001B7FC0" w:rsidP="00FF603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>wykonanie okresowego rocznego przeglądu oraz pomiaru ciśnień i wydajności hydrantów przeciwpożarowych</w:t>
      </w:r>
      <w:r>
        <w:rPr>
          <w:rFonts w:cstheme="minorHAnsi"/>
          <w:color w:val="000000"/>
        </w:rPr>
        <w:t>:</w:t>
      </w:r>
    </w:p>
    <w:p w14:paraId="7CF01FFD" w14:textId="07B7CC8F" w:rsidR="00D701C3" w:rsidRPr="00D701C3" w:rsidRDefault="00465257" w:rsidP="00FF6039">
      <w:pPr>
        <w:pStyle w:val="Akapitzlist"/>
        <w:numPr>
          <w:ilvl w:val="0"/>
          <w:numId w:val="12"/>
        </w:numPr>
        <w:spacing w:after="0" w:line="360" w:lineRule="auto"/>
        <w:ind w:left="1429" w:hanging="357"/>
        <w:rPr>
          <w:rFonts w:cstheme="minorHAnsi"/>
          <w:b/>
        </w:rPr>
      </w:pPr>
      <w:r w:rsidRPr="001B7FC0">
        <w:rPr>
          <w:rFonts w:cstheme="minorHAnsi"/>
          <w:color w:val="000000"/>
        </w:rPr>
        <w:t>hydrant DN 25 – 4 szt.</w:t>
      </w:r>
    </w:p>
    <w:p w14:paraId="5C773FFC" w14:textId="7D993EC6" w:rsidR="00D701C3" w:rsidRPr="00D701C3" w:rsidRDefault="00D701C3" w:rsidP="00FF6039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bCs/>
        </w:rPr>
      </w:pPr>
      <w:r w:rsidRPr="00D701C3">
        <w:rPr>
          <w:rFonts w:cstheme="minorHAnsi"/>
          <w:bCs/>
        </w:rPr>
        <w:t>ul. Grójecka 19/25</w:t>
      </w:r>
      <w:r>
        <w:rPr>
          <w:rFonts w:cstheme="minorHAnsi"/>
          <w:bCs/>
        </w:rPr>
        <w:t>:</w:t>
      </w:r>
    </w:p>
    <w:p w14:paraId="2596B4A1" w14:textId="73125FC0" w:rsidR="00D701C3" w:rsidRPr="00D701C3" w:rsidRDefault="00D701C3" w:rsidP="00FF603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bCs/>
        </w:rPr>
      </w:pPr>
      <w:r w:rsidRPr="00EA1287">
        <w:rPr>
          <w:rFonts w:cstheme="minorHAnsi"/>
          <w:color w:val="000000"/>
        </w:rPr>
        <w:t>wykonanie okresowego, rocznego przeglądu gaśnic i koców gaśniczych</w:t>
      </w:r>
      <w:r>
        <w:rPr>
          <w:rFonts w:cstheme="minorHAnsi"/>
          <w:color w:val="000000"/>
        </w:rPr>
        <w:t>:</w:t>
      </w:r>
    </w:p>
    <w:p w14:paraId="22F0510C" w14:textId="31812AEB" w:rsidR="00D701C3" w:rsidRDefault="00D701C3" w:rsidP="00FF6039">
      <w:pPr>
        <w:pStyle w:val="Akapitzlist"/>
        <w:numPr>
          <w:ilvl w:val="0"/>
          <w:numId w:val="12"/>
        </w:numPr>
        <w:spacing w:after="0" w:line="360" w:lineRule="auto"/>
        <w:ind w:left="1429" w:hanging="357"/>
        <w:rPr>
          <w:rFonts w:cstheme="minorHAnsi"/>
          <w:bCs/>
        </w:rPr>
      </w:pPr>
      <w:r>
        <w:rPr>
          <w:rFonts w:cstheme="minorHAnsi"/>
          <w:bCs/>
        </w:rPr>
        <w:t>gaśnice proszkowe – 7 szt.</w:t>
      </w:r>
    </w:p>
    <w:p w14:paraId="435848DF" w14:textId="69DA59D7" w:rsidR="00D701C3" w:rsidRPr="00D701C3" w:rsidRDefault="00D701C3" w:rsidP="00FF6039">
      <w:pPr>
        <w:pStyle w:val="Akapitzlist"/>
        <w:numPr>
          <w:ilvl w:val="0"/>
          <w:numId w:val="12"/>
        </w:numPr>
        <w:spacing w:after="0" w:line="360" w:lineRule="auto"/>
        <w:ind w:left="1429" w:hanging="357"/>
        <w:rPr>
          <w:rFonts w:cstheme="minorHAnsi"/>
          <w:bCs/>
        </w:rPr>
      </w:pPr>
      <w:r>
        <w:rPr>
          <w:rFonts w:cstheme="minorHAnsi"/>
          <w:bCs/>
        </w:rPr>
        <w:t>koce gaśnicze – 3 szt.</w:t>
      </w:r>
    </w:p>
    <w:p w14:paraId="023E2358" w14:textId="77777777" w:rsidR="00D701C3" w:rsidRPr="00D701C3" w:rsidRDefault="00D701C3" w:rsidP="00D701C3">
      <w:pPr>
        <w:spacing w:after="0" w:line="360" w:lineRule="auto"/>
        <w:rPr>
          <w:rFonts w:cstheme="minorHAnsi"/>
          <w:b/>
        </w:rPr>
      </w:pPr>
    </w:p>
    <w:p w14:paraId="40C5109A" w14:textId="77777777" w:rsidR="00D701C3" w:rsidRPr="00D701C3" w:rsidRDefault="00D701C3" w:rsidP="00D701C3">
      <w:pPr>
        <w:pStyle w:val="Akapitzlist"/>
        <w:spacing w:after="0" w:line="360" w:lineRule="auto"/>
        <w:rPr>
          <w:rFonts w:cstheme="minorHAnsi"/>
          <w:b/>
        </w:rPr>
      </w:pPr>
    </w:p>
    <w:p w14:paraId="6CFB16C4" w14:textId="77777777" w:rsidR="000F09FC" w:rsidRPr="00EA1287" w:rsidRDefault="000F09FC" w:rsidP="00FF60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EA1287">
        <w:rPr>
          <w:rFonts w:cstheme="minorHAnsi"/>
          <w:b/>
          <w:bCs/>
          <w:color w:val="000000"/>
        </w:rPr>
        <w:t>Osoby uprawnione do kontaktów z Wykonawcami.</w:t>
      </w:r>
    </w:p>
    <w:p w14:paraId="77A55B87" w14:textId="77777777" w:rsidR="000F09FC" w:rsidRPr="00EA1287" w:rsidRDefault="000F09FC" w:rsidP="00FD6B1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>Informacji na temat przedmiotu zamówienia udziela w godzinach  9</w:t>
      </w:r>
      <w:r w:rsidRPr="00EA1287">
        <w:rPr>
          <w:rFonts w:cstheme="minorHAnsi"/>
          <w:color w:val="000000"/>
          <w:vertAlign w:val="superscript"/>
        </w:rPr>
        <w:t>00</w:t>
      </w:r>
      <w:r w:rsidRPr="00EA1287">
        <w:rPr>
          <w:rFonts w:cstheme="minorHAnsi"/>
          <w:color w:val="000000"/>
        </w:rPr>
        <w:t xml:space="preserve"> – 15</w:t>
      </w:r>
      <w:r w:rsidRPr="00EA1287">
        <w:rPr>
          <w:rFonts w:cstheme="minorHAnsi"/>
          <w:color w:val="000000"/>
          <w:vertAlign w:val="superscript"/>
        </w:rPr>
        <w:t>00</w:t>
      </w:r>
      <w:r w:rsidRPr="00EA1287">
        <w:rPr>
          <w:rFonts w:cstheme="minorHAnsi"/>
          <w:color w:val="000000"/>
        </w:rPr>
        <w:t xml:space="preserve">, pon. – pt.: </w:t>
      </w:r>
      <w:r w:rsidR="00192607" w:rsidRPr="00EA1287">
        <w:rPr>
          <w:rFonts w:cstheme="minorHAnsi"/>
          <w:color w:val="000000"/>
        </w:rPr>
        <w:t xml:space="preserve">Pan </w:t>
      </w:r>
      <w:r w:rsidRPr="00EA1287">
        <w:rPr>
          <w:rFonts w:cstheme="minorHAnsi"/>
          <w:color w:val="000000"/>
        </w:rPr>
        <w:t xml:space="preserve">Krzysztof Ornatowski,  tel.  </w:t>
      </w:r>
      <w:r w:rsidR="008861A6" w:rsidRPr="00EA1287">
        <w:rPr>
          <w:rFonts w:cstheme="minorHAnsi"/>
          <w:color w:val="000000"/>
        </w:rPr>
        <w:t>22 5055607</w:t>
      </w:r>
      <w:r w:rsidR="00087AE5" w:rsidRPr="00EA1287">
        <w:rPr>
          <w:rFonts w:cstheme="minorHAnsi"/>
          <w:color w:val="000000"/>
        </w:rPr>
        <w:t>.</w:t>
      </w:r>
    </w:p>
    <w:p w14:paraId="1DB553D7" w14:textId="77777777" w:rsidR="000F09FC" w:rsidRPr="00EA1287" w:rsidRDefault="000F09FC" w:rsidP="00FF60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color w:val="000000"/>
        </w:rPr>
      </w:pPr>
      <w:r w:rsidRPr="00EA1287">
        <w:rPr>
          <w:rFonts w:cstheme="minorHAnsi"/>
          <w:b/>
          <w:bCs/>
          <w:color w:val="000000"/>
        </w:rPr>
        <w:t>Sposób udzielania wyjaśnień</w:t>
      </w:r>
      <w:r w:rsidRPr="00EA1287">
        <w:rPr>
          <w:rFonts w:cstheme="minorHAnsi"/>
          <w:color w:val="000000"/>
        </w:rPr>
        <w:t>.</w:t>
      </w:r>
    </w:p>
    <w:p w14:paraId="505E1414" w14:textId="77777777" w:rsidR="000F09FC" w:rsidRPr="00EA1287" w:rsidRDefault="000F09FC" w:rsidP="00FD6B1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EA1287">
        <w:rPr>
          <w:rFonts w:cstheme="minorHAnsi"/>
          <w:b/>
          <w:bCs/>
          <w:color w:val="000000"/>
        </w:rPr>
        <w:t xml:space="preserve"> </w:t>
      </w:r>
      <w:hyperlink r:id="rId9" w:history="1">
        <w:r w:rsidRPr="00EA1287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  <w:r w:rsidRPr="00EA1287">
        <w:rPr>
          <w:rFonts w:cstheme="minorHAnsi"/>
          <w:b/>
          <w:bCs/>
          <w:color w:val="000000"/>
        </w:rPr>
        <w:t>.</w:t>
      </w:r>
      <w:r w:rsidRPr="00EA1287">
        <w:rPr>
          <w:rFonts w:cstheme="minorHAnsi"/>
          <w:color w:val="000000"/>
        </w:rPr>
        <w:t xml:space="preserve"> </w:t>
      </w:r>
    </w:p>
    <w:p w14:paraId="44352D37" w14:textId="77777777" w:rsidR="000F09FC" w:rsidRPr="00EA1287" w:rsidRDefault="000F09FC" w:rsidP="00FF60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EA1287">
        <w:rPr>
          <w:rStyle w:val="Pogrubienie"/>
          <w:rFonts w:asciiTheme="minorHAnsi" w:hAnsiTheme="minorHAnsi" w:cstheme="minorHAnsi"/>
          <w:sz w:val="22"/>
          <w:szCs w:val="22"/>
        </w:rPr>
        <w:t>Termin wykonania:</w:t>
      </w:r>
    </w:p>
    <w:p w14:paraId="47146AAD" w14:textId="273DD22F" w:rsidR="00E94D9C" w:rsidRPr="00FD6B17" w:rsidRDefault="00FD6B17" w:rsidP="00FD6B17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FD6B17">
        <w:rPr>
          <w:rFonts w:asciiTheme="minorHAnsi" w:hAnsiTheme="minorHAnsi" w:cstheme="minorHAnsi"/>
          <w:sz w:val="22"/>
          <w:szCs w:val="22"/>
        </w:rPr>
        <w:t xml:space="preserve">Termin realizacji zamówienia do </w:t>
      </w:r>
      <w:r w:rsidR="00F97596">
        <w:rPr>
          <w:rFonts w:asciiTheme="minorHAnsi" w:hAnsiTheme="minorHAnsi" w:cstheme="minorHAnsi"/>
          <w:sz w:val="22"/>
          <w:szCs w:val="22"/>
        </w:rPr>
        <w:t>15</w:t>
      </w:r>
      <w:r w:rsidR="00D701C3" w:rsidRPr="00FD6B17">
        <w:rPr>
          <w:rFonts w:asciiTheme="minorHAnsi" w:hAnsiTheme="minorHAnsi" w:cstheme="minorHAnsi"/>
          <w:sz w:val="22"/>
          <w:szCs w:val="22"/>
        </w:rPr>
        <w:t>.10.2020</w:t>
      </w:r>
      <w:r w:rsidR="00192607" w:rsidRPr="00FD6B17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54D4490" w14:textId="77777777" w:rsidR="000F09FC" w:rsidRPr="00EA1287" w:rsidRDefault="000F09FC" w:rsidP="00FF6039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EA1287">
        <w:rPr>
          <w:rFonts w:eastAsia="Times New Roman" w:cstheme="minorHAnsi"/>
          <w:b/>
          <w:bCs/>
          <w:lang w:eastAsia="pl-PL"/>
        </w:rPr>
        <w:t>Określenie miejsca, sposobu i terminu składania ofert:</w:t>
      </w:r>
    </w:p>
    <w:p w14:paraId="304C40B9" w14:textId="3BABDA0F" w:rsidR="000F09FC" w:rsidRPr="00EA1287" w:rsidRDefault="000F09FC" w:rsidP="00FD6B17">
      <w:pPr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EA1287">
        <w:rPr>
          <w:rFonts w:eastAsia="Times New Roman" w:cstheme="minorHAnsi"/>
          <w:lang w:eastAsia="pl-PL"/>
        </w:rPr>
        <w:t>Termin składania ofert do dnia</w:t>
      </w:r>
      <w:r w:rsidR="00FD6B17">
        <w:rPr>
          <w:rFonts w:eastAsia="Times New Roman" w:cstheme="minorHAnsi"/>
          <w:lang w:eastAsia="pl-PL"/>
        </w:rPr>
        <w:t xml:space="preserve"> </w:t>
      </w:r>
      <w:r w:rsidR="00F97596">
        <w:rPr>
          <w:rFonts w:eastAsia="Times New Roman" w:cstheme="minorHAnsi"/>
          <w:lang w:eastAsia="pl-PL"/>
        </w:rPr>
        <w:t>05.10</w:t>
      </w:r>
      <w:r w:rsidR="00D701C3">
        <w:rPr>
          <w:rFonts w:eastAsia="Times New Roman" w:cstheme="minorHAnsi"/>
          <w:lang w:eastAsia="pl-PL"/>
        </w:rPr>
        <w:t>.2020</w:t>
      </w:r>
      <w:r w:rsidR="008861A6" w:rsidRPr="00EA1287">
        <w:rPr>
          <w:rFonts w:eastAsia="Times New Roman" w:cstheme="minorHAnsi"/>
          <w:lang w:eastAsia="pl-PL"/>
        </w:rPr>
        <w:t xml:space="preserve"> r.</w:t>
      </w:r>
      <w:r w:rsidR="00BF3C3C" w:rsidRPr="00EA1287">
        <w:rPr>
          <w:rFonts w:eastAsia="Times New Roman" w:cstheme="minorHAnsi"/>
          <w:lang w:eastAsia="pl-PL"/>
        </w:rPr>
        <w:t xml:space="preserve"> </w:t>
      </w:r>
      <w:r w:rsidRPr="00EA1287">
        <w:rPr>
          <w:rFonts w:eastAsia="Times New Roman" w:cstheme="minorHAnsi"/>
          <w:lang w:eastAsia="pl-PL"/>
        </w:rPr>
        <w:t>do godz. 13</w:t>
      </w:r>
      <w:r w:rsidRPr="00EA1287">
        <w:rPr>
          <w:rFonts w:eastAsia="Times New Roman" w:cstheme="minorHAnsi"/>
          <w:vertAlign w:val="superscript"/>
          <w:lang w:eastAsia="pl-PL"/>
        </w:rPr>
        <w:t>00</w:t>
      </w:r>
      <w:r w:rsidRPr="00EA1287">
        <w:rPr>
          <w:rFonts w:eastAsia="Times New Roman" w:cstheme="minorHAnsi"/>
          <w:lang w:eastAsia="pl-PL"/>
        </w:rPr>
        <w:t>.</w:t>
      </w:r>
    </w:p>
    <w:p w14:paraId="785BCF26" w14:textId="77777777" w:rsidR="000F09FC" w:rsidRPr="00EA1287" w:rsidRDefault="000F09FC" w:rsidP="00FD6B17">
      <w:pPr>
        <w:spacing w:after="0" w:line="360" w:lineRule="auto"/>
        <w:ind w:left="357"/>
        <w:jc w:val="both"/>
        <w:rPr>
          <w:rFonts w:cstheme="minorHAnsi"/>
          <w:u w:val="single"/>
        </w:rPr>
      </w:pPr>
      <w:r w:rsidRPr="00EA1287">
        <w:rPr>
          <w:rFonts w:eastAsia="Times New Roman" w:cstheme="minorHAnsi"/>
          <w:lang w:eastAsia="pl-PL"/>
        </w:rPr>
        <w:t xml:space="preserve">Sposób składania ofert: na adres </w:t>
      </w:r>
      <w:r w:rsidR="00FF2EC1" w:rsidRPr="00EA1287">
        <w:rPr>
          <w:rFonts w:eastAsia="Times New Roman" w:cstheme="minorHAnsi"/>
          <w:lang w:eastAsia="pl-PL"/>
        </w:rPr>
        <w:t>email</w:t>
      </w:r>
      <w:r w:rsidRPr="00EA1287">
        <w:rPr>
          <w:rFonts w:eastAsia="Times New Roman" w:cstheme="minorHAnsi"/>
          <w:lang w:eastAsia="pl-PL"/>
        </w:rPr>
        <w:t xml:space="preserve">: </w:t>
      </w:r>
      <w:r w:rsidR="0078022F" w:rsidRPr="00EA1287">
        <w:rPr>
          <w:rFonts w:eastAsia="Times New Roman" w:cstheme="minorHAnsi"/>
          <w:b/>
          <w:u w:val="single"/>
          <w:lang w:eastAsia="pl-PL"/>
        </w:rPr>
        <w:t>k</w:t>
      </w:r>
      <w:r w:rsidR="008861A6" w:rsidRPr="00EA1287">
        <w:rPr>
          <w:rFonts w:cstheme="minorHAnsi"/>
          <w:b/>
          <w:bCs/>
          <w:color w:val="000000"/>
          <w:u w:val="single"/>
        </w:rPr>
        <w:t>ornatowski@pfron.org.pl</w:t>
      </w:r>
      <w:r w:rsidR="00D77C45" w:rsidRPr="00EA1287">
        <w:rPr>
          <w:rFonts w:cstheme="minorHAnsi"/>
          <w:b/>
          <w:bCs/>
          <w:color w:val="000000"/>
          <w:u w:val="single"/>
        </w:rPr>
        <w:t xml:space="preserve"> </w:t>
      </w:r>
    </w:p>
    <w:p w14:paraId="5203379B" w14:textId="7DB484A6" w:rsidR="00FD6B17" w:rsidRDefault="00FD6B17" w:rsidP="00FD6B17">
      <w:pPr>
        <w:pStyle w:val="Akapitzlist"/>
        <w:spacing w:after="0" w:line="360" w:lineRule="auto"/>
        <w:ind w:left="357"/>
        <w:outlineLvl w:val="1"/>
        <w:rPr>
          <w:rFonts w:eastAsia="Times New Roman" w:cstheme="minorHAnsi"/>
          <w:b/>
          <w:bCs/>
          <w:lang w:eastAsia="pl-PL"/>
        </w:rPr>
      </w:pPr>
      <w:r w:rsidRPr="000806A3">
        <w:rPr>
          <w:rFonts w:cstheme="minorHAnsi"/>
        </w:rPr>
        <w:t>Oferty, które wpłyną po wymaganym terminie nie będą brały udziału w postępowaniu</w:t>
      </w:r>
      <w:r>
        <w:rPr>
          <w:rFonts w:cstheme="minorHAnsi"/>
        </w:rPr>
        <w:t>.</w:t>
      </w:r>
    </w:p>
    <w:p w14:paraId="7526CBC1" w14:textId="479248E4" w:rsidR="00D77C45" w:rsidRPr="00EA1287" w:rsidRDefault="00D77C45" w:rsidP="00FF6039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EA1287">
        <w:rPr>
          <w:rFonts w:eastAsia="Times New Roman" w:cstheme="minorHAnsi"/>
          <w:b/>
          <w:bCs/>
          <w:lang w:eastAsia="pl-PL"/>
        </w:rPr>
        <w:t>Kryteria wyboru oferty</w:t>
      </w:r>
    </w:p>
    <w:p w14:paraId="186D29DC" w14:textId="09F4CADB" w:rsidR="00FD6B17" w:rsidRDefault="00FD6B17" w:rsidP="00FF6039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Cs/>
        </w:rPr>
        <w:t>o</w:t>
      </w:r>
      <w:r w:rsidRPr="000806A3">
        <w:rPr>
          <w:rFonts w:eastAsia="Times New Roman" w:cstheme="minorHAnsi"/>
          <w:bCs/>
        </w:rPr>
        <w:t>ceniane będą wyłącznie oferty</w:t>
      </w:r>
      <w:r>
        <w:rPr>
          <w:rFonts w:eastAsia="Times New Roman" w:cstheme="minorHAnsi"/>
          <w:bCs/>
        </w:rPr>
        <w:t xml:space="preserve">, które nie zostaną </w:t>
      </w:r>
      <w:r w:rsidRPr="000806A3">
        <w:rPr>
          <w:rFonts w:eastAsia="Times New Roman" w:cstheme="minorHAnsi"/>
          <w:bCs/>
        </w:rPr>
        <w:t>odrzucone</w:t>
      </w:r>
      <w:r>
        <w:rPr>
          <w:rFonts w:eastAsia="Times New Roman" w:cstheme="minorHAnsi"/>
          <w:bCs/>
        </w:rPr>
        <w:t>.</w:t>
      </w:r>
    </w:p>
    <w:p w14:paraId="6C639B21" w14:textId="1F909966" w:rsidR="00D77C45" w:rsidRPr="00EA1287" w:rsidRDefault="00FD6B17" w:rsidP="00FF6039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="00D77C45" w:rsidRPr="00EA1287">
        <w:rPr>
          <w:rFonts w:eastAsia="Times New Roman" w:cstheme="minorHAnsi"/>
          <w:lang w:eastAsia="pl-PL"/>
        </w:rPr>
        <w:t>ryterium wyboru przedmiotowego zamówienia jest cena oferowanej usługi.</w:t>
      </w:r>
    </w:p>
    <w:p w14:paraId="4443301B" w14:textId="7E043218" w:rsidR="00D77C45" w:rsidRPr="00EA1287" w:rsidRDefault="00FD6B17" w:rsidP="00FF6039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w</w:t>
      </w:r>
      <w:r w:rsidR="00D77C45" w:rsidRPr="00EA1287">
        <w:rPr>
          <w:rFonts w:eastAsia="Times New Roman" w:cstheme="minorHAnsi"/>
          <w:lang w:eastAsia="pl-PL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60996408" w14:textId="77777777" w:rsidR="00D77C45" w:rsidRPr="00EA1287" w:rsidRDefault="00D77C45" w:rsidP="00FF6039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EA1287">
        <w:rPr>
          <w:rFonts w:cstheme="minorHAnsi"/>
          <w:b/>
        </w:rPr>
        <w:t>Waluta, w jakiej będą prowadzone rozliczenia związane z realizacją niniejszego zamówienia.</w:t>
      </w:r>
    </w:p>
    <w:p w14:paraId="779F7A25" w14:textId="77777777" w:rsidR="00D77C45" w:rsidRPr="00EA1287" w:rsidRDefault="00D77C45" w:rsidP="00FD6B17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EA1287">
        <w:rPr>
          <w:rFonts w:cstheme="minorHAnsi"/>
        </w:rPr>
        <w:t xml:space="preserve">Wykonawca określi cenę dla przedmiotu zamówienia, podając ją w kwocie brutto </w:t>
      </w:r>
      <w:r w:rsidRPr="00EA1287">
        <w:rPr>
          <w:rFonts w:cstheme="minorHAnsi"/>
        </w:rPr>
        <w:br/>
        <w:t>(z podatkiem VAT) oraz netto (bez podatku VAT). Walutą ceny oferowanej jest złoty polski.</w:t>
      </w:r>
    </w:p>
    <w:p w14:paraId="3C1DC538" w14:textId="77777777" w:rsidR="00D77C45" w:rsidRPr="00EA1287" w:rsidRDefault="00D77C45" w:rsidP="00FF6039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EA1287">
        <w:rPr>
          <w:rFonts w:eastAsia="Times New Roman" w:cstheme="minorHAnsi"/>
          <w:b/>
          <w:bCs/>
          <w:lang w:eastAsia="pl-PL"/>
        </w:rPr>
        <w:t xml:space="preserve">Sposób oceny ofert: </w:t>
      </w:r>
    </w:p>
    <w:p w14:paraId="5D23BED9" w14:textId="7A936DFE" w:rsidR="00D77C45" w:rsidRPr="00EA1287" w:rsidRDefault="00FD6B17" w:rsidP="00FF6039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D77C45" w:rsidRPr="00EA1287">
        <w:rPr>
          <w:rFonts w:eastAsia="Times New Roman" w:cstheme="minorHAnsi"/>
          <w:lang w:eastAsia="pl-PL"/>
        </w:rPr>
        <w:t xml:space="preserve">ferta powinna składać się z wypełnionego i podpisanego Formularza </w:t>
      </w:r>
      <w:r w:rsidR="00E34464" w:rsidRPr="00EA1287">
        <w:rPr>
          <w:rFonts w:eastAsia="Times New Roman" w:cstheme="minorHAnsi"/>
          <w:lang w:eastAsia="pl-PL"/>
        </w:rPr>
        <w:t>ofertowego.</w:t>
      </w:r>
    </w:p>
    <w:p w14:paraId="3F5D6BF1" w14:textId="79178122" w:rsidR="00D77C45" w:rsidRPr="00EA1287" w:rsidRDefault="00FD6B17" w:rsidP="00FF6039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color w:val="000000"/>
        </w:rPr>
        <w:t>o</w:t>
      </w:r>
      <w:r w:rsidR="00D77C45" w:rsidRPr="00EA1287">
        <w:rPr>
          <w:rFonts w:cstheme="minorHAnsi"/>
          <w:color w:val="000000"/>
        </w:rPr>
        <w:t>ferta niepełna zostanie odrzucona.</w:t>
      </w:r>
    </w:p>
    <w:p w14:paraId="7E02BF9C" w14:textId="77777777" w:rsidR="00D77C45" w:rsidRPr="00EA1287" w:rsidRDefault="00D77C45" w:rsidP="00FF6039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EA1287">
        <w:rPr>
          <w:rFonts w:cstheme="minorHAnsi"/>
        </w:rPr>
        <w:t>Zamawiający oceni i porówna te oferty, które nie zostaną odrzucone.</w:t>
      </w:r>
    </w:p>
    <w:p w14:paraId="4A7DB351" w14:textId="720217E2" w:rsidR="00D77C45" w:rsidRPr="00EA1287" w:rsidRDefault="00FD6B17" w:rsidP="00FF6039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o</w:t>
      </w:r>
      <w:r w:rsidR="00D77C45" w:rsidRPr="00EA1287">
        <w:rPr>
          <w:rFonts w:eastAsia="Times New Roman" w:cstheme="minorHAnsi"/>
          <w:lang w:eastAsia="pl-PL"/>
        </w:rPr>
        <w:t xml:space="preserve">ferta spełniająca wszystkie wymagania Zamawiającego zostanie oceniona na podstawie wypełnionego i podpisanego przez Wykonawcę Formularza, stanowiącego  </w:t>
      </w:r>
      <w:r w:rsidR="00E34464" w:rsidRPr="00EA1287">
        <w:rPr>
          <w:rFonts w:eastAsia="Times New Roman" w:cstheme="minorHAnsi"/>
          <w:b/>
          <w:u w:val="single"/>
          <w:lang w:eastAsia="pl-PL"/>
        </w:rPr>
        <w:t>Załącznik nr 1</w:t>
      </w:r>
      <w:r w:rsidR="00D77C45" w:rsidRPr="00EA1287">
        <w:rPr>
          <w:rFonts w:eastAsia="Times New Roman" w:cstheme="minorHAnsi"/>
          <w:b/>
          <w:u w:val="single"/>
          <w:lang w:eastAsia="pl-PL"/>
        </w:rPr>
        <w:t>.</w:t>
      </w:r>
    </w:p>
    <w:p w14:paraId="5354F6C7" w14:textId="77777777" w:rsidR="00D77C45" w:rsidRPr="00EA1287" w:rsidRDefault="00D77C45" w:rsidP="00FF6039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EA1287">
        <w:rPr>
          <w:rFonts w:cstheme="minorHAnsi"/>
          <w:b/>
          <w:bCs/>
          <w:color w:val="000000"/>
        </w:rPr>
        <w:t>Termin związania złożoną ofertą.</w:t>
      </w:r>
    </w:p>
    <w:p w14:paraId="7D8C0DA6" w14:textId="499B84AD" w:rsidR="00D77C45" w:rsidRPr="00EA1287" w:rsidRDefault="00D77C45" w:rsidP="00FD6B1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EA1287">
        <w:rPr>
          <w:rFonts w:cstheme="minorHAnsi"/>
          <w:color w:val="000000"/>
        </w:rPr>
        <w:t xml:space="preserve">Termin związania ofertą wynosi 30 dni. Bieg terminu związania ofertą rozpoczyna się wraz </w:t>
      </w:r>
      <w:r w:rsidR="00FD6B17">
        <w:rPr>
          <w:rFonts w:cstheme="minorHAnsi"/>
          <w:color w:val="000000"/>
        </w:rPr>
        <w:br/>
      </w:r>
      <w:r w:rsidRPr="00EA1287">
        <w:rPr>
          <w:rFonts w:cstheme="minorHAnsi"/>
          <w:color w:val="000000"/>
        </w:rPr>
        <w:t>z upływem terminu składania ofert.</w:t>
      </w:r>
    </w:p>
    <w:p w14:paraId="00F4A5F3" w14:textId="77777777" w:rsidR="00D77C45" w:rsidRPr="00EA1287" w:rsidRDefault="00D77C45" w:rsidP="00FF6039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EA1287">
        <w:rPr>
          <w:rFonts w:eastAsia="Times New Roman" w:cstheme="minorHAnsi"/>
          <w:b/>
          <w:bCs/>
          <w:lang w:eastAsia="pl-PL"/>
        </w:rPr>
        <w:t>Informacje dodatkowe</w:t>
      </w:r>
    </w:p>
    <w:p w14:paraId="68A5C3A2" w14:textId="77777777" w:rsidR="00FD6B17" w:rsidRPr="000F04A8" w:rsidRDefault="00FD6B17" w:rsidP="00FF603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oferty.</w:t>
      </w:r>
    </w:p>
    <w:p w14:paraId="3A4F0614" w14:textId="77777777" w:rsidR="00FD6B17" w:rsidRPr="000F04A8" w:rsidRDefault="00FD6B17" w:rsidP="00FF603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Zamawiający zastrzega sobie możliwość unieważnienia Zapytania ofertowego na każdym etapie bez podania przyczyny lub zamknąć postępowanie bez wyboru którejkolwiek z ofert.</w:t>
      </w:r>
    </w:p>
    <w:p w14:paraId="04A8FA25" w14:textId="0E357B88" w:rsidR="00FD6B17" w:rsidRPr="000F04A8" w:rsidRDefault="00F97596" w:rsidP="00FF603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</w:t>
      </w:r>
      <w:r w:rsidR="00FD6B17" w:rsidRPr="000F04A8">
        <w:rPr>
          <w:rFonts w:eastAsia="Times New Roman" w:cstheme="minorHAnsi"/>
        </w:rPr>
        <w:t xml:space="preserve"> przypadku unieważnienia Zapytania</w:t>
      </w:r>
      <w:r w:rsidR="00FD6B17" w:rsidRPr="000F04A8">
        <w:rPr>
          <w:rFonts w:cstheme="minorHAnsi"/>
        </w:rPr>
        <w:t xml:space="preserve"> ofertowego lub </w:t>
      </w:r>
      <w:r w:rsidR="00FD6B17" w:rsidRPr="000F04A8">
        <w:rPr>
          <w:rFonts w:eastAsia="Times New Roman" w:cstheme="minorHAnsi"/>
        </w:rPr>
        <w:t>zamknięcia postępowania bez wyboru którejkolwiek z ofert, Zamawiający nie ponosi kosztów postępowania. </w:t>
      </w:r>
    </w:p>
    <w:p w14:paraId="61911EDA" w14:textId="77777777" w:rsidR="00FD6B17" w:rsidRPr="000F04A8" w:rsidRDefault="00FD6B17" w:rsidP="00FF603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Zapytanie ofertowe nie stanowi podstaw do roszczeń dotyczących zawarcia umowy/realizacji zamówienia.</w:t>
      </w:r>
    </w:p>
    <w:p w14:paraId="22CA4228" w14:textId="47F4A6E7" w:rsidR="00D77C45" w:rsidRPr="00EA1287" w:rsidRDefault="00F97596" w:rsidP="00F9759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F97596">
        <w:rPr>
          <w:rFonts w:eastAsia="Times New Roman" w:cstheme="minorHAnsi"/>
        </w:rPr>
        <w:t>w</w:t>
      </w:r>
      <w:r w:rsidR="00FD6B17" w:rsidRPr="00F97596">
        <w:rPr>
          <w:rFonts w:eastAsia="Times New Roman" w:cstheme="minorHAnsi"/>
        </w:rPr>
        <w:t xml:space="preserve"> przypadku nie podpisania umowy w terminie wyznaczonym przez Zamawiającego,  Zamawiający zastrzega sobie prawo do zawarcia Umowy z kolejnym Wykonawcą</w:t>
      </w:r>
      <w:r w:rsidR="00D77C45" w:rsidRPr="00F97596">
        <w:rPr>
          <w:rFonts w:eastAsia="Times New Roman" w:cstheme="minorHAnsi"/>
          <w:lang w:eastAsia="pl-PL"/>
        </w:rPr>
        <w:t>.</w:t>
      </w:r>
    </w:p>
    <w:sectPr w:rsidR="00D77C45" w:rsidRPr="00EA1287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C93C7" w14:textId="77777777" w:rsidR="00432328" w:rsidRDefault="00432328" w:rsidP="00167EE4">
      <w:pPr>
        <w:spacing w:after="0" w:line="240" w:lineRule="auto"/>
      </w:pPr>
      <w:r>
        <w:separator/>
      </w:r>
    </w:p>
  </w:endnote>
  <w:endnote w:type="continuationSeparator" w:id="0">
    <w:p w14:paraId="0A5EAFC0" w14:textId="77777777" w:rsidR="00432328" w:rsidRDefault="00432328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49B42" w14:textId="77777777" w:rsidR="00432328" w:rsidRDefault="00432328" w:rsidP="00167EE4">
      <w:pPr>
        <w:spacing w:after="0" w:line="240" w:lineRule="auto"/>
      </w:pPr>
      <w:r>
        <w:separator/>
      </w:r>
    </w:p>
  </w:footnote>
  <w:footnote w:type="continuationSeparator" w:id="0">
    <w:p w14:paraId="3F49DCC5" w14:textId="77777777" w:rsidR="00432328" w:rsidRDefault="00432328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71A"/>
    <w:multiLevelType w:val="hybridMultilevel"/>
    <w:tmpl w:val="9D8CA3B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6305AB"/>
    <w:multiLevelType w:val="hybridMultilevel"/>
    <w:tmpl w:val="366C21CA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FAF2673"/>
    <w:multiLevelType w:val="hybridMultilevel"/>
    <w:tmpl w:val="D3F28E60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E66C7"/>
    <w:multiLevelType w:val="hybridMultilevel"/>
    <w:tmpl w:val="0EC859F2"/>
    <w:lvl w:ilvl="0" w:tplc="13563440">
      <w:start w:val="1"/>
      <w:numFmt w:val="decimal"/>
      <w:lvlText w:val="%1)"/>
      <w:lvlJc w:val="left"/>
      <w:pPr>
        <w:ind w:left="107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84E6F27"/>
    <w:multiLevelType w:val="hybridMultilevel"/>
    <w:tmpl w:val="9D8CA3B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966648D"/>
    <w:multiLevelType w:val="multilevel"/>
    <w:tmpl w:val="9FEED85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8A1081"/>
    <w:multiLevelType w:val="hybridMultilevel"/>
    <w:tmpl w:val="9A0672F6"/>
    <w:lvl w:ilvl="0" w:tplc="DD1279F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B7902"/>
    <w:multiLevelType w:val="hybridMultilevel"/>
    <w:tmpl w:val="0AF6ED9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EC96E3A"/>
    <w:multiLevelType w:val="hybridMultilevel"/>
    <w:tmpl w:val="F0C2C438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4C884AED"/>
    <w:multiLevelType w:val="hybridMultilevel"/>
    <w:tmpl w:val="79286E66"/>
    <w:lvl w:ilvl="0" w:tplc="AC4A18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E261B"/>
    <w:multiLevelType w:val="hybridMultilevel"/>
    <w:tmpl w:val="40D6D466"/>
    <w:lvl w:ilvl="0" w:tplc="E6BE877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2C74"/>
    <w:multiLevelType w:val="hybridMultilevel"/>
    <w:tmpl w:val="44DABD1C"/>
    <w:lvl w:ilvl="0" w:tplc="75EC78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767B"/>
    <w:multiLevelType w:val="hybridMultilevel"/>
    <w:tmpl w:val="1EAE71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10"/>
  </w:num>
  <w:num w:numId="7">
    <w:abstractNumId w:val="14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0419C"/>
    <w:rsid w:val="00087AE5"/>
    <w:rsid w:val="00097367"/>
    <w:rsid w:val="000C772E"/>
    <w:rsid w:val="000F09FC"/>
    <w:rsid w:val="0011356C"/>
    <w:rsid w:val="001317B1"/>
    <w:rsid w:val="00147832"/>
    <w:rsid w:val="00167EE4"/>
    <w:rsid w:val="00172474"/>
    <w:rsid w:val="00172618"/>
    <w:rsid w:val="00182B22"/>
    <w:rsid w:val="00192607"/>
    <w:rsid w:val="00194C1D"/>
    <w:rsid w:val="001A7CA3"/>
    <w:rsid w:val="001B7FC0"/>
    <w:rsid w:val="001C188B"/>
    <w:rsid w:val="001C3833"/>
    <w:rsid w:val="001F4425"/>
    <w:rsid w:val="00204678"/>
    <w:rsid w:val="00235D1A"/>
    <w:rsid w:val="00266723"/>
    <w:rsid w:val="00272A25"/>
    <w:rsid w:val="00371144"/>
    <w:rsid w:val="00390D69"/>
    <w:rsid w:val="003C687A"/>
    <w:rsid w:val="00432328"/>
    <w:rsid w:val="00447C1A"/>
    <w:rsid w:val="00465257"/>
    <w:rsid w:val="00465B8E"/>
    <w:rsid w:val="0048797F"/>
    <w:rsid w:val="004C33FB"/>
    <w:rsid w:val="004C564A"/>
    <w:rsid w:val="00504CBA"/>
    <w:rsid w:val="00507D78"/>
    <w:rsid w:val="005C7582"/>
    <w:rsid w:val="0061302A"/>
    <w:rsid w:val="00637BB2"/>
    <w:rsid w:val="00653B5F"/>
    <w:rsid w:val="006B557F"/>
    <w:rsid w:val="00747DC7"/>
    <w:rsid w:val="0078022F"/>
    <w:rsid w:val="007956D4"/>
    <w:rsid w:val="007C047F"/>
    <w:rsid w:val="00873AA3"/>
    <w:rsid w:val="008861A6"/>
    <w:rsid w:val="008A7B6D"/>
    <w:rsid w:val="008E66AB"/>
    <w:rsid w:val="008F43E1"/>
    <w:rsid w:val="0091489C"/>
    <w:rsid w:val="00920B1E"/>
    <w:rsid w:val="00934D60"/>
    <w:rsid w:val="00983730"/>
    <w:rsid w:val="009900B6"/>
    <w:rsid w:val="00992959"/>
    <w:rsid w:val="009A7462"/>
    <w:rsid w:val="009B6BAE"/>
    <w:rsid w:val="00A53326"/>
    <w:rsid w:val="00A62291"/>
    <w:rsid w:val="00A63B7C"/>
    <w:rsid w:val="00A7797E"/>
    <w:rsid w:val="00AA053A"/>
    <w:rsid w:val="00AE1E73"/>
    <w:rsid w:val="00B2025B"/>
    <w:rsid w:val="00B51AD1"/>
    <w:rsid w:val="00B8335A"/>
    <w:rsid w:val="00BA75EA"/>
    <w:rsid w:val="00BC185B"/>
    <w:rsid w:val="00BE46C3"/>
    <w:rsid w:val="00BF3C3C"/>
    <w:rsid w:val="00C377FD"/>
    <w:rsid w:val="00CB1089"/>
    <w:rsid w:val="00D51513"/>
    <w:rsid w:val="00D678C5"/>
    <w:rsid w:val="00D701C3"/>
    <w:rsid w:val="00D77C45"/>
    <w:rsid w:val="00D86AFA"/>
    <w:rsid w:val="00D90BA5"/>
    <w:rsid w:val="00D94CA7"/>
    <w:rsid w:val="00DB64DB"/>
    <w:rsid w:val="00DC467C"/>
    <w:rsid w:val="00DD5109"/>
    <w:rsid w:val="00E1616F"/>
    <w:rsid w:val="00E34464"/>
    <w:rsid w:val="00E346F9"/>
    <w:rsid w:val="00E36744"/>
    <w:rsid w:val="00E50C2D"/>
    <w:rsid w:val="00E91CF9"/>
    <w:rsid w:val="00E91FE5"/>
    <w:rsid w:val="00E94D9C"/>
    <w:rsid w:val="00EA1287"/>
    <w:rsid w:val="00EC1142"/>
    <w:rsid w:val="00EC40CB"/>
    <w:rsid w:val="00EE6CFC"/>
    <w:rsid w:val="00F01F23"/>
    <w:rsid w:val="00F33ACD"/>
    <w:rsid w:val="00F651F8"/>
    <w:rsid w:val="00F70812"/>
    <w:rsid w:val="00F736A2"/>
    <w:rsid w:val="00F7420B"/>
    <w:rsid w:val="00F805BB"/>
    <w:rsid w:val="00F90A44"/>
    <w:rsid w:val="00F97596"/>
    <w:rsid w:val="00FD6B17"/>
    <w:rsid w:val="00FF149B"/>
    <w:rsid w:val="00FF2EC1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FF66"/>
  <w15:docId w15:val="{3A723265-033A-40F6-951C-1DF1DB10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FC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EC1142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EC1142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42"/>
  </w:style>
  <w:style w:type="paragraph" w:customStyle="1" w:styleId="Tekstpodstawowywcity31">
    <w:name w:val="Tekst podstawowy wcięty 31"/>
    <w:basedOn w:val="Normalny"/>
    <w:rsid w:val="00EC114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EC114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T_SZ_List Paragraph Znak"/>
    <w:link w:val="Akapitzlist"/>
    <w:rsid w:val="00EA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1281-006C-4260-A907-34732246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5</cp:revision>
  <cp:lastPrinted>2020-10-02T06:45:00Z</cp:lastPrinted>
  <dcterms:created xsi:type="dcterms:W3CDTF">2020-09-16T09:42:00Z</dcterms:created>
  <dcterms:modified xsi:type="dcterms:W3CDTF">2020-10-02T11:37:00Z</dcterms:modified>
</cp:coreProperties>
</file>