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FB560" w14:textId="77777777" w:rsidR="00374D9F" w:rsidRPr="006F4BE0" w:rsidRDefault="00374D9F" w:rsidP="00374D9F">
      <w:pPr>
        <w:tabs>
          <w:tab w:val="left" w:pos="708"/>
        </w:tabs>
        <w:spacing w:after="0" w:line="360" w:lineRule="auto"/>
        <w:ind w:left="0" w:firstLine="0"/>
        <w:jc w:val="center"/>
        <w:rPr>
          <w:rFonts w:ascii="Calibri" w:eastAsiaTheme="minorEastAsia" w:hAnsi="Calibri" w:cs="Calibri"/>
          <w:b/>
          <w:bCs/>
          <w:sz w:val="24"/>
          <w:szCs w:val="24"/>
          <w:lang w:eastAsia="pl-PL"/>
        </w:rPr>
      </w:pPr>
      <w:bookmarkStart w:id="0" w:name="_GoBack"/>
      <w:bookmarkEnd w:id="0"/>
      <w:r w:rsidRPr="006F4BE0">
        <w:rPr>
          <w:rFonts w:ascii="Calibri" w:eastAsiaTheme="minorEastAsia" w:hAnsi="Calibri" w:cs="Calibri"/>
          <w:b/>
          <w:sz w:val="24"/>
          <w:szCs w:val="24"/>
          <w:lang w:eastAsia="pl-PL"/>
        </w:rPr>
        <w:t>Umowa nr 2020/……./………….</w:t>
      </w:r>
    </w:p>
    <w:p w14:paraId="727DDC85" w14:textId="77777777" w:rsidR="00374D9F" w:rsidRPr="006F4BE0" w:rsidRDefault="00374D9F" w:rsidP="00374D9F">
      <w:pPr>
        <w:tabs>
          <w:tab w:val="left" w:pos="708"/>
        </w:tabs>
        <w:spacing w:after="0" w:line="360" w:lineRule="auto"/>
        <w:ind w:left="0" w:firstLine="0"/>
        <w:rPr>
          <w:rFonts w:ascii="Calibri" w:eastAsiaTheme="minorEastAsia" w:hAnsi="Calibri" w:cs="Calibri"/>
          <w:sz w:val="24"/>
          <w:szCs w:val="24"/>
          <w:lang w:eastAsia="pl-PL"/>
        </w:rPr>
      </w:pPr>
    </w:p>
    <w:p w14:paraId="6181C072" w14:textId="77777777" w:rsidR="00374D9F" w:rsidRPr="006F4BE0" w:rsidRDefault="00374D9F" w:rsidP="00374D9F">
      <w:pPr>
        <w:spacing w:line="360" w:lineRule="auto"/>
        <w:ind w:left="0" w:firstLine="0"/>
        <w:jc w:val="both"/>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zawarta w dniu …………………….2020 r. w Warszawie pomiędzy:</w:t>
      </w:r>
    </w:p>
    <w:p w14:paraId="49C0B5FF" w14:textId="77777777" w:rsidR="00374D9F" w:rsidRPr="006F4BE0" w:rsidRDefault="00374D9F" w:rsidP="00374D9F">
      <w:pPr>
        <w:spacing w:line="360" w:lineRule="auto"/>
        <w:ind w:left="0" w:firstLine="0"/>
        <w:jc w:val="both"/>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 xml:space="preserve">Państwowym Funduszem Rehabilitacji Osób Niepełnosprawnych z siedzibą w Warszawie </w:t>
      </w:r>
      <w:r w:rsidRPr="006F4BE0">
        <w:rPr>
          <w:rFonts w:ascii="Calibri" w:eastAsiaTheme="minorEastAsia" w:hAnsi="Calibri" w:cs="Calibri"/>
          <w:sz w:val="24"/>
          <w:szCs w:val="24"/>
          <w:lang w:eastAsia="pl-PL"/>
        </w:rPr>
        <w:br/>
        <w:t>(00-828), przy al. Jana Pawła II 13, NIP: 525-10-00-810, REGON: 012059538, zwanym dalej</w:t>
      </w:r>
      <w:r w:rsidRPr="006F4BE0">
        <w:rPr>
          <w:rFonts w:ascii="Calibri" w:eastAsiaTheme="minorEastAsia" w:hAnsi="Calibri" w:cs="Calibri"/>
          <w:b/>
          <w:bCs/>
          <w:sz w:val="24"/>
          <w:szCs w:val="24"/>
          <w:lang w:eastAsia="pl-PL"/>
        </w:rPr>
        <w:t xml:space="preserve"> </w:t>
      </w:r>
      <w:r w:rsidRPr="006F4BE0">
        <w:rPr>
          <w:rFonts w:ascii="Calibri" w:eastAsiaTheme="minorEastAsia" w:hAnsi="Calibri" w:cs="Calibri"/>
          <w:sz w:val="24"/>
          <w:szCs w:val="24"/>
          <w:lang w:eastAsia="pl-PL"/>
        </w:rPr>
        <w:t>„Zamawiającym”, który reprezentuje:</w:t>
      </w:r>
    </w:p>
    <w:p w14:paraId="0112D6A6" w14:textId="77777777" w:rsidR="00374D9F" w:rsidRPr="006F4BE0" w:rsidRDefault="00374D9F" w:rsidP="00374D9F">
      <w:pPr>
        <w:spacing w:line="360" w:lineRule="auto"/>
        <w:ind w:left="0" w:firstLine="0"/>
        <w:jc w:val="both"/>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w:t>
      </w:r>
    </w:p>
    <w:p w14:paraId="4AC15E11" w14:textId="77777777" w:rsidR="00374D9F" w:rsidRPr="006F4BE0" w:rsidRDefault="00374D9F" w:rsidP="00374D9F">
      <w:pPr>
        <w:spacing w:line="360" w:lineRule="auto"/>
        <w:ind w:left="0" w:firstLine="0"/>
        <w:jc w:val="both"/>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w:t>
      </w:r>
    </w:p>
    <w:p w14:paraId="7742A21E" w14:textId="77777777" w:rsidR="00374D9F" w:rsidRPr="006F4BE0" w:rsidRDefault="00374D9F" w:rsidP="00374D9F">
      <w:pPr>
        <w:spacing w:line="360" w:lineRule="auto"/>
        <w:ind w:left="0" w:firstLine="0"/>
        <w:jc w:val="both"/>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a</w:t>
      </w:r>
    </w:p>
    <w:p w14:paraId="52524C70" w14:textId="77777777" w:rsidR="00374D9F" w:rsidRPr="006F4BE0" w:rsidRDefault="00374D9F" w:rsidP="00374D9F">
      <w:pPr>
        <w:ind w:left="0" w:firstLine="0"/>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w:t>
      </w:r>
    </w:p>
    <w:p w14:paraId="3A4B4220" w14:textId="77777777" w:rsidR="00374D9F" w:rsidRPr="006F4BE0" w:rsidRDefault="00374D9F" w:rsidP="00374D9F">
      <w:pPr>
        <w:ind w:left="0" w:firstLine="0"/>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 zwanym dalej „Wykonawcą”, który reprezentuje</w:t>
      </w:r>
      <w:r>
        <w:rPr>
          <w:rFonts w:ascii="Calibri" w:eastAsiaTheme="minorEastAsia" w:hAnsi="Calibri" w:cs="Calibri"/>
          <w:sz w:val="24"/>
          <w:szCs w:val="24"/>
          <w:lang w:eastAsia="pl-PL"/>
        </w:rPr>
        <w:t>:</w:t>
      </w:r>
    </w:p>
    <w:p w14:paraId="74348C81" w14:textId="77777777" w:rsidR="00374D9F" w:rsidRPr="006F4BE0" w:rsidRDefault="00374D9F" w:rsidP="00374D9F">
      <w:pPr>
        <w:spacing w:line="360" w:lineRule="auto"/>
        <w:ind w:left="0" w:firstLine="0"/>
        <w:jc w:val="both"/>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 ………………………………………………………………………………………………………………………………………….,</w:t>
      </w:r>
    </w:p>
    <w:p w14:paraId="1EFF2AA0" w14:textId="77777777" w:rsidR="00374D9F" w:rsidRDefault="00374D9F" w:rsidP="00374D9F">
      <w:pPr>
        <w:ind w:left="0" w:firstLine="0"/>
        <w:jc w:val="both"/>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 zwana dalej Umową</w:t>
      </w:r>
      <w:r>
        <w:rPr>
          <w:rFonts w:ascii="Calibri" w:eastAsiaTheme="minorEastAsia" w:hAnsi="Calibri" w:cs="Calibri"/>
          <w:sz w:val="24"/>
          <w:szCs w:val="24"/>
          <w:lang w:eastAsia="pl-PL"/>
        </w:rPr>
        <w:t>.</w:t>
      </w:r>
    </w:p>
    <w:p w14:paraId="3E12F60C" w14:textId="77777777" w:rsidR="00374D9F" w:rsidRDefault="00374D9F" w:rsidP="00374D9F">
      <w:pPr>
        <w:jc w:val="both"/>
        <w:rPr>
          <w:rFonts w:ascii="Calibri" w:eastAsiaTheme="minorEastAsia" w:hAnsi="Calibri" w:cs="Calibri"/>
          <w:sz w:val="24"/>
          <w:szCs w:val="24"/>
          <w:lang w:eastAsia="pl-PL"/>
        </w:rPr>
      </w:pPr>
    </w:p>
    <w:p w14:paraId="7875ED7E" w14:textId="77777777" w:rsidR="00374D9F" w:rsidRPr="008F2D6D" w:rsidRDefault="00374D9F" w:rsidP="00374D9F">
      <w:pPr>
        <w:autoSpaceDE w:val="0"/>
        <w:autoSpaceDN w:val="0"/>
        <w:adjustRightInd w:val="0"/>
        <w:ind w:left="0" w:firstLine="0"/>
        <w:jc w:val="center"/>
        <w:rPr>
          <w:rFonts w:ascii="Calibri" w:eastAsia="Times New Roman" w:hAnsi="Calibri" w:cs="Calibri"/>
          <w:b/>
          <w:sz w:val="24"/>
          <w:szCs w:val="24"/>
          <w:lang w:eastAsia="pl-PL"/>
        </w:rPr>
      </w:pPr>
      <w:r w:rsidRPr="008F2D6D">
        <w:rPr>
          <w:rFonts w:ascii="Calibri" w:eastAsia="Times New Roman" w:hAnsi="Calibri" w:cs="Calibri"/>
          <w:b/>
          <w:sz w:val="24"/>
          <w:szCs w:val="24"/>
          <w:lang w:eastAsia="pl-PL"/>
        </w:rPr>
        <w:t>§ 1</w:t>
      </w:r>
    </w:p>
    <w:p w14:paraId="5F24F162" w14:textId="77777777" w:rsidR="00374D9F" w:rsidRPr="008F2D6D" w:rsidRDefault="00374D9F" w:rsidP="00374D9F">
      <w:pPr>
        <w:autoSpaceDE w:val="0"/>
        <w:autoSpaceDN w:val="0"/>
        <w:adjustRightInd w:val="0"/>
        <w:ind w:left="0" w:firstLine="0"/>
        <w:jc w:val="center"/>
        <w:rPr>
          <w:rFonts w:ascii="Calibri" w:eastAsia="Times New Roman" w:hAnsi="Calibri" w:cs="Calibri"/>
          <w:b/>
          <w:sz w:val="24"/>
          <w:szCs w:val="24"/>
          <w:lang w:eastAsia="pl-PL"/>
        </w:rPr>
      </w:pPr>
      <w:r w:rsidRPr="008F2D6D">
        <w:rPr>
          <w:rFonts w:ascii="Calibri" w:eastAsia="Times New Roman" w:hAnsi="Calibri" w:cs="Calibri"/>
          <w:b/>
          <w:sz w:val="24"/>
          <w:szCs w:val="24"/>
          <w:lang w:eastAsia="pl-PL"/>
        </w:rPr>
        <w:t>Przedmiot umowy</w:t>
      </w:r>
    </w:p>
    <w:p w14:paraId="274D2B1F" w14:textId="77777777" w:rsidR="00374D9F" w:rsidRPr="006F419F" w:rsidRDefault="00374D9F" w:rsidP="00374D9F">
      <w:pPr>
        <w:pStyle w:val="Akapitzlist"/>
        <w:numPr>
          <w:ilvl w:val="0"/>
          <w:numId w:val="4"/>
        </w:numPr>
        <w:ind w:left="284" w:hanging="284"/>
        <w:jc w:val="both"/>
        <w:rPr>
          <w:rFonts w:ascii="Calibri" w:eastAsia="Times New Roman" w:hAnsi="Calibri" w:cs="Calibri"/>
          <w:bCs/>
          <w:sz w:val="24"/>
          <w:szCs w:val="24"/>
          <w:lang w:eastAsia="pl-PL"/>
        </w:rPr>
      </w:pPr>
      <w:r w:rsidRPr="008F2D6D">
        <w:rPr>
          <w:rFonts w:ascii="Calibri" w:eastAsia="Times New Roman" w:hAnsi="Calibri" w:cs="Calibri"/>
          <w:bCs/>
          <w:sz w:val="24"/>
          <w:szCs w:val="24"/>
          <w:lang w:eastAsia="pl-PL"/>
        </w:rPr>
        <w:t xml:space="preserve">Przedmiotem umowy </w:t>
      </w:r>
      <w:r w:rsidRPr="008F2D6D">
        <w:rPr>
          <w:rFonts w:ascii="Calibri" w:eastAsia="Times New Roman" w:hAnsi="Calibri" w:cs="Calibri"/>
          <w:sz w:val="24"/>
          <w:szCs w:val="24"/>
        </w:rPr>
        <w:t>jest przeprowadzenie oceny dostępności architektonicznej oraz informacyjno-komunikacyjnej Biura i Oddziałów PFRON</w:t>
      </w:r>
      <w:r>
        <w:rPr>
          <w:rFonts w:ascii="Calibri" w:eastAsia="Times New Roman" w:hAnsi="Calibri" w:cs="Calibri"/>
          <w:sz w:val="24"/>
          <w:szCs w:val="24"/>
        </w:rPr>
        <w:t xml:space="preserve"> oraz </w:t>
      </w:r>
      <w:r w:rsidRPr="008F2D6D">
        <w:rPr>
          <w:rFonts w:ascii="Calibri" w:hAnsi="Calibri" w:cs="Calibri"/>
          <w:sz w:val="24"/>
        </w:rPr>
        <w:t>przygotowanie raportu audytowego wraz z rekomendacjami</w:t>
      </w:r>
      <w:r>
        <w:rPr>
          <w:rFonts w:ascii="Calibri" w:hAnsi="Calibri" w:cs="Calibri"/>
          <w:sz w:val="24"/>
        </w:rPr>
        <w:t xml:space="preserve">. </w:t>
      </w:r>
    </w:p>
    <w:p w14:paraId="567C1B07" w14:textId="77777777" w:rsidR="00374D9F" w:rsidRPr="008F2D6D" w:rsidRDefault="00374D9F" w:rsidP="00374D9F">
      <w:pPr>
        <w:pStyle w:val="Akapitzlist"/>
        <w:numPr>
          <w:ilvl w:val="0"/>
          <w:numId w:val="4"/>
        </w:numPr>
        <w:ind w:left="284" w:hanging="284"/>
        <w:jc w:val="both"/>
        <w:rPr>
          <w:rFonts w:ascii="Calibri" w:eastAsia="Times New Roman" w:hAnsi="Calibri" w:cs="Calibri"/>
          <w:bCs/>
          <w:sz w:val="24"/>
          <w:szCs w:val="24"/>
          <w:lang w:eastAsia="pl-PL"/>
        </w:rPr>
      </w:pPr>
      <w:r>
        <w:rPr>
          <w:rFonts w:ascii="Calibri" w:hAnsi="Calibri" w:cs="Calibri"/>
          <w:sz w:val="24"/>
        </w:rPr>
        <w:t xml:space="preserve">Realizacja usługi wymienionej w ust. 1 zostanie dokonana </w:t>
      </w:r>
      <w:r w:rsidRPr="008F2D6D">
        <w:rPr>
          <w:rFonts w:ascii="Calibri" w:eastAsia="Times New Roman" w:hAnsi="Calibri" w:cs="Calibri"/>
          <w:sz w:val="24"/>
          <w:szCs w:val="24"/>
        </w:rPr>
        <w:t>w oparciu o:</w:t>
      </w:r>
    </w:p>
    <w:p w14:paraId="7225C26B" w14:textId="77777777" w:rsidR="00374D9F" w:rsidRPr="008F2D6D" w:rsidRDefault="00374D9F" w:rsidP="00374D9F">
      <w:pPr>
        <w:pStyle w:val="Akapitzlist"/>
        <w:numPr>
          <w:ilvl w:val="4"/>
          <w:numId w:val="6"/>
        </w:numPr>
        <w:ind w:left="567" w:hanging="283"/>
        <w:jc w:val="both"/>
        <w:rPr>
          <w:rFonts w:ascii="Calibri" w:hAnsi="Calibri" w:cs="Calibri"/>
          <w:sz w:val="24"/>
          <w:szCs w:val="24"/>
        </w:rPr>
      </w:pPr>
      <w:r w:rsidRPr="008F2D6D">
        <w:rPr>
          <w:rFonts w:ascii="Calibri" w:hAnsi="Calibri" w:cs="Calibri"/>
          <w:sz w:val="24"/>
          <w:szCs w:val="24"/>
        </w:rPr>
        <w:t xml:space="preserve">minimalne wymagania określone w art. 6 pkt 1 i 3 Ustawy z dnia 19 lipca 2019 r. o zapewnianiu dostępności osobom ze szczególnymi potrzebami (Dz. U. z 2020 r. poz. 1062), dalej zwaną </w:t>
      </w:r>
      <w:r>
        <w:rPr>
          <w:rFonts w:ascii="Calibri" w:hAnsi="Calibri" w:cs="Calibri"/>
          <w:sz w:val="24"/>
          <w:szCs w:val="24"/>
        </w:rPr>
        <w:t>„</w:t>
      </w:r>
      <w:r w:rsidRPr="008F2D6D">
        <w:rPr>
          <w:rFonts w:ascii="Calibri" w:hAnsi="Calibri" w:cs="Calibri"/>
          <w:sz w:val="24"/>
          <w:szCs w:val="24"/>
        </w:rPr>
        <w:t>ustawą o dostępności</w:t>
      </w:r>
      <w:r>
        <w:rPr>
          <w:rFonts w:ascii="Calibri" w:hAnsi="Calibri" w:cs="Calibri"/>
          <w:sz w:val="24"/>
          <w:szCs w:val="24"/>
        </w:rPr>
        <w:t>”;</w:t>
      </w:r>
    </w:p>
    <w:p w14:paraId="2DA06BC6" w14:textId="77777777" w:rsidR="00374D9F" w:rsidRPr="008F2D6D" w:rsidRDefault="00374D9F" w:rsidP="00374D9F">
      <w:pPr>
        <w:pStyle w:val="Akapitzlist"/>
        <w:numPr>
          <w:ilvl w:val="4"/>
          <w:numId w:val="6"/>
        </w:numPr>
        <w:ind w:left="567" w:hanging="283"/>
        <w:jc w:val="both"/>
        <w:rPr>
          <w:rFonts w:ascii="Calibri" w:hAnsi="Calibri" w:cs="Calibri"/>
          <w:sz w:val="24"/>
          <w:szCs w:val="24"/>
        </w:rPr>
      </w:pPr>
      <w:r w:rsidRPr="008F2D6D">
        <w:rPr>
          <w:rFonts w:ascii="Calibri" w:hAnsi="Calibri" w:cs="Calibri"/>
          <w:sz w:val="24"/>
          <w:szCs w:val="24"/>
        </w:rPr>
        <w:t>Ustawę z 7 lipca 1994 r. Prawo Budowlane</w:t>
      </w:r>
      <w:r>
        <w:rPr>
          <w:rFonts w:ascii="Calibri" w:hAnsi="Calibri" w:cs="Calibri"/>
          <w:sz w:val="24"/>
          <w:szCs w:val="24"/>
        </w:rPr>
        <w:t xml:space="preserve"> </w:t>
      </w:r>
      <w:r w:rsidRPr="008F2D6D">
        <w:rPr>
          <w:rFonts w:ascii="Calibri" w:hAnsi="Calibri" w:cs="Calibri"/>
          <w:sz w:val="24"/>
          <w:szCs w:val="24"/>
        </w:rPr>
        <w:t>(Dz. U. z 2020 r. poz. 1</w:t>
      </w:r>
      <w:r>
        <w:rPr>
          <w:rFonts w:ascii="Calibri" w:hAnsi="Calibri" w:cs="Calibri"/>
          <w:sz w:val="24"/>
          <w:szCs w:val="24"/>
        </w:rPr>
        <w:t>333 z późn.zm.</w:t>
      </w:r>
      <w:r w:rsidRPr="008F2D6D">
        <w:rPr>
          <w:rFonts w:ascii="Calibri" w:hAnsi="Calibri" w:cs="Calibri"/>
          <w:sz w:val="24"/>
          <w:szCs w:val="24"/>
        </w:rPr>
        <w:t xml:space="preserve">) ze szczególnym uwzględnieniem </w:t>
      </w:r>
      <w:r>
        <w:rPr>
          <w:rFonts w:ascii="Calibri" w:hAnsi="Calibri" w:cs="Calibri"/>
          <w:sz w:val="24"/>
          <w:szCs w:val="24"/>
        </w:rPr>
        <w:t>przepisów aktu wykonawczego tj.</w:t>
      </w:r>
      <w:r w:rsidRPr="008F2D6D">
        <w:rPr>
          <w:rFonts w:ascii="Calibri" w:hAnsi="Calibri" w:cs="Calibri"/>
          <w:sz w:val="24"/>
          <w:szCs w:val="24"/>
        </w:rPr>
        <w:t xml:space="preserve"> Rozporządzenia Ministra Infrastruktury z dnia 12 kwietnia 2002 r. w sprawie warunków technicznych, jakim powinny odpowiadać budynki i ich usytuowanie (Dz.U. z 2019 r. poz. 1065)</w:t>
      </w:r>
      <w:r>
        <w:rPr>
          <w:rFonts w:ascii="Calibri" w:hAnsi="Calibri" w:cs="Calibri"/>
          <w:sz w:val="24"/>
          <w:szCs w:val="24"/>
        </w:rPr>
        <w:t>;</w:t>
      </w:r>
    </w:p>
    <w:p w14:paraId="7E5349CB" w14:textId="77777777" w:rsidR="00374D9F" w:rsidRPr="008F2D6D" w:rsidRDefault="00374D9F" w:rsidP="00374D9F">
      <w:pPr>
        <w:pStyle w:val="Akapitzlist"/>
        <w:numPr>
          <w:ilvl w:val="4"/>
          <w:numId w:val="6"/>
        </w:numPr>
        <w:ind w:left="567" w:hanging="283"/>
        <w:jc w:val="both"/>
        <w:rPr>
          <w:rFonts w:ascii="Calibri" w:hAnsi="Calibri" w:cs="Calibri"/>
          <w:sz w:val="24"/>
          <w:szCs w:val="24"/>
        </w:rPr>
      </w:pPr>
      <w:r w:rsidRPr="008F2D6D">
        <w:rPr>
          <w:rFonts w:ascii="Calibri" w:hAnsi="Calibri" w:cs="Calibri"/>
          <w:sz w:val="24"/>
          <w:szCs w:val="24"/>
        </w:rPr>
        <w:t xml:space="preserve">Standardy dostępności budynków dla osób z niepełnosprawnościami uwzględniając koncepcję uniwersalnego projektowania, </w:t>
      </w:r>
      <w:proofErr w:type="spellStart"/>
      <w:r w:rsidRPr="008F2D6D">
        <w:rPr>
          <w:rFonts w:ascii="Calibri" w:hAnsi="Calibri" w:cs="Calibri"/>
          <w:sz w:val="24"/>
          <w:szCs w:val="24"/>
        </w:rPr>
        <w:t>MIiR</w:t>
      </w:r>
      <w:proofErr w:type="spellEnd"/>
      <w:r w:rsidRPr="008F2D6D">
        <w:rPr>
          <w:rFonts w:ascii="Calibri" w:hAnsi="Calibri" w:cs="Calibri"/>
          <w:sz w:val="24"/>
          <w:szCs w:val="24"/>
        </w:rPr>
        <w:t>, Warszawa 2017 (link do dokumentu: https://www.gov.pl/web/fundusze-regiony/zaktualizowane-standardy-dostepnosci-budynkow</w:t>
      </w:r>
      <w:r>
        <w:rPr>
          <w:rFonts w:ascii="Calibri" w:hAnsi="Calibri" w:cs="Calibri"/>
          <w:sz w:val="24"/>
          <w:szCs w:val="24"/>
        </w:rPr>
        <w:t>).</w:t>
      </w:r>
    </w:p>
    <w:p w14:paraId="5C42D9CB" w14:textId="77777777" w:rsidR="00374D9F" w:rsidRPr="008F2D6D" w:rsidRDefault="00374D9F" w:rsidP="00374D9F">
      <w:pPr>
        <w:pStyle w:val="Akapitzlist"/>
        <w:numPr>
          <w:ilvl w:val="0"/>
          <w:numId w:val="4"/>
        </w:numPr>
        <w:ind w:left="284" w:hanging="284"/>
        <w:jc w:val="both"/>
        <w:rPr>
          <w:rFonts w:ascii="Calibri" w:eastAsia="Times New Roman" w:hAnsi="Calibri" w:cs="Calibri"/>
          <w:bCs/>
          <w:sz w:val="24"/>
          <w:szCs w:val="24"/>
          <w:lang w:eastAsia="pl-PL"/>
        </w:rPr>
      </w:pPr>
      <w:r w:rsidRPr="008F2D6D">
        <w:rPr>
          <w:rFonts w:ascii="Calibri" w:hAnsi="Calibri" w:cs="Calibri"/>
          <w:sz w:val="24"/>
          <w:szCs w:val="24"/>
        </w:rPr>
        <w:t>Ocena dostępności będzie wykonana w 19 lokalizacjach działalności Państwowego Funduszu Rehabilitacji Osób Niepełnosprawnych</w:t>
      </w:r>
      <w:r w:rsidRPr="008F2D6D">
        <w:rPr>
          <w:rFonts w:ascii="Calibri" w:eastAsia="Times New Roman" w:hAnsi="Calibri" w:cs="Calibri"/>
          <w:bCs/>
          <w:sz w:val="24"/>
          <w:szCs w:val="24"/>
          <w:lang w:eastAsia="pl-PL"/>
        </w:rPr>
        <w:t>:</w:t>
      </w:r>
    </w:p>
    <w:tbl>
      <w:tblPr>
        <w:tblpPr w:leftFromText="141" w:rightFromText="141" w:vertAnchor="text" w:tblpXSpec="center" w:tblpY="1"/>
        <w:tblOverlap w:val="never"/>
        <w:tblW w:w="87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4A0" w:firstRow="1" w:lastRow="0" w:firstColumn="1" w:lastColumn="0" w:noHBand="0" w:noVBand="1"/>
      </w:tblPr>
      <w:tblGrid>
        <w:gridCol w:w="1393"/>
        <w:gridCol w:w="7381"/>
      </w:tblGrid>
      <w:tr w:rsidR="00374D9F" w:rsidRPr="008F2D6D" w14:paraId="4D72CD79" w14:textId="77777777" w:rsidTr="00FB3F76">
        <w:trPr>
          <w:trHeight w:val="476"/>
        </w:trPr>
        <w:tc>
          <w:tcPr>
            <w:tcW w:w="1393" w:type="dxa"/>
            <w:tcBorders>
              <w:top w:val="single" w:sz="12" w:space="0" w:color="auto"/>
              <w:left w:val="single" w:sz="12" w:space="0" w:color="auto"/>
              <w:bottom w:val="single" w:sz="12" w:space="0" w:color="auto"/>
              <w:right w:val="single" w:sz="12" w:space="0" w:color="auto"/>
            </w:tcBorders>
            <w:vAlign w:val="center"/>
            <w:hideMark/>
          </w:tcPr>
          <w:p w14:paraId="0BAA3410" w14:textId="77777777" w:rsidR="00374D9F" w:rsidRPr="008F2D6D" w:rsidRDefault="00374D9F" w:rsidP="00FB3F76">
            <w:pPr>
              <w:shd w:val="clear" w:color="auto" w:fill="FFFFFF"/>
              <w:spacing w:before="43" w:line="226" w:lineRule="exact"/>
              <w:jc w:val="center"/>
              <w:rPr>
                <w:rFonts w:ascii="Calibri" w:eastAsia="Calibri" w:hAnsi="Calibri" w:cs="Calibri"/>
                <w:sz w:val="24"/>
                <w:szCs w:val="24"/>
              </w:rPr>
            </w:pPr>
            <w:r w:rsidRPr="008F2D6D">
              <w:rPr>
                <w:rFonts w:ascii="Calibri" w:eastAsia="Calibri" w:hAnsi="Calibri" w:cs="Calibri"/>
                <w:sz w:val="24"/>
                <w:szCs w:val="24"/>
              </w:rPr>
              <w:t>L.</w:t>
            </w:r>
            <w:r w:rsidRPr="008F2D6D">
              <w:rPr>
                <w:rFonts w:ascii="Calibri" w:eastAsia="Calibri" w:hAnsi="Calibri" w:cs="Calibri"/>
                <w:sz w:val="24"/>
                <w:szCs w:val="24"/>
              </w:rPr>
              <w:lastRenderedPageBreak/>
              <w:t>p.</w:t>
            </w:r>
          </w:p>
        </w:tc>
        <w:tc>
          <w:tcPr>
            <w:tcW w:w="7381" w:type="dxa"/>
            <w:tcBorders>
              <w:top w:val="single" w:sz="12" w:space="0" w:color="auto"/>
              <w:left w:val="single" w:sz="12" w:space="0" w:color="auto"/>
              <w:bottom w:val="single" w:sz="12" w:space="0" w:color="auto"/>
              <w:right w:val="single" w:sz="12" w:space="0" w:color="auto"/>
            </w:tcBorders>
            <w:vAlign w:val="center"/>
            <w:hideMark/>
          </w:tcPr>
          <w:p w14:paraId="1B9C1232" w14:textId="77777777" w:rsidR="00374D9F" w:rsidRPr="008F2D6D" w:rsidRDefault="00374D9F" w:rsidP="00FB3F76">
            <w:pPr>
              <w:shd w:val="clear" w:color="auto" w:fill="FFFFFF"/>
              <w:spacing w:before="43"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lastRenderedPageBreak/>
              <w:t>Adres Oddziału/Biura</w:t>
            </w:r>
          </w:p>
        </w:tc>
      </w:tr>
      <w:tr w:rsidR="00374D9F" w:rsidRPr="008F2D6D" w14:paraId="6521960F" w14:textId="77777777" w:rsidTr="00FB3F76">
        <w:trPr>
          <w:trHeight w:val="180"/>
        </w:trPr>
        <w:tc>
          <w:tcPr>
            <w:tcW w:w="1393" w:type="dxa"/>
            <w:vMerge w:val="restart"/>
            <w:tcBorders>
              <w:top w:val="single" w:sz="12" w:space="0" w:color="auto"/>
              <w:left w:val="single" w:sz="12" w:space="0" w:color="auto"/>
              <w:right w:val="single" w:sz="12" w:space="0" w:color="auto"/>
            </w:tcBorders>
            <w:vAlign w:val="center"/>
          </w:tcPr>
          <w:p w14:paraId="48417578"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lastRenderedPageBreak/>
              <w:t>1</w:t>
            </w:r>
          </w:p>
        </w:tc>
        <w:tc>
          <w:tcPr>
            <w:tcW w:w="7381" w:type="dxa"/>
            <w:tcBorders>
              <w:top w:val="single" w:sz="12" w:space="0" w:color="auto"/>
              <w:left w:val="single" w:sz="12" w:space="0" w:color="auto"/>
              <w:bottom w:val="single" w:sz="12" w:space="0" w:color="auto"/>
              <w:right w:val="single" w:sz="12" w:space="0" w:color="auto"/>
            </w:tcBorders>
            <w:vAlign w:val="center"/>
          </w:tcPr>
          <w:p w14:paraId="1244669F"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BIURO PFRON  </w:t>
            </w:r>
            <w:r w:rsidRPr="008F2D6D">
              <w:rPr>
                <w:rFonts w:ascii="Calibri" w:eastAsia="Calibri" w:hAnsi="Calibri" w:cs="Calibri"/>
                <w:sz w:val="24"/>
                <w:szCs w:val="24"/>
              </w:rPr>
              <w:br/>
              <w:t>al. Jana Pawła II 13, 00-828 Warszawa</w:t>
            </w:r>
          </w:p>
        </w:tc>
      </w:tr>
      <w:tr w:rsidR="00374D9F" w:rsidRPr="008F2D6D" w14:paraId="0DFB4006" w14:textId="77777777" w:rsidTr="00FB3F76">
        <w:trPr>
          <w:trHeight w:val="180"/>
        </w:trPr>
        <w:tc>
          <w:tcPr>
            <w:tcW w:w="1393" w:type="dxa"/>
            <w:vMerge/>
            <w:tcBorders>
              <w:left w:val="single" w:sz="12" w:space="0" w:color="auto"/>
              <w:right w:val="single" w:sz="12" w:space="0" w:color="auto"/>
            </w:tcBorders>
            <w:vAlign w:val="center"/>
          </w:tcPr>
          <w:p w14:paraId="5486B569"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p>
        </w:tc>
        <w:tc>
          <w:tcPr>
            <w:tcW w:w="7381" w:type="dxa"/>
            <w:tcBorders>
              <w:top w:val="single" w:sz="12" w:space="0" w:color="auto"/>
              <w:left w:val="single" w:sz="12" w:space="0" w:color="auto"/>
              <w:bottom w:val="single" w:sz="12" w:space="0" w:color="auto"/>
              <w:right w:val="single" w:sz="12" w:space="0" w:color="auto"/>
            </w:tcBorders>
            <w:vAlign w:val="center"/>
          </w:tcPr>
          <w:p w14:paraId="4EEA4F91"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BIURO PFRON  </w:t>
            </w:r>
            <w:r w:rsidRPr="008F2D6D">
              <w:rPr>
                <w:rFonts w:ascii="Calibri" w:eastAsia="Calibri" w:hAnsi="Calibri" w:cs="Calibri"/>
                <w:sz w:val="24"/>
                <w:szCs w:val="24"/>
              </w:rPr>
              <w:br/>
              <w:t>ul. Sienna 63, 00-820 Warszawa</w:t>
            </w:r>
          </w:p>
        </w:tc>
      </w:tr>
      <w:tr w:rsidR="00374D9F" w:rsidRPr="008F2D6D" w14:paraId="43F16CFA" w14:textId="77777777" w:rsidTr="00FB3F76">
        <w:trPr>
          <w:trHeight w:val="180"/>
        </w:trPr>
        <w:tc>
          <w:tcPr>
            <w:tcW w:w="1393" w:type="dxa"/>
            <w:vMerge/>
            <w:tcBorders>
              <w:left w:val="single" w:sz="12" w:space="0" w:color="auto"/>
              <w:right w:val="single" w:sz="12" w:space="0" w:color="auto"/>
            </w:tcBorders>
            <w:vAlign w:val="center"/>
          </w:tcPr>
          <w:p w14:paraId="7AD3F18E"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p>
        </w:tc>
        <w:tc>
          <w:tcPr>
            <w:tcW w:w="7381" w:type="dxa"/>
            <w:tcBorders>
              <w:top w:val="single" w:sz="12" w:space="0" w:color="auto"/>
              <w:left w:val="single" w:sz="12" w:space="0" w:color="auto"/>
              <w:bottom w:val="single" w:sz="12" w:space="0" w:color="auto"/>
              <w:right w:val="single" w:sz="12" w:space="0" w:color="auto"/>
            </w:tcBorders>
            <w:vAlign w:val="center"/>
          </w:tcPr>
          <w:p w14:paraId="2FE6CA73"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BIURO PFRON  </w:t>
            </w:r>
            <w:r w:rsidRPr="008F2D6D">
              <w:rPr>
                <w:rFonts w:ascii="Calibri" w:eastAsia="Calibri" w:hAnsi="Calibri" w:cs="Calibri"/>
                <w:sz w:val="24"/>
                <w:szCs w:val="24"/>
              </w:rPr>
              <w:br/>
              <w:t>ul. Grójecka 19/25, 02-021 Warszawa</w:t>
            </w:r>
          </w:p>
        </w:tc>
      </w:tr>
      <w:tr w:rsidR="00374D9F" w:rsidRPr="008F2D6D" w14:paraId="7A3D84E4" w14:textId="77777777" w:rsidTr="00FB3F76">
        <w:trPr>
          <w:trHeight w:val="180"/>
        </w:trPr>
        <w:tc>
          <w:tcPr>
            <w:tcW w:w="1393" w:type="dxa"/>
            <w:vMerge/>
            <w:tcBorders>
              <w:left w:val="single" w:sz="12" w:space="0" w:color="auto"/>
              <w:bottom w:val="single" w:sz="12" w:space="0" w:color="auto"/>
              <w:right w:val="single" w:sz="12" w:space="0" w:color="auto"/>
            </w:tcBorders>
            <w:vAlign w:val="center"/>
          </w:tcPr>
          <w:p w14:paraId="1FEE8C70"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p>
        </w:tc>
        <w:tc>
          <w:tcPr>
            <w:tcW w:w="7381" w:type="dxa"/>
            <w:tcBorders>
              <w:top w:val="single" w:sz="12" w:space="0" w:color="auto"/>
              <w:left w:val="single" w:sz="12" w:space="0" w:color="auto"/>
              <w:bottom w:val="single" w:sz="12" w:space="0" w:color="auto"/>
              <w:right w:val="single" w:sz="12" w:space="0" w:color="auto"/>
            </w:tcBorders>
            <w:vAlign w:val="center"/>
          </w:tcPr>
          <w:p w14:paraId="1D8E6175"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BIURO PFRON</w:t>
            </w:r>
            <w:r w:rsidRPr="008F2D6D">
              <w:rPr>
                <w:rFonts w:ascii="Calibri" w:eastAsia="Calibri" w:hAnsi="Calibri" w:cs="Calibri"/>
                <w:sz w:val="24"/>
                <w:szCs w:val="24"/>
              </w:rPr>
              <w:br/>
              <w:t>ul. Kolejowa 19, 01-217 Warszawa</w:t>
            </w:r>
          </w:p>
        </w:tc>
      </w:tr>
      <w:tr w:rsidR="00374D9F" w:rsidRPr="008F2D6D" w14:paraId="593D3E2D" w14:textId="77777777" w:rsidTr="00FB3F76">
        <w:trPr>
          <w:trHeight w:val="539"/>
        </w:trPr>
        <w:tc>
          <w:tcPr>
            <w:tcW w:w="1393" w:type="dxa"/>
            <w:tcBorders>
              <w:top w:val="single" w:sz="12" w:space="0" w:color="auto"/>
              <w:left w:val="single" w:sz="12" w:space="0" w:color="auto"/>
              <w:bottom w:val="single" w:sz="12" w:space="0" w:color="auto"/>
              <w:right w:val="single" w:sz="12" w:space="0" w:color="auto"/>
            </w:tcBorders>
            <w:vAlign w:val="center"/>
            <w:hideMark/>
          </w:tcPr>
          <w:p w14:paraId="2520124B"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t>2</w:t>
            </w:r>
          </w:p>
        </w:tc>
        <w:tc>
          <w:tcPr>
            <w:tcW w:w="7381" w:type="dxa"/>
            <w:tcBorders>
              <w:top w:val="single" w:sz="12" w:space="0" w:color="auto"/>
              <w:left w:val="single" w:sz="12" w:space="0" w:color="auto"/>
              <w:bottom w:val="single" w:sz="12" w:space="0" w:color="auto"/>
              <w:right w:val="single" w:sz="12" w:space="0" w:color="auto"/>
            </w:tcBorders>
            <w:vAlign w:val="center"/>
            <w:hideMark/>
          </w:tcPr>
          <w:p w14:paraId="5A6A9DA3"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Dolnośląski </w:t>
            </w:r>
          </w:p>
          <w:p w14:paraId="472E609D"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ul. Szewska 6/7, 50-053 Wrocław</w:t>
            </w:r>
          </w:p>
        </w:tc>
      </w:tr>
      <w:tr w:rsidR="00374D9F" w:rsidRPr="008F2D6D" w14:paraId="3DD21C4A" w14:textId="77777777" w:rsidTr="00FB3F76">
        <w:trPr>
          <w:trHeight w:val="547"/>
        </w:trPr>
        <w:tc>
          <w:tcPr>
            <w:tcW w:w="1393" w:type="dxa"/>
            <w:tcBorders>
              <w:top w:val="single" w:sz="12" w:space="0" w:color="auto"/>
              <w:left w:val="single" w:sz="12" w:space="0" w:color="auto"/>
              <w:bottom w:val="single" w:sz="12" w:space="0" w:color="auto"/>
              <w:right w:val="single" w:sz="12" w:space="0" w:color="auto"/>
            </w:tcBorders>
            <w:vAlign w:val="center"/>
            <w:hideMark/>
          </w:tcPr>
          <w:p w14:paraId="1D8727B4"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t>3</w:t>
            </w:r>
          </w:p>
        </w:tc>
        <w:tc>
          <w:tcPr>
            <w:tcW w:w="7381" w:type="dxa"/>
            <w:tcBorders>
              <w:top w:val="single" w:sz="12" w:space="0" w:color="auto"/>
              <w:left w:val="single" w:sz="12" w:space="0" w:color="auto"/>
              <w:bottom w:val="single" w:sz="12" w:space="0" w:color="auto"/>
              <w:right w:val="single" w:sz="12" w:space="0" w:color="auto"/>
            </w:tcBorders>
            <w:vAlign w:val="center"/>
            <w:hideMark/>
          </w:tcPr>
          <w:p w14:paraId="650AF8AF"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Kujawsko - Pomorski </w:t>
            </w:r>
          </w:p>
          <w:p w14:paraId="70F338AC"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ul. Szosa Chełmińska 30, 87-100 Toruń</w:t>
            </w:r>
          </w:p>
        </w:tc>
      </w:tr>
      <w:tr w:rsidR="00374D9F" w:rsidRPr="008F2D6D" w14:paraId="430DB871" w14:textId="77777777" w:rsidTr="00FB3F76">
        <w:trPr>
          <w:trHeight w:val="623"/>
        </w:trPr>
        <w:tc>
          <w:tcPr>
            <w:tcW w:w="1393" w:type="dxa"/>
            <w:tcBorders>
              <w:top w:val="single" w:sz="12" w:space="0" w:color="auto"/>
              <w:left w:val="single" w:sz="12" w:space="0" w:color="auto"/>
              <w:bottom w:val="single" w:sz="12" w:space="0" w:color="auto"/>
              <w:right w:val="single" w:sz="12" w:space="0" w:color="auto"/>
            </w:tcBorders>
            <w:vAlign w:val="center"/>
            <w:hideMark/>
          </w:tcPr>
          <w:p w14:paraId="40941BD3"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t>4</w:t>
            </w:r>
          </w:p>
        </w:tc>
        <w:tc>
          <w:tcPr>
            <w:tcW w:w="7381" w:type="dxa"/>
            <w:tcBorders>
              <w:top w:val="single" w:sz="12" w:space="0" w:color="auto"/>
              <w:left w:val="single" w:sz="12" w:space="0" w:color="auto"/>
              <w:bottom w:val="single" w:sz="12" w:space="0" w:color="auto"/>
              <w:right w:val="single" w:sz="12" w:space="0" w:color="auto"/>
            </w:tcBorders>
            <w:vAlign w:val="center"/>
            <w:hideMark/>
          </w:tcPr>
          <w:p w14:paraId="0CFC386F"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Lubelski  </w:t>
            </w:r>
            <w:r w:rsidRPr="008F2D6D">
              <w:rPr>
                <w:rFonts w:ascii="Calibri" w:eastAsia="Calibri" w:hAnsi="Calibri" w:cs="Calibri"/>
                <w:sz w:val="24"/>
                <w:szCs w:val="24"/>
              </w:rPr>
              <w:br/>
              <w:t>ul. W. Kunickiego 59, 20-422 Lublin</w:t>
            </w:r>
          </w:p>
        </w:tc>
      </w:tr>
      <w:tr w:rsidR="00374D9F" w:rsidRPr="008F2D6D" w14:paraId="05854567" w14:textId="77777777" w:rsidTr="00FB3F76">
        <w:trPr>
          <w:trHeight w:val="592"/>
        </w:trPr>
        <w:tc>
          <w:tcPr>
            <w:tcW w:w="1393" w:type="dxa"/>
            <w:tcBorders>
              <w:top w:val="single" w:sz="12" w:space="0" w:color="auto"/>
              <w:left w:val="single" w:sz="12" w:space="0" w:color="auto"/>
              <w:bottom w:val="single" w:sz="12" w:space="0" w:color="auto"/>
              <w:right w:val="single" w:sz="12" w:space="0" w:color="auto"/>
            </w:tcBorders>
            <w:vAlign w:val="center"/>
          </w:tcPr>
          <w:p w14:paraId="006990C9"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t>5</w:t>
            </w:r>
          </w:p>
        </w:tc>
        <w:tc>
          <w:tcPr>
            <w:tcW w:w="7381" w:type="dxa"/>
            <w:tcBorders>
              <w:top w:val="single" w:sz="12" w:space="0" w:color="auto"/>
              <w:left w:val="single" w:sz="12" w:space="0" w:color="auto"/>
              <w:bottom w:val="single" w:sz="12" w:space="0" w:color="auto"/>
              <w:right w:val="single" w:sz="12" w:space="0" w:color="auto"/>
            </w:tcBorders>
            <w:vAlign w:val="center"/>
            <w:hideMark/>
          </w:tcPr>
          <w:p w14:paraId="6CE4184D"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Lubuski </w:t>
            </w:r>
            <w:r w:rsidRPr="008F2D6D">
              <w:rPr>
                <w:rFonts w:ascii="Calibri" w:eastAsia="Calibri" w:hAnsi="Calibri" w:cs="Calibri"/>
                <w:sz w:val="24"/>
                <w:szCs w:val="24"/>
              </w:rPr>
              <w:br/>
              <w:t>ul. Bohaterów Westerplatte 11,</w:t>
            </w:r>
            <w:r w:rsidRPr="008F2D6D">
              <w:rPr>
                <w:rFonts w:ascii="Calibri" w:eastAsia="Calibri" w:hAnsi="Calibri" w:cs="Calibri"/>
                <w:sz w:val="24"/>
                <w:szCs w:val="24"/>
              </w:rPr>
              <w:br/>
              <w:t>65-034 Zielona Góra</w:t>
            </w:r>
          </w:p>
        </w:tc>
      </w:tr>
      <w:tr w:rsidR="00374D9F" w:rsidRPr="008F2D6D" w14:paraId="77329234" w14:textId="77777777" w:rsidTr="00FB3F76">
        <w:trPr>
          <w:trHeight w:val="530"/>
        </w:trPr>
        <w:tc>
          <w:tcPr>
            <w:tcW w:w="1393" w:type="dxa"/>
            <w:tcBorders>
              <w:top w:val="single" w:sz="12" w:space="0" w:color="auto"/>
              <w:left w:val="single" w:sz="12" w:space="0" w:color="auto"/>
              <w:bottom w:val="single" w:sz="12" w:space="0" w:color="auto"/>
              <w:right w:val="single" w:sz="12" w:space="0" w:color="auto"/>
            </w:tcBorders>
            <w:vAlign w:val="center"/>
          </w:tcPr>
          <w:p w14:paraId="64C432D8"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t>6</w:t>
            </w:r>
          </w:p>
        </w:tc>
        <w:tc>
          <w:tcPr>
            <w:tcW w:w="7381" w:type="dxa"/>
            <w:tcBorders>
              <w:top w:val="single" w:sz="12" w:space="0" w:color="auto"/>
              <w:left w:val="single" w:sz="12" w:space="0" w:color="auto"/>
              <w:bottom w:val="single" w:sz="12" w:space="0" w:color="auto"/>
              <w:right w:val="single" w:sz="12" w:space="0" w:color="auto"/>
            </w:tcBorders>
            <w:vAlign w:val="center"/>
            <w:hideMark/>
          </w:tcPr>
          <w:p w14:paraId="55DF6BAC"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Łódzki  </w:t>
            </w:r>
            <w:r w:rsidRPr="008F2D6D">
              <w:rPr>
                <w:rFonts w:ascii="Calibri" w:eastAsia="Calibri" w:hAnsi="Calibri" w:cs="Calibri"/>
                <w:sz w:val="24"/>
                <w:szCs w:val="24"/>
              </w:rPr>
              <w:br/>
              <w:t>ul. Kilińskiego 169, 90-353 Łódź</w:t>
            </w:r>
          </w:p>
        </w:tc>
      </w:tr>
      <w:tr w:rsidR="00374D9F" w:rsidRPr="008F2D6D" w14:paraId="00897B3B" w14:textId="77777777" w:rsidTr="00FB3F76">
        <w:trPr>
          <w:trHeight w:val="538"/>
        </w:trPr>
        <w:tc>
          <w:tcPr>
            <w:tcW w:w="1393" w:type="dxa"/>
            <w:tcBorders>
              <w:top w:val="single" w:sz="12" w:space="0" w:color="auto"/>
              <w:left w:val="single" w:sz="12" w:space="0" w:color="auto"/>
              <w:bottom w:val="single" w:sz="12" w:space="0" w:color="auto"/>
              <w:right w:val="single" w:sz="12" w:space="0" w:color="auto"/>
            </w:tcBorders>
            <w:vAlign w:val="center"/>
          </w:tcPr>
          <w:p w14:paraId="6A1FC43B" w14:textId="77777777" w:rsidR="00374D9F" w:rsidRPr="008F2D6D" w:rsidRDefault="00374D9F" w:rsidP="00FB3F76">
            <w:pPr>
              <w:shd w:val="clear" w:color="auto" w:fill="FFFFFF"/>
              <w:tabs>
                <w:tab w:val="left" w:pos="1340"/>
              </w:tabs>
              <w:spacing w:before="43" w:line="226" w:lineRule="exact"/>
              <w:jc w:val="center"/>
              <w:rPr>
                <w:rFonts w:ascii="Calibri" w:eastAsia="Calibri" w:hAnsi="Calibri" w:cs="Calibri"/>
                <w:sz w:val="24"/>
                <w:szCs w:val="24"/>
              </w:rPr>
            </w:pPr>
            <w:r w:rsidRPr="008F2D6D">
              <w:rPr>
                <w:rFonts w:ascii="Calibri" w:eastAsia="Calibri" w:hAnsi="Calibri" w:cs="Calibri"/>
                <w:sz w:val="24"/>
                <w:szCs w:val="24"/>
              </w:rPr>
              <w:t>7</w:t>
            </w:r>
          </w:p>
        </w:tc>
        <w:tc>
          <w:tcPr>
            <w:tcW w:w="7381" w:type="dxa"/>
            <w:tcBorders>
              <w:top w:val="single" w:sz="12" w:space="0" w:color="auto"/>
              <w:left w:val="single" w:sz="12" w:space="0" w:color="auto"/>
              <w:bottom w:val="single" w:sz="12" w:space="0" w:color="auto"/>
              <w:right w:val="single" w:sz="12" w:space="0" w:color="auto"/>
            </w:tcBorders>
            <w:vAlign w:val="center"/>
            <w:hideMark/>
          </w:tcPr>
          <w:p w14:paraId="5FB808A3"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Małopolski </w:t>
            </w:r>
          </w:p>
          <w:p w14:paraId="32304310" w14:textId="77777777" w:rsidR="00374D9F" w:rsidRPr="008F2D6D" w:rsidRDefault="00374D9F" w:rsidP="00FB3F76">
            <w:pPr>
              <w:shd w:val="clear" w:color="auto" w:fill="FFFFFF"/>
              <w:spacing w:before="43"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ul. Na Zjeździe 11, 30-527 Kraków</w:t>
            </w:r>
          </w:p>
        </w:tc>
      </w:tr>
      <w:tr w:rsidR="00374D9F" w:rsidRPr="008F2D6D" w14:paraId="1F1A0627" w14:textId="77777777" w:rsidTr="00FB3F76">
        <w:trPr>
          <w:trHeight w:val="532"/>
        </w:trPr>
        <w:tc>
          <w:tcPr>
            <w:tcW w:w="1393" w:type="dxa"/>
            <w:tcBorders>
              <w:top w:val="single" w:sz="12" w:space="0" w:color="auto"/>
              <w:left w:val="single" w:sz="12" w:space="0" w:color="auto"/>
              <w:bottom w:val="single" w:sz="12" w:space="0" w:color="auto"/>
              <w:right w:val="single" w:sz="12" w:space="0" w:color="auto"/>
            </w:tcBorders>
            <w:vAlign w:val="center"/>
          </w:tcPr>
          <w:p w14:paraId="354945AD"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t>8</w:t>
            </w:r>
          </w:p>
        </w:tc>
        <w:tc>
          <w:tcPr>
            <w:tcW w:w="7381" w:type="dxa"/>
            <w:tcBorders>
              <w:top w:val="single" w:sz="12" w:space="0" w:color="auto"/>
              <w:left w:val="single" w:sz="12" w:space="0" w:color="auto"/>
              <w:bottom w:val="single" w:sz="12" w:space="0" w:color="auto"/>
              <w:right w:val="single" w:sz="12" w:space="0" w:color="auto"/>
            </w:tcBorders>
            <w:vAlign w:val="center"/>
            <w:hideMark/>
          </w:tcPr>
          <w:p w14:paraId="5702BD03"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Opolski  </w:t>
            </w:r>
            <w:r w:rsidRPr="008F2D6D">
              <w:rPr>
                <w:rFonts w:ascii="Calibri" w:eastAsia="Calibri" w:hAnsi="Calibri" w:cs="Calibri"/>
                <w:sz w:val="24"/>
                <w:szCs w:val="24"/>
              </w:rPr>
              <w:br/>
              <w:t>ul. Katowicka 55, 45-061 Opole</w:t>
            </w:r>
          </w:p>
        </w:tc>
      </w:tr>
      <w:tr w:rsidR="00374D9F" w:rsidRPr="008F2D6D" w14:paraId="67E19833" w14:textId="77777777" w:rsidTr="00FB3F76">
        <w:trPr>
          <w:trHeight w:val="399"/>
        </w:trPr>
        <w:tc>
          <w:tcPr>
            <w:tcW w:w="1393" w:type="dxa"/>
            <w:tcBorders>
              <w:top w:val="single" w:sz="12" w:space="0" w:color="auto"/>
              <w:left w:val="single" w:sz="12" w:space="0" w:color="auto"/>
              <w:bottom w:val="single" w:sz="12" w:space="0" w:color="auto"/>
              <w:right w:val="single" w:sz="12" w:space="0" w:color="auto"/>
            </w:tcBorders>
            <w:vAlign w:val="center"/>
          </w:tcPr>
          <w:p w14:paraId="446AD119"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t>9</w:t>
            </w:r>
          </w:p>
        </w:tc>
        <w:tc>
          <w:tcPr>
            <w:tcW w:w="7381" w:type="dxa"/>
            <w:tcBorders>
              <w:top w:val="single" w:sz="12" w:space="0" w:color="auto"/>
              <w:left w:val="single" w:sz="12" w:space="0" w:color="auto"/>
              <w:bottom w:val="single" w:sz="12" w:space="0" w:color="auto"/>
              <w:right w:val="single" w:sz="12" w:space="0" w:color="auto"/>
            </w:tcBorders>
            <w:vAlign w:val="center"/>
          </w:tcPr>
          <w:p w14:paraId="50E47822"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Podkarpacki  </w:t>
            </w:r>
            <w:r w:rsidRPr="008F2D6D">
              <w:rPr>
                <w:rFonts w:ascii="Calibri" w:eastAsia="Calibri" w:hAnsi="Calibri" w:cs="Calibri"/>
                <w:sz w:val="24"/>
                <w:szCs w:val="24"/>
              </w:rPr>
              <w:br/>
              <w:t>ul. Rejtana 10, 35-310 Rzeszów</w:t>
            </w:r>
          </w:p>
        </w:tc>
      </w:tr>
      <w:tr w:rsidR="00374D9F" w:rsidRPr="008F2D6D" w14:paraId="2CACCC7A" w14:textId="77777777" w:rsidTr="00FB3F76">
        <w:trPr>
          <w:trHeight w:val="455"/>
        </w:trPr>
        <w:tc>
          <w:tcPr>
            <w:tcW w:w="1393" w:type="dxa"/>
            <w:tcBorders>
              <w:top w:val="single" w:sz="12" w:space="0" w:color="auto"/>
              <w:left w:val="single" w:sz="12" w:space="0" w:color="auto"/>
              <w:bottom w:val="single" w:sz="12" w:space="0" w:color="auto"/>
              <w:right w:val="single" w:sz="12" w:space="0" w:color="auto"/>
            </w:tcBorders>
            <w:vAlign w:val="center"/>
          </w:tcPr>
          <w:p w14:paraId="5498D34A"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t>10</w:t>
            </w:r>
          </w:p>
        </w:tc>
        <w:tc>
          <w:tcPr>
            <w:tcW w:w="7381" w:type="dxa"/>
            <w:tcBorders>
              <w:top w:val="single" w:sz="12" w:space="0" w:color="auto"/>
              <w:left w:val="single" w:sz="12" w:space="0" w:color="auto"/>
              <w:bottom w:val="single" w:sz="12" w:space="0" w:color="auto"/>
              <w:right w:val="single" w:sz="12" w:space="0" w:color="auto"/>
            </w:tcBorders>
            <w:vAlign w:val="center"/>
          </w:tcPr>
          <w:p w14:paraId="05EE93E8"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Podlaski  </w:t>
            </w:r>
            <w:r w:rsidRPr="008F2D6D">
              <w:rPr>
                <w:rFonts w:ascii="Calibri" w:eastAsia="Calibri" w:hAnsi="Calibri" w:cs="Calibri"/>
                <w:sz w:val="24"/>
                <w:szCs w:val="24"/>
              </w:rPr>
              <w:br/>
              <w:t>ul. Fabryczna 2, 15-483 Białystok</w:t>
            </w:r>
          </w:p>
        </w:tc>
      </w:tr>
      <w:tr w:rsidR="00374D9F" w:rsidRPr="008F2D6D" w14:paraId="50BEB3FD" w14:textId="77777777" w:rsidTr="00FB3F76">
        <w:trPr>
          <w:trHeight w:val="471"/>
        </w:trPr>
        <w:tc>
          <w:tcPr>
            <w:tcW w:w="1393" w:type="dxa"/>
            <w:tcBorders>
              <w:top w:val="single" w:sz="12" w:space="0" w:color="auto"/>
              <w:left w:val="single" w:sz="12" w:space="0" w:color="auto"/>
              <w:bottom w:val="single" w:sz="12" w:space="0" w:color="auto"/>
              <w:right w:val="single" w:sz="12" w:space="0" w:color="auto"/>
            </w:tcBorders>
            <w:vAlign w:val="center"/>
          </w:tcPr>
          <w:p w14:paraId="7C2D29B3"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t>11</w:t>
            </w:r>
          </w:p>
        </w:tc>
        <w:tc>
          <w:tcPr>
            <w:tcW w:w="7381" w:type="dxa"/>
            <w:tcBorders>
              <w:top w:val="single" w:sz="12" w:space="0" w:color="auto"/>
              <w:left w:val="single" w:sz="12" w:space="0" w:color="auto"/>
              <w:bottom w:val="single" w:sz="12" w:space="0" w:color="auto"/>
              <w:right w:val="single" w:sz="12" w:space="0" w:color="auto"/>
            </w:tcBorders>
            <w:vAlign w:val="center"/>
          </w:tcPr>
          <w:p w14:paraId="6BA5BFDF"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Pomorski  </w:t>
            </w:r>
            <w:r w:rsidRPr="008F2D6D">
              <w:rPr>
                <w:rFonts w:ascii="Calibri" w:eastAsia="Calibri" w:hAnsi="Calibri" w:cs="Calibri"/>
                <w:sz w:val="24"/>
                <w:szCs w:val="24"/>
              </w:rPr>
              <w:br/>
              <w:t>Al. Grunwaldzka 184, 80-266 Gdańsk</w:t>
            </w:r>
          </w:p>
        </w:tc>
      </w:tr>
      <w:tr w:rsidR="00374D9F" w:rsidRPr="008F2D6D" w14:paraId="7247FD98" w14:textId="77777777" w:rsidTr="00FB3F76">
        <w:trPr>
          <w:trHeight w:val="521"/>
        </w:trPr>
        <w:tc>
          <w:tcPr>
            <w:tcW w:w="1393" w:type="dxa"/>
            <w:tcBorders>
              <w:top w:val="single" w:sz="12" w:space="0" w:color="auto"/>
              <w:left w:val="single" w:sz="12" w:space="0" w:color="auto"/>
              <w:bottom w:val="single" w:sz="12" w:space="0" w:color="auto"/>
              <w:right w:val="single" w:sz="12" w:space="0" w:color="auto"/>
            </w:tcBorders>
            <w:vAlign w:val="center"/>
          </w:tcPr>
          <w:p w14:paraId="3F0BD2FE"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t>12</w:t>
            </w:r>
          </w:p>
        </w:tc>
        <w:tc>
          <w:tcPr>
            <w:tcW w:w="7381" w:type="dxa"/>
            <w:tcBorders>
              <w:top w:val="single" w:sz="12" w:space="0" w:color="auto"/>
              <w:left w:val="single" w:sz="12" w:space="0" w:color="auto"/>
              <w:bottom w:val="single" w:sz="12" w:space="0" w:color="auto"/>
              <w:right w:val="single" w:sz="12" w:space="0" w:color="auto"/>
            </w:tcBorders>
            <w:vAlign w:val="center"/>
          </w:tcPr>
          <w:p w14:paraId="43AA2B32"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Śląski  </w:t>
            </w:r>
            <w:r w:rsidRPr="008F2D6D">
              <w:rPr>
                <w:rFonts w:ascii="Calibri" w:eastAsia="Calibri" w:hAnsi="Calibri" w:cs="Calibri"/>
                <w:sz w:val="24"/>
                <w:szCs w:val="24"/>
              </w:rPr>
              <w:br/>
              <w:t>Pl. Grunwaldzki 8-10/8, 40-950 Katowice</w:t>
            </w:r>
          </w:p>
        </w:tc>
      </w:tr>
      <w:tr w:rsidR="00374D9F" w:rsidRPr="008F2D6D" w14:paraId="0EA22835" w14:textId="77777777" w:rsidTr="00FB3F76">
        <w:trPr>
          <w:trHeight w:val="529"/>
        </w:trPr>
        <w:tc>
          <w:tcPr>
            <w:tcW w:w="1393" w:type="dxa"/>
            <w:tcBorders>
              <w:top w:val="single" w:sz="12" w:space="0" w:color="auto"/>
              <w:left w:val="single" w:sz="12" w:space="0" w:color="auto"/>
              <w:bottom w:val="single" w:sz="12" w:space="0" w:color="auto"/>
              <w:right w:val="single" w:sz="12" w:space="0" w:color="auto"/>
            </w:tcBorders>
            <w:vAlign w:val="center"/>
          </w:tcPr>
          <w:p w14:paraId="4ED8A7A7"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t>13</w:t>
            </w:r>
          </w:p>
        </w:tc>
        <w:tc>
          <w:tcPr>
            <w:tcW w:w="7381" w:type="dxa"/>
            <w:tcBorders>
              <w:top w:val="single" w:sz="12" w:space="0" w:color="auto"/>
              <w:left w:val="single" w:sz="12" w:space="0" w:color="auto"/>
              <w:bottom w:val="single" w:sz="12" w:space="0" w:color="auto"/>
              <w:right w:val="single" w:sz="12" w:space="0" w:color="auto"/>
            </w:tcBorders>
            <w:vAlign w:val="center"/>
          </w:tcPr>
          <w:p w14:paraId="68A4A02F"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Świętokrzyski </w:t>
            </w:r>
            <w:r w:rsidRPr="008F2D6D">
              <w:rPr>
                <w:rFonts w:ascii="Calibri" w:eastAsia="Calibri" w:hAnsi="Calibri" w:cs="Calibri"/>
                <w:sz w:val="24"/>
                <w:szCs w:val="24"/>
              </w:rPr>
              <w:br/>
              <w:t>Al. IX Wieków Kielc 3, 25-516 Kielce</w:t>
            </w:r>
          </w:p>
        </w:tc>
      </w:tr>
      <w:tr w:rsidR="00374D9F" w:rsidRPr="008F2D6D" w14:paraId="4973B3AC" w14:textId="77777777" w:rsidTr="00FB3F76">
        <w:trPr>
          <w:trHeight w:val="537"/>
        </w:trPr>
        <w:tc>
          <w:tcPr>
            <w:tcW w:w="1393" w:type="dxa"/>
            <w:tcBorders>
              <w:top w:val="single" w:sz="12" w:space="0" w:color="auto"/>
              <w:left w:val="single" w:sz="12" w:space="0" w:color="auto"/>
              <w:bottom w:val="single" w:sz="12" w:space="0" w:color="auto"/>
              <w:right w:val="single" w:sz="12" w:space="0" w:color="auto"/>
            </w:tcBorders>
            <w:vAlign w:val="center"/>
          </w:tcPr>
          <w:p w14:paraId="7DED39C4"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t>14</w:t>
            </w:r>
          </w:p>
        </w:tc>
        <w:tc>
          <w:tcPr>
            <w:tcW w:w="7381" w:type="dxa"/>
            <w:tcBorders>
              <w:top w:val="single" w:sz="12" w:space="0" w:color="auto"/>
              <w:left w:val="single" w:sz="12" w:space="0" w:color="auto"/>
              <w:bottom w:val="single" w:sz="12" w:space="0" w:color="auto"/>
              <w:right w:val="single" w:sz="12" w:space="0" w:color="auto"/>
            </w:tcBorders>
            <w:vAlign w:val="center"/>
          </w:tcPr>
          <w:p w14:paraId="10CDFD1B"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Warmińsko-Mazurski </w:t>
            </w:r>
            <w:r w:rsidRPr="008F2D6D">
              <w:rPr>
                <w:rFonts w:ascii="Calibri" w:eastAsia="Calibri" w:hAnsi="Calibri" w:cs="Calibri"/>
                <w:sz w:val="24"/>
                <w:szCs w:val="24"/>
              </w:rPr>
              <w:br/>
              <w:t xml:space="preserve"> ul. A. Mickiewicza 21/23, 10-508 Olsztyn</w:t>
            </w:r>
          </w:p>
        </w:tc>
      </w:tr>
      <w:tr w:rsidR="00374D9F" w:rsidRPr="008F2D6D" w14:paraId="36632BEC" w14:textId="77777777" w:rsidTr="00FB3F76">
        <w:trPr>
          <w:trHeight w:val="550"/>
        </w:trPr>
        <w:tc>
          <w:tcPr>
            <w:tcW w:w="1393" w:type="dxa"/>
            <w:tcBorders>
              <w:top w:val="single" w:sz="12" w:space="0" w:color="auto"/>
              <w:left w:val="single" w:sz="12" w:space="0" w:color="auto"/>
              <w:bottom w:val="single" w:sz="12" w:space="0" w:color="auto"/>
              <w:right w:val="single" w:sz="12" w:space="0" w:color="auto"/>
            </w:tcBorders>
            <w:vAlign w:val="center"/>
          </w:tcPr>
          <w:p w14:paraId="76C0B688"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t>15</w:t>
            </w:r>
          </w:p>
        </w:tc>
        <w:tc>
          <w:tcPr>
            <w:tcW w:w="7381" w:type="dxa"/>
            <w:tcBorders>
              <w:top w:val="single" w:sz="12" w:space="0" w:color="auto"/>
              <w:left w:val="single" w:sz="12" w:space="0" w:color="auto"/>
              <w:bottom w:val="single" w:sz="12" w:space="0" w:color="auto"/>
              <w:right w:val="single" w:sz="12" w:space="0" w:color="auto"/>
            </w:tcBorders>
            <w:vAlign w:val="center"/>
          </w:tcPr>
          <w:p w14:paraId="5A277292"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Wielkopolski  </w:t>
            </w:r>
            <w:r w:rsidRPr="008F2D6D">
              <w:rPr>
                <w:rFonts w:ascii="Calibri" w:eastAsia="Calibri" w:hAnsi="Calibri" w:cs="Calibri"/>
                <w:sz w:val="24"/>
                <w:szCs w:val="24"/>
              </w:rPr>
              <w:br/>
              <w:t>ul. Lindego 6, 60-573 Poznań</w:t>
            </w:r>
          </w:p>
        </w:tc>
      </w:tr>
      <w:tr w:rsidR="00374D9F" w:rsidRPr="008F2D6D" w14:paraId="02652F0F" w14:textId="77777777" w:rsidTr="00FB3F76">
        <w:trPr>
          <w:trHeight w:val="511"/>
        </w:trPr>
        <w:tc>
          <w:tcPr>
            <w:tcW w:w="1393" w:type="dxa"/>
            <w:tcBorders>
              <w:top w:val="single" w:sz="12" w:space="0" w:color="auto"/>
              <w:left w:val="single" w:sz="12" w:space="0" w:color="auto"/>
              <w:bottom w:val="single" w:sz="12" w:space="0" w:color="auto"/>
              <w:right w:val="single" w:sz="12" w:space="0" w:color="auto"/>
            </w:tcBorders>
            <w:vAlign w:val="center"/>
          </w:tcPr>
          <w:p w14:paraId="1598D142" w14:textId="77777777" w:rsidR="00374D9F" w:rsidRPr="008F2D6D" w:rsidRDefault="00374D9F" w:rsidP="00FB3F76">
            <w:pPr>
              <w:shd w:val="clear" w:color="auto" w:fill="FFFFFF"/>
              <w:spacing w:before="43" w:after="0" w:line="226" w:lineRule="exact"/>
              <w:jc w:val="center"/>
              <w:rPr>
                <w:rFonts w:ascii="Calibri" w:eastAsia="Calibri" w:hAnsi="Calibri" w:cs="Calibri"/>
                <w:sz w:val="24"/>
                <w:szCs w:val="24"/>
              </w:rPr>
            </w:pPr>
            <w:r w:rsidRPr="008F2D6D">
              <w:rPr>
                <w:rFonts w:ascii="Calibri" w:eastAsia="Calibri" w:hAnsi="Calibri" w:cs="Calibri"/>
                <w:sz w:val="24"/>
                <w:szCs w:val="24"/>
              </w:rPr>
              <w:t>16</w:t>
            </w:r>
          </w:p>
        </w:tc>
        <w:tc>
          <w:tcPr>
            <w:tcW w:w="7381" w:type="dxa"/>
            <w:tcBorders>
              <w:top w:val="single" w:sz="12" w:space="0" w:color="auto"/>
              <w:left w:val="single" w:sz="12" w:space="0" w:color="auto"/>
              <w:bottom w:val="single" w:sz="12" w:space="0" w:color="auto"/>
              <w:right w:val="single" w:sz="12" w:space="0" w:color="auto"/>
            </w:tcBorders>
            <w:vAlign w:val="center"/>
          </w:tcPr>
          <w:p w14:paraId="22A08042" w14:textId="77777777" w:rsidR="00374D9F" w:rsidRPr="008F2D6D" w:rsidRDefault="00374D9F" w:rsidP="00FB3F76">
            <w:pPr>
              <w:shd w:val="clear" w:color="auto" w:fill="FFFFFF"/>
              <w:spacing w:before="43" w:after="0" w:line="226" w:lineRule="exact"/>
              <w:ind w:left="-21" w:firstLine="21"/>
              <w:jc w:val="center"/>
              <w:rPr>
                <w:rFonts w:ascii="Calibri" w:eastAsia="Calibri" w:hAnsi="Calibri" w:cs="Calibri"/>
                <w:sz w:val="24"/>
                <w:szCs w:val="24"/>
              </w:rPr>
            </w:pPr>
            <w:r w:rsidRPr="008F2D6D">
              <w:rPr>
                <w:rFonts w:ascii="Calibri" w:eastAsia="Calibri" w:hAnsi="Calibri" w:cs="Calibri"/>
                <w:sz w:val="24"/>
                <w:szCs w:val="24"/>
              </w:rPr>
              <w:t xml:space="preserve">Oddział Zachodniopomorski  </w:t>
            </w:r>
            <w:r w:rsidRPr="008F2D6D">
              <w:rPr>
                <w:rFonts w:ascii="Calibri" w:eastAsia="Calibri" w:hAnsi="Calibri" w:cs="Calibri"/>
                <w:sz w:val="24"/>
                <w:szCs w:val="24"/>
              </w:rPr>
              <w:br/>
              <w:t xml:space="preserve">Al. Powstańców Wielkopolskich 33, </w:t>
            </w:r>
            <w:r w:rsidRPr="008F2D6D">
              <w:rPr>
                <w:rFonts w:ascii="Calibri" w:eastAsia="Calibri" w:hAnsi="Calibri" w:cs="Calibri"/>
                <w:sz w:val="24"/>
                <w:szCs w:val="24"/>
              </w:rPr>
              <w:br/>
              <w:t>70-111 Szczecin</w:t>
            </w:r>
          </w:p>
        </w:tc>
      </w:tr>
    </w:tbl>
    <w:p w14:paraId="7ECB0612" w14:textId="77777777" w:rsidR="00374D9F" w:rsidRPr="008F2D6D" w:rsidRDefault="00374D9F" w:rsidP="00374D9F">
      <w:pPr>
        <w:pStyle w:val="Akapitzlist"/>
        <w:spacing w:before="120" w:line="360" w:lineRule="auto"/>
        <w:jc w:val="both"/>
        <w:rPr>
          <w:rFonts w:ascii="Calibri" w:eastAsia="Times New Roman" w:hAnsi="Calibri" w:cs="Calibri"/>
          <w:bCs/>
          <w:sz w:val="24"/>
          <w:szCs w:val="24"/>
          <w:lang w:eastAsia="pl-PL"/>
        </w:rPr>
      </w:pPr>
    </w:p>
    <w:p w14:paraId="4DB4E683" w14:textId="77777777" w:rsidR="00374D9F" w:rsidRPr="008F2D6D" w:rsidRDefault="00374D9F" w:rsidP="00374D9F">
      <w:pPr>
        <w:pStyle w:val="Akapitzlist"/>
        <w:numPr>
          <w:ilvl w:val="0"/>
          <w:numId w:val="4"/>
        </w:numPr>
        <w:ind w:left="284" w:hanging="284"/>
        <w:jc w:val="both"/>
        <w:rPr>
          <w:rFonts w:ascii="Calibri" w:eastAsia="Times New Roman" w:hAnsi="Calibri" w:cs="Calibri"/>
          <w:sz w:val="24"/>
          <w:szCs w:val="24"/>
        </w:rPr>
      </w:pPr>
      <w:r w:rsidRPr="008F2D6D">
        <w:rPr>
          <w:rFonts w:ascii="Calibri" w:hAnsi="Calibri" w:cs="Calibri"/>
          <w:bCs/>
          <w:sz w:val="24"/>
          <w:szCs w:val="24"/>
        </w:rPr>
        <w:t>Ocena dostępności architektonicznej oraz informacyjno-komunikacyjnej Biura i Oddziałów PFRON odbywać się będzie w trzech etapach:</w:t>
      </w:r>
      <w:r w:rsidRPr="008F2D6D">
        <w:rPr>
          <w:rFonts w:ascii="Calibri" w:hAnsi="Calibri" w:cs="Calibri"/>
          <w:sz w:val="24"/>
          <w:szCs w:val="24"/>
        </w:rPr>
        <w:t xml:space="preserve"> </w:t>
      </w:r>
    </w:p>
    <w:p w14:paraId="2FFC17D1" w14:textId="77777777" w:rsidR="00374D9F" w:rsidRPr="008F2D6D" w:rsidRDefault="00374D9F" w:rsidP="00374D9F">
      <w:pPr>
        <w:pStyle w:val="Akapitzlist"/>
        <w:ind w:left="284" w:hanging="284"/>
        <w:jc w:val="both"/>
        <w:rPr>
          <w:rFonts w:ascii="Calibri" w:hAnsi="Calibri" w:cs="Calibri"/>
          <w:bCs/>
          <w:sz w:val="24"/>
          <w:szCs w:val="24"/>
        </w:rPr>
      </w:pPr>
      <w:r>
        <w:rPr>
          <w:rFonts w:ascii="Calibri" w:hAnsi="Calibri" w:cs="Calibri"/>
          <w:b/>
          <w:sz w:val="24"/>
          <w:szCs w:val="24"/>
        </w:rPr>
        <w:t xml:space="preserve">4.1. </w:t>
      </w:r>
      <w:r w:rsidRPr="008F2D6D">
        <w:rPr>
          <w:rFonts w:ascii="Calibri" w:hAnsi="Calibri" w:cs="Calibri"/>
          <w:b/>
          <w:sz w:val="24"/>
          <w:szCs w:val="24"/>
        </w:rPr>
        <w:t xml:space="preserve">Etap I – Analiza dokumentów </w:t>
      </w:r>
      <w:r w:rsidRPr="00882D3F">
        <w:rPr>
          <w:rFonts w:ascii="Calibri" w:hAnsi="Calibri" w:cs="Calibri"/>
          <w:bCs/>
          <w:sz w:val="24"/>
          <w:szCs w:val="24"/>
        </w:rPr>
        <w:t xml:space="preserve">– </w:t>
      </w:r>
      <w:r>
        <w:rPr>
          <w:rFonts w:ascii="Calibri" w:hAnsi="Calibri" w:cs="Calibri"/>
          <w:bCs/>
          <w:sz w:val="24"/>
          <w:szCs w:val="24"/>
        </w:rPr>
        <w:t>w ramach tego zadania Wykonawca z</w:t>
      </w:r>
      <w:r w:rsidRPr="008F2D6D">
        <w:rPr>
          <w:rFonts w:ascii="Calibri" w:hAnsi="Calibri" w:cs="Calibri"/>
          <w:bCs/>
          <w:sz w:val="24"/>
          <w:szCs w:val="24"/>
        </w:rPr>
        <w:t>apozna</w:t>
      </w:r>
      <w:r>
        <w:rPr>
          <w:rFonts w:ascii="Calibri" w:hAnsi="Calibri" w:cs="Calibri"/>
          <w:bCs/>
          <w:sz w:val="24"/>
          <w:szCs w:val="24"/>
        </w:rPr>
        <w:t xml:space="preserve"> </w:t>
      </w:r>
      <w:r w:rsidRPr="008F2D6D">
        <w:rPr>
          <w:rFonts w:ascii="Calibri" w:hAnsi="Calibri" w:cs="Calibri"/>
          <w:bCs/>
          <w:sz w:val="24"/>
          <w:szCs w:val="24"/>
        </w:rPr>
        <w:t xml:space="preserve">się z dostarczoną przez Zamawiającego dokumentacją w postaci inwentaryzacji budynków lub innej dokumentacji architektonicznej oraz </w:t>
      </w:r>
      <w:r>
        <w:rPr>
          <w:rFonts w:ascii="Calibri" w:hAnsi="Calibri" w:cs="Calibri"/>
          <w:bCs/>
          <w:sz w:val="24"/>
          <w:szCs w:val="24"/>
        </w:rPr>
        <w:t>zbierze</w:t>
      </w:r>
      <w:r w:rsidRPr="008F2D6D">
        <w:rPr>
          <w:rFonts w:ascii="Calibri" w:hAnsi="Calibri" w:cs="Calibri"/>
          <w:bCs/>
          <w:sz w:val="24"/>
          <w:szCs w:val="24"/>
        </w:rPr>
        <w:t xml:space="preserve"> informacj</w:t>
      </w:r>
      <w:r>
        <w:rPr>
          <w:rFonts w:ascii="Calibri" w:hAnsi="Calibri" w:cs="Calibri"/>
          <w:bCs/>
          <w:sz w:val="24"/>
          <w:szCs w:val="24"/>
        </w:rPr>
        <w:t>e</w:t>
      </w:r>
      <w:r w:rsidRPr="008F2D6D">
        <w:rPr>
          <w:rFonts w:ascii="Calibri" w:hAnsi="Calibri" w:cs="Calibri"/>
          <w:bCs/>
          <w:sz w:val="24"/>
          <w:szCs w:val="24"/>
        </w:rPr>
        <w:t xml:space="preserve"> niezbędn</w:t>
      </w:r>
      <w:r>
        <w:rPr>
          <w:rFonts w:ascii="Calibri" w:hAnsi="Calibri" w:cs="Calibri"/>
          <w:bCs/>
          <w:sz w:val="24"/>
          <w:szCs w:val="24"/>
        </w:rPr>
        <w:t>e</w:t>
      </w:r>
      <w:r w:rsidRPr="008F2D6D">
        <w:rPr>
          <w:rFonts w:ascii="Calibri" w:hAnsi="Calibri" w:cs="Calibri"/>
          <w:bCs/>
          <w:sz w:val="24"/>
          <w:szCs w:val="24"/>
        </w:rPr>
        <w:t xml:space="preserve"> do realizacji Zamówienia.</w:t>
      </w:r>
    </w:p>
    <w:p w14:paraId="752A79CD" w14:textId="77777777" w:rsidR="00374D9F" w:rsidRPr="008F2D6D" w:rsidRDefault="00374D9F" w:rsidP="00374D9F">
      <w:pPr>
        <w:pStyle w:val="Akapitzlist"/>
        <w:ind w:left="284" w:hanging="284"/>
        <w:jc w:val="both"/>
        <w:rPr>
          <w:rFonts w:ascii="Calibri" w:hAnsi="Calibri" w:cs="Calibri"/>
          <w:bCs/>
          <w:sz w:val="24"/>
          <w:szCs w:val="24"/>
        </w:rPr>
      </w:pPr>
      <w:r>
        <w:rPr>
          <w:rFonts w:ascii="Calibri" w:hAnsi="Calibri" w:cs="Calibri"/>
          <w:b/>
          <w:sz w:val="24"/>
          <w:szCs w:val="24"/>
        </w:rPr>
        <w:lastRenderedPageBreak/>
        <w:t xml:space="preserve">4.2. </w:t>
      </w:r>
      <w:r w:rsidRPr="008F2D6D">
        <w:rPr>
          <w:rFonts w:ascii="Calibri" w:hAnsi="Calibri" w:cs="Calibri"/>
          <w:b/>
          <w:sz w:val="24"/>
          <w:szCs w:val="24"/>
        </w:rPr>
        <w:t xml:space="preserve">Etap II – Audyty dostępności </w:t>
      </w:r>
      <w:r w:rsidRPr="00882D3F">
        <w:rPr>
          <w:rFonts w:ascii="Calibri" w:hAnsi="Calibri" w:cs="Calibri"/>
          <w:bCs/>
          <w:sz w:val="24"/>
          <w:szCs w:val="24"/>
        </w:rPr>
        <w:t xml:space="preserve">– w ramach tego zadania Wykonawca przeprowadzi - </w:t>
      </w:r>
      <w:r w:rsidRPr="00882D3F">
        <w:rPr>
          <w:rFonts w:ascii="Calibri" w:eastAsia="Times New Roman" w:hAnsi="Calibri" w:cs="Calibri"/>
          <w:bCs/>
          <w:sz w:val="24"/>
          <w:szCs w:val="24"/>
        </w:rPr>
        <w:t>w</w:t>
      </w:r>
      <w:r w:rsidRPr="008F2D6D">
        <w:rPr>
          <w:rFonts w:ascii="Calibri" w:eastAsia="Times New Roman" w:hAnsi="Calibri" w:cs="Calibri"/>
          <w:sz w:val="24"/>
          <w:szCs w:val="24"/>
        </w:rPr>
        <w:t xml:space="preserve"> oparciu o dokumentację zgromadzoną w ramach etapu I </w:t>
      </w:r>
      <w:r>
        <w:rPr>
          <w:rFonts w:ascii="Calibri" w:eastAsia="Times New Roman" w:hAnsi="Calibri" w:cs="Calibri"/>
          <w:sz w:val="24"/>
          <w:szCs w:val="24"/>
        </w:rPr>
        <w:t xml:space="preserve">- </w:t>
      </w:r>
      <w:r w:rsidRPr="008F2D6D">
        <w:rPr>
          <w:rFonts w:ascii="Calibri" w:eastAsia="Times New Roman" w:hAnsi="Calibri" w:cs="Calibri"/>
          <w:sz w:val="24"/>
          <w:szCs w:val="24"/>
        </w:rPr>
        <w:t>wizję lokalną</w:t>
      </w:r>
      <w:r>
        <w:rPr>
          <w:rFonts w:ascii="Calibri" w:eastAsia="Times New Roman" w:hAnsi="Calibri" w:cs="Calibri"/>
          <w:sz w:val="24"/>
          <w:szCs w:val="24"/>
        </w:rPr>
        <w:t xml:space="preserve"> </w:t>
      </w:r>
      <w:r w:rsidRPr="008F2D6D">
        <w:rPr>
          <w:rFonts w:ascii="Calibri" w:eastAsia="Times New Roman" w:hAnsi="Calibri" w:cs="Calibri"/>
          <w:sz w:val="24"/>
          <w:szCs w:val="24"/>
        </w:rPr>
        <w:t>każdej lokalizacji</w:t>
      </w:r>
      <w:r>
        <w:rPr>
          <w:rFonts w:ascii="Calibri" w:eastAsia="Times New Roman" w:hAnsi="Calibri" w:cs="Calibri"/>
          <w:sz w:val="24"/>
          <w:szCs w:val="24"/>
        </w:rPr>
        <w:t>,</w:t>
      </w:r>
      <w:r w:rsidRPr="008F2D6D">
        <w:rPr>
          <w:rFonts w:ascii="Calibri" w:eastAsia="Times New Roman" w:hAnsi="Calibri" w:cs="Calibri"/>
          <w:sz w:val="24"/>
          <w:szCs w:val="24"/>
        </w:rPr>
        <w:t xml:space="preserve"> z uwzględnieniem jej otoczenia. </w:t>
      </w:r>
      <w:r w:rsidRPr="008F2D6D">
        <w:rPr>
          <w:rFonts w:ascii="Calibri" w:hAnsi="Calibri" w:cs="Calibri"/>
          <w:bCs/>
          <w:sz w:val="24"/>
          <w:szCs w:val="24"/>
        </w:rPr>
        <w:t>Wizja lokalna</w:t>
      </w:r>
      <w:r w:rsidRPr="008F2D6D">
        <w:rPr>
          <w:rFonts w:ascii="Calibri" w:hAnsi="Calibri" w:cs="Calibri"/>
          <w:sz w:val="24"/>
          <w:szCs w:val="24"/>
        </w:rPr>
        <w:t xml:space="preserve"> obiektu oraz otoczenia zewnętrznego powinna być wykonana przy udziale minimum 1 audytora oraz przy wsparciu testerów z niepełnosprawnością, to jest osoby poruszającej się na wózku</w:t>
      </w:r>
      <w:r>
        <w:rPr>
          <w:rFonts w:ascii="Calibri" w:hAnsi="Calibri" w:cs="Calibri"/>
          <w:sz w:val="24"/>
          <w:szCs w:val="24"/>
        </w:rPr>
        <w:t xml:space="preserve">, </w:t>
      </w:r>
      <w:r w:rsidRPr="008F2D6D">
        <w:rPr>
          <w:rFonts w:ascii="Calibri" w:hAnsi="Calibri" w:cs="Calibri"/>
          <w:sz w:val="24"/>
          <w:szCs w:val="24"/>
        </w:rPr>
        <w:t xml:space="preserve">głuchej </w:t>
      </w:r>
      <w:r>
        <w:rPr>
          <w:rFonts w:ascii="Calibri" w:hAnsi="Calibri" w:cs="Calibri"/>
          <w:sz w:val="24"/>
          <w:szCs w:val="24"/>
        </w:rPr>
        <w:t xml:space="preserve">lub </w:t>
      </w:r>
      <w:r w:rsidRPr="008F2D6D">
        <w:rPr>
          <w:rFonts w:ascii="Calibri" w:hAnsi="Calibri" w:cs="Calibri"/>
          <w:sz w:val="24"/>
          <w:szCs w:val="24"/>
        </w:rPr>
        <w:t xml:space="preserve">niewidomej. Zamawiający zastrzega sobie prawo do udziału w wizji lokalnej. Wykonawca poinformuje Zamawiającego o terminie wizji z minimum 4 dniowym wyprzedzeniem. W lokalizacjach wymienionych w ust. </w:t>
      </w:r>
      <w:r>
        <w:rPr>
          <w:rFonts w:ascii="Calibri" w:hAnsi="Calibri" w:cs="Calibri"/>
          <w:sz w:val="24"/>
          <w:szCs w:val="24"/>
        </w:rPr>
        <w:t>3</w:t>
      </w:r>
      <w:r w:rsidRPr="008F2D6D">
        <w:rPr>
          <w:rFonts w:ascii="Calibri" w:hAnsi="Calibri" w:cs="Calibri"/>
          <w:sz w:val="24"/>
          <w:szCs w:val="24"/>
        </w:rPr>
        <w:t xml:space="preserve"> należy przeprowadzić ocenę pod kątem dostępności następujących obszarów i opisać wymienione elementy (jeżeli dotyczą):</w:t>
      </w:r>
    </w:p>
    <w:p w14:paraId="798F953F" w14:textId="77777777" w:rsidR="00374D9F" w:rsidRPr="008F2D6D" w:rsidRDefault="00374D9F" w:rsidP="00374D9F">
      <w:pPr>
        <w:pStyle w:val="NormalnyWeb"/>
        <w:numPr>
          <w:ilvl w:val="0"/>
          <w:numId w:val="7"/>
        </w:numPr>
        <w:spacing w:before="0" w:beforeAutospacing="0" w:after="120" w:afterAutospacing="0" w:line="240" w:lineRule="atLeast"/>
        <w:ind w:left="851" w:hanging="284"/>
        <w:rPr>
          <w:rFonts w:ascii="Calibri" w:hAnsi="Calibri" w:cs="Calibri"/>
        </w:rPr>
      </w:pPr>
      <w:r w:rsidRPr="008F2D6D">
        <w:rPr>
          <w:rFonts w:ascii="Calibri" w:hAnsi="Calibri" w:cs="Calibri"/>
        </w:rPr>
        <w:t>Otoczenia zewnętrznego rozumianego jako:</w:t>
      </w:r>
    </w:p>
    <w:p w14:paraId="145D81C2" w14:textId="77777777" w:rsidR="00374D9F" w:rsidRPr="008F2D6D" w:rsidRDefault="00374D9F" w:rsidP="00374D9F">
      <w:pPr>
        <w:pStyle w:val="NormalnyWeb"/>
        <w:numPr>
          <w:ilvl w:val="1"/>
          <w:numId w:val="8"/>
        </w:numPr>
        <w:spacing w:before="0" w:beforeAutospacing="0" w:after="120" w:afterAutospacing="0" w:line="240" w:lineRule="atLeast"/>
        <w:ind w:left="1276" w:hanging="425"/>
        <w:rPr>
          <w:rFonts w:ascii="Calibri" w:hAnsi="Calibri" w:cs="Calibri"/>
        </w:rPr>
      </w:pPr>
      <w:r w:rsidRPr="008F2D6D">
        <w:rPr>
          <w:rFonts w:ascii="Calibri" w:hAnsi="Calibri" w:cs="Calibri"/>
        </w:rPr>
        <w:t>trasę dojścia do budynku,</w:t>
      </w:r>
    </w:p>
    <w:p w14:paraId="6247AA4B" w14:textId="77777777" w:rsidR="00374D9F" w:rsidRPr="008F2D6D" w:rsidRDefault="00374D9F" w:rsidP="00374D9F">
      <w:pPr>
        <w:pStyle w:val="NormalnyWeb"/>
        <w:numPr>
          <w:ilvl w:val="1"/>
          <w:numId w:val="8"/>
        </w:numPr>
        <w:spacing w:before="0" w:beforeAutospacing="0" w:after="120" w:afterAutospacing="0" w:line="240" w:lineRule="atLeast"/>
        <w:ind w:left="1276" w:hanging="425"/>
        <w:rPr>
          <w:rFonts w:ascii="Calibri" w:hAnsi="Calibri" w:cs="Calibri"/>
        </w:rPr>
      </w:pPr>
      <w:r w:rsidRPr="008F2D6D">
        <w:rPr>
          <w:rFonts w:ascii="Calibri" w:hAnsi="Calibri" w:cs="Calibri"/>
        </w:rPr>
        <w:t>wyposażenie na trasie dojścia,</w:t>
      </w:r>
    </w:p>
    <w:p w14:paraId="725CEFA3" w14:textId="77777777" w:rsidR="00374D9F" w:rsidRPr="008F2D6D" w:rsidRDefault="00374D9F" w:rsidP="00374D9F">
      <w:pPr>
        <w:pStyle w:val="NormalnyWeb"/>
        <w:numPr>
          <w:ilvl w:val="1"/>
          <w:numId w:val="8"/>
        </w:numPr>
        <w:spacing w:before="0" w:beforeAutospacing="0" w:after="120" w:afterAutospacing="0" w:line="240" w:lineRule="atLeast"/>
        <w:ind w:left="1276" w:hanging="425"/>
        <w:rPr>
          <w:rFonts w:ascii="Calibri" w:hAnsi="Calibri" w:cs="Calibri"/>
        </w:rPr>
      </w:pPr>
      <w:r w:rsidRPr="008F2D6D">
        <w:rPr>
          <w:rFonts w:ascii="Calibri" w:hAnsi="Calibri" w:cs="Calibri"/>
        </w:rPr>
        <w:t>oznaczenia, tablice informacyjne,</w:t>
      </w:r>
    </w:p>
    <w:p w14:paraId="72622BBC" w14:textId="77777777" w:rsidR="00374D9F" w:rsidRPr="008F2D6D" w:rsidRDefault="00374D9F" w:rsidP="00374D9F">
      <w:pPr>
        <w:pStyle w:val="NormalnyWeb"/>
        <w:numPr>
          <w:ilvl w:val="1"/>
          <w:numId w:val="8"/>
        </w:numPr>
        <w:spacing w:before="0" w:beforeAutospacing="0" w:after="120" w:afterAutospacing="0" w:line="240" w:lineRule="atLeast"/>
        <w:ind w:left="1276" w:hanging="425"/>
        <w:rPr>
          <w:rFonts w:ascii="Calibri" w:hAnsi="Calibri" w:cs="Calibri"/>
        </w:rPr>
      </w:pPr>
      <w:r w:rsidRPr="008F2D6D">
        <w:rPr>
          <w:rFonts w:ascii="Calibri" w:hAnsi="Calibri" w:cs="Calibri"/>
        </w:rPr>
        <w:t>oświetlenie</w:t>
      </w:r>
      <w:r>
        <w:rPr>
          <w:rFonts w:ascii="Calibri" w:hAnsi="Calibri" w:cs="Calibri"/>
        </w:rPr>
        <w:t>.;</w:t>
      </w:r>
    </w:p>
    <w:p w14:paraId="3B34BE50" w14:textId="77777777" w:rsidR="00374D9F" w:rsidRPr="008F2D6D" w:rsidRDefault="00374D9F" w:rsidP="00374D9F">
      <w:pPr>
        <w:pStyle w:val="NormalnyWeb"/>
        <w:numPr>
          <w:ilvl w:val="2"/>
          <w:numId w:val="6"/>
        </w:numPr>
        <w:spacing w:before="0" w:beforeAutospacing="0" w:after="120" w:afterAutospacing="0" w:line="240" w:lineRule="atLeast"/>
        <w:ind w:left="851" w:hanging="284"/>
        <w:rPr>
          <w:rFonts w:ascii="Calibri" w:hAnsi="Calibri" w:cs="Calibri"/>
        </w:rPr>
      </w:pPr>
      <w:r w:rsidRPr="008F2D6D">
        <w:rPr>
          <w:rFonts w:ascii="Calibri" w:hAnsi="Calibri" w:cs="Calibri"/>
        </w:rPr>
        <w:t>Parkingu dla osoby z niepełnosprawnościami rozumianego jako:</w:t>
      </w:r>
    </w:p>
    <w:p w14:paraId="7175D601" w14:textId="77777777" w:rsidR="00374D9F" w:rsidRPr="008F2D6D" w:rsidRDefault="00374D9F" w:rsidP="00374D9F">
      <w:pPr>
        <w:pStyle w:val="NormalnyWeb"/>
        <w:numPr>
          <w:ilvl w:val="1"/>
          <w:numId w:val="9"/>
        </w:numPr>
        <w:spacing w:before="0" w:beforeAutospacing="0" w:after="120" w:afterAutospacing="0" w:line="240" w:lineRule="atLeast"/>
        <w:ind w:left="1276" w:hanging="425"/>
        <w:rPr>
          <w:rFonts w:ascii="Calibri" w:hAnsi="Calibri" w:cs="Calibri"/>
        </w:rPr>
      </w:pPr>
      <w:r w:rsidRPr="008F2D6D">
        <w:rPr>
          <w:rFonts w:ascii="Calibri" w:hAnsi="Calibri" w:cs="Calibri"/>
        </w:rPr>
        <w:t>typ parkingu,</w:t>
      </w:r>
    </w:p>
    <w:p w14:paraId="509FE77D" w14:textId="77777777" w:rsidR="00374D9F" w:rsidRPr="008F2D6D" w:rsidRDefault="00374D9F" w:rsidP="00374D9F">
      <w:pPr>
        <w:pStyle w:val="NormalnyWeb"/>
        <w:numPr>
          <w:ilvl w:val="1"/>
          <w:numId w:val="9"/>
        </w:numPr>
        <w:spacing w:before="0" w:beforeAutospacing="0" w:after="120" w:afterAutospacing="0" w:line="240" w:lineRule="atLeast"/>
        <w:ind w:left="1276" w:hanging="425"/>
        <w:rPr>
          <w:rFonts w:ascii="Calibri" w:hAnsi="Calibri" w:cs="Calibri"/>
        </w:rPr>
      </w:pPr>
      <w:r w:rsidRPr="008F2D6D">
        <w:rPr>
          <w:rFonts w:ascii="Calibri" w:hAnsi="Calibri" w:cs="Calibri"/>
        </w:rPr>
        <w:t>parametry miejsca parkingowego,</w:t>
      </w:r>
    </w:p>
    <w:p w14:paraId="21807B75" w14:textId="77777777" w:rsidR="00374D9F" w:rsidRPr="008F2D6D" w:rsidRDefault="00374D9F" w:rsidP="00374D9F">
      <w:pPr>
        <w:pStyle w:val="NormalnyWeb"/>
        <w:numPr>
          <w:ilvl w:val="1"/>
          <w:numId w:val="9"/>
        </w:numPr>
        <w:spacing w:before="0" w:beforeAutospacing="0" w:after="120" w:afterAutospacing="0" w:line="240" w:lineRule="atLeast"/>
        <w:ind w:left="1276" w:hanging="425"/>
        <w:rPr>
          <w:rFonts w:ascii="Calibri" w:hAnsi="Calibri" w:cs="Calibri"/>
        </w:rPr>
      </w:pPr>
      <w:r w:rsidRPr="008F2D6D">
        <w:rPr>
          <w:rFonts w:ascii="Calibri" w:hAnsi="Calibri" w:cs="Calibri"/>
        </w:rPr>
        <w:t xml:space="preserve">odległość miejsca parkingowego dla </w:t>
      </w:r>
      <w:r>
        <w:rPr>
          <w:rFonts w:ascii="Calibri" w:hAnsi="Calibri" w:cs="Calibri"/>
        </w:rPr>
        <w:t xml:space="preserve">osoby z niepełnosprawnością </w:t>
      </w:r>
      <w:r w:rsidRPr="008F2D6D">
        <w:rPr>
          <w:rFonts w:ascii="Calibri" w:hAnsi="Calibri" w:cs="Calibri"/>
        </w:rPr>
        <w:t>od wejścia,</w:t>
      </w:r>
    </w:p>
    <w:p w14:paraId="590CF133" w14:textId="77777777" w:rsidR="00374D9F" w:rsidRPr="008F2D6D" w:rsidRDefault="00374D9F" w:rsidP="00374D9F">
      <w:pPr>
        <w:pStyle w:val="NormalnyWeb"/>
        <w:numPr>
          <w:ilvl w:val="1"/>
          <w:numId w:val="9"/>
        </w:numPr>
        <w:spacing w:before="0" w:beforeAutospacing="0" w:after="120" w:afterAutospacing="0" w:line="240" w:lineRule="atLeast"/>
        <w:ind w:left="1276" w:hanging="425"/>
        <w:rPr>
          <w:rFonts w:ascii="Calibri" w:hAnsi="Calibri" w:cs="Calibri"/>
        </w:rPr>
      </w:pPr>
      <w:r w:rsidRPr="008F2D6D">
        <w:rPr>
          <w:rFonts w:ascii="Calibri" w:hAnsi="Calibri" w:cs="Calibri"/>
        </w:rPr>
        <w:t>przestrzeń manewrową na ciągu pieszym,</w:t>
      </w:r>
    </w:p>
    <w:p w14:paraId="608E061F" w14:textId="77777777" w:rsidR="00374D9F" w:rsidRPr="008F2D6D" w:rsidRDefault="00374D9F" w:rsidP="00374D9F">
      <w:pPr>
        <w:pStyle w:val="NormalnyWeb"/>
        <w:numPr>
          <w:ilvl w:val="1"/>
          <w:numId w:val="9"/>
        </w:numPr>
        <w:spacing w:before="0" w:beforeAutospacing="0" w:after="120" w:afterAutospacing="0" w:line="240" w:lineRule="atLeast"/>
        <w:ind w:left="1276" w:hanging="425"/>
        <w:rPr>
          <w:rFonts w:ascii="Calibri" w:hAnsi="Calibri" w:cs="Calibri"/>
        </w:rPr>
      </w:pPr>
      <w:r w:rsidRPr="008F2D6D">
        <w:rPr>
          <w:rFonts w:ascii="Calibri" w:hAnsi="Calibri" w:cs="Calibri"/>
        </w:rPr>
        <w:t>usprawnienia / dostępność pod kątem niepełnosprawności ruchowej, wzrokowej, słuchowej,</w:t>
      </w:r>
    </w:p>
    <w:p w14:paraId="438DAFE0" w14:textId="77777777" w:rsidR="00374D9F" w:rsidRPr="008F2D6D" w:rsidRDefault="00374D9F" w:rsidP="00374D9F">
      <w:pPr>
        <w:pStyle w:val="NormalnyWeb"/>
        <w:numPr>
          <w:ilvl w:val="1"/>
          <w:numId w:val="9"/>
        </w:numPr>
        <w:spacing w:before="0" w:beforeAutospacing="0" w:after="120" w:afterAutospacing="0" w:line="240" w:lineRule="atLeast"/>
        <w:ind w:left="1276" w:hanging="425"/>
        <w:rPr>
          <w:rFonts w:ascii="Calibri" w:hAnsi="Calibri" w:cs="Calibri"/>
        </w:rPr>
      </w:pPr>
      <w:r w:rsidRPr="008F2D6D">
        <w:rPr>
          <w:rFonts w:ascii="Calibri" w:hAnsi="Calibri" w:cs="Calibri"/>
        </w:rPr>
        <w:t>zastosowane materiały wykończeniowe,</w:t>
      </w:r>
    </w:p>
    <w:p w14:paraId="2DA0EB55" w14:textId="77777777" w:rsidR="00374D9F" w:rsidRPr="008F2D6D" w:rsidRDefault="00374D9F" w:rsidP="00374D9F">
      <w:pPr>
        <w:pStyle w:val="NormalnyWeb"/>
        <w:numPr>
          <w:ilvl w:val="1"/>
          <w:numId w:val="9"/>
        </w:numPr>
        <w:spacing w:before="0" w:beforeAutospacing="0" w:after="120" w:afterAutospacing="0" w:line="240" w:lineRule="atLeast"/>
        <w:ind w:left="1276" w:hanging="425"/>
        <w:rPr>
          <w:rFonts w:ascii="Calibri" w:hAnsi="Calibri" w:cs="Calibri"/>
        </w:rPr>
      </w:pPr>
      <w:r w:rsidRPr="008F2D6D">
        <w:rPr>
          <w:rFonts w:ascii="Calibri" w:hAnsi="Calibri" w:cs="Calibri"/>
        </w:rPr>
        <w:t>oznakowanie miejsca postojowego,</w:t>
      </w:r>
    </w:p>
    <w:p w14:paraId="1170F63F" w14:textId="77777777" w:rsidR="00374D9F" w:rsidRPr="008F2D6D" w:rsidRDefault="00374D9F" w:rsidP="00374D9F">
      <w:pPr>
        <w:pStyle w:val="NormalnyWeb"/>
        <w:numPr>
          <w:ilvl w:val="1"/>
          <w:numId w:val="9"/>
        </w:numPr>
        <w:spacing w:before="0" w:beforeAutospacing="0" w:after="120" w:afterAutospacing="0" w:line="240" w:lineRule="atLeast"/>
        <w:ind w:left="1276" w:hanging="425"/>
        <w:rPr>
          <w:rFonts w:ascii="Calibri" w:hAnsi="Calibri" w:cs="Calibri"/>
        </w:rPr>
      </w:pPr>
      <w:r w:rsidRPr="008F2D6D">
        <w:rPr>
          <w:rFonts w:ascii="Calibri" w:hAnsi="Calibri" w:cs="Calibri"/>
        </w:rPr>
        <w:t>oświetlenie,</w:t>
      </w:r>
    </w:p>
    <w:p w14:paraId="35A3849C" w14:textId="77777777" w:rsidR="00374D9F" w:rsidRPr="008F2D6D" w:rsidRDefault="00374D9F" w:rsidP="00374D9F">
      <w:pPr>
        <w:pStyle w:val="NormalnyWeb"/>
        <w:numPr>
          <w:ilvl w:val="1"/>
          <w:numId w:val="9"/>
        </w:numPr>
        <w:spacing w:before="0" w:beforeAutospacing="0" w:after="120" w:afterAutospacing="0" w:line="240" w:lineRule="atLeast"/>
        <w:ind w:left="1276" w:hanging="425"/>
        <w:rPr>
          <w:rFonts w:ascii="Calibri" w:hAnsi="Calibri" w:cs="Calibri"/>
        </w:rPr>
      </w:pPr>
      <w:r w:rsidRPr="008F2D6D">
        <w:rPr>
          <w:rFonts w:ascii="Calibri" w:hAnsi="Calibri" w:cs="Calibri"/>
        </w:rPr>
        <w:t>sygnalizację do przywołania pomocy</w:t>
      </w:r>
      <w:r>
        <w:rPr>
          <w:rFonts w:ascii="Calibri" w:hAnsi="Calibri" w:cs="Calibri"/>
        </w:rPr>
        <w:t>;</w:t>
      </w:r>
    </w:p>
    <w:p w14:paraId="5D233793" w14:textId="77777777" w:rsidR="00374D9F" w:rsidRPr="008F2D6D" w:rsidRDefault="00374D9F" w:rsidP="00374D9F">
      <w:pPr>
        <w:pStyle w:val="NormalnyWeb"/>
        <w:numPr>
          <w:ilvl w:val="2"/>
          <w:numId w:val="6"/>
        </w:numPr>
        <w:spacing w:before="0" w:beforeAutospacing="0" w:after="120" w:afterAutospacing="0" w:line="240" w:lineRule="atLeast"/>
        <w:ind w:left="851" w:hanging="284"/>
        <w:rPr>
          <w:rFonts w:ascii="Calibri" w:hAnsi="Calibri" w:cs="Calibri"/>
        </w:rPr>
      </w:pPr>
      <w:r w:rsidRPr="008F2D6D">
        <w:rPr>
          <w:rFonts w:ascii="Calibri" w:hAnsi="Calibri" w:cs="Calibri"/>
        </w:rPr>
        <w:t>Wejścia do budynku rozumiane</w:t>
      </w:r>
      <w:r>
        <w:rPr>
          <w:rFonts w:ascii="Calibri" w:hAnsi="Calibri" w:cs="Calibri"/>
        </w:rPr>
        <w:t>go</w:t>
      </w:r>
      <w:r w:rsidRPr="008F2D6D">
        <w:rPr>
          <w:rFonts w:ascii="Calibri" w:hAnsi="Calibri" w:cs="Calibri"/>
        </w:rPr>
        <w:t xml:space="preserve"> jako:</w:t>
      </w:r>
    </w:p>
    <w:p w14:paraId="2B17F99D" w14:textId="77777777" w:rsidR="00374D9F" w:rsidRPr="008F2D6D" w:rsidRDefault="00374D9F" w:rsidP="00374D9F">
      <w:pPr>
        <w:pStyle w:val="NormalnyWeb"/>
        <w:numPr>
          <w:ilvl w:val="1"/>
          <w:numId w:val="10"/>
        </w:numPr>
        <w:spacing w:before="0" w:beforeAutospacing="0" w:after="120" w:afterAutospacing="0" w:line="240" w:lineRule="atLeast"/>
        <w:rPr>
          <w:rFonts w:ascii="Calibri" w:hAnsi="Calibri" w:cs="Calibri"/>
        </w:rPr>
      </w:pPr>
      <w:r w:rsidRPr="008F2D6D">
        <w:rPr>
          <w:rFonts w:ascii="Calibri" w:hAnsi="Calibri" w:cs="Calibri"/>
        </w:rPr>
        <w:t>dojście do budynku,</w:t>
      </w:r>
    </w:p>
    <w:p w14:paraId="51CFD580" w14:textId="77777777" w:rsidR="00374D9F" w:rsidRPr="008F2D6D" w:rsidRDefault="00374D9F" w:rsidP="00374D9F">
      <w:pPr>
        <w:pStyle w:val="NormalnyWeb"/>
        <w:numPr>
          <w:ilvl w:val="1"/>
          <w:numId w:val="10"/>
        </w:numPr>
        <w:spacing w:before="0" w:beforeAutospacing="0" w:after="120" w:afterAutospacing="0" w:line="240" w:lineRule="atLeast"/>
        <w:rPr>
          <w:rFonts w:ascii="Calibri" w:hAnsi="Calibri" w:cs="Calibri"/>
        </w:rPr>
      </w:pPr>
      <w:r w:rsidRPr="008F2D6D">
        <w:rPr>
          <w:rFonts w:ascii="Calibri" w:hAnsi="Calibri" w:cs="Calibri"/>
        </w:rPr>
        <w:t>wejścia do budynku,</w:t>
      </w:r>
    </w:p>
    <w:p w14:paraId="2D3E64B2" w14:textId="77777777" w:rsidR="00374D9F" w:rsidRPr="008F2D6D" w:rsidRDefault="00374D9F" w:rsidP="00374D9F">
      <w:pPr>
        <w:pStyle w:val="NormalnyWeb"/>
        <w:numPr>
          <w:ilvl w:val="1"/>
          <w:numId w:val="10"/>
        </w:numPr>
        <w:spacing w:before="0" w:beforeAutospacing="0" w:after="120" w:afterAutospacing="0" w:line="240" w:lineRule="atLeast"/>
        <w:rPr>
          <w:rFonts w:ascii="Calibri" w:hAnsi="Calibri" w:cs="Calibri"/>
        </w:rPr>
      </w:pPr>
      <w:r w:rsidRPr="008F2D6D">
        <w:rPr>
          <w:rFonts w:ascii="Calibri" w:hAnsi="Calibri" w:cs="Calibri"/>
        </w:rPr>
        <w:t>przedsionek, drzwi wejściowe i wewnętrzne,</w:t>
      </w:r>
    </w:p>
    <w:p w14:paraId="4DA9C84C" w14:textId="77777777" w:rsidR="00374D9F" w:rsidRPr="008F2D6D" w:rsidRDefault="00374D9F" w:rsidP="00374D9F">
      <w:pPr>
        <w:pStyle w:val="NormalnyWeb"/>
        <w:numPr>
          <w:ilvl w:val="1"/>
          <w:numId w:val="10"/>
        </w:numPr>
        <w:spacing w:before="0" w:beforeAutospacing="0" w:after="120" w:afterAutospacing="0" w:line="240" w:lineRule="atLeast"/>
        <w:rPr>
          <w:rFonts w:ascii="Calibri" w:hAnsi="Calibri" w:cs="Calibri"/>
        </w:rPr>
      </w:pPr>
      <w:r w:rsidRPr="008F2D6D">
        <w:rPr>
          <w:rFonts w:ascii="Calibri" w:hAnsi="Calibri" w:cs="Calibri"/>
        </w:rPr>
        <w:t>oświetlenie,</w:t>
      </w:r>
    </w:p>
    <w:p w14:paraId="0575D7F7" w14:textId="77777777" w:rsidR="00374D9F" w:rsidRPr="008F2D6D" w:rsidRDefault="00374D9F" w:rsidP="00374D9F">
      <w:pPr>
        <w:pStyle w:val="NormalnyWeb"/>
        <w:numPr>
          <w:ilvl w:val="1"/>
          <w:numId w:val="10"/>
        </w:numPr>
        <w:spacing w:before="0" w:beforeAutospacing="0" w:after="120" w:afterAutospacing="0" w:line="240" w:lineRule="atLeast"/>
        <w:rPr>
          <w:rFonts w:ascii="Calibri" w:hAnsi="Calibri" w:cs="Calibri"/>
        </w:rPr>
      </w:pPr>
      <w:r w:rsidRPr="008F2D6D">
        <w:rPr>
          <w:rFonts w:ascii="Calibri" w:hAnsi="Calibri" w:cs="Calibri"/>
        </w:rPr>
        <w:t>sygnalizację do przywołania pomocy</w:t>
      </w:r>
      <w:r>
        <w:rPr>
          <w:rFonts w:ascii="Calibri" w:hAnsi="Calibri" w:cs="Calibri"/>
        </w:rPr>
        <w:t>;</w:t>
      </w:r>
    </w:p>
    <w:p w14:paraId="14EAD5BB" w14:textId="77777777" w:rsidR="00374D9F" w:rsidRPr="008F2D6D" w:rsidRDefault="00374D9F" w:rsidP="00374D9F">
      <w:pPr>
        <w:pStyle w:val="NormalnyWeb"/>
        <w:numPr>
          <w:ilvl w:val="2"/>
          <w:numId w:val="6"/>
        </w:numPr>
        <w:spacing w:before="0" w:beforeAutospacing="0" w:after="120" w:afterAutospacing="0" w:line="240" w:lineRule="atLeast"/>
        <w:ind w:left="851" w:hanging="284"/>
        <w:rPr>
          <w:rFonts w:ascii="Calibri" w:hAnsi="Calibri" w:cs="Calibri"/>
        </w:rPr>
      </w:pPr>
      <w:r w:rsidRPr="008F2D6D">
        <w:rPr>
          <w:rFonts w:ascii="Calibri" w:hAnsi="Calibri" w:cs="Calibri"/>
        </w:rPr>
        <w:t>Komunikacji poziomej w budynku rozumianej jako:</w:t>
      </w:r>
    </w:p>
    <w:p w14:paraId="101626DA" w14:textId="77777777" w:rsidR="00374D9F" w:rsidRPr="008F2D6D" w:rsidRDefault="00374D9F" w:rsidP="00374D9F">
      <w:pPr>
        <w:pStyle w:val="NormalnyWeb"/>
        <w:numPr>
          <w:ilvl w:val="1"/>
          <w:numId w:val="11"/>
        </w:numPr>
        <w:spacing w:before="0" w:beforeAutospacing="0" w:after="120" w:afterAutospacing="0" w:line="240" w:lineRule="atLeast"/>
        <w:ind w:left="1276" w:hanging="425"/>
        <w:rPr>
          <w:rFonts w:ascii="Calibri" w:hAnsi="Calibri" w:cs="Calibri"/>
        </w:rPr>
      </w:pPr>
      <w:r w:rsidRPr="008F2D6D">
        <w:rPr>
          <w:rFonts w:ascii="Calibri" w:hAnsi="Calibri" w:cs="Calibri"/>
        </w:rPr>
        <w:t>recepcji / punktu informacyjnego,</w:t>
      </w:r>
    </w:p>
    <w:p w14:paraId="3CDD2A59" w14:textId="77777777" w:rsidR="00374D9F" w:rsidRPr="008F2D6D" w:rsidRDefault="00374D9F" w:rsidP="00374D9F">
      <w:pPr>
        <w:pStyle w:val="NormalnyWeb"/>
        <w:numPr>
          <w:ilvl w:val="1"/>
          <w:numId w:val="11"/>
        </w:numPr>
        <w:spacing w:before="0" w:beforeAutospacing="0" w:after="120" w:afterAutospacing="0" w:line="240" w:lineRule="atLeast"/>
        <w:ind w:left="1276" w:hanging="425"/>
        <w:rPr>
          <w:rFonts w:ascii="Calibri" w:hAnsi="Calibri" w:cs="Calibri"/>
        </w:rPr>
      </w:pPr>
      <w:r w:rsidRPr="008F2D6D">
        <w:rPr>
          <w:rFonts w:ascii="Calibri" w:hAnsi="Calibri" w:cs="Calibri"/>
        </w:rPr>
        <w:t>przestrzenie ogólnodostępne i korytarze w budynku,</w:t>
      </w:r>
    </w:p>
    <w:p w14:paraId="0BAE782B" w14:textId="77777777" w:rsidR="00374D9F" w:rsidRPr="008F2D6D" w:rsidRDefault="00374D9F" w:rsidP="00374D9F">
      <w:pPr>
        <w:pStyle w:val="NormalnyWeb"/>
        <w:numPr>
          <w:ilvl w:val="1"/>
          <w:numId w:val="11"/>
        </w:numPr>
        <w:spacing w:before="0" w:beforeAutospacing="0" w:after="120" w:afterAutospacing="0" w:line="240" w:lineRule="atLeast"/>
        <w:ind w:left="1276" w:hanging="425"/>
        <w:rPr>
          <w:rFonts w:ascii="Calibri" w:hAnsi="Calibri" w:cs="Calibri"/>
        </w:rPr>
      </w:pPr>
      <w:r w:rsidRPr="008F2D6D">
        <w:rPr>
          <w:rFonts w:ascii="Calibri" w:hAnsi="Calibri" w:cs="Calibri"/>
        </w:rPr>
        <w:t>parametry przestrzeni manewrowej,</w:t>
      </w:r>
    </w:p>
    <w:p w14:paraId="3F44C94F" w14:textId="77777777" w:rsidR="00374D9F" w:rsidRPr="008F2D6D" w:rsidRDefault="00374D9F" w:rsidP="00374D9F">
      <w:pPr>
        <w:pStyle w:val="NormalnyWeb"/>
        <w:numPr>
          <w:ilvl w:val="1"/>
          <w:numId w:val="11"/>
        </w:numPr>
        <w:spacing w:before="0" w:beforeAutospacing="0" w:after="120" w:afterAutospacing="0" w:line="240" w:lineRule="atLeast"/>
        <w:ind w:left="1276" w:hanging="425"/>
        <w:rPr>
          <w:rFonts w:ascii="Calibri" w:hAnsi="Calibri" w:cs="Calibri"/>
        </w:rPr>
      </w:pPr>
      <w:r w:rsidRPr="008F2D6D">
        <w:rPr>
          <w:rFonts w:ascii="Calibri" w:hAnsi="Calibri" w:cs="Calibri"/>
        </w:rPr>
        <w:t>zastosowane materiały wykończeniowe</w:t>
      </w:r>
      <w:r>
        <w:rPr>
          <w:rFonts w:ascii="Calibri" w:hAnsi="Calibri" w:cs="Calibri"/>
        </w:rPr>
        <w:t>,</w:t>
      </w:r>
    </w:p>
    <w:p w14:paraId="4CEBC4AC" w14:textId="77777777" w:rsidR="00374D9F" w:rsidRPr="008F2D6D" w:rsidRDefault="00374D9F" w:rsidP="00374D9F">
      <w:pPr>
        <w:pStyle w:val="NormalnyWeb"/>
        <w:numPr>
          <w:ilvl w:val="1"/>
          <w:numId w:val="11"/>
        </w:numPr>
        <w:spacing w:before="0" w:beforeAutospacing="0" w:after="120" w:afterAutospacing="0" w:line="240" w:lineRule="atLeast"/>
        <w:ind w:left="1276" w:hanging="425"/>
        <w:rPr>
          <w:rFonts w:ascii="Calibri" w:hAnsi="Calibri" w:cs="Calibri"/>
        </w:rPr>
      </w:pPr>
      <w:r w:rsidRPr="008F2D6D">
        <w:rPr>
          <w:rFonts w:ascii="Calibri" w:hAnsi="Calibri" w:cs="Calibri"/>
        </w:rPr>
        <w:lastRenderedPageBreak/>
        <w:t>wyposażenie,</w:t>
      </w:r>
    </w:p>
    <w:p w14:paraId="0BE4E6AF" w14:textId="77777777" w:rsidR="00374D9F" w:rsidRPr="008F2D6D" w:rsidRDefault="00374D9F" w:rsidP="00374D9F">
      <w:pPr>
        <w:pStyle w:val="NormalnyWeb"/>
        <w:numPr>
          <w:ilvl w:val="1"/>
          <w:numId w:val="11"/>
        </w:numPr>
        <w:spacing w:before="0" w:beforeAutospacing="0" w:after="120" w:afterAutospacing="0" w:line="240" w:lineRule="atLeast"/>
        <w:ind w:left="1276" w:hanging="425"/>
        <w:rPr>
          <w:rFonts w:ascii="Calibri" w:hAnsi="Calibri" w:cs="Calibri"/>
        </w:rPr>
      </w:pPr>
      <w:r w:rsidRPr="008F2D6D">
        <w:rPr>
          <w:rFonts w:ascii="Calibri" w:hAnsi="Calibri" w:cs="Calibri"/>
        </w:rPr>
        <w:t>oznaczenia / tablice informacyjne,</w:t>
      </w:r>
    </w:p>
    <w:p w14:paraId="67728623" w14:textId="77777777" w:rsidR="00374D9F" w:rsidRPr="008F2D6D" w:rsidRDefault="00374D9F" w:rsidP="00374D9F">
      <w:pPr>
        <w:pStyle w:val="NormalnyWeb"/>
        <w:numPr>
          <w:ilvl w:val="1"/>
          <w:numId w:val="11"/>
        </w:numPr>
        <w:spacing w:before="0" w:beforeAutospacing="0" w:after="120" w:afterAutospacing="0" w:line="240" w:lineRule="atLeast"/>
        <w:ind w:left="1276" w:hanging="425"/>
        <w:rPr>
          <w:rFonts w:ascii="Calibri" w:hAnsi="Calibri" w:cs="Calibri"/>
        </w:rPr>
      </w:pPr>
      <w:r w:rsidRPr="008F2D6D">
        <w:rPr>
          <w:rFonts w:ascii="Calibri" w:hAnsi="Calibri" w:cs="Calibri"/>
        </w:rPr>
        <w:t>oświetlenie,</w:t>
      </w:r>
    </w:p>
    <w:p w14:paraId="2F90E041" w14:textId="77777777" w:rsidR="00374D9F" w:rsidRPr="008F2D6D" w:rsidRDefault="00374D9F" w:rsidP="00374D9F">
      <w:pPr>
        <w:pStyle w:val="NormalnyWeb"/>
        <w:numPr>
          <w:ilvl w:val="1"/>
          <w:numId w:val="11"/>
        </w:numPr>
        <w:spacing w:before="0" w:beforeAutospacing="0" w:after="120" w:afterAutospacing="0" w:line="240" w:lineRule="atLeast"/>
        <w:ind w:left="1276" w:hanging="425"/>
        <w:rPr>
          <w:rFonts w:ascii="Calibri" w:hAnsi="Calibri" w:cs="Calibri"/>
        </w:rPr>
      </w:pPr>
      <w:r w:rsidRPr="008F2D6D">
        <w:rPr>
          <w:rFonts w:ascii="Calibri" w:hAnsi="Calibri" w:cs="Calibri"/>
        </w:rPr>
        <w:t>sygnalizacja w budynku</w:t>
      </w:r>
      <w:r>
        <w:rPr>
          <w:rFonts w:ascii="Calibri" w:hAnsi="Calibri" w:cs="Calibri"/>
        </w:rPr>
        <w:t>;</w:t>
      </w:r>
    </w:p>
    <w:p w14:paraId="63F7FAE6" w14:textId="77777777" w:rsidR="00374D9F" w:rsidRPr="008F2D6D" w:rsidRDefault="00374D9F" w:rsidP="00374D9F">
      <w:pPr>
        <w:pStyle w:val="NormalnyWeb"/>
        <w:numPr>
          <w:ilvl w:val="2"/>
          <w:numId w:val="6"/>
        </w:numPr>
        <w:spacing w:before="0" w:beforeAutospacing="0" w:after="120" w:afterAutospacing="0" w:line="240" w:lineRule="atLeast"/>
        <w:ind w:left="851" w:hanging="284"/>
        <w:rPr>
          <w:rFonts w:ascii="Calibri" w:hAnsi="Calibri" w:cs="Calibri"/>
        </w:rPr>
      </w:pPr>
      <w:r w:rsidRPr="008F2D6D">
        <w:rPr>
          <w:rFonts w:ascii="Calibri" w:hAnsi="Calibri" w:cs="Calibri"/>
        </w:rPr>
        <w:t>Komunikacji pionowej w budynku rozumianej jako:</w:t>
      </w:r>
    </w:p>
    <w:p w14:paraId="3B6128DD" w14:textId="77777777" w:rsidR="00374D9F" w:rsidRPr="008F2D6D" w:rsidRDefault="00374D9F" w:rsidP="00374D9F">
      <w:pPr>
        <w:pStyle w:val="NormalnyWeb"/>
        <w:numPr>
          <w:ilvl w:val="1"/>
          <w:numId w:val="12"/>
        </w:numPr>
        <w:spacing w:before="0" w:beforeAutospacing="0" w:after="120" w:afterAutospacing="0" w:line="240" w:lineRule="atLeast"/>
        <w:ind w:left="1276" w:hanging="425"/>
        <w:rPr>
          <w:rFonts w:ascii="Calibri" w:hAnsi="Calibri" w:cs="Calibri"/>
        </w:rPr>
      </w:pPr>
      <w:r w:rsidRPr="008F2D6D">
        <w:rPr>
          <w:rFonts w:ascii="Calibri" w:hAnsi="Calibri" w:cs="Calibri"/>
        </w:rPr>
        <w:t>windy,</w:t>
      </w:r>
    </w:p>
    <w:p w14:paraId="196981ED" w14:textId="77777777" w:rsidR="00374D9F" w:rsidRPr="008F2D6D" w:rsidRDefault="00374D9F" w:rsidP="00374D9F">
      <w:pPr>
        <w:pStyle w:val="NormalnyWeb"/>
        <w:numPr>
          <w:ilvl w:val="1"/>
          <w:numId w:val="12"/>
        </w:numPr>
        <w:spacing w:before="0" w:beforeAutospacing="0" w:after="120" w:afterAutospacing="0" w:line="240" w:lineRule="atLeast"/>
        <w:ind w:left="1276" w:hanging="425"/>
        <w:rPr>
          <w:rFonts w:ascii="Calibri" w:hAnsi="Calibri" w:cs="Calibri"/>
        </w:rPr>
      </w:pPr>
      <w:r w:rsidRPr="008F2D6D">
        <w:rPr>
          <w:rFonts w:ascii="Calibri" w:hAnsi="Calibri" w:cs="Calibri"/>
        </w:rPr>
        <w:t>schody wewnętrzne,</w:t>
      </w:r>
    </w:p>
    <w:p w14:paraId="7FAA1A31" w14:textId="77777777" w:rsidR="00374D9F" w:rsidRPr="008F2D6D" w:rsidRDefault="00374D9F" w:rsidP="00374D9F">
      <w:pPr>
        <w:pStyle w:val="NormalnyWeb"/>
        <w:numPr>
          <w:ilvl w:val="1"/>
          <w:numId w:val="12"/>
        </w:numPr>
        <w:spacing w:before="0" w:beforeAutospacing="0" w:after="120" w:afterAutospacing="0" w:line="240" w:lineRule="atLeast"/>
        <w:ind w:left="1276" w:hanging="425"/>
        <w:rPr>
          <w:rFonts w:ascii="Calibri" w:hAnsi="Calibri" w:cs="Calibri"/>
        </w:rPr>
      </w:pPr>
      <w:r w:rsidRPr="008F2D6D">
        <w:rPr>
          <w:rFonts w:ascii="Calibri" w:hAnsi="Calibri" w:cs="Calibri"/>
        </w:rPr>
        <w:t>parametry przestrzeni manewrowej,</w:t>
      </w:r>
    </w:p>
    <w:p w14:paraId="3BBBB360" w14:textId="77777777" w:rsidR="00374D9F" w:rsidRPr="008F2D6D" w:rsidRDefault="00374D9F" w:rsidP="00374D9F">
      <w:pPr>
        <w:pStyle w:val="NormalnyWeb"/>
        <w:numPr>
          <w:ilvl w:val="1"/>
          <w:numId w:val="12"/>
        </w:numPr>
        <w:spacing w:before="0" w:beforeAutospacing="0" w:after="120" w:afterAutospacing="0" w:line="240" w:lineRule="atLeast"/>
        <w:ind w:left="1276" w:hanging="425"/>
        <w:rPr>
          <w:rFonts w:ascii="Calibri" w:hAnsi="Calibri" w:cs="Calibri"/>
        </w:rPr>
      </w:pPr>
      <w:r w:rsidRPr="008F2D6D">
        <w:rPr>
          <w:rFonts w:ascii="Calibri" w:hAnsi="Calibri" w:cs="Calibri"/>
        </w:rPr>
        <w:t>oznaczenia / tablice informacyjne,</w:t>
      </w:r>
    </w:p>
    <w:p w14:paraId="2ADD412B" w14:textId="77777777" w:rsidR="00374D9F" w:rsidRPr="008F2D6D" w:rsidRDefault="00374D9F" w:rsidP="00374D9F">
      <w:pPr>
        <w:pStyle w:val="NormalnyWeb"/>
        <w:numPr>
          <w:ilvl w:val="1"/>
          <w:numId w:val="12"/>
        </w:numPr>
        <w:spacing w:before="0" w:beforeAutospacing="0" w:after="120" w:afterAutospacing="0" w:line="240" w:lineRule="atLeast"/>
        <w:ind w:left="1276" w:hanging="425"/>
        <w:rPr>
          <w:rFonts w:ascii="Calibri" w:hAnsi="Calibri" w:cs="Calibri"/>
        </w:rPr>
      </w:pPr>
      <w:r w:rsidRPr="008F2D6D">
        <w:rPr>
          <w:rFonts w:ascii="Calibri" w:hAnsi="Calibri" w:cs="Calibri"/>
        </w:rPr>
        <w:t>oświetlenie</w:t>
      </w:r>
      <w:r>
        <w:rPr>
          <w:rFonts w:ascii="Calibri" w:hAnsi="Calibri" w:cs="Calibri"/>
        </w:rPr>
        <w:t>;</w:t>
      </w:r>
    </w:p>
    <w:p w14:paraId="0519D98E" w14:textId="77777777" w:rsidR="00374D9F" w:rsidRPr="008F2D6D" w:rsidRDefault="00374D9F" w:rsidP="00374D9F">
      <w:pPr>
        <w:pStyle w:val="NormalnyWeb"/>
        <w:numPr>
          <w:ilvl w:val="2"/>
          <w:numId w:val="6"/>
        </w:numPr>
        <w:spacing w:before="0" w:beforeAutospacing="0" w:after="120" w:afterAutospacing="0" w:line="240" w:lineRule="atLeast"/>
        <w:ind w:left="851" w:hanging="284"/>
        <w:rPr>
          <w:rFonts w:ascii="Calibri" w:hAnsi="Calibri" w:cs="Calibri"/>
        </w:rPr>
      </w:pPr>
      <w:r w:rsidRPr="008F2D6D">
        <w:rPr>
          <w:rFonts w:ascii="Calibri" w:hAnsi="Calibri" w:cs="Calibri"/>
        </w:rPr>
        <w:t xml:space="preserve">Pomieszczeń sanitarnych, w tym toalet dla </w:t>
      </w:r>
      <w:r>
        <w:rPr>
          <w:rFonts w:ascii="Calibri" w:hAnsi="Calibri" w:cs="Calibri"/>
        </w:rPr>
        <w:t>osób z niepełnosprawnościami</w:t>
      </w:r>
      <w:r w:rsidRPr="008F2D6D">
        <w:rPr>
          <w:rFonts w:ascii="Calibri" w:hAnsi="Calibri" w:cs="Calibri"/>
        </w:rPr>
        <w:t xml:space="preserve"> rozumianych jako:</w:t>
      </w:r>
    </w:p>
    <w:p w14:paraId="4BBBC246" w14:textId="77777777" w:rsidR="00374D9F" w:rsidRPr="008F2D6D" w:rsidRDefault="00374D9F" w:rsidP="00374D9F">
      <w:pPr>
        <w:pStyle w:val="NormalnyWeb"/>
        <w:numPr>
          <w:ilvl w:val="1"/>
          <w:numId w:val="13"/>
        </w:numPr>
        <w:spacing w:before="0" w:beforeAutospacing="0" w:after="120" w:afterAutospacing="0" w:line="240" w:lineRule="atLeast"/>
        <w:ind w:left="1276" w:hanging="425"/>
        <w:rPr>
          <w:rFonts w:ascii="Calibri" w:hAnsi="Calibri" w:cs="Calibri"/>
        </w:rPr>
      </w:pPr>
      <w:r w:rsidRPr="008F2D6D">
        <w:rPr>
          <w:rFonts w:ascii="Calibri" w:hAnsi="Calibri" w:cs="Calibri"/>
        </w:rPr>
        <w:t>dostępność toalet dla osób z niepełnosprawnościami,</w:t>
      </w:r>
    </w:p>
    <w:p w14:paraId="7D18DF47" w14:textId="77777777" w:rsidR="00374D9F" w:rsidRPr="008F2D6D" w:rsidRDefault="00374D9F" w:rsidP="00374D9F">
      <w:pPr>
        <w:pStyle w:val="NormalnyWeb"/>
        <w:numPr>
          <w:ilvl w:val="1"/>
          <w:numId w:val="13"/>
        </w:numPr>
        <w:spacing w:before="0" w:beforeAutospacing="0" w:after="120" w:afterAutospacing="0" w:line="240" w:lineRule="atLeast"/>
        <w:ind w:left="1276" w:hanging="425"/>
        <w:rPr>
          <w:rFonts w:ascii="Calibri" w:hAnsi="Calibri" w:cs="Calibri"/>
        </w:rPr>
      </w:pPr>
      <w:r w:rsidRPr="008F2D6D">
        <w:rPr>
          <w:rFonts w:ascii="Calibri" w:hAnsi="Calibri" w:cs="Calibri"/>
        </w:rPr>
        <w:t>drzwi do toalet dla osób z niepełnosprawnościami,</w:t>
      </w:r>
    </w:p>
    <w:p w14:paraId="3E3A9D8E" w14:textId="77777777" w:rsidR="00374D9F" w:rsidRPr="008F2D6D" w:rsidRDefault="00374D9F" w:rsidP="00374D9F">
      <w:pPr>
        <w:pStyle w:val="NormalnyWeb"/>
        <w:numPr>
          <w:ilvl w:val="1"/>
          <w:numId w:val="13"/>
        </w:numPr>
        <w:spacing w:before="0" w:beforeAutospacing="0" w:after="120" w:afterAutospacing="0" w:line="240" w:lineRule="atLeast"/>
        <w:ind w:left="1276" w:hanging="425"/>
        <w:rPr>
          <w:rFonts w:ascii="Calibri" w:hAnsi="Calibri" w:cs="Calibri"/>
        </w:rPr>
      </w:pPr>
      <w:r w:rsidRPr="008F2D6D">
        <w:rPr>
          <w:rFonts w:ascii="Calibri" w:hAnsi="Calibri" w:cs="Calibri"/>
        </w:rPr>
        <w:t>parametry przestrzeni manewrowej,</w:t>
      </w:r>
    </w:p>
    <w:p w14:paraId="69BB26AD" w14:textId="77777777" w:rsidR="00374D9F" w:rsidRPr="008F2D6D" w:rsidRDefault="00374D9F" w:rsidP="00374D9F">
      <w:pPr>
        <w:pStyle w:val="NormalnyWeb"/>
        <w:numPr>
          <w:ilvl w:val="1"/>
          <w:numId w:val="13"/>
        </w:numPr>
        <w:spacing w:before="0" w:beforeAutospacing="0" w:after="120" w:afterAutospacing="0" w:line="240" w:lineRule="atLeast"/>
        <w:ind w:left="1276" w:hanging="425"/>
        <w:rPr>
          <w:rFonts w:ascii="Calibri" w:hAnsi="Calibri" w:cs="Calibri"/>
        </w:rPr>
      </w:pPr>
      <w:r w:rsidRPr="008F2D6D">
        <w:rPr>
          <w:rFonts w:ascii="Calibri" w:hAnsi="Calibri" w:cs="Calibri"/>
        </w:rPr>
        <w:t>zastosowane materiały wykończeniowe,</w:t>
      </w:r>
    </w:p>
    <w:p w14:paraId="4BC7AFBC" w14:textId="77777777" w:rsidR="00374D9F" w:rsidRPr="008F2D6D" w:rsidRDefault="00374D9F" w:rsidP="00374D9F">
      <w:pPr>
        <w:pStyle w:val="NormalnyWeb"/>
        <w:numPr>
          <w:ilvl w:val="1"/>
          <w:numId w:val="13"/>
        </w:numPr>
        <w:spacing w:before="0" w:beforeAutospacing="0" w:after="120" w:afterAutospacing="0" w:line="240" w:lineRule="atLeast"/>
        <w:ind w:left="1276" w:hanging="425"/>
        <w:rPr>
          <w:rFonts w:ascii="Calibri" w:hAnsi="Calibri" w:cs="Calibri"/>
        </w:rPr>
      </w:pPr>
      <w:r w:rsidRPr="008F2D6D">
        <w:rPr>
          <w:rFonts w:ascii="Calibri" w:hAnsi="Calibri" w:cs="Calibri"/>
        </w:rPr>
        <w:t>wyposażenie toalet dla z niepełnosprawnościami,</w:t>
      </w:r>
    </w:p>
    <w:p w14:paraId="46ADA6EC" w14:textId="77777777" w:rsidR="00374D9F" w:rsidRPr="008F2D6D" w:rsidRDefault="00374D9F" w:rsidP="00374D9F">
      <w:pPr>
        <w:pStyle w:val="NormalnyWeb"/>
        <w:numPr>
          <w:ilvl w:val="1"/>
          <w:numId w:val="13"/>
        </w:numPr>
        <w:spacing w:before="0" w:beforeAutospacing="0" w:after="120" w:afterAutospacing="0" w:line="240" w:lineRule="atLeast"/>
        <w:ind w:left="1276" w:hanging="425"/>
        <w:rPr>
          <w:rFonts w:ascii="Calibri" w:hAnsi="Calibri" w:cs="Calibri"/>
        </w:rPr>
      </w:pPr>
      <w:r w:rsidRPr="008F2D6D">
        <w:rPr>
          <w:rFonts w:ascii="Calibri" w:hAnsi="Calibri" w:cs="Calibri"/>
        </w:rPr>
        <w:t>oznaczenia / tablice informacyjne,</w:t>
      </w:r>
    </w:p>
    <w:p w14:paraId="0EE98D98" w14:textId="77777777" w:rsidR="00374D9F" w:rsidRPr="008F2D6D" w:rsidRDefault="00374D9F" w:rsidP="00374D9F">
      <w:pPr>
        <w:pStyle w:val="NormalnyWeb"/>
        <w:numPr>
          <w:ilvl w:val="1"/>
          <w:numId w:val="13"/>
        </w:numPr>
        <w:spacing w:before="0" w:beforeAutospacing="0" w:after="120" w:afterAutospacing="0" w:line="240" w:lineRule="atLeast"/>
        <w:ind w:left="1276" w:hanging="425"/>
        <w:rPr>
          <w:rFonts w:ascii="Calibri" w:hAnsi="Calibri" w:cs="Calibri"/>
        </w:rPr>
      </w:pPr>
      <w:r w:rsidRPr="008F2D6D">
        <w:rPr>
          <w:rFonts w:ascii="Calibri" w:hAnsi="Calibri" w:cs="Calibri"/>
        </w:rPr>
        <w:t>oświetlenie</w:t>
      </w:r>
      <w:r>
        <w:rPr>
          <w:rFonts w:ascii="Calibri" w:hAnsi="Calibri" w:cs="Calibri"/>
        </w:rPr>
        <w:t>;</w:t>
      </w:r>
    </w:p>
    <w:p w14:paraId="30E9BC3D" w14:textId="77777777" w:rsidR="00374D9F" w:rsidRPr="008F2D6D" w:rsidRDefault="00374D9F" w:rsidP="00374D9F">
      <w:pPr>
        <w:pStyle w:val="NormalnyWeb"/>
        <w:numPr>
          <w:ilvl w:val="2"/>
          <w:numId w:val="6"/>
        </w:numPr>
        <w:spacing w:before="0" w:beforeAutospacing="0" w:after="120" w:afterAutospacing="0" w:line="240" w:lineRule="atLeast"/>
        <w:ind w:left="851" w:hanging="284"/>
        <w:rPr>
          <w:rFonts w:ascii="Calibri" w:hAnsi="Calibri" w:cs="Calibri"/>
        </w:rPr>
      </w:pPr>
      <w:r w:rsidRPr="008F2D6D">
        <w:rPr>
          <w:rFonts w:ascii="Calibri" w:hAnsi="Calibri" w:cs="Calibri"/>
        </w:rPr>
        <w:t>Pomieszczeń biurowych i innych wynikających ze specyfikacji obiektu rozumian</w:t>
      </w:r>
      <w:r>
        <w:rPr>
          <w:rFonts w:ascii="Calibri" w:hAnsi="Calibri" w:cs="Calibri"/>
        </w:rPr>
        <w:t xml:space="preserve">ych </w:t>
      </w:r>
      <w:r w:rsidRPr="008F2D6D">
        <w:rPr>
          <w:rFonts w:ascii="Calibri" w:hAnsi="Calibri" w:cs="Calibri"/>
        </w:rPr>
        <w:t>jako:</w:t>
      </w:r>
    </w:p>
    <w:p w14:paraId="11E73699" w14:textId="77777777" w:rsidR="00374D9F" w:rsidRPr="008F2D6D" w:rsidRDefault="00374D9F" w:rsidP="00374D9F">
      <w:pPr>
        <w:pStyle w:val="NormalnyWeb"/>
        <w:numPr>
          <w:ilvl w:val="1"/>
          <w:numId w:val="14"/>
        </w:numPr>
        <w:spacing w:before="0" w:beforeAutospacing="0" w:after="120" w:afterAutospacing="0" w:line="240" w:lineRule="atLeast"/>
        <w:ind w:left="1276" w:hanging="425"/>
        <w:rPr>
          <w:rFonts w:ascii="Calibri" w:hAnsi="Calibri" w:cs="Calibri"/>
        </w:rPr>
      </w:pPr>
      <w:r w:rsidRPr="008F2D6D">
        <w:rPr>
          <w:rFonts w:ascii="Calibri" w:hAnsi="Calibri" w:cs="Calibri"/>
        </w:rPr>
        <w:t xml:space="preserve">dostępność pomieszczeń do pracy i innych </w:t>
      </w:r>
      <w:r>
        <w:rPr>
          <w:rFonts w:ascii="Calibri" w:hAnsi="Calibri" w:cs="Calibri"/>
        </w:rPr>
        <w:t xml:space="preserve">- </w:t>
      </w:r>
      <w:r w:rsidRPr="008F2D6D">
        <w:rPr>
          <w:rFonts w:ascii="Calibri" w:hAnsi="Calibri" w:cs="Calibri"/>
        </w:rPr>
        <w:t>dla</w:t>
      </w:r>
      <w:r>
        <w:rPr>
          <w:rFonts w:ascii="Calibri" w:hAnsi="Calibri" w:cs="Calibri"/>
        </w:rPr>
        <w:t xml:space="preserve"> osób</w:t>
      </w:r>
      <w:r w:rsidRPr="008F2D6D">
        <w:rPr>
          <w:rFonts w:ascii="Calibri" w:hAnsi="Calibri" w:cs="Calibri"/>
        </w:rPr>
        <w:t xml:space="preserve"> z niepełnosprawnościami,</w:t>
      </w:r>
    </w:p>
    <w:p w14:paraId="6E26352A" w14:textId="77777777" w:rsidR="00374D9F" w:rsidRPr="008F2D6D" w:rsidRDefault="00374D9F" w:rsidP="00374D9F">
      <w:pPr>
        <w:pStyle w:val="NormalnyWeb"/>
        <w:numPr>
          <w:ilvl w:val="1"/>
          <w:numId w:val="14"/>
        </w:numPr>
        <w:spacing w:before="0" w:beforeAutospacing="0" w:after="120" w:afterAutospacing="0" w:line="240" w:lineRule="atLeast"/>
        <w:ind w:left="1276" w:hanging="425"/>
        <w:rPr>
          <w:rFonts w:ascii="Calibri" w:hAnsi="Calibri" w:cs="Calibri"/>
        </w:rPr>
      </w:pPr>
      <w:r w:rsidRPr="008F2D6D">
        <w:rPr>
          <w:rFonts w:ascii="Calibri" w:hAnsi="Calibri" w:cs="Calibri"/>
        </w:rPr>
        <w:t>parametry przestrzeni manewrowej,</w:t>
      </w:r>
    </w:p>
    <w:p w14:paraId="4AD28531" w14:textId="77777777" w:rsidR="00374D9F" w:rsidRPr="008F2D6D" w:rsidRDefault="00374D9F" w:rsidP="00374D9F">
      <w:pPr>
        <w:pStyle w:val="NormalnyWeb"/>
        <w:numPr>
          <w:ilvl w:val="1"/>
          <w:numId w:val="14"/>
        </w:numPr>
        <w:spacing w:before="0" w:beforeAutospacing="0" w:after="120" w:afterAutospacing="0" w:line="240" w:lineRule="atLeast"/>
        <w:ind w:left="1276" w:hanging="425"/>
        <w:rPr>
          <w:rFonts w:ascii="Calibri" w:hAnsi="Calibri" w:cs="Calibri"/>
        </w:rPr>
      </w:pPr>
      <w:r w:rsidRPr="008F2D6D">
        <w:rPr>
          <w:rFonts w:ascii="Calibri" w:hAnsi="Calibri" w:cs="Calibri"/>
        </w:rPr>
        <w:t>drzwi do pomieszczeń,</w:t>
      </w:r>
    </w:p>
    <w:p w14:paraId="094C893D" w14:textId="77777777" w:rsidR="00374D9F" w:rsidRPr="008F2D6D" w:rsidRDefault="00374D9F" w:rsidP="00374D9F">
      <w:pPr>
        <w:pStyle w:val="NormalnyWeb"/>
        <w:numPr>
          <w:ilvl w:val="1"/>
          <w:numId w:val="14"/>
        </w:numPr>
        <w:spacing w:before="0" w:beforeAutospacing="0" w:after="120" w:afterAutospacing="0" w:line="240" w:lineRule="atLeast"/>
        <w:ind w:left="1276" w:hanging="425"/>
        <w:rPr>
          <w:rFonts w:ascii="Calibri" w:hAnsi="Calibri" w:cs="Calibri"/>
        </w:rPr>
      </w:pPr>
      <w:r w:rsidRPr="008F2D6D">
        <w:rPr>
          <w:rFonts w:ascii="Calibri" w:hAnsi="Calibri" w:cs="Calibri"/>
        </w:rPr>
        <w:t>zastosowane materiały wykończeniowe,</w:t>
      </w:r>
    </w:p>
    <w:p w14:paraId="583993DE" w14:textId="77777777" w:rsidR="00374D9F" w:rsidRPr="008F2D6D" w:rsidRDefault="00374D9F" w:rsidP="00374D9F">
      <w:pPr>
        <w:pStyle w:val="NormalnyWeb"/>
        <w:numPr>
          <w:ilvl w:val="1"/>
          <w:numId w:val="14"/>
        </w:numPr>
        <w:spacing w:before="0" w:beforeAutospacing="0" w:after="120" w:afterAutospacing="0" w:line="240" w:lineRule="atLeast"/>
        <w:ind w:left="1276" w:hanging="425"/>
        <w:rPr>
          <w:rFonts w:ascii="Calibri" w:hAnsi="Calibri" w:cs="Calibri"/>
        </w:rPr>
      </w:pPr>
      <w:r w:rsidRPr="008F2D6D">
        <w:rPr>
          <w:rFonts w:ascii="Calibri" w:hAnsi="Calibri" w:cs="Calibri"/>
        </w:rPr>
        <w:t>wyposażenie pomieszczeń,</w:t>
      </w:r>
    </w:p>
    <w:p w14:paraId="33EA9A05" w14:textId="77777777" w:rsidR="00374D9F" w:rsidRPr="008F2D6D" w:rsidRDefault="00374D9F" w:rsidP="00374D9F">
      <w:pPr>
        <w:pStyle w:val="NormalnyWeb"/>
        <w:numPr>
          <w:ilvl w:val="1"/>
          <w:numId w:val="14"/>
        </w:numPr>
        <w:spacing w:before="0" w:beforeAutospacing="0" w:after="120" w:afterAutospacing="0" w:line="240" w:lineRule="atLeast"/>
        <w:ind w:left="1276" w:hanging="425"/>
        <w:rPr>
          <w:rFonts w:ascii="Calibri" w:hAnsi="Calibri" w:cs="Calibri"/>
        </w:rPr>
      </w:pPr>
      <w:r w:rsidRPr="008F2D6D">
        <w:rPr>
          <w:rFonts w:ascii="Calibri" w:hAnsi="Calibri" w:cs="Calibri"/>
        </w:rPr>
        <w:t>oznaczenia / tablice informacyjne</w:t>
      </w:r>
    </w:p>
    <w:p w14:paraId="4A237AA5" w14:textId="77777777" w:rsidR="00374D9F" w:rsidRPr="008F2D6D" w:rsidRDefault="00374D9F" w:rsidP="00374D9F">
      <w:pPr>
        <w:pStyle w:val="NormalnyWeb"/>
        <w:numPr>
          <w:ilvl w:val="1"/>
          <w:numId w:val="14"/>
        </w:numPr>
        <w:spacing w:before="0" w:beforeAutospacing="0" w:after="120" w:afterAutospacing="0" w:line="240" w:lineRule="atLeast"/>
        <w:ind w:left="1276" w:hanging="425"/>
        <w:rPr>
          <w:rFonts w:ascii="Calibri" w:hAnsi="Calibri" w:cs="Calibri"/>
        </w:rPr>
      </w:pPr>
      <w:r w:rsidRPr="008F2D6D">
        <w:rPr>
          <w:rFonts w:ascii="Calibri" w:hAnsi="Calibri" w:cs="Calibri"/>
        </w:rPr>
        <w:t>oświetlenie</w:t>
      </w:r>
      <w:r>
        <w:rPr>
          <w:rFonts w:ascii="Calibri" w:hAnsi="Calibri" w:cs="Calibri"/>
        </w:rPr>
        <w:t>;</w:t>
      </w:r>
    </w:p>
    <w:p w14:paraId="4E24FB0F" w14:textId="77777777" w:rsidR="00374D9F" w:rsidRDefault="00374D9F" w:rsidP="00374D9F">
      <w:pPr>
        <w:pStyle w:val="NormalnyWeb"/>
        <w:numPr>
          <w:ilvl w:val="2"/>
          <w:numId w:val="6"/>
        </w:numPr>
        <w:spacing w:before="0" w:beforeAutospacing="0" w:after="120" w:afterAutospacing="0" w:line="240" w:lineRule="atLeast"/>
        <w:ind w:left="851" w:hanging="284"/>
        <w:contextualSpacing/>
        <w:rPr>
          <w:rFonts w:ascii="Calibri" w:hAnsi="Calibri" w:cs="Calibri"/>
        </w:rPr>
      </w:pPr>
      <w:r w:rsidRPr="008F2D6D">
        <w:rPr>
          <w:rFonts w:ascii="Calibri" w:hAnsi="Calibri" w:cs="Calibri"/>
        </w:rPr>
        <w:t>Ochrony przeciwpożarowej i ewakuacji.</w:t>
      </w:r>
    </w:p>
    <w:p w14:paraId="7BC05699" w14:textId="77777777" w:rsidR="00374D9F" w:rsidRPr="008F2D6D" w:rsidRDefault="00374D9F" w:rsidP="00374D9F">
      <w:pPr>
        <w:pStyle w:val="NormalnyWeb"/>
        <w:spacing w:before="0" w:beforeAutospacing="0" w:after="120" w:afterAutospacing="0" w:line="240" w:lineRule="atLeast"/>
        <w:ind w:left="851" w:hanging="284"/>
        <w:contextualSpacing/>
        <w:rPr>
          <w:rFonts w:ascii="Calibri" w:hAnsi="Calibri" w:cs="Calibri"/>
        </w:rPr>
      </w:pPr>
    </w:p>
    <w:p w14:paraId="1CC717DB" w14:textId="77777777" w:rsidR="00374D9F" w:rsidRPr="00882D3F" w:rsidRDefault="00374D9F" w:rsidP="00374D9F">
      <w:pPr>
        <w:pStyle w:val="NormalnyWeb"/>
        <w:spacing w:before="0" w:beforeAutospacing="0" w:after="120" w:afterAutospacing="0" w:line="240" w:lineRule="atLeast"/>
        <w:ind w:left="743" w:hanging="743"/>
        <w:contextualSpacing/>
        <w:rPr>
          <w:rFonts w:ascii="Calibri" w:hAnsi="Calibri" w:cs="Calibri"/>
        </w:rPr>
      </w:pPr>
      <w:r>
        <w:rPr>
          <w:rFonts w:ascii="Calibri" w:hAnsi="Calibri" w:cs="Calibri"/>
          <w:b/>
        </w:rPr>
        <w:t>4.2.1.</w:t>
      </w:r>
      <w:r w:rsidRPr="00882D3F">
        <w:rPr>
          <w:rFonts w:ascii="Calibri" w:hAnsi="Calibri" w:cs="Calibri"/>
          <w:b/>
        </w:rPr>
        <w:t>Zamawiający dopuszcza rozszerzenie przez Wykonawcę powyższego katalogu.</w:t>
      </w:r>
    </w:p>
    <w:p w14:paraId="1CEAF22B" w14:textId="77777777" w:rsidR="00374D9F" w:rsidRPr="008F2D6D" w:rsidRDefault="00374D9F" w:rsidP="00374D9F">
      <w:pPr>
        <w:pStyle w:val="Akapitzlist"/>
        <w:ind w:left="709" w:hanging="709"/>
        <w:jc w:val="both"/>
        <w:rPr>
          <w:rFonts w:ascii="Calibri" w:hAnsi="Calibri" w:cs="Calibri"/>
          <w:sz w:val="24"/>
          <w:szCs w:val="24"/>
        </w:rPr>
      </w:pPr>
      <w:r w:rsidRPr="006F419F">
        <w:rPr>
          <w:rFonts w:ascii="Calibri" w:hAnsi="Calibri" w:cs="Calibri"/>
          <w:b/>
          <w:sz w:val="24"/>
          <w:szCs w:val="24"/>
        </w:rPr>
        <w:t>4.2.2</w:t>
      </w:r>
      <w:r>
        <w:rPr>
          <w:rFonts w:ascii="Calibri" w:hAnsi="Calibri" w:cs="Calibri"/>
          <w:sz w:val="24"/>
          <w:szCs w:val="24"/>
        </w:rPr>
        <w:t xml:space="preserve">. </w:t>
      </w:r>
      <w:r w:rsidRPr="008F2D6D">
        <w:rPr>
          <w:rFonts w:ascii="Calibri" w:hAnsi="Calibri" w:cs="Calibri"/>
          <w:sz w:val="24"/>
          <w:szCs w:val="24"/>
        </w:rPr>
        <w:t>Weryfikacja spełniania minimalnych wymagań określonych w art. 6 pkt 1 i 3 ustawy o dostępności, polega co najmniej na:</w:t>
      </w:r>
    </w:p>
    <w:p w14:paraId="7C592BA4" w14:textId="77777777" w:rsidR="00374D9F" w:rsidRPr="008F2D6D" w:rsidRDefault="00374D9F" w:rsidP="00374D9F">
      <w:pPr>
        <w:pStyle w:val="Akapitzlist"/>
        <w:numPr>
          <w:ilvl w:val="0"/>
          <w:numId w:val="15"/>
        </w:numPr>
        <w:tabs>
          <w:tab w:val="left" w:pos="993"/>
        </w:tabs>
        <w:ind w:left="851" w:hanging="284"/>
        <w:jc w:val="both"/>
        <w:rPr>
          <w:rFonts w:ascii="Calibri" w:hAnsi="Calibri" w:cs="Calibri"/>
          <w:sz w:val="24"/>
          <w:szCs w:val="24"/>
        </w:rPr>
      </w:pPr>
      <w:r w:rsidRPr="008F2D6D">
        <w:rPr>
          <w:rFonts w:ascii="Calibri" w:hAnsi="Calibri" w:cs="Calibri"/>
          <w:sz w:val="24"/>
          <w:szCs w:val="24"/>
        </w:rPr>
        <w:t>sprawdzeniu na ile rozwiązania architektoniczne i techniczne oraz stan obecny analizowanych lokalizacji spełnia wymagania dostępności dla osób ze szczególnymi potrzebami, w tym w szczególności osób z niepełnosprawnościami</w:t>
      </w:r>
      <w:r>
        <w:rPr>
          <w:rFonts w:ascii="Calibri" w:hAnsi="Calibri" w:cs="Calibri"/>
          <w:sz w:val="24"/>
          <w:szCs w:val="24"/>
        </w:rPr>
        <w:t>;</w:t>
      </w:r>
    </w:p>
    <w:p w14:paraId="03EC327C" w14:textId="77777777" w:rsidR="00374D9F" w:rsidRPr="008F2D6D" w:rsidRDefault="00374D9F" w:rsidP="00374D9F">
      <w:pPr>
        <w:pStyle w:val="Akapitzlist"/>
        <w:numPr>
          <w:ilvl w:val="0"/>
          <w:numId w:val="15"/>
        </w:numPr>
        <w:tabs>
          <w:tab w:val="left" w:pos="993"/>
        </w:tabs>
        <w:ind w:left="851" w:hanging="284"/>
        <w:jc w:val="both"/>
        <w:rPr>
          <w:rFonts w:ascii="Calibri" w:hAnsi="Calibri" w:cs="Calibri"/>
          <w:sz w:val="24"/>
          <w:szCs w:val="24"/>
        </w:rPr>
      </w:pPr>
      <w:r w:rsidRPr="008F2D6D">
        <w:rPr>
          <w:rFonts w:ascii="Calibri" w:hAnsi="Calibri" w:cs="Calibri"/>
          <w:sz w:val="24"/>
          <w:szCs w:val="24"/>
        </w:rPr>
        <w:lastRenderedPageBreak/>
        <w:t>zidentyfikowaniu istniejących barier oraz ograniczeń w dostępności</w:t>
      </w:r>
      <w:r>
        <w:rPr>
          <w:rFonts w:ascii="Calibri" w:hAnsi="Calibri" w:cs="Calibri"/>
          <w:sz w:val="24"/>
          <w:szCs w:val="24"/>
        </w:rPr>
        <w:t>;</w:t>
      </w:r>
    </w:p>
    <w:p w14:paraId="175974EC" w14:textId="77777777" w:rsidR="00374D9F" w:rsidRPr="008F2D6D" w:rsidRDefault="00374D9F" w:rsidP="00374D9F">
      <w:pPr>
        <w:pStyle w:val="Akapitzlist"/>
        <w:numPr>
          <w:ilvl w:val="0"/>
          <w:numId w:val="15"/>
        </w:numPr>
        <w:tabs>
          <w:tab w:val="left" w:pos="993"/>
        </w:tabs>
        <w:ind w:left="851" w:hanging="284"/>
        <w:jc w:val="both"/>
        <w:rPr>
          <w:rFonts w:ascii="Calibri" w:hAnsi="Calibri" w:cs="Calibri"/>
          <w:sz w:val="24"/>
          <w:szCs w:val="24"/>
        </w:rPr>
      </w:pPr>
      <w:r w:rsidRPr="008F2D6D">
        <w:rPr>
          <w:rFonts w:ascii="Calibri" w:hAnsi="Calibri" w:cs="Calibri"/>
          <w:sz w:val="24"/>
          <w:szCs w:val="24"/>
        </w:rPr>
        <w:t>sprawdzeniu możliwości zwiększenia dostępności architektonicznej i informacyjno-komunikacyjnej poprzez wdrożenie rozwiązań uwzględniających zasady uniwersalnego projektowania lub racjonalnych usprawnień.</w:t>
      </w:r>
    </w:p>
    <w:p w14:paraId="5DE74C36" w14:textId="77777777" w:rsidR="00374D9F" w:rsidRPr="008F2D6D" w:rsidRDefault="00374D9F" w:rsidP="00374D9F">
      <w:pPr>
        <w:pStyle w:val="Akapitzlist"/>
        <w:ind w:left="709" w:hanging="709"/>
        <w:jc w:val="both"/>
        <w:rPr>
          <w:rFonts w:ascii="Calibri" w:hAnsi="Calibri" w:cs="Calibri"/>
          <w:sz w:val="24"/>
          <w:szCs w:val="24"/>
        </w:rPr>
      </w:pPr>
      <w:r w:rsidRPr="008056D1">
        <w:rPr>
          <w:rFonts w:ascii="Calibri" w:hAnsi="Calibri" w:cs="Calibri"/>
          <w:b/>
          <w:sz w:val="24"/>
          <w:szCs w:val="24"/>
        </w:rPr>
        <w:t xml:space="preserve">4.2.3. </w:t>
      </w:r>
      <w:r w:rsidRPr="008F2D6D">
        <w:rPr>
          <w:rFonts w:ascii="Calibri" w:hAnsi="Calibri" w:cs="Calibri"/>
          <w:sz w:val="24"/>
          <w:szCs w:val="24"/>
        </w:rPr>
        <w:t xml:space="preserve">Lokalizacje wymienione w </w:t>
      </w:r>
      <w:r>
        <w:rPr>
          <w:rFonts w:ascii="Calibri" w:hAnsi="Calibri" w:cs="Calibri"/>
          <w:sz w:val="24"/>
          <w:szCs w:val="24"/>
        </w:rPr>
        <w:t xml:space="preserve"> </w:t>
      </w:r>
      <w:r w:rsidRPr="008F2D6D">
        <w:rPr>
          <w:rFonts w:ascii="Calibri" w:hAnsi="Calibri" w:cs="Calibri"/>
          <w:sz w:val="24"/>
          <w:szCs w:val="24"/>
        </w:rPr>
        <w:t xml:space="preserve">ust. </w:t>
      </w:r>
      <w:r>
        <w:rPr>
          <w:rFonts w:ascii="Calibri" w:hAnsi="Calibri" w:cs="Calibri"/>
          <w:sz w:val="24"/>
          <w:szCs w:val="24"/>
        </w:rPr>
        <w:t>3</w:t>
      </w:r>
      <w:r w:rsidRPr="008F2D6D">
        <w:rPr>
          <w:rFonts w:ascii="Calibri" w:hAnsi="Calibri" w:cs="Calibri"/>
          <w:sz w:val="24"/>
          <w:szCs w:val="24"/>
        </w:rPr>
        <w:t xml:space="preserve"> oceniane są pod kątem dostępności dla osób ze szczególnymi potrzebami, w szczególności:</w:t>
      </w:r>
    </w:p>
    <w:p w14:paraId="0D63A297" w14:textId="77777777" w:rsidR="00374D9F" w:rsidRPr="008F2D6D" w:rsidRDefault="00374D9F" w:rsidP="00374D9F">
      <w:pPr>
        <w:pStyle w:val="Akapitzlist"/>
        <w:numPr>
          <w:ilvl w:val="0"/>
          <w:numId w:val="16"/>
        </w:numPr>
        <w:tabs>
          <w:tab w:val="left" w:pos="993"/>
        </w:tabs>
        <w:ind w:left="851" w:hanging="284"/>
        <w:jc w:val="both"/>
        <w:rPr>
          <w:rFonts w:ascii="Calibri" w:hAnsi="Calibri" w:cs="Calibri"/>
          <w:sz w:val="24"/>
          <w:szCs w:val="24"/>
        </w:rPr>
      </w:pPr>
      <w:r w:rsidRPr="008F2D6D">
        <w:rPr>
          <w:rFonts w:ascii="Calibri" w:hAnsi="Calibri" w:cs="Calibri"/>
          <w:sz w:val="24"/>
          <w:szCs w:val="24"/>
        </w:rPr>
        <w:t>osób na wózkach, poruszających się o kulach, o ograniczonej możliwości poruszania się</w:t>
      </w:r>
      <w:r>
        <w:rPr>
          <w:rFonts w:ascii="Calibri" w:hAnsi="Calibri" w:cs="Calibri"/>
          <w:sz w:val="24"/>
          <w:szCs w:val="24"/>
        </w:rPr>
        <w:t>;</w:t>
      </w:r>
    </w:p>
    <w:p w14:paraId="42612EB5" w14:textId="77777777" w:rsidR="00374D9F" w:rsidRPr="008F2D6D" w:rsidRDefault="00374D9F" w:rsidP="00374D9F">
      <w:pPr>
        <w:pStyle w:val="Akapitzlist"/>
        <w:numPr>
          <w:ilvl w:val="0"/>
          <w:numId w:val="16"/>
        </w:numPr>
        <w:tabs>
          <w:tab w:val="left" w:pos="993"/>
        </w:tabs>
        <w:ind w:left="851" w:hanging="284"/>
        <w:rPr>
          <w:rFonts w:ascii="Calibri" w:hAnsi="Calibri" w:cs="Calibri"/>
          <w:sz w:val="24"/>
          <w:szCs w:val="24"/>
        </w:rPr>
      </w:pPr>
      <w:r w:rsidRPr="008F2D6D">
        <w:rPr>
          <w:rFonts w:ascii="Calibri" w:hAnsi="Calibri" w:cs="Calibri"/>
          <w:sz w:val="24"/>
          <w:szCs w:val="24"/>
        </w:rPr>
        <w:t>osób niewidomych i słabo widzących</w:t>
      </w:r>
      <w:r>
        <w:rPr>
          <w:rFonts w:ascii="Calibri" w:hAnsi="Calibri" w:cs="Calibri"/>
          <w:sz w:val="24"/>
          <w:szCs w:val="24"/>
        </w:rPr>
        <w:t>;</w:t>
      </w:r>
    </w:p>
    <w:p w14:paraId="2549A3E8" w14:textId="77777777" w:rsidR="00374D9F" w:rsidRPr="008F2D6D" w:rsidRDefault="00374D9F" w:rsidP="00374D9F">
      <w:pPr>
        <w:pStyle w:val="Akapitzlist"/>
        <w:numPr>
          <w:ilvl w:val="0"/>
          <w:numId w:val="16"/>
        </w:numPr>
        <w:tabs>
          <w:tab w:val="left" w:pos="993"/>
        </w:tabs>
        <w:ind w:left="851" w:hanging="284"/>
        <w:rPr>
          <w:rFonts w:ascii="Calibri" w:hAnsi="Calibri" w:cs="Calibri"/>
          <w:sz w:val="24"/>
          <w:szCs w:val="24"/>
        </w:rPr>
      </w:pPr>
      <w:r w:rsidRPr="008F2D6D">
        <w:rPr>
          <w:rFonts w:ascii="Calibri" w:hAnsi="Calibri" w:cs="Calibri"/>
          <w:sz w:val="24"/>
          <w:szCs w:val="24"/>
        </w:rPr>
        <w:t>osób głuchych i słabo słyszących</w:t>
      </w:r>
      <w:r>
        <w:rPr>
          <w:rFonts w:ascii="Calibri" w:hAnsi="Calibri" w:cs="Calibri"/>
          <w:sz w:val="24"/>
          <w:szCs w:val="24"/>
        </w:rPr>
        <w:t>;</w:t>
      </w:r>
    </w:p>
    <w:p w14:paraId="1521C012" w14:textId="77777777" w:rsidR="00374D9F" w:rsidRPr="008F2D6D" w:rsidRDefault="00374D9F" w:rsidP="00374D9F">
      <w:pPr>
        <w:pStyle w:val="Akapitzlist"/>
        <w:numPr>
          <w:ilvl w:val="0"/>
          <w:numId w:val="16"/>
        </w:numPr>
        <w:tabs>
          <w:tab w:val="left" w:pos="993"/>
        </w:tabs>
        <w:ind w:left="851" w:hanging="284"/>
        <w:rPr>
          <w:rFonts w:ascii="Calibri" w:hAnsi="Calibri" w:cs="Calibri"/>
          <w:sz w:val="24"/>
          <w:szCs w:val="24"/>
        </w:rPr>
      </w:pPr>
      <w:r w:rsidRPr="008F2D6D">
        <w:rPr>
          <w:rFonts w:ascii="Calibri" w:hAnsi="Calibri" w:cs="Calibri"/>
          <w:sz w:val="24"/>
          <w:szCs w:val="24"/>
        </w:rPr>
        <w:t>osób z innymi niepełnosprawnościami</w:t>
      </w:r>
      <w:r>
        <w:rPr>
          <w:rFonts w:ascii="Calibri" w:hAnsi="Calibri" w:cs="Calibri"/>
          <w:sz w:val="24"/>
          <w:szCs w:val="24"/>
        </w:rPr>
        <w:t>;</w:t>
      </w:r>
    </w:p>
    <w:p w14:paraId="4AD21C46" w14:textId="77777777" w:rsidR="00374D9F" w:rsidRPr="008F2D6D" w:rsidRDefault="00374D9F" w:rsidP="00374D9F">
      <w:pPr>
        <w:pStyle w:val="Akapitzlist"/>
        <w:numPr>
          <w:ilvl w:val="0"/>
          <w:numId w:val="16"/>
        </w:numPr>
        <w:tabs>
          <w:tab w:val="left" w:pos="993"/>
        </w:tabs>
        <w:ind w:left="851" w:hanging="284"/>
        <w:rPr>
          <w:rFonts w:ascii="Calibri" w:hAnsi="Calibri" w:cs="Calibri"/>
          <w:sz w:val="24"/>
          <w:szCs w:val="24"/>
        </w:rPr>
      </w:pPr>
      <w:r w:rsidRPr="008F2D6D">
        <w:rPr>
          <w:rFonts w:ascii="Calibri" w:hAnsi="Calibri" w:cs="Calibri"/>
          <w:sz w:val="24"/>
          <w:szCs w:val="24"/>
        </w:rPr>
        <w:t>osób z czasową niepełnosprawnością</w:t>
      </w:r>
      <w:r>
        <w:rPr>
          <w:rFonts w:ascii="Calibri" w:hAnsi="Calibri" w:cs="Calibri"/>
          <w:sz w:val="24"/>
          <w:szCs w:val="24"/>
        </w:rPr>
        <w:t>;</w:t>
      </w:r>
    </w:p>
    <w:p w14:paraId="799389EF" w14:textId="77777777" w:rsidR="00374D9F" w:rsidRPr="008F2D6D" w:rsidRDefault="00374D9F" w:rsidP="00374D9F">
      <w:pPr>
        <w:pStyle w:val="Akapitzlist"/>
        <w:numPr>
          <w:ilvl w:val="0"/>
          <w:numId w:val="16"/>
        </w:numPr>
        <w:tabs>
          <w:tab w:val="left" w:pos="993"/>
        </w:tabs>
        <w:ind w:left="851" w:hanging="284"/>
        <w:rPr>
          <w:rFonts w:ascii="Calibri" w:hAnsi="Calibri" w:cs="Calibri"/>
          <w:sz w:val="24"/>
          <w:szCs w:val="24"/>
        </w:rPr>
      </w:pPr>
      <w:r w:rsidRPr="008F2D6D">
        <w:rPr>
          <w:rFonts w:ascii="Calibri" w:hAnsi="Calibri" w:cs="Calibri"/>
          <w:sz w:val="24"/>
          <w:szCs w:val="24"/>
        </w:rPr>
        <w:t>kobiet w ciąży</w:t>
      </w:r>
      <w:r>
        <w:rPr>
          <w:rFonts w:ascii="Calibri" w:hAnsi="Calibri" w:cs="Calibri"/>
          <w:sz w:val="24"/>
          <w:szCs w:val="24"/>
        </w:rPr>
        <w:t>;</w:t>
      </w:r>
      <w:r w:rsidRPr="008F2D6D">
        <w:rPr>
          <w:rFonts w:ascii="Calibri" w:hAnsi="Calibri" w:cs="Calibri"/>
          <w:sz w:val="24"/>
          <w:szCs w:val="24"/>
        </w:rPr>
        <w:t xml:space="preserve"> </w:t>
      </w:r>
    </w:p>
    <w:p w14:paraId="2C1F943B" w14:textId="77777777" w:rsidR="00374D9F" w:rsidRPr="008F2D6D" w:rsidRDefault="00374D9F" w:rsidP="00374D9F">
      <w:pPr>
        <w:pStyle w:val="Akapitzlist"/>
        <w:numPr>
          <w:ilvl w:val="0"/>
          <w:numId w:val="16"/>
        </w:numPr>
        <w:tabs>
          <w:tab w:val="left" w:pos="993"/>
        </w:tabs>
        <w:ind w:left="851" w:hanging="284"/>
        <w:rPr>
          <w:rFonts w:ascii="Calibri" w:hAnsi="Calibri" w:cs="Calibri"/>
          <w:sz w:val="24"/>
          <w:szCs w:val="24"/>
        </w:rPr>
      </w:pPr>
      <w:r w:rsidRPr="008F2D6D">
        <w:rPr>
          <w:rFonts w:ascii="Calibri" w:hAnsi="Calibri" w:cs="Calibri"/>
          <w:sz w:val="24"/>
          <w:szCs w:val="24"/>
        </w:rPr>
        <w:t>osób z wózkami dziecięcymi</w:t>
      </w:r>
      <w:r>
        <w:rPr>
          <w:rFonts w:ascii="Calibri" w:hAnsi="Calibri" w:cs="Calibri"/>
          <w:sz w:val="24"/>
          <w:szCs w:val="24"/>
        </w:rPr>
        <w:t>;</w:t>
      </w:r>
    </w:p>
    <w:p w14:paraId="52865F65" w14:textId="77777777" w:rsidR="00374D9F" w:rsidRPr="008F2D6D" w:rsidRDefault="00374D9F" w:rsidP="00374D9F">
      <w:pPr>
        <w:pStyle w:val="Akapitzlist"/>
        <w:numPr>
          <w:ilvl w:val="0"/>
          <w:numId w:val="16"/>
        </w:numPr>
        <w:tabs>
          <w:tab w:val="left" w:pos="993"/>
        </w:tabs>
        <w:ind w:left="851" w:hanging="284"/>
        <w:rPr>
          <w:rFonts w:ascii="Calibri" w:hAnsi="Calibri" w:cs="Calibri"/>
          <w:sz w:val="24"/>
          <w:szCs w:val="24"/>
        </w:rPr>
      </w:pPr>
      <w:r w:rsidRPr="008F2D6D">
        <w:rPr>
          <w:rFonts w:ascii="Calibri" w:hAnsi="Calibri" w:cs="Calibri"/>
          <w:sz w:val="24"/>
          <w:szCs w:val="24"/>
        </w:rPr>
        <w:t>osób starszych.</w:t>
      </w:r>
    </w:p>
    <w:p w14:paraId="080675DE" w14:textId="77777777" w:rsidR="00374D9F" w:rsidRPr="008F2D6D" w:rsidRDefault="00374D9F" w:rsidP="00374D9F">
      <w:pPr>
        <w:pStyle w:val="Nagwek2"/>
        <w:spacing w:after="120" w:line="240" w:lineRule="atLeast"/>
        <w:ind w:left="567" w:hanging="567"/>
        <w:contextualSpacing/>
        <w:jc w:val="both"/>
        <w:rPr>
          <w:rFonts w:ascii="Calibri" w:hAnsi="Calibri" w:cs="Calibri"/>
          <w:sz w:val="24"/>
        </w:rPr>
      </w:pPr>
      <w:r>
        <w:rPr>
          <w:rFonts w:ascii="Calibri" w:hAnsi="Calibri" w:cs="Calibri"/>
          <w:b/>
          <w:sz w:val="24"/>
          <w:lang w:val="pl-PL"/>
        </w:rPr>
        <w:t xml:space="preserve">4.3. </w:t>
      </w:r>
      <w:r w:rsidRPr="008F2D6D">
        <w:rPr>
          <w:rFonts w:ascii="Calibri" w:hAnsi="Calibri" w:cs="Calibri"/>
          <w:b/>
          <w:sz w:val="24"/>
          <w:lang w:val="pl-PL"/>
        </w:rPr>
        <w:t>E</w:t>
      </w:r>
      <w:proofErr w:type="spellStart"/>
      <w:r w:rsidRPr="008F2D6D">
        <w:rPr>
          <w:rFonts w:ascii="Calibri" w:hAnsi="Calibri" w:cs="Calibri"/>
          <w:b/>
          <w:sz w:val="24"/>
        </w:rPr>
        <w:t>tap</w:t>
      </w:r>
      <w:proofErr w:type="spellEnd"/>
      <w:r w:rsidRPr="008F2D6D">
        <w:rPr>
          <w:rFonts w:ascii="Calibri" w:hAnsi="Calibri" w:cs="Calibri"/>
          <w:b/>
          <w:sz w:val="24"/>
        </w:rPr>
        <w:t xml:space="preserve"> </w:t>
      </w:r>
      <w:r w:rsidRPr="008F2D6D">
        <w:rPr>
          <w:rFonts w:ascii="Calibri" w:hAnsi="Calibri" w:cs="Calibri"/>
          <w:b/>
          <w:sz w:val="24"/>
          <w:lang w:val="pl-PL"/>
        </w:rPr>
        <w:t>III</w:t>
      </w:r>
      <w:r w:rsidRPr="008F2D6D">
        <w:rPr>
          <w:rFonts w:ascii="Calibri" w:hAnsi="Calibri" w:cs="Calibri"/>
          <w:sz w:val="24"/>
          <w:lang w:val="pl-PL"/>
        </w:rPr>
        <w:t xml:space="preserve"> </w:t>
      </w:r>
      <w:r w:rsidRPr="008F2D6D">
        <w:rPr>
          <w:rFonts w:ascii="Calibri" w:hAnsi="Calibri" w:cs="Calibri"/>
          <w:sz w:val="24"/>
        </w:rPr>
        <w:t xml:space="preserve">– </w:t>
      </w:r>
      <w:r w:rsidRPr="008F2D6D">
        <w:rPr>
          <w:rFonts w:ascii="Calibri" w:hAnsi="Calibri" w:cs="Calibri"/>
          <w:sz w:val="24"/>
          <w:lang w:val="pl-PL"/>
        </w:rPr>
        <w:t xml:space="preserve">obejmuje </w:t>
      </w:r>
      <w:r w:rsidRPr="008F2D6D">
        <w:rPr>
          <w:rFonts w:ascii="Calibri" w:hAnsi="Calibri" w:cs="Calibri"/>
          <w:sz w:val="24"/>
        </w:rPr>
        <w:t>przygotowanie raportu audytowego wraz z rekomendacjami</w:t>
      </w:r>
      <w:r w:rsidRPr="008F2D6D">
        <w:rPr>
          <w:rFonts w:ascii="Calibri" w:hAnsi="Calibri" w:cs="Calibri"/>
          <w:sz w:val="24"/>
          <w:lang w:val="pl-PL"/>
        </w:rPr>
        <w:t xml:space="preserve">. </w:t>
      </w:r>
      <w:r w:rsidRPr="008F2D6D">
        <w:rPr>
          <w:rFonts w:ascii="Calibri" w:hAnsi="Calibri" w:cs="Calibri"/>
          <w:sz w:val="24"/>
        </w:rPr>
        <w:t>Wykonawca w ramach zamówienia przedstawi wyniki dokonanej oceny dostępności w formie szczegółowych, pisemnych raportów cząstkowych, w których zawarte zostaną rekomendacje. Następnie przygotuje całościowy</w:t>
      </w:r>
      <w:r>
        <w:rPr>
          <w:rFonts w:ascii="Calibri" w:hAnsi="Calibri" w:cs="Calibri"/>
          <w:sz w:val="24"/>
          <w:lang w:val="pl-PL"/>
        </w:rPr>
        <w:t>,</w:t>
      </w:r>
      <w:r w:rsidRPr="008F2D6D">
        <w:rPr>
          <w:rFonts w:ascii="Calibri" w:hAnsi="Calibri" w:cs="Calibri"/>
          <w:sz w:val="24"/>
        </w:rPr>
        <w:t xml:space="preserve"> końcowy raport zawierający raporty cząstkowe wszystkich ocenianych lokalizacji. Raporty cząstkowe zostaną przygotowane oddzielnie dla każdej lokalizacji w oparciu o przygotowaną i uzgodnioną z Zamawiającym strukturę dokumentu i będą obejmowały w szczególności: </w:t>
      </w:r>
    </w:p>
    <w:p w14:paraId="7AE486C2" w14:textId="77777777" w:rsidR="00374D9F" w:rsidRPr="008F2D6D" w:rsidRDefault="00374D9F" w:rsidP="00374D9F">
      <w:pPr>
        <w:numPr>
          <w:ilvl w:val="0"/>
          <w:numId w:val="5"/>
        </w:numPr>
        <w:tabs>
          <w:tab w:val="left" w:pos="993"/>
        </w:tabs>
        <w:ind w:left="709" w:hanging="142"/>
        <w:contextualSpacing/>
        <w:jc w:val="both"/>
        <w:rPr>
          <w:rFonts w:ascii="Calibri" w:eastAsia="Times New Roman" w:hAnsi="Calibri" w:cs="Calibri"/>
          <w:sz w:val="24"/>
          <w:szCs w:val="24"/>
        </w:rPr>
      </w:pPr>
      <w:r w:rsidRPr="008F2D6D">
        <w:rPr>
          <w:rFonts w:ascii="Calibri" w:eastAsia="Times New Roman" w:hAnsi="Calibri" w:cs="Calibri"/>
          <w:sz w:val="24"/>
          <w:szCs w:val="24"/>
        </w:rPr>
        <w:t>analizę spełniania każdego z minimalnych wymagań z uwzględnieniem obszarów i elementów poddanych ocenie dostępności w każdej lokalizacji, zgodnie z wymogami dla wizji lokalnej, ze wskazaniem oceny  spełnia/nie spełnia;</w:t>
      </w:r>
    </w:p>
    <w:p w14:paraId="2C12BAC3" w14:textId="77777777" w:rsidR="00374D9F" w:rsidRPr="008F2D6D" w:rsidRDefault="00374D9F" w:rsidP="00374D9F">
      <w:pPr>
        <w:numPr>
          <w:ilvl w:val="0"/>
          <w:numId w:val="5"/>
        </w:numPr>
        <w:tabs>
          <w:tab w:val="left" w:pos="993"/>
        </w:tabs>
        <w:ind w:left="709" w:hanging="142"/>
        <w:contextualSpacing/>
        <w:jc w:val="both"/>
        <w:rPr>
          <w:rFonts w:ascii="Calibri" w:eastAsia="Times New Roman" w:hAnsi="Calibri" w:cs="Calibri"/>
          <w:sz w:val="24"/>
          <w:szCs w:val="24"/>
        </w:rPr>
      </w:pPr>
      <w:r w:rsidRPr="008F2D6D">
        <w:rPr>
          <w:rFonts w:ascii="Calibri" w:eastAsia="Times New Roman" w:hAnsi="Calibri" w:cs="Calibri"/>
          <w:sz w:val="24"/>
          <w:szCs w:val="24"/>
        </w:rPr>
        <w:t>dla każdego z niespełnionych wymagań:</w:t>
      </w:r>
    </w:p>
    <w:p w14:paraId="65938F19" w14:textId="77777777" w:rsidR="00374D9F" w:rsidRPr="008F2D6D" w:rsidRDefault="00374D9F" w:rsidP="00374D9F">
      <w:pPr>
        <w:pStyle w:val="Akapitzlist"/>
        <w:numPr>
          <w:ilvl w:val="3"/>
          <w:numId w:val="14"/>
        </w:numPr>
        <w:tabs>
          <w:tab w:val="left" w:pos="1134"/>
        </w:tabs>
        <w:ind w:left="1134" w:hanging="425"/>
        <w:jc w:val="both"/>
        <w:rPr>
          <w:rFonts w:ascii="Calibri" w:eastAsia="Times New Roman" w:hAnsi="Calibri" w:cs="Calibri"/>
          <w:sz w:val="24"/>
          <w:szCs w:val="24"/>
        </w:rPr>
      </w:pPr>
      <w:r w:rsidRPr="008F2D6D">
        <w:rPr>
          <w:rFonts w:ascii="Calibri" w:eastAsia="Times New Roman" w:hAnsi="Calibri" w:cs="Calibri"/>
          <w:sz w:val="24"/>
          <w:szCs w:val="24"/>
        </w:rPr>
        <w:t>wskazanie rozwiązań pozwalających na ich spełnienie, uwzględniających zastosowanie uniwersalnego projektowania lub racjonalnych usprawnień</w:t>
      </w:r>
    </w:p>
    <w:p w14:paraId="68E59E20" w14:textId="77777777" w:rsidR="00374D9F" w:rsidRPr="008F2D6D" w:rsidRDefault="00374D9F" w:rsidP="00374D9F">
      <w:pPr>
        <w:tabs>
          <w:tab w:val="left" w:pos="1134"/>
        </w:tabs>
        <w:ind w:left="1134" w:hanging="425"/>
        <w:contextualSpacing/>
        <w:jc w:val="both"/>
        <w:rPr>
          <w:rFonts w:ascii="Calibri" w:eastAsia="Times New Roman" w:hAnsi="Calibri" w:cs="Calibri"/>
          <w:sz w:val="24"/>
          <w:szCs w:val="24"/>
        </w:rPr>
      </w:pPr>
      <w:r w:rsidRPr="008F2D6D">
        <w:rPr>
          <w:rFonts w:ascii="Calibri" w:eastAsia="Times New Roman" w:hAnsi="Calibri" w:cs="Calibri"/>
          <w:sz w:val="24"/>
          <w:szCs w:val="24"/>
        </w:rPr>
        <w:t>lub</w:t>
      </w:r>
    </w:p>
    <w:p w14:paraId="4BF02EFB" w14:textId="77777777" w:rsidR="00374D9F" w:rsidRPr="008F2D6D" w:rsidRDefault="00374D9F" w:rsidP="00374D9F">
      <w:pPr>
        <w:pStyle w:val="Akapitzlist"/>
        <w:numPr>
          <w:ilvl w:val="3"/>
          <w:numId w:val="14"/>
        </w:numPr>
        <w:tabs>
          <w:tab w:val="left" w:pos="1134"/>
        </w:tabs>
        <w:ind w:left="1134" w:hanging="425"/>
        <w:jc w:val="both"/>
        <w:rPr>
          <w:rFonts w:ascii="Calibri" w:eastAsia="Times New Roman" w:hAnsi="Calibri" w:cs="Calibri"/>
          <w:sz w:val="24"/>
          <w:szCs w:val="24"/>
        </w:rPr>
      </w:pPr>
      <w:r w:rsidRPr="008F2D6D">
        <w:rPr>
          <w:rFonts w:ascii="Calibri" w:eastAsia="Times New Roman" w:hAnsi="Calibri" w:cs="Calibri"/>
          <w:sz w:val="24"/>
          <w:szCs w:val="24"/>
        </w:rPr>
        <w:t>przedstawienie uzasadnienia dla odstępstwa od zapewnienia dostępności i zastosowania dostępu alternatywnego ze wskazaniem rekomendowanej formy tego dostępu.</w:t>
      </w:r>
    </w:p>
    <w:p w14:paraId="5847289A" w14:textId="77777777" w:rsidR="00374D9F" w:rsidRPr="008F2D6D" w:rsidRDefault="00374D9F" w:rsidP="00374D9F">
      <w:pPr>
        <w:pStyle w:val="Akapitzlist"/>
        <w:tabs>
          <w:tab w:val="left" w:pos="567"/>
        </w:tabs>
        <w:ind w:left="567" w:hanging="567"/>
        <w:jc w:val="both"/>
        <w:rPr>
          <w:rFonts w:ascii="Calibri" w:eastAsia="Times New Roman" w:hAnsi="Calibri" w:cs="Calibri"/>
          <w:sz w:val="24"/>
          <w:szCs w:val="24"/>
        </w:rPr>
      </w:pPr>
      <w:r w:rsidRPr="008056D1">
        <w:rPr>
          <w:rFonts w:ascii="Calibri" w:eastAsia="Times New Roman" w:hAnsi="Calibri" w:cs="Calibri"/>
          <w:b/>
          <w:sz w:val="24"/>
          <w:szCs w:val="24"/>
        </w:rPr>
        <w:t>4.3.1.</w:t>
      </w:r>
      <w:r>
        <w:rPr>
          <w:rFonts w:ascii="Calibri" w:eastAsia="Times New Roman" w:hAnsi="Calibri" w:cs="Calibri"/>
          <w:sz w:val="24"/>
          <w:szCs w:val="24"/>
        </w:rPr>
        <w:t xml:space="preserve"> </w:t>
      </w:r>
      <w:r w:rsidRPr="008F2D6D">
        <w:rPr>
          <w:rFonts w:ascii="Calibri" w:eastAsia="Times New Roman" w:hAnsi="Calibri" w:cs="Calibri"/>
          <w:sz w:val="24"/>
          <w:szCs w:val="24"/>
        </w:rPr>
        <w:t>Wstępna wersja każdego z raportów cząstkowych zostanie przekazana Zamawiającemu nie później niż 14 dni kalendarzowych po zakończeniu wizji lokalnej lokalizacji, której dotyczy raport. Zamawiający zastrzega sobie możliwość zgłoszenia uwag do raportu, a Wykonawca będzie zobowiązany uwzględnić te uwagi w ostatecznej wersji raportu cząstkowego i końcowego.</w:t>
      </w:r>
    </w:p>
    <w:p w14:paraId="3CED787B" w14:textId="77777777" w:rsidR="00374D9F" w:rsidRPr="008F2D6D" w:rsidRDefault="00374D9F" w:rsidP="00374D9F">
      <w:pPr>
        <w:contextualSpacing/>
        <w:jc w:val="both"/>
        <w:rPr>
          <w:rFonts w:ascii="Calibri" w:eastAsia="Times New Roman" w:hAnsi="Calibri" w:cs="Calibri"/>
          <w:sz w:val="24"/>
          <w:szCs w:val="24"/>
          <w:highlight w:val="yellow"/>
          <w:lang w:eastAsia="pl-PL"/>
        </w:rPr>
      </w:pPr>
    </w:p>
    <w:p w14:paraId="7D33ED08" w14:textId="77777777" w:rsidR="00374D9F" w:rsidRPr="00F848BD" w:rsidRDefault="00374D9F" w:rsidP="00374D9F">
      <w:pPr>
        <w:ind w:left="0" w:firstLine="0"/>
        <w:contextualSpacing/>
        <w:jc w:val="center"/>
        <w:rPr>
          <w:rFonts w:ascii="Calibri" w:eastAsia="Times New Roman" w:hAnsi="Calibri" w:cs="Calibri"/>
          <w:b/>
          <w:bCs/>
          <w:sz w:val="24"/>
          <w:szCs w:val="24"/>
          <w:lang w:eastAsia="pl-PL"/>
        </w:rPr>
      </w:pPr>
      <w:r w:rsidRPr="00F848BD">
        <w:rPr>
          <w:rFonts w:ascii="Calibri" w:eastAsia="Times New Roman" w:hAnsi="Calibri" w:cs="Calibri"/>
          <w:b/>
          <w:bCs/>
          <w:sz w:val="24"/>
          <w:szCs w:val="24"/>
          <w:lang w:eastAsia="pl-PL"/>
        </w:rPr>
        <w:t>§ 2</w:t>
      </w:r>
    </w:p>
    <w:p w14:paraId="4C1950C1" w14:textId="77777777" w:rsidR="00374D9F" w:rsidRPr="00F848BD" w:rsidRDefault="00374D9F" w:rsidP="00374D9F">
      <w:pPr>
        <w:ind w:left="0" w:firstLine="0"/>
        <w:contextualSpacing/>
        <w:jc w:val="center"/>
        <w:rPr>
          <w:rFonts w:ascii="Calibri" w:hAnsi="Calibri" w:cs="Calibri"/>
          <w:b/>
          <w:bCs/>
          <w:sz w:val="24"/>
          <w:szCs w:val="24"/>
        </w:rPr>
      </w:pPr>
      <w:r w:rsidRPr="00F848BD">
        <w:rPr>
          <w:rFonts w:ascii="Calibri" w:hAnsi="Calibri" w:cs="Calibri"/>
          <w:b/>
          <w:bCs/>
          <w:sz w:val="24"/>
          <w:szCs w:val="24"/>
        </w:rPr>
        <w:t>Wymagania wobec wykonawcy</w:t>
      </w:r>
    </w:p>
    <w:p w14:paraId="023BD7E8" w14:textId="77777777" w:rsidR="00374D9F" w:rsidRPr="00F848BD" w:rsidRDefault="00374D9F" w:rsidP="00374D9F">
      <w:pPr>
        <w:pStyle w:val="Akapitzlist"/>
        <w:numPr>
          <w:ilvl w:val="0"/>
          <w:numId w:val="17"/>
        </w:numPr>
        <w:shd w:val="clear" w:color="auto" w:fill="FFFFFF"/>
        <w:ind w:left="284" w:hanging="284"/>
        <w:jc w:val="both"/>
        <w:rPr>
          <w:rFonts w:ascii="Calibri" w:eastAsia="Calibri" w:hAnsi="Calibri" w:cs="Calibri"/>
          <w:spacing w:val="-5"/>
          <w:sz w:val="24"/>
          <w:szCs w:val="24"/>
        </w:rPr>
      </w:pPr>
      <w:r w:rsidRPr="00F848BD">
        <w:rPr>
          <w:rFonts w:ascii="Calibri" w:eastAsia="Calibri" w:hAnsi="Calibri" w:cs="Calibri"/>
          <w:spacing w:val="-5"/>
          <w:sz w:val="24"/>
          <w:szCs w:val="24"/>
        </w:rPr>
        <w:t>Wykonawc</w:t>
      </w:r>
      <w:r>
        <w:rPr>
          <w:rFonts w:ascii="Calibri" w:eastAsia="Calibri" w:hAnsi="Calibri" w:cs="Calibri"/>
          <w:spacing w:val="-5"/>
          <w:sz w:val="24"/>
          <w:szCs w:val="24"/>
        </w:rPr>
        <w:t>a</w:t>
      </w:r>
      <w:r w:rsidRPr="00F848BD">
        <w:rPr>
          <w:rFonts w:ascii="Calibri" w:eastAsia="Calibri" w:hAnsi="Calibri" w:cs="Calibri"/>
          <w:spacing w:val="-5"/>
          <w:sz w:val="24"/>
          <w:szCs w:val="24"/>
        </w:rPr>
        <w:t xml:space="preserve"> </w:t>
      </w:r>
      <w:r>
        <w:rPr>
          <w:rFonts w:ascii="Calibri" w:eastAsia="Calibri" w:hAnsi="Calibri" w:cs="Calibri"/>
          <w:spacing w:val="-5"/>
          <w:sz w:val="24"/>
          <w:szCs w:val="24"/>
        </w:rPr>
        <w:t xml:space="preserve">gwarantuje </w:t>
      </w:r>
      <w:r w:rsidRPr="00F848BD">
        <w:rPr>
          <w:rFonts w:ascii="Calibri" w:eastAsia="Calibri" w:hAnsi="Calibri" w:cs="Calibri"/>
          <w:spacing w:val="-5"/>
          <w:sz w:val="24"/>
          <w:szCs w:val="24"/>
        </w:rPr>
        <w:t>posiada</w:t>
      </w:r>
      <w:r>
        <w:rPr>
          <w:rFonts w:ascii="Calibri" w:eastAsia="Calibri" w:hAnsi="Calibri" w:cs="Calibri"/>
          <w:spacing w:val="-5"/>
          <w:sz w:val="24"/>
          <w:szCs w:val="24"/>
        </w:rPr>
        <w:t>nie</w:t>
      </w:r>
      <w:r w:rsidRPr="00F848BD">
        <w:rPr>
          <w:rFonts w:ascii="Calibri" w:eastAsia="Calibri" w:hAnsi="Calibri" w:cs="Calibri"/>
          <w:spacing w:val="-5"/>
          <w:sz w:val="24"/>
          <w:szCs w:val="24"/>
        </w:rPr>
        <w:t xml:space="preserve"> wiedz</w:t>
      </w:r>
      <w:r>
        <w:rPr>
          <w:rFonts w:ascii="Calibri" w:eastAsia="Calibri" w:hAnsi="Calibri" w:cs="Calibri"/>
          <w:spacing w:val="-5"/>
          <w:sz w:val="24"/>
          <w:szCs w:val="24"/>
        </w:rPr>
        <w:t>y</w:t>
      </w:r>
      <w:r w:rsidRPr="00F848BD">
        <w:rPr>
          <w:rFonts w:ascii="Calibri" w:eastAsia="Calibri" w:hAnsi="Calibri" w:cs="Calibri"/>
          <w:spacing w:val="-5"/>
          <w:sz w:val="24"/>
          <w:szCs w:val="24"/>
        </w:rPr>
        <w:t xml:space="preserve"> i doświadczeni</w:t>
      </w:r>
      <w:r>
        <w:rPr>
          <w:rFonts w:ascii="Calibri" w:eastAsia="Calibri" w:hAnsi="Calibri" w:cs="Calibri"/>
          <w:spacing w:val="-5"/>
          <w:sz w:val="24"/>
          <w:szCs w:val="24"/>
        </w:rPr>
        <w:t>a</w:t>
      </w:r>
      <w:r w:rsidRPr="00F848BD">
        <w:rPr>
          <w:rFonts w:ascii="Calibri" w:eastAsia="Calibri" w:hAnsi="Calibri" w:cs="Calibri"/>
          <w:spacing w:val="-5"/>
          <w:sz w:val="24"/>
          <w:szCs w:val="24"/>
        </w:rPr>
        <w:t xml:space="preserve"> w zakresie przygotowywania i realizacji, dla podmiotów publicznych, audytu budynku lub przestrzeni miejskiej w zakresie zapewniania dostępności osobom ze szczególnymi potrzebami, w tym osób z niepełnosprawnościami. Wykonawca wykaże wiedzę i doświadczenie jako doświadczenie </w:t>
      </w:r>
      <w:r w:rsidRPr="00F848BD">
        <w:rPr>
          <w:rFonts w:ascii="Calibri" w:eastAsia="Calibri" w:hAnsi="Calibri" w:cs="Calibri"/>
          <w:spacing w:val="-5"/>
          <w:sz w:val="24"/>
          <w:szCs w:val="24"/>
        </w:rPr>
        <w:lastRenderedPageBreak/>
        <w:t>własne lub jako doświadczenie osób wchodzących w skład zespołu przewidzianego do realizacji przedmiotu zamówienia</w:t>
      </w:r>
      <w:r>
        <w:rPr>
          <w:rFonts w:ascii="Calibri" w:eastAsia="Calibri" w:hAnsi="Calibri" w:cs="Calibri"/>
          <w:spacing w:val="-5"/>
          <w:sz w:val="24"/>
          <w:szCs w:val="24"/>
        </w:rPr>
        <w:t>, co potwierdzi stosownym oświadczeniem.</w:t>
      </w:r>
    </w:p>
    <w:p w14:paraId="4CD67FF3" w14:textId="77777777" w:rsidR="00374D9F" w:rsidRPr="00F848BD" w:rsidRDefault="00374D9F" w:rsidP="00374D9F">
      <w:pPr>
        <w:pStyle w:val="Akapitzlist"/>
        <w:numPr>
          <w:ilvl w:val="0"/>
          <w:numId w:val="17"/>
        </w:numPr>
        <w:shd w:val="clear" w:color="auto" w:fill="FFFFFF"/>
        <w:ind w:left="284" w:hanging="284"/>
        <w:jc w:val="both"/>
        <w:rPr>
          <w:rFonts w:ascii="Calibri" w:eastAsia="Calibri" w:hAnsi="Calibri" w:cs="Calibri"/>
          <w:spacing w:val="-5"/>
          <w:sz w:val="24"/>
          <w:szCs w:val="24"/>
        </w:rPr>
      </w:pPr>
      <w:r w:rsidRPr="00F848BD">
        <w:rPr>
          <w:rFonts w:ascii="Calibri" w:eastAsia="Calibri" w:hAnsi="Calibri" w:cs="Calibri"/>
          <w:spacing w:val="1"/>
          <w:sz w:val="24"/>
          <w:szCs w:val="24"/>
        </w:rPr>
        <w:t xml:space="preserve">Wykonawca </w:t>
      </w:r>
      <w:bookmarkStart w:id="1" w:name="_Hlk49522699"/>
      <w:r w:rsidRPr="00F848BD">
        <w:rPr>
          <w:rFonts w:ascii="Calibri" w:eastAsia="Calibri" w:hAnsi="Calibri" w:cs="Calibri"/>
          <w:spacing w:val="1"/>
          <w:sz w:val="24"/>
          <w:szCs w:val="24"/>
        </w:rPr>
        <w:t xml:space="preserve">posiada warunki </w:t>
      </w:r>
      <w:proofErr w:type="spellStart"/>
      <w:r w:rsidRPr="00F848BD">
        <w:rPr>
          <w:rFonts w:ascii="Calibri" w:eastAsia="Calibri" w:hAnsi="Calibri" w:cs="Calibri"/>
          <w:spacing w:val="1"/>
          <w:sz w:val="24"/>
          <w:szCs w:val="24"/>
        </w:rPr>
        <w:t>formalno</w:t>
      </w:r>
      <w:proofErr w:type="spellEnd"/>
      <w:r w:rsidRPr="00F848BD">
        <w:rPr>
          <w:rFonts w:ascii="Calibri" w:eastAsia="Calibri" w:hAnsi="Calibri" w:cs="Calibri"/>
          <w:spacing w:val="1"/>
          <w:sz w:val="24"/>
          <w:szCs w:val="24"/>
        </w:rPr>
        <w:t xml:space="preserve"> - prawne, techniczne, osobowe i organizacyjne </w:t>
      </w:r>
      <w:r w:rsidRPr="00F848BD">
        <w:rPr>
          <w:rFonts w:ascii="Calibri" w:eastAsia="Calibri" w:hAnsi="Calibri" w:cs="Calibri"/>
          <w:spacing w:val="-5"/>
          <w:sz w:val="24"/>
          <w:szCs w:val="24"/>
        </w:rPr>
        <w:t xml:space="preserve">do wykonania przedmiotu </w:t>
      </w:r>
      <w:r w:rsidRPr="00F848BD">
        <w:rPr>
          <w:rFonts w:ascii="Calibri" w:hAnsi="Calibri" w:cs="Calibri"/>
          <w:spacing w:val="-5"/>
          <w:sz w:val="24"/>
          <w:szCs w:val="24"/>
        </w:rPr>
        <w:t>zamówienia</w:t>
      </w:r>
      <w:bookmarkEnd w:id="1"/>
      <w:r w:rsidRPr="00F848BD">
        <w:rPr>
          <w:rFonts w:ascii="Calibri" w:eastAsia="Calibri" w:hAnsi="Calibri" w:cs="Calibri"/>
          <w:spacing w:val="-5"/>
          <w:sz w:val="24"/>
          <w:szCs w:val="24"/>
        </w:rPr>
        <w:t xml:space="preserve">, określonego w  </w:t>
      </w:r>
      <w:r w:rsidRPr="00F94BD0">
        <w:rPr>
          <w:rFonts w:ascii="Calibri" w:hAnsi="Calibri" w:cs="Calibri"/>
          <w:sz w:val="24"/>
          <w:szCs w:val="24"/>
        </w:rPr>
        <w:t>§</w:t>
      </w:r>
      <w:r>
        <w:rPr>
          <w:rFonts w:ascii="Calibri" w:hAnsi="Calibri" w:cs="Calibri"/>
          <w:sz w:val="24"/>
          <w:szCs w:val="24"/>
        </w:rPr>
        <w:t xml:space="preserve"> 1</w:t>
      </w:r>
      <w:r>
        <w:rPr>
          <w:rFonts w:ascii="Calibri" w:eastAsia="Calibri" w:hAnsi="Calibri" w:cs="Calibri"/>
          <w:spacing w:val="-5"/>
          <w:sz w:val="24"/>
          <w:szCs w:val="24"/>
        </w:rPr>
        <w:t xml:space="preserve"> niniejszej umowy. </w:t>
      </w:r>
    </w:p>
    <w:p w14:paraId="5BF76E9C" w14:textId="77777777" w:rsidR="00374D9F" w:rsidRPr="00F848BD" w:rsidRDefault="00374D9F" w:rsidP="00374D9F">
      <w:pPr>
        <w:pStyle w:val="Akapitzlist"/>
        <w:numPr>
          <w:ilvl w:val="0"/>
          <w:numId w:val="17"/>
        </w:numPr>
        <w:shd w:val="clear" w:color="auto" w:fill="FFFFFF"/>
        <w:ind w:left="284" w:hanging="284"/>
        <w:jc w:val="both"/>
        <w:rPr>
          <w:rFonts w:ascii="Calibri" w:eastAsia="Calibri" w:hAnsi="Calibri" w:cs="Calibri"/>
          <w:spacing w:val="-5"/>
          <w:sz w:val="24"/>
          <w:szCs w:val="24"/>
        </w:rPr>
      </w:pPr>
      <w:r w:rsidRPr="00F848BD">
        <w:rPr>
          <w:rFonts w:ascii="Calibri" w:eastAsia="Calibri" w:hAnsi="Calibri" w:cs="Calibri"/>
          <w:spacing w:val="-5"/>
          <w:sz w:val="24"/>
          <w:szCs w:val="24"/>
        </w:rPr>
        <w:t>Wykonawca wykaże, iż w okresie 2018-2020, a jeżeli okres prowadzenia działalności jest krótszy – w tym okresie, należycie wykonał na potrzeby podmiotów publicznych minimum 5 audytów / ocen budynków lub przestrzeni pod kątem zapewnienia dostępności dla osób z niepełnosprawnościami, co potwierdzi posiadanymi dokumentami, np. referencjami.</w:t>
      </w:r>
    </w:p>
    <w:p w14:paraId="3E5B45A4" w14:textId="77777777" w:rsidR="00374D9F" w:rsidRPr="00F848BD" w:rsidRDefault="00374D9F" w:rsidP="00374D9F">
      <w:pPr>
        <w:pStyle w:val="Akapitzlist"/>
        <w:numPr>
          <w:ilvl w:val="0"/>
          <w:numId w:val="17"/>
        </w:numPr>
        <w:shd w:val="clear" w:color="auto" w:fill="FFFFFF"/>
        <w:ind w:left="284" w:hanging="284"/>
        <w:jc w:val="both"/>
        <w:rPr>
          <w:rFonts w:ascii="Calibri" w:eastAsia="Calibri" w:hAnsi="Calibri" w:cs="Calibri"/>
          <w:spacing w:val="-5"/>
          <w:sz w:val="24"/>
          <w:szCs w:val="24"/>
        </w:rPr>
      </w:pPr>
      <w:r w:rsidRPr="00F848BD">
        <w:rPr>
          <w:rFonts w:ascii="Calibri" w:eastAsia="Calibri" w:hAnsi="Calibri" w:cs="Calibri"/>
          <w:spacing w:val="-5"/>
          <w:sz w:val="24"/>
          <w:szCs w:val="24"/>
        </w:rPr>
        <w:t>Wykonawca zaangażuje do realizacji przedmiotu zamówienia minimum  1 eksperta w zakresie dostępności, który wykonał minimum 5 audytów dostępności w okresie ostatnich 2 lat przed złożeniem oferty.</w:t>
      </w:r>
    </w:p>
    <w:p w14:paraId="4E8B7ECB" w14:textId="77777777" w:rsidR="00374D9F" w:rsidRPr="00F848BD" w:rsidRDefault="00374D9F" w:rsidP="00374D9F">
      <w:pPr>
        <w:pStyle w:val="Akapitzlist"/>
        <w:numPr>
          <w:ilvl w:val="0"/>
          <w:numId w:val="17"/>
        </w:numPr>
        <w:shd w:val="clear" w:color="auto" w:fill="FFFFFF"/>
        <w:ind w:left="284" w:hanging="284"/>
        <w:jc w:val="both"/>
        <w:rPr>
          <w:rFonts w:ascii="Calibri" w:eastAsia="Calibri" w:hAnsi="Calibri" w:cs="Calibri"/>
          <w:spacing w:val="-5"/>
          <w:sz w:val="24"/>
          <w:szCs w:val="24"/>
        </w:rPr>
      </w:pPr>
      <w:r w:rsidRPr="00F848BD">
        <w:rPr>
          <w:rFonts w:ascii="Calibri" w:eastAsia="Calibri" w:hAnsi="Calibri" w:cs="Calibri"/>
          <w:spacing w:val="-5"/>
          <w:sz w:val="24"/>
          <w:szCs w:val="24"/>
        </w:rPr>
        <w:t>Wykonawca zapewni, że audyty obiektów i otoczenia zewnętrznego odbędą się przy udziale i wsparciu tester</w:t>
      </w:r>
      <w:r>
        <w:rPr>
          <w:rFonts w:ascii="Calibri" w:eastAsia="Calibri" w:hAnsi="Calibri" w:cs="Calibri"/>
          <w:spacing w:val="-5"/>
          <w:sz w:val="24"/>
          <w:szCs w:val="24"/>
        </w:rPr>
        <w:t>ów</w:t>
      </w:r>
      <w:r w:rsidRPr="00F848BD">
        <w:rPr>
          <w:rFonts w:ascii="Calibri" w:eastAsia="Calibri" w:hAnsi="Calibri" w:cs="Calibri"/>
          <w:spacing w:val="-5"/>
          <w:sz w:val="24"/>
          <w:szCs w:val="24"/>
        </w:rPr>
        <w:t xml:space="preserve"> z niepełnosprawnością, to jest osoby poruszającej się na wózku</w:t>
      </w:r>
      <w:r>
        <w:rPr>
          <w:rFonts w:ascii="Calibri" w:eastAsia="Calibri" w:hAnsi="Calibri" w:cs="Calibri"/>
          <w:spacing w:val="-5"/>
          <w:sz w:val="24"/>
          <w:szCs w:val="24"/>
        </w:rPr>
        <w:t>,</w:t>
      </w:r>
      <w:r w:rsidRPr="00F848BD">
        <w:rPr>
          <w:rFonts w:ascii="Calibri" w:eastAsia="Calibri" w:hAnsi="Calibri" w:cs="Calibri"/>
          <w:spacing w:val="-5"/>
          <w:sz w:val="24"/>
          <w:szCs w:val="24"/>
        </w:rPr>
        <w:t xml:space="preserve"> głuchej </w:t>
      </w:r>
      <w:r>
        <w:rPr>
          <w:rFonts w:ascii="Calibri" w:eastAsia="Calibri" w:hAnsi="Calibri" w:cs="Calibri"/>
          <w:spacing w:val="-5"/>
          <w:sz w:val="24"/>
          <w:szCs w:val="24"/>
        </w:rPr>
        <w:t>lub</w:t>
      </w:r>
      <w:r w:rsidRPr="00F848BD">
        <w:rPr>
          <w:rFonts w:ascii="Calibri" w:eastAsia="Calibri" w:hAnsi="Calibri" w:cs="Calibri"/>
          <w:spacing w:val="-5"/>
          <w:sz w:val="24"/>
          <w:szCs w:val="24"/>
        </w:rPr>
        <w:t xml:space="preserve"> niewidomej. </w:t>
      </w:r>
    </w:p>
    <w:p w14:paraId="588BFFE5" w14:textId="77777777" w:rsidR="00374D9F" w:rsidRPr="00F848BD" w:rsidRDefault="00374D9F" w:rsidP="00374D9F">
      <w:pPr>
        <w:pStyle w:val="Akapitzlist"/>
        <w:numPr>
          <w:ilvl w:val="0"/>
          <w:numId w:val="17"/>
        </w:numPr>
        <w:shd w:val="clear" w:color="auto" w:fill="FFFFFF"/>
        <w:ind w:left="284" w:hanging="284"/>
        <w:jc w:val="both"/>
        <w:rPr>
          <w:rFonts w:ascii="Calibri" w:eastAsia="Calibri" w:hAnsi="Calibri" w:cs="Calibri"/>
          <w:sz w:val="24"/>
          <w:szCs w:val="24"/>
        </w:rPr>
      </w:pPr>
      <w:r w:rsidRPr="00F848BD">
        <w:rPr>
          <w:rFonts w:ascii="Calibri" w:eastAsia="Calibri" w:hAnsi="Calibri" w:cs="Calibri"/>
          <w:spacing w:val="-5"/>
          <w:sz w:val="24"/>
          <w:szCs w:val="24"/>
        </w:rPr>
        <w:t xml:space="preserve">Wykonawca </w:t>
      </w:r>
      <w:bookmarkStart w:id="2" w:name="_Hlk49522754"/>
      <w:r w:rsidRPr="00F848BD">
        <w:rPr>
          <w:rFonts w:ascii="Calibri" w:eastAsia="Calibri" w:hAnsi="Calibri" w:cs="Calibri"/>
          <w:spacing w:val="-5"/>
          <w:sz w:val="24"/>
          <w:szCs w:val="24"/>
        </w:rPr>
        <w:t>znajduje się w sytuacji ekonomicznej i finansowej zapewniającej wykonanie zamówienia</w:t>
      </w:r>
      <w:bookmarkEnd w:id="2"/>
      <w:r w:rsidRPr="00F848BD">
        <w:rPr>
          <w:rFonts w:ascii="Calibri" w:eastAsia="Calibri" w:hAnsi="Calibri" w:cs="Calibri"/>
          <w:spacing w:val="-5"/>
          <w:sz w:val="24"/>
          <w:szCs w:val="24"/>
        </w:rPr>
        <w:t>.</w:t>
      </w:r>
    </w:p>
    <w:p w14:paraId="0DE4DF58" w14:textId="77777777" w:rsidR="00374D9F" w:rsidRPr="00F848BD" w:rsidRDefault="00374D9F" w:rsidP="00374D9F">
      <w:pPr>
        <w:pStyle w:val="Akapitzlist"/>
        <w:numPr>
          <w:ilvl w:val="0"/>
          <w:numId w:val="17"/>
        </w:numPr>
        <w:shd w:val="clear" w:color="auto" w:fill="FFFFFF"/>
        <w:ind w:left="284" w:hanging="284"/>
        <w:jc w:val="both"/>
        <w:rPr>
          <w:rFonts w:ascii="Calibri" w:eastAsia="Calibri" w:hAnsi="Calibri" w:cs="Calibri"/>
          <w:sz w:val="24"/>
          <w:szCs w:val="24"/>
        </w:rPr>
      </w:pPr>
      <w:r w:rsidRPr="00F848BD">
        <w:rPr>
          <w:rFonts w:ascii="Calibri" w:eastAsia="Calibri" w:hAnsi="Calibri" w:cs="Calibri"/>
          <w:sz w:val="24"/>
          <w:szCs w:val="24"/>
        </w:rPr>
        <w:t>Wykonawca ponosi pełną odpowiedzialność za prace realizowane przez swoich podwykonawców.</w:t>
      </w:r>
    </w:p>
    <w:p w14:paraId="2058DCB5" w14:textId="77777777" w:rsidR="00374D9F" w:rsidRPr="00F848BD" w:rsidRDefault="00374D9F" w:rsidP="00374D9F">
      <w:pPr>
        <w:pStyle w:val="Akapitzlist"/>
        <w:numPr>
          <w:ilvl w:val="0"/>
          <w:numId w:val="17"/>
        </w:numPr>
        <w:shd w:val="clear" w:color="auto" w:fill="FFFFFF"/>
        <w:ind w:left="284" w:hanging="284"/>
        <w:jc w:val="both"/>
        <w:rPr>
          <w:rFonts w:ascii="Calibri" w:hAnsi="Calibri" w:cs="Calibri"/>
          <w:sz w:val="24"/>
          <w:szCs w:val="24"/>
        </w:rPr>
      </w:pPr>
      <w:r w:rsidRPr="00F848BD">
        <w:rPr>
          <w:rFonts w:ascii="Calibri" w:eastAsia="Calibri" w:hAnsi="Calibri" w:cs="Calibri"/>
          <w:sz w:val="24"/>
          <w:szCs w:val="24"/>
        </w:rPr>
        <w:t>Do wykona</w:t>
      </w:r>
      <w:r w:rsidRPr="00F848BD">
        <w:rPr>
          <w:rFonts w:ascii="Calibri" w:hAnsi="Calibri" w:cs="Calibri"/>
          <w:sz w:val="24"/>
          <w:szCs w:val="24"/>
        </w:rPr>
        <w:t>nia usługi objętej przedmiotem zamówienia</w:t>
      </w:r>
      <w:r w:rsidRPr="00F848BD">
        <w:rPr>
          <w:rFonts w:ascii="Calibri" w:eastAsia="Calibri" w:hAnsi="Calibri" w:cs="Calibri"/>
          <w:sz w:val="24"/>
          <w:szCs w:val="24"/>
        </w:rPr>
        <w:t xml:space="preserve"> Wykonawca będzie używał własnych narzędzi i sprzętu.</w:t>
      </w:r>
    </w:p>
    <w:p w14:paraId="0C17C5E7" w14:textId="77777777" w:rsidR="00374D9F" w:rsidRPr="00F848BD" w:rsidRDefault="00374D9F" w:rsidP="00374D9F">
      <w:pPr>
        <w:pStyle w:val="Akapitzlist"/>
        <w:numPr>
          <w:ilvl w:val="0"/>
          <w:numId w:val="17"/>
        </w:numPr>
        <w:shd w:val="clear" w:color="auto" w:fill="FFFFFF"/>
        <w:ind w:left="284" w:hanging="284"/>
        <w:jc w:val="both"/>
        <w:rPr>
          <w:rFonts w:ascii="Calibri" w:hAnsi="Calibri" w:cs="Calibri"/>
          <w:sz w:val="24"/>
          <w:szCs w:val="24"/>
        </w:rPr>
      </w:pPr>
      <w:r w:rsidRPr="00F848BD">
        <w:rPr>
          <w:rFonts w:ascii="Calibri" w:eastAsia="Calibri" w:hAnsi="Calibri" w:cs="Calibri"/>
          <w:sz w:val="24"/>
          <w:szCs w:val="24"/>
        </w:rPr>
        <w:t>Wykonawca zobowiązuje się ponadto do:</w:t>
      </w:r>
    </w:p>
    <w:p w14:paraId="070FE099" w14:textId="77777777" w:rsidR="00374D9F" w:rsidRPr="00F848BD" w:rsidRDefault="00374D9F" w:rsidP="00374D9F">
      <w:pPr>
        <w:pStyle w:val="Akapitzlist"/>
        <w:numPr>
          <w:ilvl w:val="0"/>
          <w:numId w:val="18"/>
        </w:numPr>
        <w:shd w:val="clear" w:color="auto" w:fill="FFFFFF"/>
        <w:tabs>
          <w:tab w:val="left" w:pos="360"/>
          <w:tab w:val="left" w:pos="851"/>
          <w:tab w:val="left" w:pos="993"/>
        </w:tabs>
        <w:jc w:val="both"/>
        <w:rPr>
          <w:rFonts w:ascii="Calibri" w:eastAsia="Calibri" w:hAnsi="Calibri" w:cs="Calibri"/>
          <w:sz w:val="24"/>
          <w:szCs w:val="24"/>
        </w:rPr>
      </w:pPr>
      <w:r w:rsidRPr="00F848BD">
        <w:rPr>
          <w:rFonts w:ascii="Calibri" w:eastAsia="Calibri" w:hAnsi="Calibri" w:cs="Calibri"/>
          <w:sz w:val="24"/>
          <w:szCs w:val="24"/>
        </w:rPr>
        <w:t>wykonywania określonych umową obowiązków z należytą starannością</w:t>
      </w:r>
      <w:r>
        <w:rPr>
          <w:rFonts w:ascii="Calibri" w:eastAsia="Calibri" w:hAnsi="Calibri" w:cs="Calibri"/>
          <w:sz w:val="24"/>
          <w:szCs w:val="24"/>
        </w:rPr>
        <w:t>;</w:t>
      </w:r>
    </w:p>
    <w:p w14:paraId="07281179" w14:textId="77777777" w:rsidR="00374D9F" w:rsidRPr="00F848BD" w:rsidRDefault="00374D9F" w:rsidP="00374D9F">
      <w:pPr>
        <w:pStyle w:val="Akapitzlist"/>
        <w:numPr>
          <w:ilvl w:val="0"/>
          <w:numId w:val="18"/>
        </w:numPr>
        <w:shd w:val="clear" w:color="auto" w:fill="FFFFFF"/>
        <w:tabs>
          <w:tab w:val="left" w:pos="360"/>
          <w:tab w:val="left" w:pos="851"/>
          <w:tab w:val="left" w:pos="993"/>
        </w:tabs>
        <w:jc w:val="both"/>
        <w:rPr>
          <w:rFonts w:ascii="Calibri" w:eastAsia="Calibri" w:hAnsi="Calibri" w:cs="Calibri"/>
          <w:sz w:val="24"/>
          <w:szCs w:val="24"/>
        </w:rPr>
      </w:pPr>
      <w:r w:rsidRPr="00F848BD">
        <w:rPr>
          <w:rFonts w:ascii="Calibri" w:eastAsia="Calibri" w:hAnsi="Calibri" w:cs="Calibri"/>
          <w:sz w:val="24"/>
          <w:szCs w:val="24"/>
        </w:rPr>
        <w:t>przestrzegania przepisów BHP i ppoż. oraz właściwej organizacji pracy, zachowania ładu i porządku przy wykonywaniu prac</w:t>
      </w:r>
      <w:r>
        <w:rPr>
          <w:rFonts w:ascii="Calibri" w:eastAsia="Calibri" w:hAnsi="Calibri" w:cs="Calibri"/>
          <w:sz w:val="24"/>
          <w:szCs w:val="24"/>
        </w:rPr>
        <w:t>;</w:t>
      </w:r>
    </w:p>
    <w:p w14:paraId="2732F1CD" w14:textId="77777777" w:rsidR="00374D9F" w:rsidRPr="00F848BD" w:rsidRDefault="00374D9F" w:rsidP="00374D9F">
      <w:pPr>
        <w:pStyle w:val="Akapitzlist"/>
        <w:numPr>
          <w:ilvl w:val="0"/>
          <w:numId w:val="18"/>
        </w:numPr>
        <w:shd w:val="clear" w:color="auto" w:fill="FFFFFF"/>
        <w:tabs>
          <w:tab w:val="left" w:pos="360"/>
          <w:tab w:val="left" w:pos="851"/>
          <w:tab w:val="left" w:pos="993"/>
        </w:tabs>
        <w:autoSpaceDE w:val="0"/>
        <w:autoSpaceDN w:val="0"/>
        <w:adjustRightInd w:val="0"/>
        <w:jc w:val="both"/>
        <w:rPr>
          <w:rFonts w:ascii="Calibri" w:hAnsi="Calibri" w:cs="Calibri"/>
          <w:b/>
          <w:sz w:val="24"/>
          <w:szCs w:val="24"/>
        </w:rPr>
      </w:pPr>
      <w:r w:rsidRPr="00F848BD">
        <w:rPr>
          <w:rFonts w:ascii="Calibri" w:eastAsia="Calibri" w:hAnsi="Calibri" w:cs="Calibri"/>
          <w:sz w:val="24"/>
          <w:szCs w:val="24"/>
        </w:rPr>
        <w:t>odpowiedzialności za szkody wynikłe z prowadzenia prac.</w:t>
      </w:r>
    </w:p>
    <w:p w14:paraId="68730AB4" w14:textId="77777777" w:rsidR="00374D9F" w:rsidRDefault="00374D9F" w:rsidP="00374D9F">
      <w:pPr>
        <w:pStyle w:val="Akapitzlist"/>
        <w:numPr>
          <w:ilvl w:val="0"/>
          <w:numId w:val="17"/>
        </w:numPr>
        <w:tabs>
          <w:tab w:val="left" w:pos="426"/>
          <w:tab w:val="left" w:pos="851"/>
          <w:tab w:val="left" w:pos="1134"/>
        </w:tabs>
        <w:ind w:left="284" w:hanging="284"/>
        <w:jc w:val="both"/>
        <w:rPr>
          <w:rFonts w:ascii="Calibri" w:hAnsi="Calibri" w:cs="Calibri"/>
          <w:sz w:val="24"/>
          <w:szCs w:val="24"/>
        </w:rPr>
      </w:pPr>
      <w:r w:rsidRPr="00F848BD">
        <w:rPr>
          <w:rFonts w:ascii="Calibri" w:hAnsi="Calibri" w:cs="Calibri"/>
          <w:sz w:val="24"/>
          <w:szCs w:val="24"/>
        </w:rPr>
        <w:t>W trakcie realizacji zamówienia Wykonawca jest zobowiązany do:</w:t>
      </w:r>
    </w:p>
    <w:p w14:paraId="206E954D" w14:textId="77777777" w:rsidR="00374D9F" w:rsidRDefault="00374D9F" w:rsidP="00374D9F">
      <w:pPr>
        <w:pStyle w:val="Akapitzlist"/>
        <w:numPr>
          <w:ilvl w:val="0"/>
          <w:numId w:val="34"/>
        </w:numPr>
        <w:tabs>
          <w:tab w:val="left" w:pos="284"/>
          <w:tab w:val="left" w:pos="426"/>
          <w:tab w:val="left" w:pos="709"/>
          <w:tab w:val="left" w:pos="851"/>
        </w:tabs>
        <w:ind w:left="284" w:firstLine="0"/>
        <w:jc w:val="both"/>
        <w:rPr>
          <w:rFonts w:ascii="Calibri" w:hAnsi="Calibri" w:cs="Calibri"/>
          <w:sz w:val="24"/>
          <w:szCs w:val="24"/>
        </w:rPr>
      </w:pPr>
      <w:r w:rsidRPr="008056D1">
        <w:rPr>
          <w:rFonts w:ascii="Calibri" w:hAnsi="Calibri" w:cs="Calibri"/>
          <w:sz w:val="24"/>
          <w:szCs w:val="24"/>
        </w:rPr>
        <w:t>sprawnej i terminowej realizacji zamówienia;</w:t>
      </w:r>
    </w:p>
    <w:p w14:paraId="4D6272C1" w14:textId="77777777" w:rsidR="00374D9F" w:rsidRPr="008056D1" w:rsidRDefault="00374D9F" w:rsidP="00374D9F">
      <w:pPr>
        <w:pStyle w:val="Akapitzlist"/>
        <w:numPr>
          <w:ilvl w:val="0"/>
          <w:numId w:val="34"/>
        </w:numPr>
        <w:tabs>
          <w:tab w:val="left" w:pos="284"/>
          <w:tab w:val="left" w:pos="426"/>
          <w:tab w:val="left" w:pos="709"/>
          <w:tab w:val="left" w:pos="851"/>
        </w:tabs>
        <w:ind w:left="284" w:firstLine="0"/>
        <w:jc w:val="both"/>
        <w:rPr>
          <w:rFonts w:ascii="Calibri" w:hAnsi="Calibri" w:cs="Calibri"/>
          <w:sz w:val="24"/>
          <w:szCs w:val="24"/>
        </w:rPr>
      </w:pPr>
      <w:r w:rsidRPr="008056D1">
        <w:rPr>
          <w:rFonts w:ascii="Calibri" w:hAnsi="Calibri" w:cs="Calibri"/>
          <w:sz w:val="24"/>
          <w:szCs w:val="24"/>
        </w:rPr>
        <w:t>wyznaczenia osoby do kontaktów roboczych z Zamawiającym;</w:t>
      </w:r>
    </w:p>
    <w:p w14:paraId="54D93067" w14:textId="77777777" w:rsidR="00374D9F" w:rsidRPr="008056D1" w:rsidRDefault="00374D9F" w:rsidP="00374D9F">
      <w:pPr>
        <w:pStyle w:val="Akapitzlist"/>
        <w:numPr>
          <w:ilvl w:val="0"/>
          <w:numId w:val="34"/>
        </w:numPr>
        <w:tabs>
          <w:tab w:val="left" w:pos="284"/>
          <w:tab w:val="left" w:pos="426"/>
          <w:tab w:val="left" w:pos="709"/>
          <w:tab w:val="left" w:pos="851"/>
        </w:tabs>
        <w:ind w:left="284" w:firstLine="0"/>
        <w:jc w:val="both"/>
        <w:rPr>
          <w:rFonts w:ascii="Calibri" w:hAnsi="Calibri" w:cs="Calibri"/>
          <w:sz w:val="24"/>
          <w:szCs w:val="24"/>
        </w:rPr>
      </w:pPr>
      <w:r w:rsidRPr="008056D1">
        <w:rPr>
          <w:rFonts w:ascii="Calibri" w:hAnsi="Calibri" w:cs="Calibri"/>
          <w:sz w:val="24"/>
          <w:szCs w:val="24"/>
        </w:rPr>
        <w:t>pozostawania w stałym kontakcie z Zamawiającym (spotkania z przedstawicielami Zamawiającego odpowiednio do potrzeb).</w:t>
      </w:r>
    </w:p>
    <w:p w14:paraId="2B22B48A" w14:textId="77777777" w:rsidR="00374D9F" w:rsidRPr="00F848BD" w:rsidRDefault="00374D9F" w:rsidP="00374D9F">
      <w:pPr>
        <w:numPr>
          <w:ilvl w:val="0"/>
          <w:numId w:val="17"/>
        </w:numPr>
        <w:ind w:left="426" w:hanging="426"/>
        <w:contextualSpacing/>
        <w:jc w:val="both"/>
        <w:rPr>
          <w:rFonts w:ascii="Calibri" w:hAnsi="Calibri" w:cs="Calibri"/>
          <w:sz w:val="24"/>
          <w:szCs w:val="24"/>
        </w:rPr>
      </w:pPr>
      <w:r w:rsidRPr="00F848BD">
        <w:rPr>
          <w:rFonts w:ascii="Calibri" w:hAnsi="Calibri" w:cs="Calibri"/>
          <w:sz w:val="24"/>
          <w:szCs w:val="24"/>
        </w:rPr>
        <w:t>Wykonawc</w:t>
      </w:r>
      <w:r>
        <w:rPr>
          <w:rFonts w:ascii="Calibri" w:hAnsi="Calibri" w:cs="Calibri"/>
          <w:sz w:val="24"/>
          <w:szCs w:val="24"/>
        </w:rPr>
        <w:t>a</w:t>
      </w:r>
      <w:r w:rsidRPr="00F848BD">
        <w:rPr>
          <w:rFonts w:ascii="Calibri" w:hAnsi="Calibri" w:cs="Calibri"/>
          <w:sz w:val="24"/>
          <w:szCs w:val="24"/>
        </w:rPr>
        <w:t xml:space="preserve"> gwarantuje dyspozycyjność i dostępność w pracach związanych z przeprowadzeniem wizji lokalnych, podejmowanych w ramach audytu, wszystkich ekspertów i testerów z niepełnosprawnością, którzy wejdą w skład zespołu audytowego.</w:t>
      </w:r>
    </w:p>
    <w:p w14:paraId="6D74D2CB" w14:textId="77777777" w:rsidR="00374D9F" w:rsidRPr="008F2D6D" w:rsidRDefault="00374D9F" w:rsidP="00374D9F">
      <w:pPr>
        <w:ind w:left="426" w:firstLine="0"/>
        <w:contextualSpacing/>
        <w:rPr>
          <w:rFonts w:ascii="Calibri" w:hAnsi="Calibri" w:cs="Calibri"/>
          <w:sz w:val="24"/>
          <w:szCs w:val="24"/>
        </w:rPr>
      </w:pPr>
    </w:p>
    <w:p w14:paraId="35C7AC95" w14:textId="77777777" w:rsidR="00374D9F" w:rsidRPr="00F848BD" w:rsidRDefault="00374D9F" w:rsidP="00374D9F">
      <w:pPr>
        <w:pStyle w:val="Akapitzlist"/>
        <w:ind w:left="0" w:firstLine="0"/>
        <w:jc w:val="center"/>
        <w:rPr>
          <w:rFonts w:ascii="Calibri" w:eastAsia="Times New Roman" w:hAnsi="Calibri" w:cs="Calibri"/>
          <w:b/>
          <w:bCs/>
          <w:sz w:val="24"/>
          <w:szCs w:val="24"/>
          <w:lang w:eastAsia="pl-PL"/>
        </w:rPr>
      </w:pPr>
      <w:r w:rsidRPr="00F848BD">
        <w:rPr>
          <w:rFonts w:ascii="Calibri" w:eastAsia="Times New Roman" w:hAnsi="Calibri" w:cs="Calibri"/>
          <w:b/>
          <w:bCs/>
          <w:sz w:val="24"/>
          <w:szCs w:val="24"/>
          <w:lang w:eastAsia="pl-PL"/>
        </w:rPr>
        <w:t>§ 3</w:t>
      </w:r>
    </w:p>
    <w:p w14:paraId="4834AD44" w14:textId="77777777" w:rsidR="00374D9F" w:rsidRPr="00F848BD" w:rsidRDefault="00374D9F" w:rsidP="00374D9F">
      <w:pPr>
        <w:ind w:hanging="2154"/>
        <w:jc w:val="center"/>
        <w:rPr>
          <w:rFonts w:ascii="Calibri" w:eastAsia="Times New Roman" w:hAnsi="Calibri" w:cs="Calibri"/>
          <w:b/>
          <w:bCs/>
          <w:sz w:val="24"/>
          <w:szCs w:val="24"/>
          <w:lang w:eastAsia="pl-PL"/>
        </w:rPr>
      </w:pPr>
      <w:r w:rsidRPr="00F848BD">
        <w:rPr>
          <w:rFonts w:ascii="Calibri" w:eastAsia="Times New Roman" w:hAnsi="Calibri" w:cs="Calibri"/>
          <w:b/>
          <w:bCs/>
          <w:sz w:val="24"/>
          <w:szCs w:val="24"/>
          <w:lang w:eastAsia="pl-PL"/>
        </w:rPr>
        <w:t>Termin realizacji Umowy</w:t>
      </w:r>
    </w:p>
    <w:p w14:paraId="27E7DB14" w14:textId="77777777" w:rsidR="00374D9F" w:rsidRPr="00DD7A83" w:rsidRDefault="00374D9F" w:rsidP="00374D9F">
      <w:pPr>
        <w:pStyle w:val="Akapitzlist"/>
        <w:numPr>
          <w:ilvl w:val="1"/>
          <w:numId w:val="18"/>
        </w:numPr>
        <w:ind w:left="426" w:hanging="426"/>
        <w:jc w:val="both"/>
        <w:rPr>
          <w:rFonts w:ascii="Calibri" w:eastAsia="Times New Roman" w:hAnsi="Calibri" w:cs="Calibri"/>
          <w:sz w:val="24"/>
          <w:szCs w:val="24"/>
        </w:rPr>
      </w:pPr>
      <w:r w:rsidRPr="00DD7A83">
        <w:rPr>
          <w:rFonts w:ascii="Calibri" w:hAnsi="Calibri" w:cs="Calibri"/>
          <w:sz w:val="24"/>
          <w:szCs w:val="24"/>
        </w:rPr>
        <w:t xml:space="preserve">Wykonanie przedmiotu zamówienia nastąpi </w:t>
      </w:r>
      <w:r w:rsidRPr="00DD7A83">
        <w:rPr>
          <w:rFonts w:ascii="Calibri" w:eastAsia="Times New Roman" w:hAnsi="Calibri" w:cs="Calibri"/>
          <w:sz w:val="24"/>
          <w:szCs w:val="24"/>
        </w:rPr>
        <w:t>w okresie 60 dni kalendarzowych od dnia podpisania umowy.</w:t>
      </w:r>
    </w:p>
    <w:p w14:paraId="04CC4BC9" w14:textId="77777777" w:rsidR="00374D9F" w:rsidRPr="00A505B8" w:rsidRDefault="00374D9F" w:rsidP="00374D9F">
      <w:pPr>
        <w:pStyle w:val="Akapitzlist"/>
        <w:numPr>
          <w:ilvl w:val="1"/>
          <w:numId w:val="18"/>
        </w:numPr>
        <w:tabs>
          <w:tab w:val="left" w:pos="720"/>
        </w:tabs>
        <w:ind w:left="426" w:hanging="426"/>
        <w:jc w:val="both"/>
        <w:rPr>
          <w:rFonts w:ascii="Calibri" w:eastAsia="Times New Roman" w:hAnsi="Calibri" w:cs="Calibri"/>
          <w:sz w:val="24"/>
          <w:szCs w:val="24"/>
          <w:lang w:eastAsia="pl-PL"/>
        </w:rPr>
      </w:pPr>
      <w:r w:rsidRPr="00A505B8">
        <w:rPr>
          <w:rFonts w:ascii="Calibri" w:eastAsia="Times New Roman" w:hAnsi="Calibri" w:cs="Calibri"/>
          <w:sz w:val="24"/>
          <w:szCs w:val="24"/>
          <w:lang w:eastAsia="pl-PL"/>
        </w:rPr>
        <w:t xml:space="preserve">Termin realizacji Umowy może zostać przedłużony w przypadku wskazanym w </w:t>
      </w:r>
      <w:r w:rsidRPr="00A505B8">
        <w:rPr>
          <w:rFonts w:ascii="Calibri" w:eastAsia="Times New Roman" w:hAnsi="Calibri" w:cs="Calibri"/>
          <w:bCs/>
          <w:sz w:val="24"/>
          <w:szCs w:val="24"/>
          <w:lang w:eastAsia="pl-PL"/>
        </w:rPr>
        <w:t>§ 12 ust. 1</w:t>
      </w:r>
      <w:r w:rsidRPr="00A505B8">
        <w:rPr>
          <w:rFonts w:ascii="Calibri" w:eastAsia="Times New Roman" w:hAnsi="Calibri" w:cs="Calibri"/>
          <w:sz w:val="24"/>
          <w:szCs w:val="24"/>
          <w:lang w:eastAsia="pl-PL"/>
        </w:rPr>
        <w:t>.</w:t>
      </w:r>
    </w:p>
    <w:p w14:paraId="2C84165E" w14:textId="77777777" w:rsidR="00374D9F" w:rsidRDefault="00374D9F" w:rsidP="00374D9F">
      <w:pPr>
        <w:pStyle w:val="Akapitzlist"/>
        <w:ind w:left="0" w:firstLine="0"/>
        <w:jc w:val="center"/>
        <w:rPr>
          <w:rFonts w:ascii="Calibri" w:eastAsia="Times New Roman" w:hAnsi="Calibri" w:cs="Calibri"/>
          <w:b/>
          <w:bCs/>
          <w:sz w:val="24"/>
          <w:szCs w:val="24"/>
          <w:lang w:eastAsia="pl-PL"/>
        </w:rPr>
      </w:pPr>
      <w:bookmarkStart w:id="3" w:name="_Toc396303494"/>
    </w:p>
    <w:p w14:paraId="625ADE67" w14:textId="77777777" w:rsidR="00374D9F" w:rsidRPr="00F848BD" w:rsidRDefault="00374D9F" w:rsidP="00374D9F">
      <w:pPr>
        <w:pStyle w:val="Akapitzlist"/>
        <w:ind w:left="0" w:firstLine="0"/>
        <w:jc w:val="center"/>
        <w:rPr>
          <w:rFonts w:ascii="Calibri" w:eastAsia="Times New Roman" w:hAnsi="Calibri" w:cs="Calibri"/>
          <w:b/>
          <w:bCs/>
          <w:sz w:val="24"/>
          <w:szCs w:val="24"/>
          <w:lang w:eastAsia="pl-PL"/>
        </w:rPr>
      </w:pPr>
      <w:r w:rsidRPr="00F848BD">
        <w:rPr>
          <w:rFonts w:ascii="Calibri" w:eastAsia="Times New Roman" w:hAnsi="Calibri" w:cs="Calibri"/>
          <w:b/>
          <w:bCs/>
          <w:sz w:val="24"/>
          <w:szCs w:val="24"/>
          <w:lang w:eastAsia="pl-PL"/>
        </w:rPr>
        <w:t>§ 4</w:t>
      </w:r>
    </w:p>
    <w:p w14:paraId="5312EF7B" w14:textId="77777777" w:rsidR="00374D9F" w:rsidRPr="00F848BD" w:rsidRDefault="00374D9F" w:rsidP="00374D9F">
      <w:pPr>
        <w:pStyle w:val="Nagwek1"/>
        <w:keepLines w:val="0"/>
        <w:spacing w:before="0" w:after="120"/>
        <w:ind w:left="0" w:firstLine="0"/>
        <w:jc w:val="center"/>
        <w:rPr>
          <w:rFonts w:ascii="Calibri" w:hAnsi="Calibri" w:cs="Calibri"/>
          <w:color w:val="auto"/>
          <w:sz w:val="24"/>
          <w:szCs w:val="24"/>
        </w:rPr>
      </w:pPr>
      <w:r w:rsidRPr="00F848BD">
        <w:rPr>
          <w:rFonts w:ascii="Calibri" w:hAnsi="Calibri" w:cs="Calibri"/>
          <w:color w:val="auto"/>
          <w:sz w:val="24"/>
          <w:szCs w:val="24"/>
        </w:rPr>
        <w:t>Warunki i sposób realizacji przedmiotu Umowy</w:t>
      </w:r>
      <w:bookmarkEnd w:id="3"/>
    </w:p>
    <w:p w14:paraId="187A2843" w14:textId="77777777" w:rsidR="00374D9F" w:rsidRPr="008F2D6D" w:rsidRDefault="00374D9F" w:rsidP="00374D9F">
      <w:pPr>
        <w:pStyle w:val="Tekstpodstawowy"/>
        <w:widowControl w:val="0"/>
        <w:numPr>
          <w:ilvl w:val="0"/>
          <w:numId w:val="19"/>
        </w:numPr>
        <w:kinsoku w:val="0"/>
        <w:overflowPunct w:val="0"/>
        <w:autoSpaceDE w:val="0"/>
        <w:autoSpaceDN w:val="0"/>
        <w:adjustRightInd w:val="0"/>
        <w:ind w:left="284" w:right="106" w:hanging="284"/>
        <w:jc w:val="both"/>
        <w:rPr>
          <w:rFonts w:ascii="Calibri" w:hAnsi="Calibri" w:cs="Calibri"/>
          <w:spacing w:val="-3"/>
          <w:sz w:val="24"/>
          <w:szCs w:val="24"/>
        </w:rPr>
      </w:pPr>
      <w:r w:rsidRPr="008F2D6D">
        <w:rPr>
          <w:rFonts w:ascii="Calibri" w:hAnsi="Calibri" w:cs="Calibri"/>
          <w:spacing w:val="-3"/>
          <w:sz w:val="24"/>
          <w:szCs w:val="24"/>
        </w:rPr>
        <w:t>Strony zobowiązują się dołożyć wszelkich starań celem najkorzystniejszej realizacji Umowy,</w:t>
      </w:r>
      <w:r>
        <w:rPr>
          <w:rFonts w:ascii="Calibri" w:hAnsi="Calibri" w:cs="Calibri"/>
          <w:spacing w:val="-3"/>
          <w:sz w:val="24"/>
          <w:szCs w:val="24"/>
        </w:rPr>
        <w:t xml:space="preserve"> </w:t>
      </w:r>
      <w:r w:rsidRPr="008F2D6D">
        <w:rPr>
          <w:rFonts w:ascii="Calibri" w:hAnsi="Calibri" w:cs="Calibri"/>
          <w:spacing w:val="-3"/>
          <w:sz w:val="24"/>
          <w:szCs w:val="24"/>
        </w:rPr>
        <w:t xml:space="preserve">w szczególności polegających na niezwłocznym przekazywaniu drugiej Stronie danych i </w:t>
      </w:r>
      <w:r w:rsidRPr="008F2D6D">
        <w:rPr>
          <w:rFonts w:ascii="Calibri" w:hAnsi="Calibri" w:cs="Calibri"/>
          <w:spacing w:val="-3"/>
          <w:sz w:val="24"/>
          <w:szCs w:val="24"/>
        </w:rPr>
        <w:lastRenderedPageBreak/>
        <w:t>informacji mających znaczenie dla realizacji podjętych niniejszą Umową zobowiązań.</w:t>
      </w:r>
    </w:p>
    <w:p w14:paraId="21675F5E" w14:textId="77777777" w:rsidR="00374D9F" w:rsidRPr="008F2D6D" w:rsidRDefault="00374D9F" w:rsidP="00374D9F">
      <w:pPr>
        <w:pStyle w:val="Tekstpodstawowy"/>
        <w:widowControl w:val="0"/>
        <w:numPr>
          <w:ilvl w:val="0"/>
          <w:numId w:val="19"/>
        </w:numPr>
        <w:kinsoku w:val="0"/>
        <w:overflowPunct w:val="0"/>
        <w:autoSpaceDE w:val="0"/>
        <w:autoSpaceDN w:val="0"/>
        <w:adjustRightInd w:val="0"/>
        <w:ind w:left="284" w:right="106" w:hanging="284"/>
        <w:jc w:val="both"/>
        <w:rPr>
          <w:rFonts w:ascii="Calibri" w:hAnsi="Calibri" w:cs="Calibri"/>
          <w:spacing w:val="-3"/>
          <w:sz w:val="24"/>
          <w:szCs w:val="24"/>
        </w:rPr>
      </w:pPr>
      <w:r w:rsidRPr="008F2D6D">
        <w:rPr>
          <w:rFonts w:ascii="Calibri" w:hAnsi="Calibri" w:cs="Calibri"/>
          <w:spacing w:val="-3"/>
          <w:sz w:val="24"/>
          <w:szCs w:val="24"/>
        </w:rPr>
        <w:t>W toku realizacji prac objętych przedmiotem Umowy, Strony zobowiązane są na bieżąco informować się wzajemnie o wszelkich znanych im zagrożeniach, trudnościach, czy przeszkodach związanych z wykonywaniem Umowy, w tym także znanych Wykonawcy okolicznościach leżących po stronie Zamawiającego, które mają wpływ na jakość, termin wykonania bądź zakres prac. Informacje te powinny być przekazywane w formie elektronicznej, nie później niż w terminie 2 dni, licząc od dnia ich zaistnienia.</w:t>
      </w:r>
    </w:p>
    <w:p w14:paraId="15C26880" w14:textId="77777777" w:rsidR="00374D9F" w:rsidRPr="008F2D6D" w:rsidRDefault="00374D9F" w:rsidP="00374D9F">
      <w:pPr>
        <w:pStyle w:val="Tekstpodstawowy"/>
        <w:widowControl w:val="0"/>
        <w:numPr>
          <w:ilvl w:val="0"/>
          <w:numId w:val="19"/>
        </w:numPr>
        <w:kinsoku w:val="0"/>
        <w:overflowPunct w:val="0"/>
        <w:autoSpaceDE w:val="0"/>
        <w:autoSpaceDN w:val="0"/>
        <w:adjustRightInd w:val="0"/>
        <w:ind w:left="284" w:right="106" w:hanging="284"/>
        <w:jc w:val="both"/>
        <w:rPr>
          <w:rFonts w:ascii="Calibri" w:hAnsi="Calibri" w:cs="Calibri"/>
          <w:spacing w:val="-3"/>
          <w:sz w:val="24"/>
          <w:szCs w:val="24"/>
        </w:rPr>
      </w:pPr>
      <w:r w:rsidRPr="008F2D6D">
        <w:rPr>
          <w:rFonts w:ascii="Calibri" w:hAnsi="Calibri" w:cs="Calibri"/>
          <w:spacing w:val="-3"/>
          <w:sz w:val="24"/>
          <w:szCs w:val="24"/>
        </w:rPr>
        <w:t xml:space="preserve">Osobami odpowiedzialnymi za koordynowanie prac związanych z realizacją przedmiotu Umowy oraz podpisywania protokołów odbioru są: </w:t>
      </w:r>
    </w:p>
    <w:p w14:paraId="5E2FB7B0" w14:textId="77777777" w:rsidR="00374D9F" w:rsidRPr="008F2D6D" w:rsidRDefault="00374D9F" w:rsidP="00374D9F">
      <w:pPr>
        <w:pStyle w:val="Tekstpodstawowy"/>
        <w:widowControl w:val="0"/>
        <w:numPr>
          <w:ilvl w:val="3"/>
          <w:numId w:val="19"/>
        </w:numPr>
        <w:tabs>
          <w:tab w:val="left" w:pos="851"/>
        </w:tabs>
        <w:kinsoku w:val="0"/>
        <w:overflowPunct w:val="0"/>
        <w:autoSpaceDE w:val="0"/>
        <w:autoSpaceDN w:val="0"/>
        <w:adjustRightInd w:val="0"/>
        <w:ind w:left="567" w:right="106" w:hanging="283"/>
        <w:jc w:val="both"/>
        <w:rPr>
          <w:rFonts w:ascii="Calibri" w:hAnsi="Calibri" w:cs="Calibri"/>
          <w:color w:val="000000"/>
          <w:spacing w:val="-3"/>
          <w:sz w:val="24"/>
          <w:szCs w:val="24"/>
        </w:rPr>
      </w:pPr>
      <w:r w:rsidRPr="008F2D6D">
        <w:rPr>
          <w:rFonts w:ascii="Calibri" w:hAnsi="Calibri" w:cs="Calibri"/>
          <w:spacing w:val="-3"/>
          <w:sz w:val="24"/>
          <w:szCs w:val="24"/>
        </w:rPr>
        <w:t>ze strony Zamawiającego: Tomasz Wojakowski, tel</w:t>
      </w:r>
      <w:r>
        <w:rPr>
          <w:rFonts w:ascii="Calibri" w:hAnsi="Calibri" w:cs="Calibri"/>
          <w:spacing w:val="-3"/>
          <w:sz w:val="24"/>
          <w:szCs w:val="24"/>
        </w:rPr>
        <w:t>.</w:t>
      </w:r>
      <w:r w:rsidRPr="008F2D6D">
        <w:rPr>
          <w:rFonts w:ascii="Calibri" w:hAnsi="Calibri" w:cs="Calibri"/>
          <w:spacing w:val="-3"/>
          <w:sz w:val="24"/>
          <w:szCs w:val="24"/>
        </w:rPr>
        <w:t>: 22 50</w:t>
      </w:r>
      <w:r>
        <w:rPr>
          <w:rFonts w:ascii="Calibri" w:hAnsi="Calibri" w:cs="Calibri"/>
          <w:spacing w:val="-3"/>
          <w:sz w:val="24"/>
          <w:szCs w:val="24"/>
        </w:rPr>
        <w:t xml:space="preserve"> </w:t>
      </w:r>
      <w:r w:rsidRPr="008F2D6D">
        <w:rPr>
          <w:rFonts w:ascii="Calibri" w:hAnsi="Calibri" w:cs="Calibri"/>
          <w:spacing w:val="-3"/>
          <w:sz w:val="24"/>
          <w:szCs w:val="24"/>
        </w:rPr>
        <w:t>55</w:t>
      </w:r>
      <w:r>
        <w:rPr>
          <w:rFonts w:ascii="Calibri" w:hAnsi="Calibri" w:cs="Calibri"/>
          <w:spacing w:val="-3"/>
          <w:sz w:val="24"/>
          <w:szCs w:val="24"/>
        </w:rPr>
        <w:t xml:space="preserve"> </w:t>
      </w:r>
      <w:r w:rsidRPr="008F2D6D">
        <w:rPr>
          <w:rFonts w:ascii="Calibri" w:hAnsi="Calibri" w:cs="Calibri"/>
          <w:spacing w:val="-3"/>
          <w:sz w:val="24"/>
          <w:szCs w:val="24"/>
        </w:rPr>
        <w:t xml:space="preserve">448, e-mail </w:t>
      </w:r>
      <w:r w:rsidRPr="008F2D6D">
        <w:rPr>
          <w:rFonts w:ascii="Calibri" w:hAnsi="Calibri" w:cs="Calibri"/>
          <w:color w:val="000000"/>
          <w:sz w:val="24"/>
          <w:szCs w:val="24"/>
        </w:rPr>
        <w:t>twojakowski@pfron.org.pl</w:t>
      </w:r>
      <w:r w:rsidRPr="008F2D6D">
        <w:rPr>
          <w:rFonts w:ascii="Calibri" w:hAnsi="Calibri" w:cs="Calibri"/>
          <w:color w:val="000000"/>
          <w:spacing w:val="-3"/>
          <w:sz w:val="24"/>
          <w:szCs w:val="24"/>
        </w:rPr>
        <w:t xml:space="preserve"> oraz </w:t>
      </w:r>
      <w:r>
        <w:rPr>
          <w:rFonts w:ascii="Calibri" w:hAnsi="Calibri" w:cs="Calibri"/>
          <w:color w:val="000000"/>
          <w:spacing w:val="-3"/>
          <w:sz w:val="24"/>
          <w:szCs w:val="24"/>
        </w:rPr>
        <w:t>Małgorzata Radziszewska</w:t>
      </w:r>
      <w:r w:rsidRPr="008F2D6D">
        <w:rPr>
          <w:rFonts w:ascii="Calibri" w:hAnsi="Calibri" w:cs="Calibri"/>
          <w:color w:val="000000"/>
          <w:spacing w:val="-3"/>
          <w:sz w:val="24"/>
          <w:szCs w:val="24"/>
        </w:rPr>
        <w:t>, tel</w:t>
      </w:r>
      <w:r>
        <w:rPr>
          <w:rFonts w:ascii="Calibri" w:hAnsi="Calibri" w:cs="Calibri"/>
          <w:color w:val="000000"/>
          <w:spacing w:val="-3"/>
          <w:sz w:val="24"/>
          <w:szCs w:val="24"/>
        </w:rPr>
        <w:t>.</w:t>
      </w:r>
      <w:r w:rsidRPr="008F2D6D">
        <w:rPr>
          <w:rFonts w:ascii="Calibri" w:hAnsi="Calibri" w:cs="Calibri"/>
          <w:color w:val="000000"/>
          <w:spacing w:val="-3"/>
          <w:sz w:val="24"/>
          <w:szCs w:val="24"/>
        </w:rPr>
        <w:t>: 22 50</w:t>
      </w:r>
      <w:r>
        <w:rPr>
          <w:rFonts w:ascii="Calibri" w:hAnsi="Calibri" w:cs="Calibri"/>
          <w:color w:val="000000"/>
          <w:spacing w:val="-3"/>
          <w:sz w:val="24"/>
          <w:szCs w:val="24"/>
        </w:rPr>
        <w:t xml:space="preserve"> </w:t>
      </w:r>
      <w:r w:rsidRPr="008F2D6D">
        <w:rPr>
          <w:rFonts w:ascii="Calibri" w:hAnsi="Calibri" w:cs="Calibri"/>
          <w:color w:val="000000"/>
          <w:spacing w:val="-3"/>
          <w:sz w:val="24"/>
          <w:szCs w:val="24"/>
        </w:rPr>
        <w:t>55</w:t>
      </w:r>
      <w:r>
        <w:rPr>
          <w:rFonts w:ascii="Calibri" w:hAnsi="Calibri" w:cs="Calibri"/>
          <w:color w:val="000000"/>
          <w:spacing w:val="-3"/>
          <w:sz w:val="24"/>
          <w:szCs w:val="24"/>
        </w:rPr>
        <w:t xml:space="preserve"> 379</w:t>
      </w:r>
      <w:r w:rsidRPr="008F2D6D">
        <w:rPr>
          <w:rFonts w:ascii="Calibri" w:hAnsi="Calibri" w:cs="Calibri"/>
          <w:color w:val="000000"/>
          <w:spacing w:val="-3"/>
          <w:sz w:val="24"/>
          <w:szCs w:val="24"/>
        </w:rPr>
        <w:t xml:space="preserve">, e-mail: </w:t>
      </w:r>
      <w:r>
        <w:rPr>
          <w:rFonts w:ascii="Calibri" w:hAnsi="Calibri" w:cs="Calibri"/>
          <w:color w:val="000000"/>
          <w:spacing w:val="-3"/>
          <w:sz w:val="24"/>
          <w:szCs w:val="24"/>
        </w:rPr>
        <w:t>mradziszewska</w:t>
      </w:r>
      <w:r w:rsidRPr="008F2D6D">
        <w:rPr>
          <w:rFonts w:ascii="Calibri" w:hAnsi="Calibri" w:cs="Calibri"/>
          <w:color w:val="000000"/>
          <w:sz w:val="24"/>
          <w:szCs w:val="24"/>
        </w:rPr>
        <w:t>@pfron.org.pl</w:t>
      </w:r>
      <w:r w:rsidRPr="008F2D6D">
        <w:rPr>
          <w:rFonts w:ascii="Calibri" w:hAnsi="Calibri" w:cs="Calibri"/>
          <w:color w:val="000000"/>
          <w:spacing w:val="-3"/>
          <w:sz w:val="24"/>
          <w:szCs w:val="24"/>
        </w:rPr>
        <w:t xml:space="preserve">; </w:t>
      </w:r>
    </w:p>
    <w:p w14:paraId="67A6B5D3" w14:textId="77777777" w:rsidR="00374D9F" w:rsidRPr="008F2D6D" w:rsidRDefault="00374D9F" w:rsidP="00374D9F">
      <w:pPr>
        <w:pStyle w:val="Tekstpodstawowy"/>
        <w:widowControl w:val="0"/>
        <w:numPr>
          <w:ilvl w:val="3"/>
          <w:numId w:val="19"/>
        </w:numPr>
        <w:tabs>
          <w:tab w:val="left" w:pos="851"/>
        </w:tabs>
        <w:kinsoku w:val="0"/>
        <w:overflowPunct w:val="0"/>
        <w:autoSpaceDE w:val="0"/>
        <w:autoSpaceDN w:val="0"/>
        <w:adjustRightInd w:val="0"/>
        <w:ind w:left="567" w:right="106" w:hanging="283"/>
        <w:jc w:val="both"/>
        <w:rPr>
          <w:rFonts w:ascii="Calibri" w:hAnsi="Calibri" w:cs="Calibri"/>
          <w:spacing w:val="-3"/>
          <w:sz w:val="24"/>
          <w:szCs w:val="24"/>
        </w:rPr>
      </w:pPr>
      <w:r w:rsidRPr="008F2D6D">
        <w:rPr>
          <w:rFonts w:ascii="Calibri" w:hAnsi="Calibri" w:cs="Calibri"/>
          <w:spacing w:val="-3"/>
          <w:sz w:val="24"/>
          <w:szCs w:val="24"/>
        </w:rPr>
        <w:t>ze strony Wykonawcy: …………………………….., tel. …………………………….. email: …………………………….. oraz …………………………….., tel. …………………………….., email: ……………………………</w:t>
      </w:r>
      <w:r>
        <w:rPr>
          <w:rFonts w:ascii="Calibri" w:hAnsi="Calibri" w:cs="Calibri"/>
          <w:spacing w:val="-3"/>
          <w:sz w:val="24"/>
          <w:szCs w:val="24"/>
        </w:rPr>
        <w:t>…</w:t>
      </w:r>
    </w:p>
    <w:p w14:paraId="019A4629" w14:textId="77777777" w:rsidR="00374D9F" w:rsidRPr="008F2D6D" w:rsidRDefault="00374D9F" w:rsidP="00374D9F">
      <w:pPr>
        <w:pStyle w:val="Tekstpodstawowy"/>
        <w:widowControl w:val="0"/>
        <w:numPr>
          <w:ilvl w:val="0"/>
          <w:numId w:val="19"/>
        </w:numPr>
        <w:tabs>
          <w:tab w:val="left" w:pos="284"/>
        </w:tabs>
        <w:kinsoku w:val="0"/>
        <w:overflowPunct w:val="0"/>
        <w:autoSpaceDE w:val="0"/>
        <w:autoSpaceDN w:val="0"/>
        <w:adjustRightInd w:val="0"/>
        <w:ind w:left="284" w:right="106" w:hanging="284"/>
        <w:jc w:val="both"/>
        <w:rPr>
          <w:rFonts w:ascii="Calibri" w:hAnsi="Calibri" w:cs="Calibri"/>
          <w:spacing w:val="-3"/>
          <w:sz w:val="24"/>
          <w:szCs w:val="24"/>
        </w:rPr>
      </w:pPr>
      <w:r w:rsidRPr="008F2D6D">
        <w:rPr>
          <w:rFonts w:ascii="Calibri" w:hAnsi="Calibri" w:cs="Calibri"/>
          <w:spacing w:val="-3"/>
          <w:sz w:val="24"/>
          <w:szCs w:val="24"/>
        </w:rPr>
        <w:t>Zmiana osób odpowiedzialnych za realizację umowy wymaga pisemnego powiadomienia Strony i nie stanowi zmiany treści Umowy.</w:t>
      </w:r>
    </w:p>
    <w:p w14:paraId="16823298" w14:textId="77777777" w:rsidR="00374D9F" w:rsidRPr="008F2D6D" w:rsidRDefault="00374D9F" w:rsidP="00374D9F">
      <w:pPr>
        <w:pStyle w:val="Tekstpodstawowy"/>
        <w:widowControl w:val="0"/>
        <w:numPr>
          <w:ilvl w:val="0"/>
          <w:numId w:val="19"/>
        </w:numPr>
        <w:tabs>
          <w:tab w:val="left" w:pos="284"/>
        </w:tabs>
        <w:kinsoku w:val="0"/>
        <w:overflowPunct w:val="0"/>
        <w:autoSpaceDE w:val="0"/>
        <w:autoSpaceDN w:val="0"/>
        <w:adjustRightInd w:val="0"/>
        <w:ind w:left="284" w:right="106" w:hanging="284"/>
        <w:jc w:val="both"/>
        <w:rPr>
          <w:rFonts w:ascii="Calibri" w:hAnsi="Calibri" w:cs="Calibri"/>
          <w:spacing w:val="-3"/>
          <w:sz w:val="24"/>
          <w:szCs w:val="24"/>
        </w:rPr>
      </w:pPr>
      <w:r w:rsidRPr="008F2D6D">
        <w:rPr>
          <w:rFonts w:ascii="Calibri" w:hAnsi="Calibri" w:cs="Calibri"/>
          <w:sz w:val="24"/>
          <w:szCs w:val="24"/>
        </w:rPr>
        <w:t xml:space="preserve">Strony mogą doręczać określone powiadomienia oraz przekazywać sobie informacje związane z realizacją umowy, które nie stanowią oświadczeń woli o znaczeniu prawnym (np. nie stanowią wezwań do zaniechania naruszeń, oświadczeń o odstąpieniu od umowy, itp.) oraz w sytuacjach, w których umowa nie wymaga zachowania formy pisemnej, wyznaczonym osobom, o których mowa </w:t>
      </w:r>
      <w:r w:rsidRPr="00F64FAF">
        <w:rPr>
          <w:rFonts w:ascii="Calibri" w:hAnsi="Calibri" w:cs="Calibri"/>
          <w:sz w:val="24"/>
          <w:szCs w:val="24"/>
        </w:rPr>
        <w:t>w ust. 3.</w:t>
      </w:r>
    </w:p>
    <w:p w14:paraId="1BDB9E54" w14:textId="77777777" w:rsidR="00374D9F" w:rsidRPr="008F2D6D" w:rsidRDefault="00374D9F" w:rsidP="00374D9F">
      <w:pPr>
        <w:pStyle w:val="Tekstpodstawowy"/>
        <w:widowControl w:val="0"/>
        <w:numPr>
          <w:ilvl w:val="0"/>
          <w:numId w:val="19"/>
        </w:numPr>
        <w:tabs>
          <w:tab w:val="left" w:pos="284"/>
        </w:tabs>
        <w:kinsoku w:val="0"/>
        <w:overflowPunct w:val="0"/>
        <w:autoSpaceDE w:val="0"/>
        <w:autoSpaceDN w:val="0"/>
        <w:adjustRightInd w:val="0"/>
        <w:ind w:left="284" w:right="106" w:hanging="284"/>
        <w:jc w:val="both"/>
        <w:rPr>
          <w:rFonts w:ascii="Calibri" w:hAnsi="Calibri" w:cs="Calibri"/>
          <w:spacing w:val="-3"/>
          <w:sz w:val="24"/>
          <w:szCs w:val="24"/>
        </w:rPr>
      </w:pPr>
      <w:r w:rsidRPr="008F2D6D">
        <w:rPr>
          <w:rFonts w:ascii="Calibri" w:hAnsi="Calibri" w:cs="Calibri"/>
          <w:sz w:val="24"/>
          <w:szCs w:val="24"/>
        </w:rPr>
        <w:t>W przypadku przekazania informacji i powiadomień, o których mowa w ust. 5 faksem lub za pośrednictwem poczty elektronicznej (e-mail) nadawca winien dysponować potwierdzeniem ich nadania pod właściwy numer lub adres elektroniczny odbiorcy. Powiadomienie uznaje się za doręczone z chwilą dostarczenia za pomocą faksu lub poczty elektronicznej.</w:t>
      </w:r>
    </w:p>
    <w:p w14:paraId="5355C8D4" w14:textId="77777777" w:rsidR="00374D9F" w:rsidRPr="008F2D6D" w:rsidRDefault="00374D9F" w:rsidP="00374D9F">
      <w:pPr>
        <w:pStyle w:val="Tekstpodstawowy"/>
        <w:widowControl w:val="0"/>
        <w:numPr>
          <w:ilvl w:val="0"/>
          <w:numId w:val="19"/>
        </w:numPr>
        <w:tabs>
          <w:tab w:val="left" w:pos="284"/>
        </w:tabs>
        <w:kinsoku w:val="0"/>
        <w:overflowPunct w:val="0"/>
        <w:autoSpaceDE w:val="0"/>
        <w:autoSpaceDN w:val="0"/>
        <w:adjustRightInd w:val="0"/>
        <w:ind w:left="284" w:right="106" w:hanging="284"/>
        <w:jc w:val="both"/>
        <w:rPr>
          <w:rFonts w:ascii="Calibri" w:hAnsi="Calibri" w:cs="Calibri"/>
          <w:sz w:val="24"/>
          <w:szCs w:val="24"/>
        </w:rPr>
      </w:pPr>
      <w:r w:rsidRPr="008F2D6D">
        <w:rPr>
          <w:rFonts w:ascii="Calibri" w:hAnsi="Calibri" w:cs="Calibri"/>
          <w:sz w:val="24"/>
          <w:szCs w:val="24"/>
        </w:rPr>
        <w:t xml:space="preserve">Z zastrzeżeniem odrębnych postanowień niniejszej umowy wszelkie oświadczenia o znaczeniu prawnym, związane z obowiązywaniem lub realizacją niniejszej umowy, a w szczególności oświadczenia o odstąpieniu od umowy lub jej rozwiązaniu, wyznaczające dodatkowy termin na wykonanie Umowy, zgłoszenia uwag w ramach procedury odbioru, o której mowa </w:t>
      </w:r>
      <w:r w:rsidRPr="00B36A33">
        <w:rPr>
          <w:rFonts w:ascii="Calibri" w:hAnsi="Calibri" w:cs="Calibri"/>
          <w:sz w:val="24"/>
          <w:szCs w:val="24"/>
        </w:rPr>
        <w:t>w § 5</w:t>
      </w:r>
      <w:r w:rsidRPr="008F2D6D">
        <w:rPr>
          <w:rFonts w:ascii="Calibri" w:hAnsi="Calibri" w:cs="Calibri"/>
          <w:sz w:val="24"/>
          <w:szCs w:val="24"/>
        </w:rPr>
        <w:t xml:space="preserve"> Umowy, dokonywane będą przez odpowiednio do tego umocowane osoby na piśmie za potwierdzeniem odbioru, listem poleconym lub przesyłką kurierską na poniższe adresy:</w:t>
      </w:r>
    </w:p>
    <w:p w14:paraId="1D065A14" w14:textId="77777777" w:rsidR="00374D9F" w:rsidRDefault="00374D9F" w:rsidP="00374D9F">
      <w:pPr>
        <w:pStyle w:val="Tekstpodstawowy"/>
        <w:widowControl w:val="0"/>
        <w:numPr>
          <w:ilvl w:val="3"/>
          <w:numId w:val="19"/>
        </w:numPr>
        <w:tabs>
          <w:tab w:val="left" w:pos="284"/>
          <w:tab w:val="left" w:pos="567"/>
        </w:tabs>
        <w:kinsoku w:val="0"/>
        <w:overflowPunct w:val="0"/>
        <w:autoSpaceDE w:val="0"/>
        <w:autoSpaceDN w:val="0"/>
        <w:adjustRightInd w:val="0"/>
        <w:ind w:left="567" w:right="106" w:hanging="283"/>
        <w:jc w:val="both"/>
        <w:rPr>
          <w:rFonts w:ascii="Calibri" w:hAnsi="Calibri" w:cs="Calibri"/>
          <w:spacing w:val="-3"/>
          <w:sz w:val="24"/>
          <w:szCs w:val="24"/>
        </w:rPr>
      </w:pPr>
      <w:r>
        <w:rPr>
          <w:rFonts w:ascii="Calibri" w:hAnsi="Calibri" w:cs="Calibri"/>
          <w:spacing w:val="-3"/>
          <w:sz w:val="24"/>
          <w:szCs w:val="24"/>
        </w:rPr>
        <w:t>a</w:t>
      </w:r>
      <w:r w:rsidRPr="008F2D6D">
        <w:rPr>
          <w:rFonts w:ascii="Calibri" w:hAnsi="Calibri" w:cs="Calibri"/>
          <w:spacing w:val="-3"/>
          <w:sz w:val="24"/>
          <w:szCs w:val="24"/>
        </w:rPr>
        <w:t xml:space="preserve">dres do doręczeń dla Zamawiającego: </w:t>
      </w:r>
    </w:p>
    <w:p w14:paraId="17BA6006" w14:textId="77777777" w:rsidR="00374D9F" w:rsidRPr="008F2D6D" w:rsidRDefault="00374D9F" w:rsidP="00374D9F">
      <w:pPr>
        <w:pStyle w:val="Tekstpodstawowy"/>
        <w:widowControl w:val="0"/>
        <w:tabs>
          <w:tab w:val="left" w:pos="284"/>
          <w:tab w:val="left" w:pos="567"/>
        </w:tabs>
        <w:kinsoku w:val="0"/>
        <w:overflowPunct w:val="0"/>
        <w:autoSpaceDE w:val="0"/>
        <w:autoSpaceDN w:val="0"/>
        <w:adjustRightInd w:val="0"/>
        <w:ind w:left="567" w:right="106" w:firstLine="0"/>
        <w:jc w:val="both"/>
        <w:rPr>
          <w:rFonts w:ascii="Calibri" w:hAnsi="Calibri" w:cs="Calibri"/>
          <w:spacing w:val="-3"/>
          <w:sz w:val="24"/>
          <w:szCs w:val="24"/>
        </w:rPr>
      </w:pPr>
      <w:r w:rsidRPr="008F2D6D">
        <w:rPr>
          <w:rFonts w:ascii="Calibri" w:hAnsi="Calibri" w:cs="Calibri"/>
          <w:spacing w:val="-3"/>
          <w:sz w:val="24"/>
          <w:szCs w:val="24"/>
        </w:rPr>
        <w:t>Państwowy Fundusz Rehabilitacji Osób Niepełnosprawnych</w:t>
      </w:r>
      <w:r>
        <w:rPr>
          <w:rFonts w:ascii="Calibri" w:hAnsi="Calibri" w:cs="Calibri"/>
          <w:spacing w:val="-3"/>
          <w:sz w:val="24"/>
          <w:szCs w:val="24"/>
        </w:rPr>
        <w:t xml:space="preserve">, </w:t>
      </w:r>
      <w:r w:rsidRPr="008F2D6D">
        <w:rPr>
          <w:rFonts w:ascii="Calibri" w:hAnsi="Calibri" w:cs="Calibri"/>
          <w:spacing w:val="-3"/>
          <w:sz w:val="24"/>
          <w:szCs w:val="24"/>
        </w:rPr>
        <w:t>Al. Jana Pawła II 13, 00-828 Warszawa</w:t>
      </w:r>
    </w:p>
    <w:p w14:paraId="640286D7" w14:textId="77777777" w:rsidR="00374D9F" w:rsidRDefault="00374D9F" w:rsidP="00374D9F">
      <w:pPr>
        <w:pStyle w:val="Tekstpodstawowy"/>
        <w:widowControl w:val="0"/>
        <w:numPr>
          <w:ilvl w:val="3"/>
          <w:numId w:val="19"/>
        </w:numPr>
        <w:tabs>
          <w:tab w:val="left" w:pos="284"/>
          <w:tab w:val="left" w:pos="567"/>
        </w:tabs>
        <w:kinsoku w:val="0"/>
        <w:overflowPunct w:val="0"/>
        <w:autoSpaceDE w:val="0"/>
        <w:autoSpaceDN w:val="0"/>
        <w:adjustRightInd w:val="0"/>
        <w:ind w:left="567" w:right="106" w:hanging="283"/>
        <w:jc w:val="both"/>
        <w:rPr>
          <w:rFonts w:ascii="Calibri" w:hAnsi="Calibri" w:cs="Calibri"/>
          <w:spacing w:val="-3"/>
          <w:sz w:val="24"/>
          <w:szCs w:val="24"/>
        </w:rPr>
      </w:pPr>
      <w:r>
        <w:rPr>
          <w:rFonts w:ascii="Calibri" w:hAnsi="Calibri" w:cs="Calibri"/>
          <w:spacing w:val="-3"/>
          <w:sz w:val="24"/>
          <w:szCs w:val="24"/>
        </w:rPr>
        <w:t>a</w:t>
      </w:r>
      <w:r w:rsidRPr="008F2D6D">
        <w:rPr>
          <w:rFonts w:ascii="Calibri" w:hAnsi="Calibri" w:cs="Calibri"/>
          <w:spacing w:val="-3"/>
          <w:sz w:val="24"/>
          <w:szCs w:val="24"/>
        </w:rPr>
        <w:t xml:space="preserve">dres do doręczeń dla Wykonawcy: </w:t>
      </w:r>
    </w:p>
    <w:p w14:paraId="4FFBDCF1" w14:textId="77777777" w:rsidR="00374D9F" w:rsidRDefault="00374D9F" w:rsidP="00374D9F">
      <w:pPr>
        <w:tabs>
          <w:tab w:val="left" w:pos="284"/>
          <w:tab w:val="left" w:pos="720"/>
        </w:tabs>
        <w:ind w:left="567" w:firstLine="0"/>
        <w:jc w:val="both"/>
        <w:rPr>
          <w:rFonts w:ascii="Calibri" w:hAnsi="Calibri" w:cs="Calibri"/>
          <w:sz w:val="24"/>
          <w:szCs w:val="24"/>
        </w:rPr>
      </w:pPr>
      <w:r>
        <w:rPr>
          <w:rFonts w:ascii="Calibri" w:hAnsi="Calibri" w:cs="Calibri"/>
          <w:sz w:val="24"/>
          <w:szCs w:val="24"/>
        </w:rPr>
        <w:t>……………………………………………………………………………………………………………………………………………………………………………………………………………………………………………………………………………..</w:t>
      </w:r>
    </w:p>
    <w:p w14:paraId="0C57E68A" w14:textId="77777777" w:rsidR="00374D9F" w:rsidRPr="00DD7A83" w:rsidRDefault="00374D9F" w:rsidP="00374D9F">
      <w:pPr>
        <w:pStyle w:val="Akapitzlist"/>
        <w:numPr>
          <w:ilvl w:val="0"/>
          <w:numId w:val="19"/>
        </w:numPr>
        <w:tabs>
          <w:tab w:val="left" w:pos="284"/>
          <w:tab w:val="left" w:pos="720"/>
        </w:tabs>
        <w:jc w:val="both"/>
        <w:rPr>
          <w:rFonts w:ascii="Calibri" w:hAnsi="Calibri" w:cs="Calibri"/>
          <w:sz w:val="24"/>
          <w:szCs w:val="24"/>
        </w:rPr>
      </w:pPr>
      <w:r>
        <w:rPr>
          <w:rFonts w:ascii="Calibri" w:hAnsi="Calibri" w:cs="Calibri"/>
          <w:sz w:val="24"/>
          <w:szCs w:val="24"/>
        </w:rPr>
        <w:t>Ustala się, że:</w:t>
      </w:r>
    </w:p>
    <w:p w14:paraId="2333FF92" w14:textId="77777777" w:rsidR="00374D9F" w:rsidRDefault="00374D9F" w:rsidP="00374D9F">
      <w:pPr>
        <w:pStyle w:val="Akapitzlist"/>
        <w:numPr>
          <w:ilvl w:val="0"/>
          <w:numId w:val="35"/>
        </w:numPr>
        <w:tabs>
          <w:tab w:val="left" w:pos="284"/>
          <w:tab w:val="left" w:pos="567"/>
        </w:tabs>
        <w:ind w:left="567" w:hanging="283"/>
        <w:jc w:val="both"/>
        <w:rPr>
          <w:rFonts w:ascii="Calibri" w:hAnsi="Calibri" w:cs="Calibri"/>
          <w:sz w:val="24"/>
          <w:szCs w:val="24"/>
        </w:rPr>
      </w:pPr>
      <w:r>
        <w:rPr>
          <w:rFonts w:ascii="Calibri" w:hAnsi="Calibri" w:cs="Calibri"/>
          <w:sz w:val="24"/>
          <w:szCs w:val="24"/>
        </w:rPr>
        <w:lastRenderedPageBreak/>
        <w:t>z</w:t>
      </w:r>
      <w:r w:rsidRPr="00DD7A83">
        <w:rPr>
          <w:rFonts w:ascii="Calibri" w:hAnsi="Calibri" w:cs="Calibri"/>
          <w:sz w:val="24"/>
          <w:szCs w:val="24"/>
        </w:rPr>
        <w:t xml:space="preserve">miana danych </w:t>
      </w:r>
      <w:r>
        <w:rPr>
          <w:rFonts w:ascii="Calibri" w:hAnsi="Calibri" w:cs="Calibri"/>
          <w:sz w:val="24"/>
          <w:szCs w:val="24"/>
        </w:rPr>
        <w:t xml:space="preserve">wskazanych w ust. 3 </w:t>
      </w:r>
      <w:r w:rsidRPr="00DD7A83">
        <w:rPr>
          <w:rFonts w:ascii="Calibri" w:hAnsi="Calibri" w:cs="Calibri"/>
          <w:sz w:val="24"/>
          <w:szCs w:val="24"/>
        </w:rPr>
        <w:t>może być dokonywana w toku obowiązywania niniejszej umowy za uprzednim poinformowaniem drugiej Strony</w:t>
      </w:r>
      <w:r>
        <w:rPr>
          <w:rFonts w:ascii="Calibri" w:hAnsi="Calibri" w:cs="Calibri"/>
          <w:sz w:val="24"/>
          <w:szCs w:val="24"/>
        </w:rPr>
        <w:t>,</w:t>
      </w:r>
    </w:p>
    <w:p w14:paraId="1CE049CD" w14:textId="77777777" w:rsidR="00374D9F" w:rsidRDefault="00374D9F" w:rsidP="00374D9F">
      <w:pPr>
        <w:pStyle w:val="Akapitzlist"/>
        <w:numPr>
          <w:ilvl w:val="0"/>
          <w:numId w:val="35"/>
        </w:numPr>
        <w:tabs>
          <w:tab w:val="left" w:pos="284"/>
          <w:tab w:val="left" w:pos="567"/>
        </w:tabs>
        <w:ind w:left="567" w:hanging="283"/>
        <w:jc w:val="both"/>
        <w:rPr>
          <w:rFonts w:ascii="Calibri" w:hAnsi="Calibri" w:cs="Calibri"/>
          <w:sz w:val="24"/>
          <w:szCs w:val="24"/>
        </w:rPr>
      </w:pPr>
      <w:r>
        <w:rPr>
          <w:rFonts w:ascii="Calibri" w:hAnsi="Calibri" w:cs="Calibri"/>
          <w:sz w:val="24"/>
          <w:szCs w:val="24"/>
        </w:rPr>
        <w:t>k</w:t>
      </w:r>
      <w:r w:rsidRPr="00DD7A83">
        <w:rPr>
          <w:rFonts w:ascii="Calibri" w:hAnsi="Calibri" w:cs="Calibri"/>
          <w:sz w:val="24"/>
          <w:szCs w:val="24"/>
        </w:rPr>
        <w:t xml:space="preserve">ażda ze Stron zobowiązana jest poinformować drugą Stronę o każdorazowej zmianie wskazanych </w:t>
      </w:r>
      <w:r>
        <w:rPr>
          <w:rFonts w:ascii="Calibri" w:hAnsi="Calibri" w:cs="Calibri"/>
          <w:sz w:val="24"/>
          <w:szCs w:val="24"/>
        </w:rPr>
        <w:t xml:space="preserve">w ust. 7 </w:t>
      </w:r>
      <w:r w:rsidRPr="00DD7A83">
        <w:rPr>
          <w:rFonts w:ascii="Calibri" w:hAnsi="Calibri" w:cs="Calibri"/>
          <w:sz w:val="24"/>
          <w:szCs w:val="24"/>
        </w:rPr>
        <w:t>adresów niezwłocznie po dokonaniu takiej zmiany</w:t>
      </w:r>
      <w:r>
        <w:rPr>
          <w:rFonts w:ascii="Calibri" w:hAnsi="Calibri" w:cs="Calibri"/>
          <w:sz w:val="24"/>
          <w:szCs w:val="24"/>
        </w:rPr>
        <w:t>,</w:t>
      </w:r>
    </w:p>
    <w:p w14:paraId="637BF511" w14:textId="77777777" w:rsidR="00374D9F" w:rsidRDefault="00374D9F" w:rsidP="00374D9F">
      <w:pPr>
        <w:pStyle w:val="Akapitzlist"/>
        <w:numPr>
          <w:ilvl w:val="0"/>
          <w:numId w:val="35"/>
        </w:numPr>
        <w:tabs>
          <w:tab w:val="left" w:pos="284"/>
          <w:tab w:val="left" w:pos="567"/>
        </w:tabs>
        <w:ind w:left="567" w:hanging="283"/>
        <w:jc w:val="both"/>
        <w:rPr>
          <w:rFonts w:ascii="Calibri" w:hAnsi="Calibri" w:cs="Calibri"/>
          <w:sz w:val="24"/>
          <w:szCs w:val="24"/>
        </w:rPr>
      </w:pPr>
      <w:r>
        <w:rPr>
          <w:rFonts w:ascii="Calibri" w:hAnsi="Calibri" w:cs="Calibri"/>
          <w:sz w:val="24"/>
          <w:szCs w:val="24"/>
        </w:rPr>
        <w:t>w</w:t>
      </w:r>
      <w:r w:rsidRPr="00DD7A83">
        <w:rPr>
          <w:rFonts w:ascii="Calibri" w:hAnsi="Calibri" w:cs="Calibri"/>
          <w:sz w:val="24"/>
          <w:szCs w:val="24"/>
        </w:rPr>
        <w:t xml:space="preserve"> przypadku braku zawiadomienia o zmianie adresu w sposób, o którym mowa </w:t>
      </w:r>
      <w:r>
        <w:rPr>
          <w:rFonts w:ascii="Calibri" w:hAnsi="Calibri" w:cs="Calibri"/>
          <w:sz w:val="24"/>
          <w:szCs w:val="24"/>
        </w:rPr>
        <w:t>w lit a i b</w:t>
      </w:r>
      <w:r w:rsidRPr="00DD7A83">
        <w:rPr>
          <w:rFonts w:ascii="Calibri" w:hAnsi="Calibri" w:cs="Calibri"/>
          <w:sz w:val="24"/>
          <w:szCs w:val="24"/>
        </w:rPr>
        <w:t xml:space="preserve">, wszelkie zawiadomienia dokonane na wskazany przez Stronę adres, w sposób określony w zdaniu poprzedzającym, uznane będą za skutecznie doręczone. </w:t>
      </w:r>
    </w:p>
    <w:p w14:paraId="257584D7" w14:textId="77777777" w:rsidR="00374D9F" w:rsidRPr="00DD7A83" w:rsidRDefault="00374D9F" w:rsidP="00374D9F">
      <w:pPr>
        <w:pStyle w:val="Akapitzlist"/>
        <w:numPr>
          <w:ilvl w:val="0"/>
          <w:numId w:val="19"/>
        </w:numPr>
        <w:tabs>
          <w:tab w:val="left" w:pos="284"/>
          <w:tab w:val="left" w:pos="720"/>
        </w:tabs>
        <w:jc w:val="both"/>
        <w:rPr>
          <w:rFonts w:ascii="Calibri" w:hAnsi="Calibri" w:cs="Calibri"/>
          <w:sz w:val="24"/>
          <w:szCs w:val="24"/>
        </w:rPr>
      </w:pPr>
      <w:r w:rsidRPr="00DD7A83">
        <w:rPr>
          <w:rFonts w:ascii="Calibri" w:hAnsi="Calibri" w:cs="Calibri"/>
          <w:sz w:val="24"/>
          <w:szCs w:val="24"/>
        </w:rPr>
        <w:t>Zmiana danych, o których mowa w niniejszym paragrafie nie stanowi zmiany umowy.</w:t>
      </w:r>
    </w:p>
    <w:p w14:paraId="2875E2A8" w14:textId="77777777" w:rsidR="00374D9F" w:rsidRDefault="00374D9F" w:rsidP="00374D9F">
      <w:pPr>
        <w:tabs>
          <w:tab w:val="left" w:pos="284"/>
          <w:tab w:val="left" w:pos="720"/>
        </w:tabs>
        <w:ind w:left="567" w:firstLine="0"/>
        <w:jc w:val="both"/>
        <w:rPr>
          <w:rFonts w:ascii="Calibri" w:hAnsi="Calibri" w:cs="Calibri"/>
          <w:sz w:val="24"/>
          <w:szCs w:val="24"/>
        </w:rPr>
      </w:pPr>
    </w:p>
    <w:p w14:paraId="4D85037F" w14:textId="77777777" w:rsidR="00374D9F" w:rsidRPr="000F7054" w:rsidRDefault="00374D9F" w:rsidP="00374D9F">
      <w:pPr>
        <w:ind w:left="0" w:firstLine="0"/>
        <w:jc w:val="center"/>
        <w:rPr>
          <w:rFonts w:ascii="Calibri" w:eastAsia="Times New Roman" w:hAnsi="Calibri" w:cs="Calibri"/>
          <w:b/>
          <w:bCs/>
          <w:sz w:val="24"/>
          <w:szCs w:val="24"/>
          <w:lang w:eastAsia="pl-PL"/>
        </w:rPr>
      </w:pPr>
      <w:r w:rsidRPr="000F7054">
        <w:rPr>
          <w:rFonts w:ascii="Calibri" w:eastAsia="Times New Roman" w:hAnsi="Calibri" w:cs="Calibri"/>
          <w:b/>
          <w:bCs/>
          <w:sz w:val="24"/>
          <w:szCs w:val="24"/>
          <w:lang w:eastAsia="pl-PL"/>
        </w:rPr>
        <w:t>§ 5</w:t>
      </w:r>
    </w:p>
    <w:p w14:paraId="02E40F62" w14:textId="77777777" w:rsidR="00374D9F" w:rsidRPr="00F64FAF" w:rsidRDefault="00374D9F" w:rsidP="00374D9F">
      <w:pPr>
        <w:pStyle w:val="Nagwek1"/>
        <w:keepLines w:val="0"/>
        <w:spacing w:before="0" w:after="120"/>
        <w:ind w:left="360" w:hanging="360"/>
        <w:jc w:val="center"/>
        <w:rPr>
          <w:rFonts w:ascii="Calibri" w:hAnsi="Calibri" w:cs="Calibri"/>
          <w:bCs w:val="0"/>
          <w:color w:val="auto"/>
          <w:sz w:val="24"/>
          <w:szCs w:val="24"/>
        </w:rPr>
      </w:pPr>
      <w:bookmarkStart w:id="4" w:name="_Toc396303501"/>
      <w:r w:rsidRPr="00F64FAF">
        <w:rPr>
          <w:rFonts w:ascii="Calibri" w:hAnsi="Calibri" w:cs="Calibri"/>
          <w:bCs w:val="0"/>
          <w:color w:val="auto"/>
          <w:sz w:val="24"/>
          <w:szCs w:val="24"/>
        </w:rPr>
        <w:t>Procedura Odbioru</w:t>
      </w:r>
      <w:bookmarkEnd w:id="4"/>
    </w:p>
    <w:p w14:paraId="022ED9D4" w14:textId="77777777" w:rsidR="00374D9F" w:rsidRPr="004B4EEC" w:rsidRDefault="00374D9F" w:rsidP="00374D9F">
      <w:pPr>
        <w:pStyle w:val="Tekstpodstawowy"/>
        <w:widowControl w:val="0"/>
        <w:numPr>
          <w:ilvl w:val="0"/>
          <w:numId w:val="20"/>
        </w:numPr>
        <w:kinsoku w:val="0"/>
        <w:overflowPunct w:val="0"/>
        <w:autoSpaceDE w:val="0"/>
        <w:autoSpaceDN w:val="0"/>
        <w:adjustRightInd w:val="0"/>
        <w:ind w:left="284" w:right="108" w:hanging="284"/>
        <w:jc w:val="both"/>
        <w:rPr>
          <w:rFonts w:ascii="Calibri" w:hAnsi="Calibri" w:cs="Calibri"/>
          <w:sz w:val="24"/>
          <w:szCs w:val="24"/>
        </w:rPr>
      </w:pPr>
      <w:r w:rsidRPr="008F2D6D">
        <w:rPr>
          <w:rFonts w:ascii="Calibri" w:hAnsi="Calibri" w:cs="Calibri"/>
          <w:sz w:val="24"/>
          <w:szCs w:val="24"/>
        </w:rPr>
        <w:t xml:space="preserve"> </w:t>
      </w:r>
      <w:r w:rsidRPr="004B4EEC">
        <w:rPr>
          <w:rFonts w:ascii="Calibri" w:hAnsi="Calibri" w:cs="Calibri"/>
          <w:sz w:val="24"/>
          <w:szCs w:val="24"/>
        </w:rPr>
        <w:t>Wyniki prac, w tym wszystkie Produkty przekazane w ramach etapu 3 zostaną przedstawione Zamawiającemu do odbioru nie później niż przed upływem terminu, o którym mowa w § 1 ust. 4.3.1.</w:t>
      </w:r>
    </w:p>
    <w:p w14:paraId="5A674879" w14:textId="77777777" w:rsidR="00374D9F" w:rsidRPr="004B4EEC" w:rsidRDefault="00374D9F" w:rsidP="00374D9F">
      <w:pPr>
        <w:pStyle w:val="Tekstpodstawowy"/>
        <w:widowControl w:val="0"/>
        <w:numPr>
          <w:ilvl w:val="0"/>
          <w:numId w:val="20"/>
        </w:numPr>
        <w:kinsoku w:val="0"/>
        <w:overflowPunct w:val="0"/>
        <w:autoSpaceDE w:val="0"/>
        <w:autoSpaceDN w:val="0"/>
        <w:adjustRightInd w:val="0"/>
        <w:ind w:left="284" w:right="106" w:hanging="284"/>
        <w:jc w:val="both"/>
        <w:rPr>
          <w:rFonts w:ascii="Calibri" w:hAnsi="Calibri" w:cs="Calibri"/>
          <w:sz w:val="24"/>
          <w:szCs w:val="24"/>
        </w:rPr>
      </w:pPr>
      <w:r w:rsidRPr="004B4EEC">
        <w:rPr>
          <w:rFonts w:ascii="Calibri" w:hAnsi="Calibri" w:cs="Calibri"/>
          <w:sz w:val="24"/>
          <w:szCs w:val="24"/>
        </w:rPr>
        <w:t>Wyniki prac, w tym wszystkie Produkty przekazane w ramach etapu 2 i 3, zostaną przedstawione Zamawiającemu do odbioru przed upływem terminu, o którym mowa w § 3.</w:t>
      </w:r>
    </w:p>
    <w:p w14:paraId="47542C1C" w14:textId="77777777" w:rsidR="00374D9F" w:rsidRPr="004B4EEC" w:rsidRDefault="00374D9F" w:rsidP="00374D9F">
      <w:pPr>
        <w:pStyle w:val="Tekstpodstawowy"/>
        <w:widowControl w:val="0"/>
        <w:numPr>
          <w:ilvl w:val="0"/>
          <w:numId w:val="20"/>
        </w:numPr>
        <w:kinsoku w:val="0"/>
        <w:overflowPunct w:val="0"/>
        <w:autoSpaceDE w:val="0"/>
        <w:autoSpaceDN w:val="0"/>
        <w:adjustRightInd w:val="0"/>
        <w:ind w:left="284" w:right="106" w:hanging="284"/>
        <w:jc w:val="both"/>
        <w:rPr>
          <w:rFonts w:ascii="Calibri" w:hAnsi="Calibri" w:cs="Calibri"/>
          <w:sz w:val="24"/>
          <w:szCs w:val="24"/>
        </w:rPr>
      </w:pPr>
      <w:r w:rsidRPr="004B4EEC">
        <w:rPr>
          <w:rFonts w:ascii="Calibri" w:hAnsi="Calibri" w:cs="Calibri"/>
          <w:sz w:val="24"/>
          <w:szCs w:val="24"/>
        </w:rPr>
        <w:t>W trakcie procedury odbioru etapów 2 i 3 Zamawiający dokona weryfikacji, czy przedmiot odbioru spełnia wymagania określone w Umowie.</w:t>
      </w:r>
    </w:p>
    <w:p w14:paraId="032CFE6D" w14:textId="77777777" w:rsidR="00374D9F" w:rsidRPr="004B4EEC" w:rsidRDefault="00374D9F" w:rsidP="00374D9F">
      <w:pPr>
        <w:pStyle w:val="Tekstpodstawowy"/>
        <w:widowControl w:val="0"/>
        <w:numPr>
          <w:ilvl w:val="0"/>
          <w:numId w:val="20"/>
        </w:numPr>
        <w:kinsoku w:val="0"/>
        <w:overflowPunct w:val="0"/>
        <w:autoSpaceDE w:val="0"/>
        <w:autoSpaceDN w:val="0"/>
        <w:adjustRightInd w:val="0"/>
        <w:ind w:left="284" w:right="106" w:hanging="284"/>
        <w:jc w:val="both"/>
        <w:rPr>
          <w:rFonts w:ascii="Calibri" w:hAnsi="Calibri" w:cs="Calibri"/>
          <w:sz w:val="24"/>
          <w:szCs w:val="24"/>
        </w:rPr>
      </w:pPr>
      <w:r w:rsidRPr="004B4EEC">
        <w:rPr>
          <w:rFonts w:ascii="Calibri" w:hAnsi="Calibri" w:cs="Calibri"/>
          <w:sz w:val="24"/>
          <w:szCs w:val="24"/>
        </w:rPr>
        <w:t>W przypadku braku stwierdzenia przez Zamawiającego rozbieżności pomiędzy przekazanymi do weryfikacji wynikami prac, a wymaganiami określonymi w Umowie, Zamawiający podpisze i przekaże Wykonawcy protokół odbioru.</w:t>
      </w:r>
    </w:p>
    <w:p w14:paraId="70293D50" w14:textId="77777777" w:rsidR="00374D9F" w:rsidRPr="004B4EEC" w:rsidRDefault="00374D9F" w:rsidP="00374D9F">
      <w:pPr>
        <w:pStyle w:val="Tekstpodstawowy"/>
        <w:widowControl w:val="0"/>
        <w:numPr>
          <w:ilvl w:val="0"/>
          <w:numId w:val="20"/>
        </w:numPr>
        <w:kinsoku w:val="0"/>
        <w:overflowPunct w:val="0"/>
        <w:autoSpaceDE w:val="0"/>
        <w:autoSpaceDN w:val="0"/>
        <w:adjustRightInd w:val="0"/>
        <w:ind w:left="284" w:right="106" w:hanging="284"/>
        <w:jc w:val="both"/>
        <w:rPr>
          <w:rFonts w:ascii="Calibri" w:hAnsi="Calibri" w:cs="Calibri"/>
          <w:sz w:val="24"/>
          <w:szCs w:val="24"/>
        </w:rPr>
      </w:pPr>
      <w:r w:rsidRPr="004B4EEC">
        <w:rPr>
          <w:rFonts w:ascii="Calibri" w:hAnsi="Calibri" w:cs="Calibri"/>
          <w:sz w:val="24"/>
          <w:szCs w:val="24"/>
        </w:rPr>
        <w:t>W przypadku stwierdzenia przez Zamawiającego rozbieżności pomiędzy przekazanymi do weryfikacji wynikami prac, w tym Produktami wytworzonymi i dostarczonymi w ramach danego etapu, a wymaganiami określonymi w Umowie, Zamawiający sporządzi i przekaże osobie odpowiedzialnej za realizację umowy po stronie Wykonawcy, o której mowa w § 4 ust. 3 lit. b, uwagi z opisem rozbieżności uniemożliwiającymi odbiór. Przekazane uwagi stanowić będą wszystkie uwagi warunkujące odbiór prac w etapie, z wyłączeniem uwag opisanych w ust. 6. Wszelkie uwagi przekazane Wykonawcy przez Zamawiającego  po zgłoszeniu, o którym mowa powyżej, Wykonawca zobowiązuje się usunąć w ramach gwarancji i nie mogą być podstawą odmowy odbioru prac przez Zamawiającego.</w:t>
      </w:r>
    </w:p>
    <w:p w14:paraId="79221C39" w14:textId="77777777" w:rsidR="00374D9F" w:rsidRPr="008F2D6D" w:rsidRDefault="00374D9F" w:rsidP="00374D9F">
      <w:pPr>
        <w:pStyle w:val="Tekstpodstawowy"/>
        <w:widowControl w:val="0"/>
        <w:numPr>
          <w:ilvl w:val="0"/>
          <w:numId w:val="20"/>
        </w:numPr>
        <w:kinsoku w:val="0"/>
        <w:overflowPunct w:val="0"/>
        <w:autoSpaceDE w:val="0"/>
        <w:autoSpaceDN w:val="0"/>
        <w:adjustRightInd w:val="0"/>
        <w:ind w:left="284" w:right="106" w:hanging="284"/>
        <w:jc w:val="both"/>
        <w:rPr>
          <w:rFonts w:ascii="Calibri" w:hAnsi="Calibri" w:cs="Calibri"/>
          <w:sz w:val="24"/>
          <w:szCs w:val="24"/>
        </w:rPr>
      </w:pPr>
      <w:r w:rsidRPr="004B4EEC">
        <w:rPr>
          <w:rFonts w:ascii="Calibri" w:hAnsi="Calibri" w:cs="Calibri"/>
          <w:sz w:val="24"/>
          <w:szCs w:val="24"/>
        </w:rPr>
        <w:t>Zamawiający ma prawo zgłosić nowe uwagi w przypadku gdy, po usunięciu przez Wykonawcę</w:t>
      </w:r>
      <w:r w:rsidRPr="008F2D6D">
        <w:rPr>
          <w:rFonts w:ascii="Calibri" w:hAnsi="Calibri" w:cs="Calibri"/>
          <w:sz w:val="24"/>
          <w:szCs w:val="24"/>
        </w:rPr>
        <w:t xml:space="preserve"> poprzednio zgłoszonych i przedstawieniu do ponownego odbioru, Zamawiający wykryje nowe rozbieżności powstałe na skutek działań Wykonawcy wykonywanych w ramach procedury odbioru w wyniku usuwania uwag z opisem rozbieżności zgłoszonych zgodnie z </w:t>
      </w:r>
      <w:r>
        <w:rPr>
          <w:rFonts w:ascii="Calibri" w:hAnsi="Calibri" w:cs="Calibri"/>
          <w:sz w:val="24"/>
          <w:szCs w:val="24"/>
        </w:rPr>
        <w:t xml:space="preserve"> </w:t>
      </w:r>
      <w:r w:rsidRPr="008F2D6D">
        <w:rPr>
          <w:rFonts w:ascii="Calibri" w:hAnsi="Calibri" w:cs="Calibri"/>
          <w:sz w:val="24"/>
          <w:szCs w:val="24"/>
        </w:rPr>
        <w:t>ust.</w:t>
      </w:r>
      <w:r>
        <w:rPr>
          <w:rFonts w:ascii="Calibri" w:hAnsi="Calibri" w:cs="Calibri"/>
          <w:sz w:val="24"/>
          <w:szCs w:val="24"/>
        </w:rPr>
        <w:t xml:space="preserve"> </w:t>
      </w:r>
      <w:r w:rsidRPr="008F2D6D">
        <w:rPr>
          <w:rFonts w:ascii="Calibri" w:hAnsi="Calibri" w:cs="Calibri"/>
          <w:sz w:val="24"/>
          <w:szCs w:val="24"/>
        </w:rPr>
        <w:t>5.</w:t>
      </w:r>
    </w:p>
    <w:p w14:paraId="2CA1B8B6" w14:textId="77777777" w:rsidR="00374D9F" w:rsidRPr="008F2D6D" w:rsidRDefault="00374D9F" w:rsidP="00374D9F">
      <w:pPr>
        <w:pStyle w:val="Tekstpodstawowy"/>
        <w:widowControl w:val="0"/>
        <w:numPr>
          <w:ilvl w:val="0"/>
          <w:numId w:val="20"/>
        </w:numPr>
        <w:kinsoku w:val="0"/>
        <w:overflowPunct w:val="0"/>
        <w:autoSpaceDE w:val="0"/>
        <w:autoSpaceDN w:val="0"/>
        <w:adjustRightInd w:val="0"/>
        <w:ind w:left="284" w:right="106" w:hanging="284"/>
        <w:jc w:val="both"/>
        <w:rPr>
          <w:rFonts w:ascii="Calibri" w:hAnsi="Calibri" w:cs="Calibri"/>
          <w:sz w:val="24"/>
          <w:szCs w:val="24"/>
        </w:rPr>
      </w:pPr>
      <w:r w:rsidRPr="008F2D6D">
        <w:rPr>
          <w:rFonts w:ascii="Calibri" w:hAnsi="Calibri" w:cs="Calibri"/>
          <w:sz w:val="24"/>
          <w:szCs w:val="24"/>
        </w:rPr>
        <w:t xml:space="preserve">W przypadku stwierdzenia przez Zamawiającego rozbieżności, o których mowa w </w:t>
      </w:r>
      <w:r>
        <w:rPr>
          <w:rFonts w:ascii="Calibri" w:hAnsi="Calibri" w:cs="Calibri"/>
          <w:sz w:val="24"/>
          <w:szCs w:val="24"/>
        </w:rPr>
        <w:t xml:space="preserve">  </w:t>
      </w:r>
      <w:r w:rsidRPr="008F2D6D">
        <w:rPr>
          <w:rFonts w:ascii="Calibri" w:hAnsi="Calibri" w:cs="Calibri"/>
          <w:sz w:val="24"/>
          <w:szCs w:val="24"/>
        </w:rPr>
        <w:t xml:space="preserve">ust. 5, Wykonawca dokona niezbędnych zmian w terminie </w:t>
      </w:r>
      <w:r>
        <w:rPr>
          <w:rFonts w:ascii="Calibri" w:hAnsi="Calibri" w:cs="Calibri"/>
          <w:sz w:val="24"/>
          <w:szCs w:val="24"/>
        </w:rPr>
        <w:t>uzgodnionym</w:t>
      </w:r>
      <w:r w:rsidRPr="008F2D6D">
        <w:rPr>
          <w:rFonts w:ascii="Calibri" w:hAnsi="Calibri" w:cs="Calibri"/>
          <w:sz w:val="24"/>
          <w:szCs w:val="24"/>
        </w:rPr>
        <w:t xml:space="preserve"> przez Zamawiającego i Wykonawcę. W takim przypadku procedurę odbioru opisaną powyżej powtarza się aż do czasu dokonania przez Zamawiającego odbioru albo skorzystania przez Zamawiającego z prawa do rozwiązania Umowy.</w:t>
      </w:r>
    </w:p>
    <w:p w14:paraId="5337D749" w14:textId="77777777" w:rsidR="00374D9F" w:rsidRDefault="00374D9F" w:rsidP="00374D9F">
      <w:pPr>
        <w:ind w:left="0" w:firstLine="0"/>
        <w:jc w:val="center"/>
        <w:rPr>
          <w:rFonts w:ascii="Calibri" w:eastAsia="Times New Roman" w:hAnsi="Calibri" w:cs="Calibri"/>
          <w:b/>
          <w:sz w:val="24"/>
          <w:szCs w:val="24"/>
          <w:lang w:eastAsia="pl-PL"/>
        </w:rPr>
      </w:pPr>
    </w:p>
    <w:p w14:paraId="204AFC10" w14:textId="77777777" w:rsidR="00374D9F" w:rsidRDefault="00374D9F" w:rsidP="00374D9F">
      <w:pPr>
        <w:ind w:left="0" w:firstLine="0"/>
        <w:jc w:val="center"/>
        <w:rPr>
          <w:rFonts w:ascii="Calibri" w:eastAsia="Times New Roman" w:hAnsi="Calibri" w:cs="Calibri"/>
          <w:b/>
          <w:sz w:val="24"/>
          <w:szCs w:val="24"/>
          <w:lang w:eastAsia="pl-PL"/>
        </w:rPr>
      </w:pPr>
      <w:r w:rsidRPr="00F64FAF">
        <w:rPr>
          <w:rFonts w:ascii="Calibri" w:eastAsia="Times New Roman" w:hAnsi="Calibri" w:cs="Calibri"/>
          <w:b/>
          <w:sz w:val="24"/>
          <w:szCs w:val="24"/>
          <w:lang w:eastAsia="pl-PL"/>
        </w:rPr>
        <w:lastRenderedPageBreak/>
        <w:t xml:space="preserve">§ </w:t>
      </w:r>
      <w:r>
        <w:rPr>
          <w:rFonts w:ascii="Calibri" w:eastAsia="Times New Roman" w:hAnsi="Calibri" w:cs="Calibri"/>
          <w:b/>
          <w:sz w:val="24"/>
          <w:szCs w:val="24"/>
          <w:lang w:eastAsia="pl-PL"/>
        </w:rPr>
        <w:t>6</w:t>
      </w:r>
    </w:p>
    <w:p w14:paraId="77B4C4E8" w14:textId="77777777" w:rsidR="00374D9F" w:rsidRPr="00F64FAF" w:rsidRDefault="00374D9F" w:rsidP="00374D9F">
      <w:pPr>
        <w:ind w:left="0" w:firstLine="0"/>
        <w:jc w:val="center"/>
        <w:rPr>
          <w:rFonts w:ascii="Calibri" w:hAnsi="Calibri" w:cs="Calibri"/>
          <w:b/>
          <w:sz w:val="24"/>
          <w:szCs w:val="24"/>
        </w:rPr>
      </w:pPr>
      <w:r w:rsidRPr="00F64FAF">
        <w:rPr>
          <w:rFonts w:ascii="Calibri" w:hAnsi="Calibri" w:cs="Calibri"/>
          <w:b/>
          <w:sz w:val="24"/>
          <w:szCs w:val="24"/>
        </w:rPr>
        <w:t xml:space="preserve">Wynagrodzenie i warunki płatności </w:t>
      </w:r>
    </w:p>
    <w:p w14:paraId="6CF2E2FA" w14:textId="77777777" w:rsidR="00374D9F" w:rsidRPr="008F2D6D" w:rsidRDefault="00374D9F" w:rsidP="00374D9F">
      <w:pPr>
        <w:pStyle w:val="Tekstpodstawowy"/>
        <w:widowControl w:val="0"/>
        <w:numPr>
          <w:ilvl w:val="0"/>
          <w:numId w:val="27"/>
        </w:numPr>
        <w:tabs>
          <w:tab w:val="left" w:pos="993"/>
        </w:tabs>
        <w:kinsoku w:val="0"/>
        <w:overflowPunct w:val="0"/>
        <w:autoSpaceDE w:val="0"/>
        <w:autoSpaceDN w:val="0"/>
        <w:adjustRightInd w:val="0"/>
        <w:ind w:left="284" w:right="106" w:hanging="284"/>
        <w:jc w:val="both"/>
        <w:rPr>
          <w:rFonts w:ascii="Calibri" w:hAnsi="Calibri" w:cs="Calibri"/>
          <w:spacing w:val="-3"/>
          <w:sz w:val="24"/>
          <w:szCs w:val="24"/>
        </w:rPr>
      </w:pPr>
      <w:r w:rsidRPr="008F2D6D">
        <w:rPr>
          <w:rFonts w:ascii="Calibri" w:hAnsi="Calibri" w:cs="Calibri"/>
          <w:spacing w:val="-3"/>
          <w:sz w:val="24"/>
          <w:szCs w:val="24"/>
        </w:rPr>
        <w:t xml:space="preserve">Wynagrodzenie Wykonawcy z tytułu realizacji niniejszej umowy nie przekroczy kwoty brutto:  </w:t>
      </w:r>
      <w:r>
        <w:rPr>
          <w:rFonts w:ascii="Calibri" w:hAnsi="Calibri" w:cs="Calibri"/>
          <w:spacing w:val="-3"/>
          <w:sz w:val="24"/>
          <w:szCs w:val="24"/>
        </w:rPr>
        <w:t>…………..</w:t>
      </w:r>
      <w:r w:rsidRPr="008F2D6D">
        <w:rPr>
          <w:rFonts w:ascii="Calibri" w:hAnsi="Calibri" w:cs="Calibri"/>
          <w:spacing w:val="-3"/>
          <w:sz w:val="24"/>
          <w:szCs w:val="24"/>
        </w:rPr>
        <w:t xml:space="preserve"> zł (słownie: </w:t>
      </w:r>
      <w:r>
        <w:rPr>
          <w:rFonts w:ascii="Calibri" w:hAnsi="Calibri" w:cs="Calibri"/>
          <w:spacing w:val="-3"/>
          <w:sz w:val="24"/>
          <w:szCs w:val="24"/>
        </w:rPr>
        <w:t xml:space="preserve">……………………… </w:t>
      </w:r>
      <w:r w:rsidRPr="008F2D6D">
        <w:rPr>
          <w:rFonts w:ascii="Calibri" w:hAnsi="Calibri" w:cs="Calibri"/>
          <w:spacing w:val="-3"/>
          <w:sz w:val="24"/>
          <w:szCs w:val="24"/>
        </w:rPr>
        <w:t xml:space="preserve">złotych </w:t>
      </w:r>
      <w:r>
        <w:rPr>
          <w:rFonts w:ascii="Calibri" w:hAnsi="Calibri" w:cs="Calibri"/>
          <w:spacing w:val="-3"/>
          <w:sz w:val="24"/>
          <w:szCs w:val="24"/>
        </w:rPr>
        <w:t xml:space="preserve">……………….. </w:t>
      </w:r>
      <w:r w:rsidRPr="008F2D6D">
        <w:rPr>
          <w:rFonts w:ascii="Calibri" w:hAnsi="Calibri" w:cs="Calibri"/>
          <w:spacing w:val="-3"/>
          <w:sz w:val="24"/>
          <w:szCs w:val="24"/>
        </w:rPr>
        <w:t>gr.)</w:t>
      </w:r>
      <w:r>
        <w:rPr>
          <w:rFonts w:ascii="Calibri" w:hAnsi="Calibri" w:cs="Calibri"/>
          <w:spacing w:val="-3"/>
          <w:sz w:val="24"/>
          <w:szCs w:val="24"/>
        </w:rPr>
        <w:t xml:space="preserve"> </w:t>
      </w:r>
      <w:r w:rsidRPr="008F2D6D">
        <w:rPr>
          <w:rFonts w:ascii="Calibri" w:hAnsi="Calibri" w:cs="Calibri"/>
          <w:spacing w:val="-3"/>
          <w:sz w:val="24"/>
          <w:szCs w:val="24"/>
        </w:rPr>
        <w:t>w tym należny podatek VAT w wysokości</w:t>
      </w:r>
      <w:r>
        <w:rPr>
          <w:rFonts w:ascii="Calibri" w:hAnsi="Calibri" w:cs="Calibri"/>
          <w:spacing w:val="-3"/>
          <w:sz w:val="24"/>
          <w:szCs w:val="24"/>
        </w:rPr>
        <w:t xml:space="preserve"> …</w:t>
      </w:r>
      <w:r w:rsidRPr="008F2D6D">
        <w:rPr>
          <w:rFonts w:ascii="Calibri" w:hAnsi="Calibri" w:cs="Calibri"/>
          <w:spacing w:val="-3"/>
          <w:sz w:val="24"/>
          <w:szCs w:val="24"/>
        </w:rPr>
        <w:t>.. Wykonawca nie jest</w:t>
      </w:r>
      <w:r>
        <w:rPr>
          <w:rFonts w:ascii="Calibri" w:hAnsi="Calibri" w:cs="Calibri"/>
          <w:spacing w:val="-3"/>
          <w:sz w:val="24"/>
          <w:szCs w:val="24"/>
        </w:rPr>
        <w:t>/nie jest*</w:t>
      </w:r>
      <w:r w:rsidRPr="008F2D6D">
        <w:rPr>
          <w:rFonts w:ascii="Calibri" w:hAnsi="Calibri" w:cs="Calibri"/>
          <w:spacing w:val="-3"/>
          <w:sz w:val="24"/>
          <w:szCs w:val="24"/>
        </w:rPr>
        <w:t xml:space="preserve"> płatnikiem VAT.</w:t>
      </w:r>
    </w:p>
    <w:p w14:paraId="3CFA83D6" w14:textId="77777777" w:rsidR="00374D9F" w:rsidRPr="008F2D6D" w:rsidRDefault="00374D9F" w:rsidP="00374D9F">
      <w:pPr>
        <w:pStyle w:val="Tekstpodstawowy"/>
        <w:widowControl w:val="0"/>
        <w:numPr>
          <w:ilvl w:val="0"/>
          <w:numId w:val="27"/>
        </w:numPr>
        <w:tabs>
          <w:tab w:val="left" w:pos="993"/>
        </w:tabs>
        <w:kinsoku w:val="0"/>
        <w:overflowPunct w:val="0"/>
        <w:autoSpaceDE w:val="0"/>
        <w:autoSpaceDN w:val="0"/>
        <w:adjustRightInd w:val="0"/>
        <w:ind w:left="284" w:right="106" w:hanging="284"/>
        <w:jc w:val="both"/>
        <w:rPr>
          <w:rFonts w:ascii="Calibri" w:hAnsi="Calibri" w:cs="Calibri"/>
          <w:spacing w:val="-3"/>
          <w:sz w:val="24"/>
          <w:szCs w:val="24"/>
        </w:rPr>
      </w:pPr>
      <w:r w:rsidRPr="008F2D6D">
        <w:rPr>
          <w:rFonts w:ascii="Calibri" w:hAnsi="Calibri" w:cs="Calibri"/>
          <w:spacing w:val="-3"/>
          <w:sz w:val="24"/>
          <w:szCs w:val="24"/>
        </w:rPr>
        <w:t>Wynagrodzenie, o którym mowa w ust. 1 stanowi maksymalną wysokość wynagrodzenia Wykonawcy w związku z realizacją przedmiotu Umowy. Wykonawcy nie przysługują żadne inne roszczenia w stosunku do Zamawiającego.</w:t>
      </w:r>
    </w:p>
    <w:p w14:paraId="71A07BAF" w14:textId="77777777" w:rsidR="00374D9F" w:rsidRPr="008F2D6D" w:rsidRDefault="00374D9F" w:rsidP="00374D9F">
      <w:pPr>
        <w:pStyle w:val="Tekstpodstawowy"/>
        <w:widowControl w:val="0"/>
        <w:numPr>
          <w:ilvl w:val="0"/>
          <w:numId w:val="27"/>
        </w:numPr>
        <w:tabs>
          <w:tab w:val="left" w:pos="993"/>
        </w:tabs>
        <w:kinsoku w:val="0"/>
        <w:overflowPunct w:val="0"/>
        <w:autoSpaceDE w:val="0"/>
        <w:autoSpaceDN w:val="0"/>
        <w:adjustRightInd w:val="0"/>
        <w:ind w:left="284" w:right="106" w:hanging="284"/>
        <w:jc w:val="both"/>
        <w:rPr>
          <w:rFonts w:ascii="Calibri" w:hAnsi="Calibri" w:cs="Calibri"/>
          <w:spacing w:val="-3"/>
          <w:sz w:val="24"/>
          <w:szCs w:val="24"/>
        </w:rPr>
      </w:pPr>
      <w:r w:rsidRPr="008F2D6D">
        <w:rPr>
          <w:rFonts w:ascii="Calibri" w:hAnsi="Calibri" w:cs="Calibri"/>
          <w:spacing w:val="-3"/>
          <w:sz w:val="24"/>
          <w:szCs w:val="24"/>
        </w:rPr>
        <w:t>Zapłata wynagrodzenia nastąpi w ciągu 21 dni od dnia otrzymania prawidłowo wystawionej faktury VAT, na rachunek bankowy Wykonawcy, wskazany w treści faktury, na podstawie podpisanego bez zastrzeżeń protokołu odbioru poszczególnych etapów.</w:t>
      </w:r>
    </w:p>
    <w:p w14:paraId="34B5EBB3" w14:textId="77777777" w:rsidR="00374D9F" w:rsidRPr="008F2D6D" w:rsidRDefault="00374D9F" w:rsidP="00374D9F">
      <w:pPr>
        <w:pStyle w:val="Tekstpodstawowy"/>
        <w:widowControl w:val="0"/>
        <w:numPr>
          <w:ilvl w:val="0"/>
          <w:numId w:val="27"/>
        </w:numPr>
        <w:tabs>
          <w:tab w:val="left" w:pos="993"/>
        </w:tabs>
        <w:kinsoku w:val="0"/>
        <w:overflowPunct w:val="0"/>
        <w:autoSpaceDE w:val="0"/>
        <w:autoSpaceDN w:val="0"/>
        <w:adjustRightInd w:val="0"/>
        <w:ind w:left="284" w:right="106" w:hanging="284"/>
        <w:jc w:val="both"/>
        <w:rPr>
          <w:rFonts w:ascii="Calibri" w:hAnsi="Calibri" w:cs="Calibri"/>
          <w:spacing w:val="-3"/>
          <w:sz w:val="24"/>
          <w:szCs w:val="24"/>
        </w:rPr>
      </w:pPr>
      <w:r w:rsidRPr="008F2D6D">
        <w:rPr>
          <w:rFonts w:ascii="Calibri" w:hAnsi="Calibri" w:cs="Calibri"/>
          <w:spacing w:val="-3"/>
          <w:sz w:val="24"/>
          <w:szCs w:val="24"/>
        </w:rPr>
        <w:t>Za dzień zapłaty uważa się dzień obciążenia rachunku bankowego Zamawiającego.</w:t>
      </w:r>
    </w:p>
    <w:p w14:paraId="42200712" w14:textId="77777777" w:rsidR="00374D9F" w:rsidRPr="008F2D6D" w:rsidRDefault="00374D9F" w:rsidP="00374D9F">
      <w:pPr>
        <w:pStyle w:val="Tekstpodstawowy"/>
        <w:widowControl w:val="0"/>
        <w:numPr>
          <w:ilvl w:val="0"/>
          <w:numId w:val="27"/>
        </w:numPr>
        <w:tabs>
          <w:tab w:val="left" w:pos="993"/>
        </w:tabs>
        <w:kinsoku w:val="0"/>
        <w:overflowPunct w:val="0"/>
        <w:autoSpaceDE w:val="0"/>
        <w:autoSpaceDN w:val="0"/>
        <w:adjustRightInd w:val="0"/>
        <w:ind w:left="284" w:right="106" w:hanging="284"/>
        <w:jc w:val="both"/>
        <w:rPr>
          <w:rFonts w:ascii="Calibri" w:hAnsi="Calibri" w:cs="Calibri"/>
          <w:spacing w:val="-3"/>
          <w:sz w:val="24"/>
          <w:szCs w:val="24"/>
        </w:rPr>
      </w:pPr>
      <w:r w:rsidRPr="008F2D6D">
        <w:rPr>
          <w:rFonts w:ascii="Calibri" w:hAnsi="Calibri" w:cs="Calibri"/>
          <w:spacing w:val="-3"/>
          <w:sz w:val="24"/>
          <w:szCs w:val="24"/>
        </w:rPr>
        <w:t>Zamawiający oświadcza, że jest płatnikiem podatku VAT i upoważnia Wykonawcę do wystawienia faktury VAT bez podpisu Zamawiającego.</w:t>
      </w:r>
    </w:p>
    <w:p w14:paraId="61BC1D98" w14:textId="77777777" w:rsidR="00374D9F" w:rsidRDefault="00374D9F" w:rsidP="00374D9F">
      <w:pPr>
        <w:pStyle w:val="Akapitzlist"/>
        <w:ind w:firstLine="0"/>
        <w:rPr>
          <w:rFonts w:ascii="Calibri" w:eastAsia="Times New Roman" w:hAnsi="Calibri" w:cs="Calibri"/>
          <w:b/>
          <w:sz w:val="24"/>
          <w:szCs w:val="24"/>
          <w:lang w:eastAsia="pl-PL"/>
        </w:rPr>
      </w:pPr>
    </w:p>
    <w:p w14:paraId="08C84B2E" w14:textId="77777777" w:rsidR="00374D9F" w:rsidRPr="00F5214D" w:rsidRDefault="00374D9F" w:rsidP="00374D9F">
      <w:pPr>
        <w:pStyle w:val="Akapitzlist"/>
        <w:ind w:left="0" w:firstLine="0"/>
        <w:jc w:val="center"/>
        <w:rPr>
          <w:rFonts w:ascii="Calibri" w:eastAsia="Times New Roman" w:hAnsi="Calibri" w:cs="Calibri"/>
          <w:b/>
          <w:sz w:val="24"/>
          <w:szCs w:val="24"/>
          <w:lang w:eastAsia="pl-PL"/>
        </w:rPr>
      </w:pPr>
      <w:bookmarkStart w:id="5" w:name="_Hlk51923528"/>
      <w:r w:rsidRPr="00F5214D">
        <w:rPr>
          <w:rFonts w:ascii="Calibri" w:eastAsia="Times New Roman" w:hAnsi="Calibri" w:cs="Calibri"/>
          <w:b/>
          <w:sz w:val="24"/>
          <w:szCs w:val="24"/>
          <w:lang w:eastAsia="pl-PL"/>
        </w:rPr>
        <w:t xml:space="preserve">§ </w:t>
      </w:r>
      <w:r>
        <w:rPr>
          <w:rFonts w:ascii="Calibri" w:eastAsia="Times New Roman" w:hAnsi="Calibri" w:cs="Calibri"/>
          <w:b/>
          <w:sz w:val="24"/>
          <w:szCs w:val="24"/>
          <w:lang w:eastAsia="pl-PL"/>
        </w:rPr>
        <w:t>7</w:t>
      </w:r>
    </w:p>
    <w:bookmarkEnd w:id="5"/>
    <w:p w14:paraId="06F8D9F6" w14:textId="77777777" w:rsidR="00374D9F" w:rsidRPr="00F5214D" w:rsidRDefault="00374D9F" w:rsidP="00374D9F">
      <w:pPr>
        <w:pStyle w:val="Akapitzlist"/>
        <w:ind w:left="0" w:firstLine="0"/>
        <w:jc w:val="center"/>
        <w:rPr>
          <w:rFonts w:ascii="Calibri" w:hAnsi="Calibri" w:cs="Calibri"/>
          <w:b/>
          <w:sz w:val="24"/>
          <w:szCs w:val="24"/>
        </w:rPr>
      </w:pPr>
      <w:r w:rsidRPr="00F5214D">
        <w:rPr>
          <w:rFonts w:ascii="Calibri" w:hAnsi="Calibri" w:cs="Calibri"/>
          <w:b/>
          <w:sz w:val="24"/>
          <w:szCs w:val="24"/>
        </w:rPr>
        <w:t>Kary umowne</w:t>
      </w:r>
    </w:p>
    <w:p w14:paraId="13CE7954" w14:textId="77777777" w:rsidR="00374D9F" w:rsidRPr="00F5214D" w:rsidRDefault="00374D9F" w:rsidP="00374D9F">
      <w:pPr>
        <w:pStyle w:val="Tekstpodstawowy"/>
        <w:widowControl w:val="0"/>
        <w:numPr>
          <w:ilvl w:val="0"/>
          <w:numId w:val="28"/>
        </w:numPr>
        <w:tabs>
          <w:tab w:val="left" w:pos="993"/>
        </w:tabs>
        <w:kinsoku w:val="0"/>
        <w:overflowPunct w:val="0"/>
        <w:autoSpaceDE w:val="0"/>
        <w:autoSpaceDN w:val="0"/>
        <w:adjustRightInd w:val="0"/>
        <w:ind w:left="360" w:right="106" w:hanging="360"/>
        <w:jc w:val="both"/>
        <w:rPr>
          <w:rFonts w:ascii="Calibri" w:hAnsi="Calibri" w:cs="Calibri"/>
          <w:spacing w:val="-3"/>
          <w:sz w:val="24"/>
          <w:szCs w:val="24"/>
        </w:rPr>
      </w:pPr>
      <w:r w:rsidRPr="00F5214D">
        <w:rPr>
          <w:rFonts w:ascii="Calibri" w:hAnsi="Calibri" w:cs="Calibri"/>
          <w:spacing w:val="-3"/>
          <w:sz w:val="24"/>
          <w:szCs w:val="24"/>
        </w:rPr>
        <w:t>Wykonawca zapłaci Zamawiającemu  karę umowną:</w:t>
      </w:r>
    </w:p>
    <w:p w14:paraId="73113F83" w14:textId="77777777" w:rsidR="00374D9F" w:rsidRPr="00556280" w:rsidRDefault="00374D9F" w:rsidP="00374D9F">
      <w:pPr>
        <w:pStyle w:val="Akapitzlist"/>
        <w:numPr>
          <w:ilvl w:val="0"/>
          <w:numId w:val="36"/>
        </w:numPr>
        <w:ind w:left="851" w:hanging="425"/>
        <w:jc w:val="both"/>
        <w:rPr>
          <w:rFonts w:ascii="Calibri" w:hAnsi="Calibri" w:cs="Calibri"/>
          <w:sz w:val="24"/>
          <w:szCs w:val="24"/>
        </w:rPr>
      </w:pPr>
      <w:r w:rsidRPr="00556280">
        <w:rPr>
          <w:rFonts w:ascii="Calibri" w:hAnsi="Calibri" w:cs="Calibri"/>
          <w:sz w:val="24"/>
          <w:szCs w:val="24"/>
        </w:rPr>
        <w:t>w wysokości 1% kwoty netto wynagrodzenia, o którym mowa w  § 6 ust. 1 Umowy za każdy rozpoczęty dzień opóźnienia w wykonaniu przedmiotu Umowy w terminie, o którym mowa w § 3 Umowy z przyczyn leżących po stronie Wykonawcy;</w:t>
      </w:r>
    </w:p>
    <w:p w14:paraId="77BE8709" w14:textId="77777777" w:rsidR="00374D9F" w:rsidRPr="00556280" w:rsidRDefault="00374D9F" w:rsidP="00374D9F">
      <w:pPr>
        <w:pStyle w:val="Akapitzlist"/>
        <w:numPr>
          <w:ilvl w:val="0"/>
          <w:numId w:val="36"/>
        </w:numPr>
        <w:ind w:left="851" w:hanging="425"/>
        <w:jc w:val="both"/>
        <w:rPr>
          <w:rFonts w:ascii="Calibri" w:hAnsi="Calibri" w:cs="Calibri"/>
          <w:sz w:val="24"/>
          <w:szCs w:val="24"/>
        </w:rPr>
      </w:pPr>
      <w:r w:rsidRPr="00556280">
        <w:rPr>
          <w:rFonts w:ascii="Calibri" w:hAnsi="Calibri" w:cs="Calibri"/>
          <w:sz w:val="24"/>
          <w:szCs w:val="24"/>
        </w:rPr>
        <w:t xml:space="preserve"> w wysokości 0,1% kwoty netto wynagrodzenia, o którym mowa w § 6 ust. 1 Umowy za każdy rozpoczęty dzień niedotrzymania terminu procedury opisanej w § 5 ust. 7 Umowy, z przyczyn leżących po stronie Wykonawcy;</w:t>
      </w:r>
    </w:p>
    <w:p w14:paraId="634F6D9C" w14:textId="77777777" w:rsidR="00374D9F" w:rsidRPr="00556280" w:rsidRDefault="00374D9F" w:rsidP="00374D9F">
      <w:pPr>
        <w:pStyle w:val="Akapitzlist"/>
        <w:numPr>
          <w:ilvl w:val="0"/>
          <w:numId w:val="36"/>
        </w:numPr>
        <w:ind w:left="851" w:hanging="425"/>
        <w:jc w:val="both"/>
        <w:rPr>
          <w:rFonts w:ascii="Calibri" w:hAnsi="Calibri" w:cs="Calibri"/>
          <w:sz w:val="24"/>
          <w:szCs w:val="24"/>
        </w:rPr>
      </w:pPr>
      <w:r w:rsidRPr="00556280">
        <w:rPr>
          <w:rFonts w:ascii="Calibri" w:hAnsi="Calibri" w:cs="Calibri"/>
          <w:sz w:val="24"/>
          <w:szCs w:val="24"/>
        </w:rPr>
        <w:t>w wysokości 0,1% kwoty netto wynagrodzenia, o którym mowa w § 6 ust. 1 Umowy za każdy rozpoczęty dzień niedotrzymania terminu, o którym mowa w § 3 Umowy, z przyczyn leżących po stronie Wykonawcy.</w:t>
      </w:r>
    </w:p>
    <w:p w14:paraId="792CF7EC" w14:textId="77777777" w:rsidR="00374D9F" w:rsidRPr="00F5214D" w:rsidRDefault="00374D9F" w:rsidP="00374D9F">
      <w:pPr>
        <w:pStyle w:val="Tekstpodstawowy"/>
        <w:widowControl w:val="0"/>
        <w:numPr>
          <w:ilvl w:val="0"/>
          <w:numId w:val="28"/>
        </w:numPr>
        <w:tabs>
          <w:tab w:val="left" w:pos="993"/>
        </w:tabs>
        <w:kinsoku w:val="0"/>
        <w:overflowPunct w:val="0"/>
        <w:autoSpaceDE w:val="0"/>
        <w:autoSpaceDN w:val="0"/>
        <w:adjustRightInd w:val="0"/>
        <w:ind w:left="360" w:right="106" w:hanging="360"/>
        <w:jc w:val="both"/>
        <w:rPr>
          <w:rFonts w:ascii="Calibri" w:hAnsi="Calibri" w:cs="Calibri"/>
          <w:spacing w:val="-3"/>
          <w:sz w:val="24"/>
          <w:szCs w:val="24"/>
        </w:rPr>
      </w:pPr>
      <w:r w:rsidRPr="00F5214D">
        <w:rPr>
          <w:rFonts w:ascii="Calibri" w:hAnsi="Calibri" w:cs="Calibri"/>
          <w:spacing w:val="-3"/>
          <w:sz w:val="24"/>
          <w:szCs w:val="24"/>
        </w:rPr>
        <w:t>W przypadku rozwiązania lub odstąpienia od umowy z przyczyn leżących po stronie drugiej Strony, każda ze Stron jest uprawniona do żądania zapłaty kary umownej w wysokości 10% kwoty netto wynagrodzenia określonego w §</w:t>
      </w:r>
      <w:r>
        <w:rPr>
          <w:rFonts w:ascii="Calibri" w:hAnsi="Calibri" w:cs="Calibri"/>
          <w:spacing w:val="-3"/>
          <w:sz w:val="24"/>
          <w:szCs w:val="24"/>
        </w:rPr>
        <w:t xml:space="preserve"> 6</w:t>
      </w:r>
      <w:r w:rsidRPr="00F5214D">
        <w:rPr>
          <w:rFonts w:ascii="Calibri" w:hAnsi="Calibri" w:cs="Calibri"/>
          <w:spacing w:val="-3"/>
          <w:sz w:val="24"/>
          <w:szCs w:val="24"/>
        </w:rPr>
        <w:t xml:space="preserve"> ust. 1 Umowy.</w:t>
      </w:r>
    </w:p>
    <w:p w14:paraId="4D301B69" w14:textId="77777777" w:rsidR="00374D9F" w:rsidRPr="00F5214D" w:rsidRDefault="00374D9F" w:rsidP="00374D9F">
      <w:pPr>
        <w:pStyle w:val="Tekstpodstawowy"/>
        <w:widowControl w:val="0"/>
        <w:numPr>
          <w:ilvl w:val="0"/>
          <w:numId w:val="28"/>
        </w:numPr>
        <w:tabs>
          <w:tab w:val="left" w:pos="993"/>
        </w:tabs>
        <w:kinsoku w:val="0"/>
        <w:overflowPunct w:val="0"/>
        <w:autoSpaceDE w:val="0"/>
        <w:autoSpaceDN w:val="0"/>
        <w:adjustRightInd w:val="0"/>
        <w:ind w:left="360" w:right="106" w:hanging="360"/>
        <w:jc w:val="both"/>
        <w:rPr>
          <w:rFonts w:ascii="Calibri" w:hAnsi="Calibri" w:cs="Calibri"/>
          <w:strike/>
          <w:sz w:val="24"/>
          <w:szCs w:val="24"/>
        </w:rPr>
      </w:pPr>
      <w:r w:rsidRPr="00F5214D">
        <w:rPr>
          <w:rFonts w:ascii="Calibri" w:hAnsi="Calibri" w:cs="Calibri"/>
          <w:spacing w:val="-3"/>
          <w:sz w:val="24"/>
          <w:szCs w:val="24"/>
        </w:rPr>
        <w:t xml:space="preserve">W przypadku nie zachowania poufności, o której mowa w </w:t>
      </w:r>
      <w:r w:rsidRPr="002B0744">
        <w:rPr>
          <w:rFonts w:ascii="Calibri" w:hAnsi="Calibri" w:cs="Calibri"/>
          <w:spacing w:val="-3"/>
          <w:sz w:val="24"/>
          <w:szCs w:val="24"/>
        </w:rPr>
        <w:t>§ 9</w:t>
      </w:r>
      <w:r w:rsidRPr="00F5214D">
        <w:rPr>
          <w:rFonts w:ascii="Calibri" w:hAnsi="Calibri" w:cs="Calibri"/>
          <w:spacing w:val="-3"/>
          <w:sz w:val="24"/>
          <w:szCs w:val="24"/>
        </w:rPr>
        <w:t xml:space="preserve"> Umowy Strona zapłaci drugiej Stronie karę o wysokości 10% wysokości wynagrodzenia za każdy stwierdzony przypadek naruszenia poufności. </w:t>
      </w:r>
    </w:p>
    <w:p w14:paraId="49985C97" w14:textId="77777777" w:rsidR="00374D9F" w:rsidRPr="00F5214D" w:rsidRDefault="00374D9F" w:rsidP="00374D9F">
      <w:pPr>
        <w:pStyle w:val="Tekstpodstawowy"/>
        <w:widowControl w:val="0"/>
        <w:numPr>
          <w:ilvl w:val="0"/>
          <w:numId w:val="28"/>
        </w:numPr>
        <w:tabs>
          <w:tab w:val="left" w:pos="993"/>
        </w:tabs>
        <w:kinsoku w:val="0"/>
        <w:overflowPunct w:val="0"/>
        <w:autoSpaceDE w:val="0"/>
        <w:autoSpaceDN w:val="0"/>
        <w:adjustRightInd w:val="0"/>
        <w:ind w:left="360" w:right="106" w:hanging="360"/>
        <w:jc w:val="both"/>
        <w:rPr>
          <w:rFonts w:ascii="Calibri" w:hAnsi="Calibri" w:cs="Calibri"/>
          <w:sz w:val="24"/>
          <w:szCs w:val="24"/>
        </w:rPr>
      </w:pPr>
      <w:r w:rsidRPr="00F5214D">
        <w:rPr>
          <w:rFonts w:ascii="Calibri" w:hAnsi="Calibri" w:cs="Calibri"/>
          <w:spacing w:val="-3"/>
          <w:sz w:val="24"/>
          <w:szCs w:val="24"/>
        </w:rPr>
        <w:t xml:space="preserve">Łączna wysokość naliczonej kary umownej nie może przekraczać 50% wynagrodzenia, o którym mowa w § </w:t>
      </w:r>
      <w:r>
        <w:rPr>
          <w:rFonts w:ascii="Calibri" w:hAnsi="Calibri" w:cs="Calibri"/>
          <w:spacing w:val="-3"/>
          <w:sz w:val="24"/>
          <w:szCs w:val="24"/>
        </w:rPr>
        <w:t>6</w:t>
      </w:r>
      <w:r w:rsidRPr="00F5214D">
        <w:rPr>
          <w:rFonts w:ascii="Calibri" w:hAnsi="Calibri" w:cs="Calibri"/>
          <w:spacing w:val="-3"/>
          <w:sz w:val="24"/>
          <w:szCs w:val="24"/>
        </w:rPr>
        <w:t xml:space="preserve"> ust. 1 Umowy.</w:t>
      </w:r>
    </w:p>
    <w:p w14:paraId="7524F7B3" w14:textId="77777777" w:rsidR="00374D9F" w:rsidRPr="00F5214D" w:rsidRDefault="00374D9F" w:rsidP="00374D9F">
      <w:pPr>
        <w:pStyle w:val="Tekstpodstawowy"/>
        <w:widowControl w:val="0"/>
        <w:numPr>
          <w:ilvl w:val="0"/>
          <w:numId w:val="28"/>
        </w:numPr>
        <w:tabs>
          <w:tab w:val="left" w:pos="993"/>
        </w:tabs>
        <w:kinsoku w:val="0"/>
        <w:overflowPunct w:val="0"/>
        <w:autoSpaceDE w:val="0"/>
        <w:autoSpaceDN w:val="0"/>
        <w:adjustRightInd w:val="0"/>
        <w:ind w:left="360" w:right="106" w:hanging="360"/>
        <w:jc w:val="both"/>
        <w:rPr>
          <w:rFonts w:ascii="Calibri" w:hAnsi="Calibri" w:cs="Calibri"/>
          <w:spacing w:val="-3"/>
          <w:sz w:val="24"/>
          <w:szCs w:val="24"/>
        </w:rPr>
      </w:pPr>
      <w:r w:rsidRPr="00F5214D">
        <w:rPr>
          <w:rFonts w:ascii="Calibri" w:hAnsi="Calibri" w:cs="Calibri"/>
          <w:spacing w:val="-3"/>
          <w:sz w:val="24"/>
          <w:szCs w:val="24"/>
        </w:rPr>
        <w:t>Strony zastrzegają sobie prawo dochodzenia odszkodowania uzupełniającego, przewyższającego wysokość kar umownych, do wysokości rzeczywiście poniesionej szkody.</w:t>
      </w:r>
    </w:p>
    <w:p w14:paraId="263F8EFB" w14:textId="77777777" w:rsidR="00374D9F" w:rsidRPr="008F2D6D" w:rsidRDefault="00374D9F" w:rsidP="00374D9F">
      <w:pPr>
        <w:pStyle w:val="Tekstpodstawowy"/>
        <w:tabs>
          <w:tab w:val="left" w:pos="993"/>
        </w:tabs>
        <w:kinsoku w:val="0"/>
        <w:overflowPunct w:val="0"/>
        <w:ind w:right="106"/>
        <w:jc w:val="both"/>
        <w:rPr>
          <w:rFonts w:ascii="Calibri" w:hAnsi="Calibri" w:cs="Calibri"/>
          <w:sz w:val="24"/>
          <w:szCs w:val="24"/>
        </w:rPr>
      </w:pPr>
    </w:p>
    <w:p w14:paraId="6F5CFDE2" w14:textId="77777777" w:rsidR="00374D9F" w:rsidRDefault="00374D9F" w:rsidP="00374D9F">
      <w:pPr>
        <w:pStyle w:val="Akapitzlist"/>
        <w:ind w:left="0" w:firstLine="0"/>
        <w:jc w:val="center"/>
        <w:rPr>
          <w:rFonts w:ascii="Calibri" w:eastAsia="Times New Roman" w:hAnsi="Calibri" w:cs="Calibri"/>
          <w:b/>
          <w:sz w:val="24"/>
          <w:szCs w:val="24"/>
          <w:lang w:eastAsia="pl-PL"/>
        </w:rPr>
      </w:pPr>
    </w:p>
    <w:p w14:paraId="5D84CAF9" w14:textId="77777777" w:rsidR="00374D9F" w:rsidRDefault="00374D9F" w:rsidP="00374D9F">
      <w:pPr>
        <w:pStyle w:val="Akapitzlist"/>
        <w:ind w:left="0" w:firstLine="0"/>
        <w:jc w:val="center"/>
        <w:rPr>
          <w:rFonts w:ascii="Calibri" w:eastAsia="Times New Roman" w:hAnsi="Calibri" w:cs="Calibri"/>
          <w:b/>
          <w:sz w:val="24"/>
          <w:szCs w:val="24"/>
          <w:lang w:eastAsia="pl-PL"/>
        </w:rPr>
      </w:pPr>
    </w:p>
    <w:p w14:paraId="4A6BA6AC" w14:textId="77777777" w:rsidR="00374D9F" w:rsidRDefault="00374D9F" w:rsidP="00374D9F">
      <w:pPr>
        <w:pStyle w:val="Akapitzlist"/>
        <w:ind w:left="0" w:firstLine="0"/>
        <w:jc w:val="center"/>
        <w:rPr>
          <w:rFonts w:ascii="Calibri" w:eastAsia="Times New Roman" w:hAnsi="Calibri" w:cs="Calibri"/>
          <w:b/>
          <w:sz w:val="24"/>
          <w:szCs w:val="24"/>
          <w:lang w:eastAsia="pl-PL"/>
        </w:rPr>
      </w:pPr>
    </w:p>
    <w:p w14:paraId="1EE5E3C3" w14:textId="77777777" w:rsidR="00374D9F" w:rsidRPr="00F5214D" w:rsidRDefault="00374D9F" w:rsidP="00374D9F">
      <w:pPr>
        <w:pStyle w:val="Akapitzlist"/>
        <w:ind w:left="0" w:firstLine="0"/>
        <w:jc w:val="center"/>
        <w:rPr>
          <w:rFonts w:ascii="Calibri" w:eastAsia="Times New Roman" w:hAnsi="Calibri" w:cs="Calibri"/>
          <w:b/>
          <w:sz w:val="24"/>
          <w:szCs w:val="24"/>
          <w:lang w:eastAsia="pl-PL"/>
        </w:rPr>
      </w:pPr>
      <w:r w:rsidRPr="00F5214D">
        <w:rPr>
          <w:rFonts w:ascii="Calibri" w:eastAsia="Times New Roman" w:hAnsi="Calibri" w:cs="Calibri"/>
          <w:b/>
          <w:sz w:val="24"/>
          <w:szCs w:val="24"/>
          <w:lang w:eastAsia="pl-PL"/>
        </w:rPr>
        <w:lastRenderedPageBreak/>
        <w:t xml:space="preserve">§ </w:t>
      </w:r>
      <w:r>
        <w:rPr>
          <w:rFonts w:ascii="Calibri" w:eastAsia="Times New Roman" w:hAnsi="Calibri" w:cs="Calibri"/>
          <w:b/>
          <w:sz w:val="24"/>
          <w:szCs w:val="24"/>
          <w:lang w:eastAsia="pl-PL"/>
        </w:rPr>
        <w:t>8</w:t>
      </w:r>
    </w:p>
    <w:p w14:paraId="745F6A0E" w14:textId="77777777" w:rsidR="00374D9F" w:rsidRPr="00681377" w:rsidRDefault="00374D9F" w:rsidP="00374D9F">
      <w:pPr>
        <w:pStyle w:val="Nagwek1"/>
        <w:keepLines w:val="0"/>
        <w:spacing w:before="0" w:after="120"/>
        <w:ind w:left="360" w:hanging="360"/>
        <w:jc w:val="center"/>
        <w:rPr>
          <w:rFonts w:ascii="Calibri" w:hAnsi="Calibri" w:cs="Calibri"/>
          <w:bCs w:val="0"/>
          <w:color w:val="auto"/>
          <w:sz w:val="24"/>
          <w:szCs w:val="24"/>
        </w:rPr>
      </w:pPr>
      <w:r w:rsidRPr="00681377">
        <w:rPr>
          <w:rFonts w:ascii="Calibri" w:hAnsi="Calibri" w:cs="Calibri"/>
          <w:bCs w:val="0"/>
          <w:color w:val="auto"/>
          <w:sz w:val="24"/>
          <w:szCs w:val="24"/>
        </w:rPr>
        <w:t>Prawa autorskie</w:t>
      </w:r>
    </w:p>
    <w:p w14:paraId="0B74A076" w14:textId="77777777" w:rsidR="00374D9F" w:rsidRPr="008F2D6D" w:rsidRDefault="00374D9F" w:rsidP="00374D9F">
      <w:pPr>
        <w:pStyle w:val="Akapitzlist"/>
        <w:numPr>
          <w:ilvl w:val="0"/>
          <w:numId w:val="26"/>
        </w:numPr>
        <w:ind w:left="426" w:hanging="426"/>
        <w:contextualSpacing w:val="0"/>
        <w:jc w:val="both"/>
        <w:rPr>
          <w:rFonts w:ascii="Calibri" w:hAnsi="Calibri" w:cs="Calibri"/>
          <w:sz w:val="24"/>
          <w:szCs w:val="24"/>
        </w:rPr>
      </w:pPr>
      <w:r w:rsidRPr="008F2D6D">
        <w:rPr>
          <w:rFonts w:ascii="Calibri" w:hAnsi="Calibri" w:cs="Calibri"/>
          <w:sz w:val="24"/>
          <w:szCs w:val="24"/>
        </w:rPr>
        <w:t>Wykonawca oświadcza, że:</w:t>
      </w:r>
    </w:p>
    <w:p w14:paraId="143C8EA2" w14:textId="77777777" w:rsidR="00374D9F" w:rsidRPr="008F2D6D" w:rsidRDefault="00374D9F" w:rsidP="00374D9F">
      <w:pPr>
        <w:pStyle w:val="Akapitzlist"/>
        <w:numPr>
          <w:ilvl w:val="0"/>
          <w:numId w:val="23"/>
        </w:numPr>
        <w:ind w:hanging="436"/>
        <w:contextualSpacing w:val="0"/>
        <w:jc w:val="both"/>
        <w:rPr>
          <w:rFonts w:ascii="Calibri" w:hAnsi="Calibri" w:cs="Calibri"/>
          <w:sz w:val="24"/>
          <w:szCs w:val="24"/>
        </w:rPr>
      </w:pPr>
      <w:r w:rsidRPr="008F2D6D">
        <w:rPr>
          <w:rFonts w:ascii="Calibri" w:hAnsi="Calibri" w:cs="Calibri"/>
          <w:sz w:val="24"/>
          <w:szCs w:val="24"/>
        </w:rPr>
        <w:t xml:space="preserve">wszelkie utwory w rozumieniu ustawy z dnia 4 lutego 1994 roku o prawach autorskich i prawach </w:t>
      </w:r>
      <w:r w:rsidRPr="007F2C4E">
        <w:rPr>
          <w:rFonts w:ascii="Calibri" w:hAnsi="Calibri" w:cs="Calibri"/>
          <w:sz w:val="24"/>
          <w:szCs w:val="24"/>
        </w:rPr>
        <w:t xml:space="preserve">pokrewnych </w:t>
      </w:r>
      <w:r w:rsidRPr="00FB3F76">
        <w:rPr>
          <w:rFonts w:eastAsia="Times New Roman" w:cs="Calibri"/>
          <w:sz w:val="24"/>
          <w:szCs w:val="24"/>
          <w:lang w:eastAsia="pl-PL"/>
        </w:rPr>
        <w:t>(</w:t>
      </w:r>
      <w:r w:rsidRPr="00FB3F76">
        <w:rPr>
          <w:rFonts w:cs="Calibri"/>
          <w:sz w:val="24"/>
          <w:szCs w:val="24"/>
        </w:rPr>
        <w:t>Dz.U. z 2020 r. poz. 1231</w:t>
      </w:r>
      <w:r>
        <w:rPr>
          <w:rFonts w:cs="Calibri"/>
          <w:sz w:val="24"/>
          <w:szCs w:val="24"/>
        </w:rPr>
        <w:t xml:space="preserve"> z późn.zm.)</w:t>
      </w:r>
      <w:r w:rsidRPr="007F2C4E">
        <w:rPr>
          <w:rFonts w:ascii="Calibri" w:hAnsi="Calibri" w:cs="Calibri"/>
          <w:sz w:val="24"/>
          <w:szCs w:val="24"/>
        </w:rPr>
        <w:t>, jakimi będzie się posługiwał w toku realizacji przedmiotu umowy, o którym mowa</w:t>
      </w:r>
      <w:r w:rsidRPr="008F2D6D">
        <w:rPr>
          <w:rFonts w:ascii="Calibri" w:hAnsi="Calibri" w:cs="Calibri"/>
          <w:sz w:val="24"/>
          <w:szCs w:val="24"/>
        </w:rPr>
        <w:t xml:space="preserve"> w §</w:t>
      </w:r>
      <w:r>
        <w:rPr>
          <w:rFonts w:ascii="Calibri" w:hAnsi="Calibri" w:cs="Calibri"/>
          <w:sz w:val="24"/>
          <w:szCs w:val="24"/>
        </w:rPr>
        <w:t xml:space="preserve"> 1</w:t>
      </w:r>
      <w:r w:rsidRPr="008F2D6D">
        <w:rPr>
          <w:rFonts w:ascii="Calibri" w:hAnsi="Calibri" w:cs="Calibri"/>
          <w:sz w:val="24"/>
          <w:szCs w:val="24"/>
        </w:rPr>
        <w:t>, a także powstałe w  trakcie lub  w wyniku Umowy, będą oryginalne, bez niedozwolonych zapożyczeń z utworów osób trzecich oraz nie będą naruszać praw przysługujących osobom trzecim, a w szczególności praw autorskich oraz dóbr osobistych tych osób;</w:t>
      </w:r>
    </w:p>
    <w:p w14:paraId="7238A66E" w14:textId="77777777" w:rsidR="00374D9F" w:rsidRPr="008F2D6D" w:rsidRDefault="00374D9F" w:rsidP="00374D9F">
      <w:pPr>
        <w:pStyle w:val="Akapitzlist"/>
        <w:numPr>
          <w:ilvl w:val="0"/>
          <w:numId w:val="23"/>
        </w:numPr>
        <w:ind w:hanging="436"/>
        <w:contextualSpacing w:val="0"/>
        <w:jc w:val="both"/>
        <w:rPr>
          <w:rFonts w:ascii="Calibri" w:hAnsi="Calibri" w:cs="Calibri"/>
          <w:color w:val="000000"/>
          <w:sz w:val="24"/>
          <w:szCs w:val="24"/>
        </w:rPr>
      </w:pPr>
      <w:r w:rsidRPr="008F2D6D">
        <w:rPr>
          <w:rFonts w:ascii="Calibri" w:hAnsi="Calibri" w:cs="Calibri"/>
          <w:sz w:val="24"/>
          <w:szCs w:val="24"/>
        </w:rPr>
        <w:t>nabędzie prawa, w tym autorskie prawa majątkowe oraz wszelkie upoważnienia do wykonywania praw zależnych od osób, z którymi będzie współpracować przy realizacji przedmiotu umowy, o którym mowa w §</w:t>
      </w:r>
      <w:r>
        <w:rPr>
          <w:rFonts w:ascii="Calibri" w:hAnsi="Calibri" w:cs="Calibri"/>
          <w:sz w:val="24"/>
          <w:szCs w:val="24"/>
        </w:rPr>
        <w:t xml:space="preserve"> 1</w:t>
      </w:r>
      <w:r w:rsidRPr="008F2D6D">
        <w:rPr>
          <w:rFonts w:ascii="Calibri" w:hAnsi="Calibri" w:cs="Calibri"/>
          <w:sz w:val="24"/>
          <w:szCs w:val="24"/>
        </w:rPr>
        <w:t xml:space="preserve">, a także uzyska od tych osób nieodwołalne zezwolenia na wykonywanie zależnych praw autorskich oraz wprowadzanie zmian </w:t>
      </w:r>
      <w:r w:rsidRPr="008F2D6D">
        <w:rPr>
          <w:rFonts w:ascii="Calibri" w:hAnsi="Calibri" w:cs="Calibri"/>
          <w:color w:val="000000"/>
          <w:sz w:val="24"/>
          <w:szCs w:val="24"/>
        </w:rPr>
        <w:t>do materiałów, bez konieczności ich uzgadniania z osobami, którym mogłyby przysługiwać autorskie prawa osobiste;</w:t>
      </w:r>
    </w:p>
    <w:p w14:paraId="0255B20A" w14:textId="77777777" w:rsidR="00374D9F" w:rsidRPr="008F2D6D" w:rsidRDefault="00374D9F" w:rsidP="00374D9F">
      <w:pPr>
        <w:pStyle w:val="Akapitzlist"/>
        <w:numPr>
          <w:ilvl w:val="0"/>
          <w:numId w:val="23"/>
        </w:numPr>
        <w:ind w:hanging="436"/>
        <w:contextualSpacing w:val="0"/>
        <w:jc w:val="both"/>
        <w:rPr>
          <w:rFonts w:ascii="Calibri" w:hAnsi="Calibri" w:cs="Calibri"/>
          <w:color w:val="000000"/>
          <w:sz w:val="24"/>
          <w:szCs w:val="24"/>
        </w:rPr>
      </w:pPr>
      <w:r w:rsidRPr="008F2D6D">
        <w:rPr>
          <w:rFonts w:ascii="Calibri" w:hAnsi="Calibri" w:cs="Calibri"/>
          <w:color w:val="000000"/>
          <w:sz w:val="24"/>
          <w:szCs w:val="24"/>
        </w:rPr>
        <w:t xml:space="preserve">nie dokona rozporządzeń prawami, w tym autorskimi prawami majątkowymi </w:t>
      </w:r>
      <w:r w:rsidRPr="008F2D6D">
        <w:rPr>
          <w:rFonts w:ascii="Calibri" w:hAnsi="Calibri" w:cs="Calibri"/>
          <w:color w:val="000000"/>
          <w:sz w:val="24"/>
          <w:szCs w:val="24"/>
        </w:rPr>
        <w:br/>
        <w:t>do materiałów, w zakresie jakim uniemożliwiłby ich nabycie przez Zamawiającego i dysponowanie na polach eksploatacji określonych w ust. 3;</w:t>
      </w:r>
    </w:p>
    <w:p w14:paraId="2C9BE8A6" w14:textId="77777777" w:rsidR="00374D9F" w:rsidRPr="008F2D6D" w:rsidRDefault="00374D9F" w:rsidP="00374D9F">
      <w:pPr>
        <w:pStyle w:val="Akapitzlist"/>
        <w:numPr>
          <w:ilvl w:val="0"/>
          <w:numId w:val="23"/>
        </w:numPr>
        <w:ind w:hanging="436"/>
        <w:contextualSpacing w:val="0"/>
        <w:jc w:val="both"/>
        <w:rPr>
          <w:rFonts w:ascii="Calibri" w:hAnsi="Calibri" w:cs="Calibri"/>
          <w:sz w:val="24"/>
          <w:szCs w:val="24"/>
        </w:rPr>
      </w:pPr>
      <w:r w:rsidRPr="008F2D6D">
        <w:rPr>
          <w:rFonts w:ascii="Calibri" w:hAnsi="Calibri" w:cs="Calibri"/>
          <w:color w:val="000000"/>
          <w:sz w:val="24"/>
          <w:szCs w:val="24"/>
        </w:rPr>
        <w:t xml:space="preserve">do dnia przeniesienia autorskich praw majątkowych, będzie wykonywał te prawa wyłącznie dla celów </w:t>
      </w:r>
      <w:r w:rsidRPr="008F2D6D">
        <w:rPr>
          <w:rFonts w:ascii="Calibri" w:hAnsi="Calibri" w:cs="Calibri"/>
          <w:sz w:val="24"/>
          <w:szCs w:val="24"/>
        </w:rPr>
        <w:t>realizacji przedmiotu umowy, o którym mowa w §</w:t>
      </w:r>
      <w:r>
        <w:rPr>
          <w:rFonts w:ascii="Calibri" w:hAnsi="Calibri" w:cs="Calibri"/>
          <w:sz w:val="24"/>
          <w:szCs w:val="24"/>
        </w:rPr>
        <w:t xml:space="preserve"> 1</w:t>
      </w:r>
      <w:r w:rsidRPr="008F2D6D">
        <w:rPr>
          <w:rFonts w:ascii="Calibri" w:hAnsi="Calibri" w:cs="Calibri"/>
          <w:sz w:val="24"/>
          <w:szCs w:val="24"/>
        </w:rPr>
        <w:t>.</w:t>
      </w:r>
    </w:p>
    <w:p w14:paraId="7438F8ED" w14:textId="52035DC5" w:rsidR="00374D9F" w:rsidRPr="008F2D6D" w:rsidRDefault="00374D9F" w:rsidP="00374D9F">
      <w:pPr>
        <w:pStyle w:val="Akapitzlist"/>
        <w:numPr>
          <w:ilvl w:val="0"/>
          <w:numId w:val="26"/>
        </w:numPr>
        <w:ind w:left="284" w:hanging="284"/>
        <w:contextualSpacing w:val="0"/>
        <w:jc w:val="both"/>
        <w:rPr>
          <w:rFonts w:ascii="Calibri" w:hAnsi="Calibri" w:cs="Calibri"/>
          <w:sz w:val="24"/>
          <w:szCs w:val="24"/>
        </w:rPr>
      </w:pPr>
      <w:r w:rsidRPr="008F2D6D">
        <w:rPr>
          <w:rFonts w:ascii="Calibri" w:hAnsi="Calibri" w:cs="Calibri"/>
          <w:sz w:val="24"/>
          <w:szCs w:val="24"/>
        </w:rPr>
        <w:t xml:space="preserve">Z dniem podpisania protokołu odbioru przedmiotu Umowy bez zastrzeżeń, Wykonawca przenosi na Zamawiającego, w ramach wynagrodzenia, o którym mowa w § </w:t>
      </w:r>
      <w:r>
        <w:rPr>
          <w:rFonts w:ascii="Calibri" w:hAnsi="Calibri" w:cs="Calibri"/>
          <w:sz w:val="24"/>
          <w:szCs w:val="24"/>
        </w:rPr>
        <w:t>6</w:t>
      </w:r>
      <w:r w:rsidRPr="008F2D6D">
        <w:rPr>
          <w:rFonts w:ascii="Calibri" w:hAnsi="Calibri" w:cs="Calibri"/>
          <w:sz w:val="24"/>
          <w:szCs w:val="24"/>
        </w:rPr>
        <w:t xml:space="preserve"> ust 1 Umowy autorskie prawa majątkowe do raportów </w:t>
      </w:r>
      <w:r>
        <w:rPr>
          <w:rFonts w:ascii="Calibri" w:hAnsi="Calibri" w:cs="Calibri"/>
          <w:sz w:val="24"/>
          <w:szCs w:val="24"/>
        </w:rPr>
        <w:t xml:space="preserve">cząstkowych </w:t>
      </w:r>
      <w:r w:rsidRPr="008F2D6D">
        <w:rPr>
          <w:rFonts w:ascii="Calibri" w:hAnsi="Calibri" w:cs="Calibri"/>
          <w:sz w:val="24"/>
          <w:szCs w:val="24"/>
        </w:rPr>
        <w:t xml:space="preserve">z </w:t>
      </w:r>
      <w:r>
        <w:rPr>
          <w:rFonts w:ascii="Calibri" w:hAnsi="Calibri" w:cs="Calibri"/>
          <w:sz w:val="24"/>
          <w:szCs w:val="24"/>
        </w:rPr>
        <w:t>a</w:t>
      </w:r>
      <w:r w:rsidRPr="008F2D6D">
        <w:rPr>
          <w:rFonts w:ascii="Calibri" w:hAnsi="Calibri" w:cs="Calibri"/>
          <w:sz w:val="24"/>
          <w:szCs w:val="24"/>
        </w:rPr>
        <w:t>udyt</w:t>
      </w:r>
      <w:r>
        <w:rPr>
          <w:rFonts w:ascii="Calibri" w:hAnsi="Calibri" w:cs="Calibri"/>
          <w:sz w:val="24"/>
          <w:szCs w:val="24"/>
        </w:rPr>
        <w:t xml:space="preserve">ów i raportu końcowego z rekomendacjami </w:t>
      </w:r>
      <w:r w:rsidRPr="008F2D6D">
        <w:rPr>
          <w:rFonts w:ascii="Calibri" w:hAnsi="Calibri" w:cs="Calibri"/>
          <w:sz w:val="24"/>
          <w:szCs w:val="24"/>
        </w:rPr>
        <w:t>oraz do wszelkich innych produktów wytworzonych lub dostarczonych w ramach realizacji Umowy. Przeniesienie autorskich praw majątkowych nie obejmuje praw do opracowanych lub stosowanych przez Wykonawcę metodologii prowadzenia audytów i sporządzania raportów. Przeniesienie autorskich praw majątkowych obejmuje prawo do rozporządzania nimi i korzystania z nich na terytorium Polski i poza jej granicami na następujących polach eksploatacji:</w:t>
      </w:r>
    </w:p>
    <w:p w14:paraId="48B29E06" w14:textId="77777777" w:rsidR="00374D9F" w:rsidRPr="008F2D6D" w:rsidRDefault="00374D9F" w:rsidP="00374D9F">
      <w:pPr>
        <w:pStyle w:val="Akapitzlist"/>
        <w:numPr>
          <w:ilvl w:val="0"/>
          <w:numId w:val="24"/>
        </w:numPr>
        <w:ind w:left="709" w:hanging="425"/>
        <w:contextualSpacing w:val="0"/>
        <w:jc w:val="both"/>
        <w:rPr>
          <w:rFonts w:ascii="Calibri" w:hAnsi="Calibri" w:cs="Calibri"/>
          <w:color w:val="000000"/>
          <w:sz w:val="24"/>
          <w:szCs w:val="24"/>
        </w:rPr>
      </w:pPr>
      <w:r w:rsidRPr="008F2D6D">
        <w:rPr>
          <w:rFonts w:ascii="Calibri" w:hAnsi="Calibri" w:cs="Calibri"/>
          <w:color w:val="000000"/>
          <w:sz w:val="24"/>
          <w:szCs w:val="24"/>
        </w:rPr>
        <w:t>w zakresie utrwalania i zwielokrotniania - wytwarzanie egzemplarzy utworów jakąkolwiek techniką w tym drukarską, reprograficzną, zapisu magnetycznego, optycznego, techniką analogową lub cyfrową; w dowolnym systemie lub formacie; na wszelkich</w:t>
      </w:r>
      <w:r>
        <w:rPr>
          <w:rFonts w:ascii="Calibri" w:hAnsi="Calibri" w:cs="Calibri"/>
          <w:color w:val="000000"/>
          <w:sz w:val="24"/>
          <w:szCs w:val="24"/>
        </w:rPr>
        <w:t xml:space="preserve"> </w:t>
      </w:r>
      <w:r w:rsidRPr="008F2D6D">
        <w:rPr>
          <w:rFonts w:ascii="Calibri" w:hAnsi="Calibri" w:cs="Calibri"/>
          <w:color w:val="000000"/>
          <w:sz w:val="24"/>
          <w:szCs w:val="24"/>
        </w:rPr>
        <w:t>nośnikach,</w:t>
      </w:r>
      <w:r>
        <w:rPr>
          <w:rFonts w:ascii="Calibri" w:hAnsi="Calibri" w:cs="Calibri"/>
          <w:color w:val="000000"/>
          <w:sz w:val="24"/>
          <w:szCs w:val="24"/>
        </w:rPr>
        <w:t xml:space="preserve"> </w:t>
      </w:r>
      <w:r w:rsidRPr="008F2D6D">
        <w:rPr>
          <w:rFonts w:ascii="Calibri" w:hAnsi="Calibri" w:cs="Calibri"/>
          <w:color w:val="000000"/>
          <w:sz w:val="24"/>
          <w:szCs w:val="24"/>
        </w:rPr>
        <w:t>w tym nośnikach audio lub wideo, nośnikach papierowych lub podobnych, światłoczułych, magnetycznych, optycznych, dyskach, nośnikach pamięci, nośnikach komputerowych lub innych nośnikach zapisów i pamięci;</w:t>
      </w:r>
    </w:p>
    <w:p w14:paraId="076524D3" w14:textId="77777777" w:rsidR="00374D9F" w:rsidRPr="008F2D6D" w:rsidRDefault="00374D9F" w:rsidP="00374D9F">
      <w:pPr>
        <w:pStyle w:val="Akapitzlist"/>
        <w:numPr>
          <w:ilvl w:val="0"/>
          <w:numId w:val="24"/>
        </w:numPr>
        <w:ind w:left="709" w:hanging="425"/>
        <w:contextualSpacing w:val="0"/>
        <w:jc w:val="both"/>
        <w:rPr>
          <w:rFonts w:ascii="Calibri" w:hAnsi="Calibri" w:cs="Calibri"/>
          <w:color w:val="000000"/>
          <w:sz w:val="24"/>
          <w:szCs w:val="24"/>
        </w:rPr>
      </w:pPr>
      <w:r w:rsidRPr="008F2D6D">
        <w:rPr>
          <w:rFonts w:ascii="Calibri" w:hAnsi="Calibri" w:cs="Calibri"/>
          <w:color w:val="000000"/>
          <w:sz w:val="24"/>
          <w:szCs w:val="24"/>
        </w:rPr>
        <w:t>w zakresie obrotu oryginałem lub wytworzonymi egzemplarzami utworów - wprowadzenie do obrotu, najem, użyczenie;</w:t>
      </w:r>
    </w:p>
    <w:p w14:paraId="4E42618F" w14:textId="77777777" w:rsidR="00374D9F" w:rsidRPr="008F2D6D" w:rsidRDefault="00374D9F" w:rsidP="00374D9F">
      <w:pPr>
        <w:pStyle w:val="Akapitzlist"/>
        <w:numPr>
          <w:ilvl w:val="0"/>
          <w:numId w:val="24"/>
        </w:numPr>
        <w:ind w:left="709" w:hanging="425"/>
        <w:contextualSpacing w:val="0"/>
        <w:jc w:val="both"/>
        <w:rPr>
          <w:rFonts w:ascii="Calibri" w:hAnsi="Calibri" w:cs="Calibri"/>
          <w:color w:val="000000"/>
          <w:sz w:val="24"/>
          <w:szCs w:val="24"/>
        </w:rPr>
      </w:pPr>
      <w:r w:rsidRPr="008F2D6D">
        <w:rPr>
          <w:rFonts w:ascii="Calibri" w:hAnsi="Calibri" w:cs="Calibri"/>
          <w:color w:val="000000"/>
          <w:sz w:val="24"/>
          <w:szCs w:val="24"/>
        </w:rPr>
        <w:t>w zakresie rozpowszechniania w inny sposób, niż określony w  pkt 1:</w:t>
      </w:r>
    </w:p>
    <w:p w14:paraId="63A5798C" w14:textId="77777777" w:rsidR="00374D9F" w:rsidRPr="008F2D6D" w:rsidRDefault="00374D9F" w:rsidP="00374D9F">
      <w:pPr>
        <w:pStyle w:val="Akapitzlist"/>
        <w:numPr>
          <w:ilvl w:val="0"/>
          <w:numId w:val="25"/>
        </w:numPr>
        <w:tabs>
          <w:tab w:val="left" w:pos="993"/>
        </w:tabs>
        <w:ind w:left="993" w:hanging="426"/>
        <w:contextualSpacing w:val="0"/>
        <w:jc w:val="both"/>
        <w:rPr>
          <w:rFonts w:ascii="Calibri" w:hAnsi="Calibri" w:cs="Calibri"/>
          <w:color w:val="000000"/>
          <w:sz w:val="24"/>
          <w:szCs w:val="24"/>
        </w:rPr>
      </w:pPr>
      <w:r w:rsidRPr="008F2D6D">
        <w:rPr>
          <w:rFonts w:ascii="Calibri" w:hAnsi="Calibri" w:cs="Calibri"/>
          <w:color w:val="000000"/>
          <w:sz w:val="24"/>
          <w:szCs w:val="24"/>
        </w:rPr>
        <w:t xml:space="preserve">wszelkie nadawanie i reemitowanie, w tym za pomocą wizji lub fonii przewodowej lub bezprzewodowej, przez stacje naziemne, za pośrednictwem satelity, w sieciach kablowych, telekomunikacyjnych lub multimedialnych lub innych systemach przekazów, w sposób niekodowany lub kodowany, w obiegu otwartym lub </w:t>
      </w:r>
      <w:r w:rsidRPr="008F2D6D">
        <w:rPr>
          <w:rFonts w:ascii="Calibri" w:hAnsi="Calibri" w:cs="Calibri"/>
          <w:color w:val="000000"/>
          <w:sz w:val="24"/>
          <w:szCs w:val="24"/>
        </w:rPr>
        <w:lastRenderedPageBreak/>
        <w:t>zamkniętym; w jakiejkolwiek technice (w tym analogowej lub cyfrowej), systemie lub formacie, z lub bez możliwości zapisu, w tym w serwisach tekstowych, multimedialnych, internetowych, telefonicznych lub telekomunikacyjnych</w:t>
      </w:r>
      <w:r>
        <w:rPr>
          <w:rFonts w:ascii="Calibri" w:hAnsi="Calibri" w:cs="Calibri"/>
          <w:color w:val="000000"/>
          <w:sz w:val="24"/>
          <w:szCs w:val="24"/>
        </w:rPr>
        <w:t>,</w:t>
      </w:r>
    </w:p>
    <w:p w14:paraId="5E34DE74" w14:textId="77777777" w:rsidR="00374D9F" w:rsidRPr="008F2D6D" w:rsidRDefault="00374D9F" w:rsidP="00374D9F">
      <w:pPr>
        <w:pStyle w:val="Akapitzlist"/>
        <w:numPr>
          <w:ilvl w:val="0"/>
          <w:numId w:val="25"/>
        </w:numPr>
        <w:tabs>
          <w:tab w:val="left" w:pos="993"/>
        </w:tabs>
        <w:ind w:left="993" w:hanging="426"/>
        <w:contextualSpacing w:val="0"/>
        <w:jc w:val="both"/>
        <w:rPr>
          <w:rFonts w:ascii="Calibri" w:hAnsi="Calibri" w:cs="Calibri"/>
          <w:color w:val="000000"/>
          <w:sz w:val="24"/>
          <w:szCs w:val="24"/>
        </w:rPr>
      </w:pPr>
      <w:r w:rsidRPr="008F2D6D">
        <w:rPr>
          <w:rFonts w:ascii="Calibri" w:hAnsi="Calibri" w:cs="Calibri"/>
          <w:color w:val="000000"/>
          <w:sz w:val="24"/>
          <w:szCs w:val="24"/>
        </w:rPr>
        <w:t xml:space="preserve">wszelkie publiczne udostępnianie wytworzonych utworów (w tym w ramach utworu audiowizualnego) w taki sposób, aby każdy mógł mieć do niego dostęp </w:t>
      </w:r>
      <w:r w:rsidRPr="008F2D6D">
        <w:rPr>
          <w:rFonts w:ascii="Calibri" w:hAnsi="Calibri" w:cs="Calibri"/>
          <w:color w:val="000000"/>
          <w:sz w:val="24"/>
          <w:szCs w:val="24"/>
        </w:rPr>
        <w:br/>
        <w:t xml:space="preserve">w miejscu i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lub bez możliwości zapisu, w tym też w serwisach wymienionych w </w:t>
      </w:r>
      <w:r>
        <w:rPr>
          <w:rFonts w:ascii="Calibri" w:hAnsi="Calibri" w:cs="Calibri"/>
          <w:color w:val="000000"/>
          <w:sz w:val="24"/>
          <w:szCs w:val="24"/>
        </w:rPr>
        <w:t>ust. 2 pkt. 3</w:t>
      </w:r>
      <w:r w:rsidRPr="008F2D6D">
        <w:rPr>
          <w:rFonts w:ascii="Calibri" w:hAnsi="Calibri" w:cs="Calibri"/>
          <w:color w:val="000000"/>
          <w:sz w:val="24"/>
          <w:szCs w:val="24"/>
        </w:rPr>
        <w:t>a</w:t>
      </w:r>
      <w:r>
        <w:rPr>
          <w:rFonts w:ascii="Calibri" w:hAnsi="Calibri" w:cs="Calibri"/>
          <w:color w:val="000000"/>
          <w:sz w:val="24"/>
          <w:szCs w:val="24"/>
        </w:rPr>
        <w:t>,</w:t>
      </w:r>
    </w:p>
    <w:p w14:paraId="2D46E5E1" w14:textId="77777777" w:rsidR="00374D9F" w:rsidRPr="008F2D6D" w:rsidRDefault="00374D9F" w:rsidP="00374D9F">
      <w:pPr>
        <w:pStyle w:val="Akapitzlist"/>
        <w:numPr>
          <w:ilvl w:val="0"/>
          <w:numId w:val="25"/>
        </w:numPr>
        <w:tabs>
          <w:tab w:val="left" w:pos="993"/>
        </w:tabs>
        <w:ind w:left="993" w:hanging="426"/>
        <w:contextualSpacing w:val="0"/>
        <w:jc w:val="both"/>
        <w:rPr>
          <w:rFonts w:ascii="Calibri" w:hAnsi="Calibri" w:cs="Calibri"/>
          <w:color w:val="000000"/>
          <w:sz w:val="24"/>
          <w:szCs w:val="24"/>
        </w:rPr>
      </w:pPr>
      <w:r w:rsidRPr="008F2D6D">
        <w:rPr>
          <w:rFonts w:ascii="Calibri" w:hAnsi="Calibri" w:cs="Calibri"/>
          <w:color w:val="000000"/>
          <w:sz w:val="24"/>
          <w:szCs w:val="24"/>
        </w:rPr>
        <w:t>wszelkie publiczne odtwarzanie, wyświetlanie, wykonanie, wystawienie</w:t>
      </w:r>
      <w:r>
        <w:rPr>
          <w:rFonts w:ascii="Calibri" w:hAnsi="Calibri" w:cs="Calibri"/>
          <w:color w:val="000000"/>
          <w:sz w:val="24"/>
          <w:szCs w:val="24"/>
        </w:rPr>
        <w:t>,</w:t>
      </w:r>
    </w:p>
    <w:p w14:paraId="13EDA522" w14:textId="77777777" w:rsidR="00374D9F" w:rsidRPr="008F2D6D" w:rsidRDefault="00374D9F" w:rsidP="00374D9F">
      <w:pPr>
        <w:pStyle w:val="Akapitzlist"/>
        <w:numPr>
          <w:ilvl w:val="0"/>
          <w:numId w:val="25"/>
        </w:numPr>
        <w:tabs>
          <w:tab w:val="left" w:pos="993"/>
        </w:tabs>
        <w:ind w:left="993" w:hanging="426"/>
        <w:contextualSpacing w:val="0"/>
        <w:jc w:val="both"/>
        <w:rPr>
          <w:rFonts w:ascii="Calibri" w:hAnsi="Calibri" w:cs="Calibri"/>
          <w:color w:val="000000"/>
          <w:sz w:val="24"/>
          <w:szCs w:val="24"/>
        </w:rPr>
      </w:pPr>
      <w:r w:rsidRPr="008F2D6D">
        <w:rPr>
          <w:rFonts w:ascii="Calibri" w:hAnsi="Calibri" w:cs="Calibri"/>
          <w:color w:val="000000"/>
          <w:sz w:val="24"/>
          <w:szCs w:val="24"/>
        </w:rPr>
        <w:t>modyfikowanie, dokonywanie zmian, przeróbek, dostosowywanie do potrzeb Zamawiającego, łączenie, wykorzystywanie oryginałów lub modyfikacji do dowolnych celów Zamawiającego.</w:t>
      </w:r>
    </w:p>
    <w:p w14:paraId="1EE4CC44" w14:textId="77777777" w:rsidR="00374D9F" w:rsidRPr="008F2D6D" w:rsidRDefault="00374D9F" w:rsidP="00374D9F">
      <w:pPr>
        <w:pStyle w:val="Akapitzlist"/>
        <w:numPr>
          <w:ilvl w:val="0"/>
          <w:numId w:val="26"/>
        </w:numPr>
        <w:ind w:left="426" w:hanging="426"/>
        <w:contextualSpacing w:val="0"/>
        <w:jc w:val="both"/>
        <w:rPr>
          <w:rFonts w:ascii="Calibri" w:hAnsi="Calibri" w:cs="Calibri"/>
          <w:sz w:val="24"/>
          <w:szCs w:val="24"/>
        </w:rPr>
      </w:pPr>
      <w:r w:rsidRPr="008F2D6D">
        <w:rPr>
          <w:rFonts w:ascii="Calibri" w:hAnsi="Calibri" w:cs="Calibri"/>
          <w:sz w:val="24"/>
          <w:szCs w:val="24"/>
        </w:rPr>
        <w:t>Wykonawca zezwala Zamawiającemu na wykonywanie zależnych praw autorskich oraz wprowadzanie zmian do utworów, bez konieczności ich uzgadniania z osobami, którym mogłyby przysługiwać autorskie prawa osobiste. Zgoda Wykonawcy obejmuje także zezwolenie na wyrażanie zgody przez Zamawiającego na wykonywanie tych praw przez osoby trzecie.</w:t>
      </w:r>
    </w:p>
    <w:p w14:paraId="4A7D080C" w14:textId="77777777" w:rsidR="00374D9F" w:rsidRPr="008F2D6D" w:rsidRDefault="00374D9F" w:rsidP="00374D9F">
      <w:pPr>
        <w:pStyle w:val="Akapitzlist"/>
        <w:numPr>
          <w:ilvl w:val="0"/>
          <w:numId w:val="26"/>
        </w:numPr>
        <w:ind w:left="426" w:hanging="426"/>
        <w:contextualSpacing w:val="0"/>
        <w:jc w:val="both"/>
        <w:rPr>
          <w:rFonts w:ascii="Calibri" w:hAnsi="Calibri" w:cs="Calibri"/>
          <w:sz w:val="24"/>
          <w:szCs w:val="24"/>
        </w:rPr>
      </w:pPr>
      <w:r w:rsidRPr="008F2D6D">
        <w:rPr>
          <w:rFonts w:ascii="Calibri" w:hAnsi="Calibri" w:cs="Calibri"/>
          <w:sz w:val="24"/>
          <w:szCs w:val="24"/>
        </w:rPr>
        <w:t>Wykonawca odpowiada za naruszenie dóbr osobistych lub praw autorskich i pokrewnych osób trzecich, spowodowanych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wynagrodzenia i poniesionych z tego tytułu kosztów i utraconych korzyści.</w:t>
      </w:r>
    </w:p>
    <w:p w14:paraId="39AA88CE" w14:textId="77777777" w:rsidR="00374D9F" w:rsidRPr="008F2D6D" w:rsidRDefault="00374D9F" w:rsidP="00374D9F">
      <w:pPr>
        <w:pStyle w:val="Akapitzlist"/>
        <w:numPr>
          <w:ilvl w:val="0"/>
          <w:numId w:val="26"/>
        </w:numPr>
        <w:ind w:left="426" w:hanging="426"/>
        <w:contextualSpacing w:val="0"/>
        <w:jc w:val="both"/>
        <w:rPr>
          <w:rFonts w:ascii="Calibri" w:hAnsi="Calibri" w:cs="Calibri"/>
          <w:sz w:val="24"/>
          <w:szCs w:val="24"/>
        </w:rPr>
      </w:pPr>
      <w:r w:rsidRPr="008F2D6D">
        <w:rPr>
          <w:rFonts w:ascii="Calibri" w:hAnsi="Calibri" w:cs="Calibri"/>
          <w:sz w:val="24"/>
          <w:szCs w:val="24"/>
        </w:rPr>
        <w:t xml:space="preserve">Własność nośników, na których zostaną przekazane utwory, przechodzi na Zamawiającego w ramach wynagrodzenia, o którym mowa w § </w:t>
      </w:r>
      <w:r w:rsidRPr="00681377">
        <w:rPr>
          <w:rFonts w:ascii="Calibri" w:hAnsi="Calibri" w:cs="Calibri"/>
          <w:sz w:val="24"/>
          <w:szCs w:val="24"/>
        </w:rPr>
        <w:t xml:space="preserve">6 </w:t>
      </w:r>
      <w:r w:rsidRPr="008F2D6D">
        <w:rPr>
          <w:rFonts w:ascii="Calibri" w:hAnsi="Calibri" w:cs="Calibri"/>
          <w:sz w:val="24"/>
          <w:szCs w:val="24"/>
        </w:rPr>
        <w:t>ust. 1 umowy oraz z chwilą ich odbioru.</w:t>
      </w:r>
    </w:p>
    <w:p w14:paraId="5E4F1582" w14:textId="77777777" w:rsidR="00374D9F" w:rsidRDefault="00374D9F" w:rsidP="00374D9F">
      <w:pPr>
        <w:pStyle w:val="Akapitzlist"/>
        <w:ind w:left="0" w:firstLine="0"/>
        <w:jc w:val="center"/>
        <w:rPr>
          <w:rFonts w:ascii="Calibri" w:eastAsia="Times New Roman" w:hAnsi="Calibri" w:cs="Calibri"/>
          <w:b/>
          <w:sz w:val="24"/>
          <w:szCs w:val="24"/>
          <w:lang w:eastAsia="pl-PL"/>
        </w:rPr>
      </w:pPr>
    </w:p>
    <w:p w14:paraId="1AF911CB" w14:textId="77777777" w:rsidR="00374D9F" w:rsidRPr="00F94BD0" w:rsidRDefault="00374D9F" w:rsidP="00374D9F">
      <w:pPr>
        <w:pStyle w:val="Akapitzlist"/>
        <w:ind w:left="0" w:firstLine="0"/>
        <w:jc w:val="center"/>
        <w:rPr>
          <w:rFonts w:ascii="Calibri" w:eastAsia="Times New Roman" w:hAnsi="Calibri" w:cs="Calibri"/>
          <w:b/>
          <w:color w:val="000000" w:themeColor="text1"/>
          <w:sz w:val="24"/>
          <w:szCs w:val="24"/>
          <w:lang w:eastAsia="pl-PL"/>
        </w:rPr>
      </w:pPr>
      <w:r w:rsidRPr="00F94BD0">
        <w:rPr>
          <w:rFonts w:ascii="Calibri" w:eastAsia="Times New Roman" w:hAnsi="Calibri" w:cs="Calibri"/>
          <w:b/>
          <w:color w:val="000000" w:themeColor="text1"/>
          <w:sz w:val="24"/>
          <w:szCs w:val="24"/>
          <w:lang w:eastAsia="pl-PL"/>
        </w:rPr>
        <w:t>§ 9</w:t>
      </w:r>
    </w:p>
    <w:p w14:paraId="602C4BFF" w14:textId="77777777" w:rsidR="00374D9F" w:rsidRPr="00F94BD0" w:rsidRDefault="00374D9F" w:rsidP="00374D9F">
      <w:pPr>
        <w:pStyle w:val="Nagwek1"/>
        <w:keepLines w:val="0"/>
        <w:spacing w:before="0" w:after="120"/>
        <w:ind w:left="0" w:firstLine="0"/>
        <w:jc w:val="center"/>
        <w:rPr>
          <w:rFonts w:ascii="Calibri" w:hAnsi="Calibri" w:cs="Calibri"/>
          <w:bCs w:val="0"/>
          <w:color w:val="000000" w:themeColor="text1"/>
          <w:sz w:val="24"/>
          <w:szCs w:val="24"/>
        </w:rPr>
      </w:pPr>
      <w:r w:rsidRPr="00F94BD0">
        <w:rPr>
          <w:rFonts w:ascii="Calibri" w:hAnsi="Calibri" w:cs="Calibri"/>
          <w:bCs w:val="0"/>
          <w:color w:val="000000" w:themeColor="text1"/>
          <w:sz w:val="24"/>
          <w:szCs w:val="24"/>
        </w:rPr>
        <w:t>Poufność informacji, ochrona danych osobowych</w:t>
      </w:r>
    </w:p>
    <w:p w14:paraId="1E6C58C5" w14:textId="77777777" w:rsidR="00374D9F" w:rsidRPr="008F2D6D" w:rsidRDefault="00374D9F" w:rsidP="00374D9F">
      <w:pPr>
        <w:numPr>
          <w:ilvl w:val="1"/>
          <w:numId w:val="30"/>
        </w:numPr>
        <w:ind w:left="426" w:hanging="426"/>
        <w:jc w:val="both"/>
        <w:rPr>
          <w:rFonts w:ascii="Calibri" w:hAnsi="Calibri" w:cs="Calibri"/>
          <w:sz w:val="24"/>
          <w:szCs w:val="24"/>
        </w:rPr>
      </w:pPr>
      <w:r w:rsidRPr="008F2D6D">
        <w:rPr>
          <w:rFonts w:ascii="Calibri" w:hAnsi="Calibri" w:cs="Calibri"/>
          <w:sz w:val="24"/>
          <w:szCs w:val="24"/>
        </w:rPr>
        <w:t>Strony zobowiązują się wzajemnie do zachowania w ścisłej tajemnicy Informacji Poufnych, w czasie obowiązywania niniejszej umowy oraz przez okres 10 lat od dnia jej wykonania, wygaśnięcia, odstąpienia lub rozwiązania.</w:t>
      </w:r>
    </w:p>
    <w:p w14:paraId="3D963CF5" w14:textId="77777777" w:rsidR="00374D9F" w:rsidRPr="008F2D6D" w:rsidRDefault="00374D9F" w:rsidP="00374D9F">
      <w:pPr>
        <w:numPr>
          <w:ilvl w:val="1"/>
          <w:numId w:val="30"/>
        </w:numPr>
        <w:tabs>
          <w:tab w:val="clear" w:pos="454"/>
          <w:tab w:val="left" w:pos="426"/>
          <w:tab w:val="left" w:pos="709"/>
        </w:tabs>
        <w:ind w:left="426" w:hanging="426"/>
        <w:jc w:val="both"/>
        <w:rPr>
          <w:rFonts w:ascii="Calibri" w:hAnsi="Calibri" w:cs="Calibri"/>
          <w:sz w:val="24"/>
          <w:szCs w:val="24"/>
        </w:rPr>
      </w:pPr>
      <w:r w:rsidRPr="008F2D6D">
        <w:rPr>
          <w:rFonts w:ascii="Calibri" w:hAnsi="Calibri" w:cs="Calibri"/>
          <w:sz w:val="24"/>
          <w:szCs w:val="24"/>
        </w:rPr>
        <w:t>Strony zobowiązują się do wykorzystywania Informacji Poufnych wyłącznie w celu realizacji umowy.</w:t>
      </w:r>
    </w:p>
    <w:p w14:paraId="47AD501B" w14:textId="77777777" w:rsidR="00374D9F" w:rsidRPr="008F2D6D" w:rsidRDefault="00374D9F" w:rsidP="00374D9F">
      <w:pPr>
        <w:numPr>
          <w:ilvl w:val="1"/>
          <w:numId w:val="30"/>
        </w:numPr>
        <w:tabs>
          <w:tab w:val="num" w:pos="426"/>
        </w:tabs>
        <w:ind w:left="426" w:hanging="426"/>
        <w:jc w:val="both"/>
        <w:rPr>
          <w:rFonts w:ascii="Calibri" w:hAnsi="Calibri" w:cs="Calibri"/>
          <w:sz w:val="24"/>
          <w:szCs w:val="24"/>
        </w:rPr>
      </w:pPr>
      <w:r w:rsidRPr="008F2D6D">
        <w:rPr>
          <w:rFonts w:ascii="Calibri" w:hAnsi="Calibri" w:cs="Calibri"/>
          <w:sz w:val="24"/>
          <w:szCs w:val="24"/>
        </w:rPr>
        <w:t>Strony zobowiązane są w szczególności do:</w:t>
      </w:r>
    </w:p>
    <w:p w14:paraId="5EE6F220" w14:textId="77777777" w:rsidR="00374D9F" w:rsidRPr="008F2D6D" w:rsidRDefault="00374D9F" w:rsidP="00374D9F">
      <w:pPr>
        <w:pStyle w:val="Akapitzlist"/>
        <w:numPr>
          <w:ilvl w:val="0"/>
          <w:numId w:val="31"/>
        </w:numPr>
        <w:tabs>
          <w:tab w:val="num" w:pos="426"/>
        </w:tabs>
        <w:contextualSpacing w:val="0"/>
        <w:jc w:val="both"/>
        <w:rPr>
          <w:rFonts w:ascii="Calibri" w:hAnsi="Calibri" w:cs="Calibri"/>
          <w:sz w:val="24"/>
          <w:szCs w:val="24"/>
        </w:rPr>
      </w:pPr>
      <w:r w:rsidRPr="008F2D6D">
        <w:rPr>
          <w:rFonts w:ascii="Calibri" w:hAnsi="Calibri" w:cs="Calibri"/>
          <w:sz w:val="24"/>
          <w:szCs w:val="24"/>
        </w:rPr>
        <w:t>nieujawniania i nierozpowszechniania Informacji Poufnych</w:t>
      </w:r>
      <w:r>
        <w:rPr>
          <w:rFonts w:ascii="Calibri" w:hAnsi="Calibri" w:cs="Calibri"/>
          <w:sz w:val="24"/>
          <w:szCs w:val="24"/>
        </w:rPr>
        <w:t>,</w:t>
      </w:r>
    </w:p>
    <w:p w14:paraId="5CE3990E" w14:textId="77777777" w:rsidR="00374D9F" w:rsidRPr="008F2D6D" w:rsidRDefault="00374D9F" w:rsidP="00374D9F">
      <w:pPr>
        <w:pStyle w:val="Akapitzlist"/>
        <w:numPr>
          <w:ilvl w:val="0"/>
          <w:numId w:val="31"/>
        </w:numPr>
        <w:tabs>
          <w:tab w:val="num" w:pos="426"/>
        </w:tabs>
        <w:contextualSpacing w:val="0"/>
        <w:jc w:val="both"/>
        <w:rPr>
          <w:rFonts w:ascii="Calibri" w:hAnsi="Calibri" w:cs="Calibri"/>
          <w:sz w:val="24"/>
          <w:szCs w:val="24"/>
        </w:rPr>
      </w:pPr>
      <w:r w:rsidRPr="008F2D6D">
        <w:rPr>
          <w:rFonts w:ascii="Calibri" w:hAnsi="Calibri" w:cs="Calibri"/>
          <w:sz w:val="24"/>
          <w:szCs w:val="24"/>
        </w:rPr>
        <w:t>niewykorzystywania Informacji Poufnych do celów innych niż realizacja przedmiotu niniejszej umowy</w:t>
      </w:r>
      <w:r>
        <w:rPr>
          <w:rFonts w:ascii="Calibri" w:hAnsi="Calibri" w:cs="Calibri"/>
          <w:sz w:val="24"/>
          <w:szCs w:val="24"/>
        </w:rPr>
        <w:t>,</w:t>
      </w:r>
    </w:p>
    <w:p w14:paraId="2273895A" w14:textId="77777777" w:rsidR="00374D9F" w:rsidRPr="008F2D6D" w:rsidRDefault="00374D9F" w:rsidP="00374D9F">
      <w:pPr>
        <w:pStyle w:val="Akapitzlist"/>
        <w:numPr>
          <w:ilvl w:val="0"/>
          <w:numId w:val="31"/>
        </w:numPr>
        <w:tabs>
          <w:tab w:val="num" w:pos="426"/>
        </w:tabs>
        <w:contextualSpacing w:val="0"/>
        <w:jc w:val="both"/>
        <w:rPr>
          <w:rFonts w:ascii="Calibri" w:hAnsi="Calibri" w:cs="Calibri"/>
          <w:sz w:val="24"/>
          <w:szCs w:val="24"/>
        </w:rPr>
      </w:pPr>
      <w:r w:rsidRPr="008F2D6D">
        <w:rPr>
          <w:rFonts w:ascii="Calibri" w:hAnsi="Calibri" w:cs="Calibri"/>
          <w:sz w:val="24"/>
          <w:szCs w:val="24"/>
        </w:rPr>
        <w:lastRenderedPageBreak/>
        <w:t>przechowywania Informacji Poufnych w sposób uniemożliwiający dostęp do nich osobom nieuprawnionym oraz zabezpieczenia Informacji Poufnych drugiej Strony w taki sposób, w jaki Strona zabezpiecza własne informacje tego rodzaju.</w:t>
      </w:r>
    </w:p>
    <w:p w14:paraId="4568FE50" w14:textId="77777777" w:rsidR="00374D9F" w:rsidRPr="008F2D6D" w:rsidRDefault="00374D9F" w:rsidP="00374D9F">
      <w:pPr>
        <w:numPr>
          <w:ilvl w:val="1"/>
          <w:numId w:val="30"/>
        </w:numPr>
        <w:tabs>
          <w:tab w:val="num" w:pos="426"/>
        </w:tabs>
        <w:ind w:left="426" w:hanging="426"/>
        <w:jc w:val="both"/>
        <w:rPr>
          <w:rFonts w:ascii="Calibri" w:hAnsi="Calibri" w:cs="Calibri"/>
          <w:sz w:val="24"/>
          <w:szCs w:val="24"/>
        </w:rPr>
      </w:pPr>
      <w:r w:rsidRPr="008F2D6D">
        <w:rPr>
          <w:rFonts w:ascii="Calibri" w:hAnsi="Calibri" w:cs="Calibri"/>
          <w:sz w:val="24"/>
          <w:szCs w:val="24"/>
        </w:rPr>
        <w:t xml:space="preserve">Informacje Poufne nie będą przez żadną ze Stron ujawniane, rozpowszechniane i udostępniane w jakikolwiek sposób osobom trzecim bez wyraźnej, uprzedniej zgody drugiej Strony wyrażonej w formie pisemnej pod rygorem nieważności, z zastrzeżeniem </w:t>
      </w:r>
      <w:r>
        <w:rPr>
          <w:rFonts w:ascii="Calibri" w:hAnsi="Calibri" w:cs="Calibri"/>
          <w:sz w:val="24"/>
          <w:szCs w:val="24"/>
        </w:rPr>
        <w:t xml:space="preserve">ust. </w:t>
      </w:r>
      <w:r w:rsidRPr="008F2D6D">
        <w:rPr>
          <w:rFonts w:ascii="Calibri" w:hAnsi="Calibri" w:cs="Calibri"/>
          <w:sz w:val="24"/>
          <w:szCs w:val="24"/>
        </w:rPr>
        <w:t>6.</w:t>
      </w:r>
    </w:p>
    <w:p w14:paraId="67F11AE0" w14:textId="77777777" w:rsidR="00374D9F" w:rsidRPr="008F2D6D" w:rsidRDefault="00374D9F" w:rsidP="00374D9F">
      <w:pPr>
        <w:numPr>
          <w:ilvl w:val="1"/>
          <w:numId w:val="30"/>
        </w:numPr>
        <w:tabs>
          <w:tab w:val="num" w:pos="426"/>
        </w:tabs>
        <w:ind w:left="426" w:hanging="426"/>
        <w:jc w:val="both"/>
        <w:rPr>
          <w:rFonts w:ascii="Calibri" w:hAnsi="Calibri" w:cs="Calibri"/>
          <w:sz w:val="24"/>
          <w:szCs w:val="24"/>
        </w:rPr>
      </w:pPr>
      <w:r w:rsidRPr="008F2D6D">
        <w:rPr>
          <w:rFonts w:ascii="Calibri" w:hAnsi="Calibri" w:cs="Calibri"/>
          <w:sz w:val="24"/>
          <w:szCs w:val="24"/>
        </w:rPr>
        <w:t>Wykonawca uprawniony jest do przekazywania Informacji Poufnych swoim pracownikom oraz podwykonawcom, wyłącznie, gdy jest to konieczne do wykonania umowy. W takim przypadku Wykonawca ponosi odpowiedzialność za naruszenie zasad poufności przez podwykonawców jak za własne działania bądź zaniechania.</w:t>
      </w:r>
    </w:p>
    <w:p w14:paraId="27A0FF15" w14:textId="77777777" w:rsidR="00374D9F" w:rsidRPr="008F2D6D" w:rsidRDefault="00374D9F" w:rsidP="00374D9F">
      <w:pPr>
        <w:numPr>
          <w:ilvl w:val="1"/>
          <w:numId w:val="30"/>
        </w:numPr>
        <w:tabs>
          <w:tab w:val="num" w:pos="426"/>
        </w:tabs>
        <w:ind w:left="426" w:hanging="426"/>
        <w:jc w:val="both"/>
        <w:rPr>
          <w:rFonts w:ascii="Calibri" w:hAnsi="Calibri" w:cs="Calibri"/>
          <w:sz w:val="24"/>
          <w:szCs w:val="24"/>
        </w:rPr>
      </w:pPr>
      <w:r w:rsidRPr="008F2D6D">
        <w:rPr>
          <w:rFonts w:ascii="Calibri" w:hAnsi="Calibri" w:cs="Calibri"/>
          <w:sz w:val="24"/>
          <w:szCs w:val="24"/>
        </w:rPr>
        <w:t>Obowiązek zachowania poufności nie dotyczy informacji lub materiałów:</w:t>
      </w:r>
    </w:p>
    <w:p w14:paraId="66669E32" w14:textId="77777777" w:rsidR="00374D9F" w:rsidRPr="008F2D6D" w:rsidRDefault="00374D9F" w:rsidP="00374D9F">
      <w:pPr>
        <w:pStyle w:val="Akapitzlist"/>
        <w:numPr>
          <w:ilvl w:val="0"/>
          <w:numId w:val="32"/>
        </w:numPr>
        <w:tabs>
          <w:tab w:val="num" w:pos="426"/>
        </w:tabs>
        <w:contextualSpacing w:val="0"/>
        <w:jc w:val="both"/>
        <w:rPr>
          <w:rFonts w:ascii="Calibri" w:hAnsi="Calibri" w:cs="Calibri"/>
          <w:sz w:val="24"/>
          <w:szCs w:val="24"/>
        </w:rPr>
      </w:pPr>
      <w:r w:rsidRPr="008F2D6D">
        <w:rPr>
          <w:rFonts w:ascii="Calibri" w:hAnsi="Calibri" w:cs="Calibri"/>
          <w:sz w:val="24"/>
          <w:szCs w:val="24"/>
        </w:rPr>
        <w:t>których ujawnienie jest wymagane przez bezwzględnie obowiązujące przepisy prawa</w:t>
      </w:r>
      <w:r>
        <w:rPr>
          <w:rFonts w:ascii="Calibri" w:hAnsi="Calibri" w:cs="Calibri"/>
          <w:sz w:val="24"/>
          <w:szCs w:val="24"/>
        </w:rPr>
        <w:t>,</w:t>
      </w:r>
    </w:p>
    <w:p w14:paraId="09CFCEA4" w14:textId="77777777" w:rsidR="00374D9F" w:rsidRPr="008F2D6D" w:rsidRDefault="00374D9F" w:rsidP="00374D9F">
      <w:pPr>
        <w:pStyle w:val="Akapitzlist"/>
        <w:numPr>
          <w:ilvl w:val="0"/>
          <w:numId w:val="32"/>
        </w:numPr>
        <w:tabs>
          <w:tab w:val="num" w:pos="426"/>
        </w:tabs>
        <w:contextualSpacing w:val="0"/>
        <w:jc w:val="both"/>
        <w:rPr>
          <w:rFonts w:ascii="Calibri" w:hAnsi="Calibri" w:cs="Calibri"/>
          <w:sz w:val="24"/>
          <w:szCs w:val="24"/>
        </w:rPr>
      </w:pPr>
      <w:r w:rsidRPr="008F2D6D">
        <w:rPr>
          <w:rFonts w:ascii="Calibri" w:hAnsi="Calibri" w:cs="Calibri"/>
          <w:sz w:val="24"/>
          <w:szCs w:val="24"/>
        </w:rPr>
        <w:t>których ujawnienie następuje na żądanie podmiotu uprawnionego do kontroli, pod warunkiem, że podmiot ten został poinformowany o poufnym charakterze informacji;</w:t>
      </w:r>
    </w:p>
    <w:p w14:paraId="04372154" w14:textId="77777777" w:rsidR="00374D9F" w:rsidRPr="008F2D6D" w:rsidRDefault="00374D9F" w:rsidP="00374D9F">
      <w:pPr>
        <w:pStyle w:val="Akapitzlist"/>
        <w:numPr>
          <w:ilvl w:val="0"/>
          <w:numId w:val="32"/>
        </w:numPr>
        <w:tabs>
          <w:tab w:val="num" w:pos="426"/>
        </w:tabs>
        <w:contextualSpacing w:val="0"/>
        <w:jc w:val="both"/>
        <w:rPr>
          <w:rFonts w:ascii="Calibri" w:hAnsi="Calibri" w:cs="Calibri"/>
          <w:sz w:val="24"/>
          <w:szCs w:val="24"/>
        </w:rPr>
      </w:pPr>
      <w:r w:rsidRPr="008F2D6D">
        <w:rPr>
          <w:rFonts w:ascii="Calibri" w:hAnsi="Calibri" w:cs="Calibri"/>
          <w:sz w:val="24"/>
          <w:szCs w:val="24"/>
        </w:rPr>
        <w:t>które są powszechnie znane</w:t>
      </w:r>
      <w:r>
        <w:rPr>
          <w:rFonts w:ascii="Calibri" w:hAnsi="Calibri" w:cs="Calibri"/>
          <w:sz w:val="24"/>
          <w:szCs w:val="24"/>
        </w:rPr>
        <w:t>,</w:t>
      </w:r>
    </w:p>
    <w:p w14:paraId="52064C63" w14:textId="77777777" w:rsidR="00374D9F" w:rsidRPr="008F2D6D" w:rsidRDefault="00374D9F" w:rsidP="00374D9F">
      <w:pPr>
        <w:pStyle w:val="Akapitzlist"/>
        <w:numPr>
          <w:ilvl w:val="0"/>
          <w:numId w:val="32"/>
        </w:numPr>
        <w:tabs>
          <w:tab w:val="num" w:pos="426"/>
        </w:tabs>
        <w:contextualSpacing w:val="0"/>
        <w:jc w:val="both"/>
        <w:rPr>
          <w:rFonts w:ascii="Calibri" w:hAnsi="Calibri" w:cs="Calibri"/>
          <w:sz w:val="24"/>
          <w:szCs w:val="24"/>
        </w:rPr>
      </w:pPr>
      <w:r w:rsidRPr="008F2D6D">
        <w:rPr>
          <w:rFonts w:ascii="Calibri" w:hAnsi="Calibri" w:cs="Calibri"/>
          <w:sz w:val="24"/>
          <w:szCs w:val="24"/>
        </w:rPr>
        <w:t>które Strona uzyskała lub uzyska od osoby trzeciej, jeżeli przepisy obowiązującego prawa lub zobowiązanie umowne wiążące tę osobę nie zakazują ujawniania przez nią tych informacji i o ile Strona nie zobowiązała się do zachowania ich poufności</w:t>
      </w:r>
      <w:r>
        <w:rPr>
          <w:rFonts w:ascii="Calibri" w:hAnsi="Calibri" w:cs="Calibri"/>
          <w:sz w:val="24"/>
          <w:szCs w:val="24"/>
        </w:rPr>
        <w:t>,</w:t>
      </w:r>
    </w:p>
    <w:p w14:paraId="56AD46A2" w14:textId="77777777" w:rsidR="00374D9F" w:rsidRPr="008F2D6D" w:rsidRDefault="00374D9F" w:rsidP="00374D9F">
      <w:pPr>
        <w:pStyle w:val="Akapitzlist"/>
        <w:numPr>
          <w:ilvl w:val="0"/>
          <w:numId w:val="32"/>
        </w:numPr>
        <w:tabs>
          <w:tab w:val="num" w:pos="426"/>
        </w:tabs>
        <w:contextualSpacing w:val="0"/>
        <w:jc w:val="both"/>
        <w:rPr>
          <w:rFonts w:ascii="Calibri" w:hAnsi="Calibri" w:cs="Calibri"/>
          <w:sz w:val="24"/>
          <w:szCs w:val="24"/>
        </w:rPr>
      </w:pPr>
      <w:r w:rsidRPr="008F2D6D">
        <w:rPr>
          <w:rFonts w:ascii="Calibri" w:hAnsi="Calibri" w:cs="Calibri"/>
          <w:sz w:val="24"/>
          <w:szCs w:val="24"/>
        </w:rPr>
        <w:t>w których posiadanie Strona weszła zgodnie z obowiązującymi przepisami prawa, przed dniem uzyskania takich informacji na podstawie niniejszej umowy.</w:t>
      </w:r>
    </w:p>
    <w:p w14:paraId="507B986E" w14:textId="77777777" w:rsidR="00374D9F" w:rsidRPr="008F2D6D" w:rsidRDefault="00374D9F" w:rsidP="00374D9F">
      <w:pPr>
        <w:numPr>
          <w:ilvl w:val="1"/>
          <w:numId w:val="30"/>
        </w:numPr>
        <w:tabs>
          <w:tab w:val="num" w:pos="426"/>
        </w:tabs>
        <w:ind w:left="426" w:hanging="426"/>
        <w:jc w:val="both"/>
        <w:rPr>
          <w:rFonts w:ascii="Calibri" w:hAnsi="Calibri" w:cs="Calibri"/>
          <w:sz w:val="24"/>
          <w:szCs w:val="24"/>
        </w:rPr>
      </w:pPr>
      <w:r w:rsidRPr="008F2D6D">
        <w:rPr>
          <w:rFonts w:ascii="Calibri" w:hAnsi="Calibri" w:cs="Calibri"/>
          <w:sz w:val="24"/>
          <w:szCs w:val="24"/>
        </w:rPr>
        <w:t>Jakiekolwiek postanowienia umowy nie wyłączają dalej idących zobowiązań dotyczących ochrony Informacji Poufnych przewidzianych w przepisach prawa.</w:t>
      </w:r>
    </w:p>
    <w:p w14:paraId="30939D29" w14:textId="77777777" w:rsidR="00374D9F" w:rsidRPr="008F2D6D" w:rsidRDefault="00374D9F" w:rsidP="00374D9F">
      <w:pPr>
        <w:numPr>
          <w:ilvl w:val="1"/>
          <w:numId w:val="30"/>
        </w:numPr>
        <w:tabs>
          <w:tab w:val="num" w:pos="426"/>
        </w:tabs>
        <w:ind w:left="426" w:hanging="426"/>
        <w:jc w:val="both"/>
        <w:rPr>
          <w:rFonts w:ascii="Calibri" w:hAnsi="Calibri" w:cs="Calibri"/>
          <w:sz w:val="24"/>
          <w:szCs w:val="24"/>
        </w:rPr>
      </w:pPr>
      <w:r w:rsidRPr="008F2D6D">
        <w:rPr>
          <w:rFonts w:ascii="Calibri" w:hAnsi="Calibri" w:cs="Calibri"/>
          <w:sz w:val="24"/>
          <w:szCs w:val="24"/>
        </w:rPr>
        <w:t>W wypadku, gdy Strona zostanie zobowiązana nakazem sądu bądź organu administracji państwowej do ujawnienia informacji lub materiałów albo konieczność ich ujawnienia będzie wynikała z przepisów prawa, każda ze Stron zobowiązuje się niezwłocznie pisemnie powiadomić o tym fakcie drugą Stronę oraz poinformować odbiorcę informacji lub materiałów o ich poufnym charakterze.</w:t>
      </w:r>
    </w:p>
    <w:p w14:paraId="2A0108A2" w14:textId="77777777" w:rsidR="00374D9F" w:rsidRPr="00B279FB" w:rsidRDefault="00374D9F" w:rsidP="00374D9F">
      <w:pPr>
        <w:ind w:left="426" w:firstLine="0"/>
        <w:jc w:val="both"/>
        <w:rPr>
          <w:rFonts w:ascii="Calibri" w:eastAsia="Times New Roman" w:hAnsi="Calibri" w:cs="Calibri"/>
          <w:b/>
          <w:sz w:val="24"/>
          <w:szCs w:val="24"/>
          <w:lang w:eastAsia="pl-PL"/>
        </w:rPr>
      </w:pPr>
      <w:bookmarkStart w:id="6" w:name="_Toc396303509"/>
    </w:p>
    <w:p w14:paraId="04B5076C" w14:textId="77777777" w:rsidR="00374D9F" w:rsidRPr="002B0744" w:rsidRDefault="00374D9F" w:rsidP="00374D9F">
      <w:pPr>
        <w:ind w:left="0" w:firstLine="0"/>
        <w:jc w:val="center"/>
        <w:rPr>
          <w:rFonts w:ascii="Calibri" w:eastAsia="Times New Roman" w:hAnsi="Calibri" w:cs="Calibri"/>
          <w:b/>
          <w:sz w:val="24"/>
          <w:szCs w:val="24"/>
          <w:lang w:eastAsia="pl-PL"/>
        </w:rPr>
      </w:pPr>
      <w:r w:rsidRPr="002B0744">
        <w:rPr>
          <w:rFonts w:ascii="Calibri" w:eastAsia="Times New Roman" w:hAnsi="Calibri" w:cs="Calibri"/>
          <w:b/>
          <w:sz w:val="24"/>
          <w:szCs w:val="24"/>
          <w:lang w:eastAsia="pl-PL"/>
        </w:rPr>
        <w:t xml:space="preserve">§ </w:t>
      </w:r>
      <w:r>
        <w:rPr>
          <w:rFonts w:ascii="Calibri" w:eastAsia="Times New Roman" w:hAnsi="Calibri" w:cs="Calibri"/>
          <w:b/>
          <w:sz w:val="24"/>
          <w:szCs w:val="24"/>
          <w:lang w:eastAsia="pl-PL"/>
        </w:rPr>
        <w:t>10</w:t>
      </w:r>
    </w:p>
    <w:p w14:paraId="2FEA622C" w14:textId="77777777" w:rsidR="00374D9F" w:rsidRPr="00681377" w:rsidRDefault="00374D9F" w:rsidP="00374D9F">
      <w:pPr>
        <w:pStyle w:val="Nagwek1"/>
        <w:keepLines w:val="0"/>
        <w:spacing w:before="0" w:after="120"/>
        <w:ind w:left="360" w:hanging="360"/>
        <w:jc w:val="center"/>
        <w:rPr>
          <w:rFonts w:ascii="Calibri" w:hAnsi="Calibri" w:cs="Calibri"/>
          <w:bCs w:val="0"/>
          <w:color w:val="auto"/>
          <w:sz w:val="24"/>
          <w:szCs w:val="24"/>
        </w:rPr>
      </w:pPr>
      <w:r w:rsidRPr="00681377">
        <w:rPr>
          <w:rFonts w:ascii="Calibri" w:hAnsi="Calibri" w:cs="Calibri"/>
          <w:bCs w:val="0"/>
          <w:color w:val="auto"/>
          <w:sz w:val="24"/>
          <w:szCs w:val="24"/>
        </w:rPr>
        <w:t>Zmiany Umowy</w:t>
      </w:r>
      <w:bookmarkEnd w:id="6"/>
    </w:p>
    <w:p w14:paraId="4DC504B4" w14:textId="77777777" w:rsidR="00374D9F" w:rsidRPr="008F2D6D" w:rsidRDefault="00374D9F" w:rsidP="00374D9F">
      <w:pPr>
        <w:pStyle w:val="Tekstpodstawowy"/>
        <w:widowControl w:val="0"/>
        <w:numPr>
          <w:ilvl w:val="0"/>
          <w:numId w:val="22"/>
        </w:numPr>
        <w:tabs>
          <w:tab w:val="left" w:pos="993"/>
        </w:tabs>
        <w:kinsoku w:val="0"/>
        <w:overflowPunct w:val="0"/>
        <w:autoSpaceDE w:val="0"/>
        <w:autoSpaceDN w:val="0"/>
        <w:adjustRightInd w:val="0"/>
        <w:ind w:left="284" w:right="115" w:hanging="284"/>
        <w:jc w:val="both"/>
        <w:rPr>
          <w:rFonts w:ascii="Calibri" w:hAnsi="Calibri" w:cs="Calibri"/>
          <w:spacing w:val="-3"/>
          <w:sz w:val="24"/>
          <w:szCs w:val="24"/>
        </w:rPr>
      </w:pPr>
      <w:r w:rsidRPr="008F2D6D">
        <w:rPr>
          <w:rFonts w:ascii="Calibri" w:hAnsi="Calibri" w:cs="Calibri"/>
          <w:spacing w:val="-3"/>
          <w:sz w:val="24"/>
          <w:szCs w:val="24"/>
        </w:rPr>
        <w:t>Wszelkie zmiany niniejszej Umowy wymagają zachowania formy pisemnej pod rygorem nieważności</w:t>
      </w:r>
      <w:r>
        <w:rPr>
          <w:rFonts w:ascii="Calibri" w:hAnsi="Calibri" w:cs="Calibri"/>
          <w:spacing w:val="-3"/>
          <w:sz w:val="24"/>
          <w:szCs w:val="24"/>
        </w:rPr>
        <w:t>.</w:t>
      </w:r>
    </w:p>
    <w:p w14:paraId="1A525B9D" w14:textId="77777777" w:rsidR="00374D9F" w:rsidRPr="008F2D6D" w:rsidRDefault="00374D9F" w:rsidP="00374D9F">
      <w:pPr>
        <w:pStyle w:val="Tekstpodstawowy"/>
        <w:widowControl w:val="0"/>
        <w:numPr>
          <w:ilvl w:val="0"/>
          <w:numId w:val="22"/>
        </w:numPr>
        <w:tabs>
          <w:tab w:val="left" w:pos="993"/>
        </w:tabs>
        <w:kinsoku w:val="0"/>
        <w:overflowPunct w:val="0"/>
        <w:autoSpaceDE w:val="0"/>
        <w:autoSpaceDN w:val="0"/>
        <w:adjustRightInd w:val="0"/>
        <w:ind w:left="284" w:right="115" w:hanging="284"/>
        <w:jc w:val="both"/>
        <w:rPr>
          <w:rFonts w:ascii="Calibri" w:hAnsi="Calibri" w:cs="Calibri"/>
          <w:spacing w:val="-3"/>
          <w:sz w:val="24"/>
          <w:szCs w:val="24"/>
        </w:rPr>
      </w:pPr>
      <w:r w:rsidRPr="008F2D6D">
        <w:rPr>
          <w:rFonts w:ascii="Calibri" w:hAnsi="Calibri" w:cs="Calibri"/>
          <w:spacing w:val="-3"/>
          <w:sz w:val="24"/>
          <w:szCs w:val="24"/>
        </w:rPr>
        <w:t xml:space="preserve">Zmiany Umowy nie stanowi w szczególności zmiana nazw lub określeń Stron, siedziby Stron, jak również osób odpowiedzialnych za realizację </w:t>
      </w:r>
      <w:r>
        <w:rPr>
          <w:rFonts w:ascii="Calibri" w:hAnsi="Calibri" w:cs="Calibri"/>
          <w:spacing w:val="-3"/>
          <w:sz w:val="24"/>
          <w:szCs w:val="24"/>
        </w:rPr>
        <w:t>p</w:t>
      </w:r>
      <w:r w:rsidRPr="008F2D6D">
        <w:rPr>
          <w:rFonts w:ascii="Calibri" w:hAnsi="Calibri" w:cs="Calibri"/>
          <w:spacing w:val="-3"/>
          <w:sz w:val="24"/>
          <w:szCs w:val="24"/>
        </w:rPr>
        <w:t>rzedmiotu Umowy ze strony Wykonawcy oraz Zamawiającego.</w:t>
      </w:r>
    </w:p>
    <w:p w14:paraId="649150ED" w14:textId="77777777" w:rsidR="00374D9F" w:rsidRPr="008F2D6D" w:rsidRDefault="00374D9F" w:rsidP="00374D9F">
      <w:pPr>
        <w:pStyle w:val="Tekstpodstawowy"/>
        <w:widowControl w:val="0"/>
        <w:numPr>
          <w:ilvl w:val="0"/>
          <w:numId w:val="22"/>
        </w:numPr>
        <w:tabs>
          <w:tab w:val="left" w:pos="993"/>
        </w:tabs>
        <w:kinsoku w:val="0"/>
        <w:overflowPunct w:val="0"/>
        <w:autoSpaceDE w:val="0"/>
        <w:autoSpaceDN w:val="0"/>
        <w:adjustRightInd w:val="0"/>
        <w:ind w:left="284" w:right="115" w:hanging="284"/>
        <w:jc w:val="both"/>
        <w:rPr>
          <w:rFonts w:ascii="Calibri" w:hAnsi="Calibri" w:cs="Calibri"/>
          <w:spacing w:val="-3"/>
          <w:sz w:val="24"/>
          <w:szCs w:val="24"/>
        </w:rPr>
      </w:pPr>
      <w:r w:rsidRPr="008F2D6D">
        <w:rPr>
          <w:rFonts w:ascii="Calibri" w:hAnsi="Calibri" w:cs="Calibri"/>
          <w:spacing w:val="-3"/>
          <w:sz w:val="24"/>
          <w:szCs w:val="24"/>
        </w:rPr>
        <w:t>Zamawiający dopuszcza istotne zmiany postanowień zawartej Umowy w przypadku:</w:t>
      </w:r>
    </w:p>
    <w:p w14:paraId="35DA8B76" w14:textId="77777777" w:rsidR="00374D9F" w:rsidRPr="008F2D6D" w:rsidRDefault="00374D9F" w:rsidP="00374D9F">
      <w:pPr>
        <w:pStyle w:val="Default"/>
        <w:numPr>
          <w:ilvl w:val="0"/>
          <w:numId w:val="21"/>
        </w:numPr>
        <w:spacing w:after="120" w:line="240" w:lineRule="atLeast"/>
        <w:ind w:left="709" w:right="115" w:hanging="425"/>
        <w:jc w:val="both"/>
        <w:rPr>
          <w:rFonts w:ascii="Calibri" w:hAnsi="Calibri" w:cs="Calibri"/>
          <w:color w:val="auto"/>
        </w:rPr>
      </w:pPr>
      <w:r w:rsidRPr="008F2D6D">
        <w:rPr>
          <w:rFonts w:ascii="Calibri" w:hAnsi="Calibri" w:cs="Calibri"/>
          <w:color w:val="auto"/>
        </w:rPr>
        <w:t>wystąpienia zmian powszechnie obowiązujących przepisów prawa w zakresie mającym wpływ na realizację Umowy - w zakresie dostosowania postanowień Umowy do zmiany przepisów prawa;</w:t>
      </w:r>
    </w:p>
    <w:p w14:paraId="1C24EEE8" w14:textId="77777777" w:rsidR="00374D9F" w:rsidRDefault="00374D9F" w:rsidP="00374D9F">
      <w:pPr>
        <w:pStyle w:val="Default"/>
        <w:numPr>
          <w:ilvl w:val="0"/>
          <w:numId w:val="21"/>
        </w:numPr>
        <w:spacing w:after="120" w:line="240" w:lineRule="atLeast"/>
        <w:ind w:left="709" w:right="115" w:hanging="425"/>
        <w:jc w:val="both"/>
        <w:rPr>
          <w:rFonts w:ascii="Calibri" w:hAnsi="Calibri" w:cs="Calibri"/>
          <w:color w:val="auto"/>
        </w:rPr>
      </w:pPr>
      <w:r w:rsidRPr="008F2D6D">
        <w:rPr>
          <w:rFonts w:ascii="Calibri" w:hAnsi="Calibri" w:cs="Calibri"/>
          <w:color w:val="auto"/>
        </w:rPr>
        <w:lastRenderedPageBreak/>
        <w:t>opóźnień w realizacji Umowy - w zakresie zmian terminu realizacji, o ile zmiana taka jest korzystna dla Zamawiającego lub jest konieczna w celu prawidłowej realizacji Umowy</w:t>
      </w:r>
      <w:r>
        <w:rPr>
          <w:rFonts w:ascii="Calibri" w:hAnsi="Calibri" w:cs="Calibri"/>
          <w:color w:val="auto"/>
        </w:rPr>
        <w:t>.</w:t>
      </w:r>
    </w:p>
    <w:p w14:paraId="4FEE073B" w14:textId="77777777" w:rsidR="00374D9F" w:rsidRDefault="00374D9F" w:rsidP="00374D9F">
      <w:pPr>
        <w:ind w:left="0" w:firstLine="0"/>
        <w:jc w:val="center"/>
        <w:rPr>
          <w:rFonts w:ascii="Calibri" w:eastAsia="Times New Roman" w:hAnsi="Calibri" w:cs="Calibri"/>
          <w:b/>
          <w:sz w:val="24"/>
          <w:szCs w:val="24"/>
          <w:lang w:eastAsia="pl-PL"/>
        </w:rPr>
      </w:pPr>
      <w:bookmarkStart w:id="7" w:name="_Toc396303510"/>
    </w:p>
    <w:p w14:paraId="7998512D" w14:textId="77777777" w:rsidR="00374D9F" w:rsidRPr="002B0744" w:rsidRDefault="00374D9F" w:rsidP="00374D9F">
      <w:pPr>
        <w:ind w:left="0" w:firstLine="0"/>
        <w:jc w:val="center"/>
        <w:rPr>
          <w:rFonts w:ascii="Calibri" w:eastAsia="Times New Roman" w:hAnsi="Calibri" w:cs="Calibri"/>
          <w:b/>
          <w:sz w:val="24"/>
          <w:szCs w:val="24"/>
          <w:lang w:eastAsia="pl-PL"/>
        </w:rPr>
      </w:pPr>
      <w:r w:rsidRPr="002B0744">
        <w:rPr>
          <w:rFonts w:ascii="Calibri" w:eastAsia="Times New Roman" w:hAnsi="Calibri" w:cs="Calibri"/>
          <w:b/>
          <w:sz w:val="24"/>
          <w:szCs w:val="24"/>
          <w:lang w:eastAsia="pl-PL"/>
        </w:rPr>
        <w:t xml:space="preserve">§ </w:t>
      </w:r>
      <w:r>
        <w:rPr>
          <w:rFonts w:ascii="Calibri" w:eastAsia="Times New Roman" w:hAnsi="Calibri" w:cs="Calibri"/>
          <w:b/>
          <w:sz w:val="24"/>
          <w:szCs w:val="24"/>
          <w:lang w:eastAsia="pl-PL"/>
        </w:rPr>
        <w:t>11</w:t>
      </w:r>
    </w:p>
    <w:p w14:paraId="636F1705" w14:textId="77777777" w:rsidR="00374D9F" w:rsidRPr="00681377" w:rsidRDefault="00374D9F" w:rsidP="00374D9F">
      <w:pPr>
        <w:pStyle w:val="Nagwek1"/>
        <w:keepLines w:val="0"/>
        <w:spacing w:before="0" w:after="120"/>
        <w:ind w:left="360" w:hanging="360"/>
        <w:jc w:val="center"/>
        <w:rPr>
          <w:rFonts w:ascii="Calibri" w:hAnsi="Calibri" w:cs="Calibri"/>
          <w:bCs w:val="0"/>
          <w:color w:val="auto"/>
          <w:sz w:val="24"/>
          <w:szCs w:val="24"/>
        </w:rPr>
      </w:pPr>
      <w:r w:rsidRPr="00681377">
        <w:rPr>
          <w:rFonts w:ascii="Calibri" w:hAnsi="Calibri" w:cs="Calibri"/>
          <w:bCs w:val="0"/>
          <w:color w:val="auto"/>
          <w:sz w:val="24"/>
          <w:szCs w:val="24"/>
        </w:rPr>
        <w:t>Rozwiązanie Umowy</w:t>
      </w:r>
    </w:p>
    <w:p w14:paraId="37D2F568" w14:textId="77777777" w:rsidR="00374D9F" w:rsidRPr="008F2D6D" w:rsidRDefault="00374D9F" w:rsidP="00374D9F">
      <w:pPr>
        <w:pStyle w:val="Trenum"/>
        <w:numPr>
          <w:ilvl w:val="3"/>
          <w:numId w:val="29"/>
        </w:numPr>
        <w:suppressAutoHyphens/>
        <w:spacing w:line="240" w:lineRule="atLeast"/>
        <w:ind w:left="284" w:hanging="284"/>
        <w:rPr>
          <w:rFonts w:ascii="Calibri" w:hAnsi="Calibri" w:cs="Calibri"/>
          <w:spacing w:val="-3"/>
          <w:szCs w:val="24"/>
        </w:rPr>
      </w:pPr>
      <w:r w:rsidRPr="008F2D6D">
        <w:rPr>
          <w:rFonts w:ascii="Calibri" w:hAnsi="Calibri" w:cs="Calibri"/>
          <w:spacing w:val="-3"/>
          <w:szCs w:val="24"/>
        </w:rPr>
        <w:t>Zamawiający ma prawo do natychmiastowego odstąpienia od niniejszej umowy w przypadku nierozpoczęcia realizacji przedmiotu umowy z przyczyn leżących po stronie Wykonawcy.</w:t>
      </w:r>
    </w:p>
    <w:p w14:paraId="331D6169" w14:textId="77777777" w:rsidR="00374D9F" w:rsidRPr="008F2D6D" w:rsidRDefault="00374D9F" w:rsidP="00374D9F">
      <w:pPr>
        <w:pStyle w:val="Trenum"/>
        <w:numPr>
          <w:ilvl w:val="3"/>
          <w:numId w:val="29"/>
        </w:numPr>
        <w:suppressAutoHyphens/>
        <w:spacing w:line="240" w:lineRule="atLeast"/>
        <w:ind w:left="284" w:hanging="284"/>
        <w:rPr>
          <w:rFonts w:ascii="Calibri" w:hAnsi="Calibri" w:cs="Calibri"/>
          <w:spacing w:val="-3"/>
          <w:szCs w:val="24"/>
        </w:rPr>
      </w:pPr>
      <w:r w:rsidRPr="008F2D6D">
        <w:rPr>
          <w:rFonts w:ascii="Calibri" w:hAnsi="Calibri" w:cs="Calibri"/>
          <w:spacing w:val="-3"/>
          <w:szCs w:val="24"/>
        </w:rPr>
        <w:t xml:space="preserve">Zamawiający ma prawo do rozwiązania Umowy ze skutkiem natychmiastowym, w przypadku opóźnienia z winy Wykonawcy wynoszącego ponad 15 </w:t>
      </w:r>
      <w:r>
        <w:rPr>
          <w:rFonts w:ascii="Calibri" w:hAnsi="Calibri" w:cs="Calibri"/>
          <w:spacing w:val="-3"/>
          <w:szCs w:val="24"/>
        </w:rPr>
        <w:t>d</w:t>
      </w:r>
      <w:r w:rsidRPr="008F2D6D">
        <w:rPr>
          <w:rFonts w:ascii="Calibri" w:hAnsi="Calibri" w:cs="Calibri"/>
          <w:spacing w:val="-3"/>
          <w:szCs w:val="24"/>
        </w:rPr>
        <w:t xml:space="preserve">ni </w:t>
      </w:r>
      <w:r>
        <w:rPr>
          <w:rFonts w:ascii="Calibri" w:hAnsi="Calibri" w:cs="Calibri"/>
          <w:spacing w:val="-3"/>
          <w:szCs w:val="24"/>
        </w:rPr>
        <w:t>r</w:t>
      </w:r>
      <w:r w:rsidRPr="008F2D6D">
        <w:rPr>
          <w:rFonts w:ascii="Calibri" w:hAnsi="Calibri" w:cs="Calibri"/>
          <w:spacing w:val="-3"/>
          <w:szCs w:val="24"/>
        </w:rPr>
        <w:t xml:space="preserve">oboczych w zakończeniu Etapu 1 </w:t>
      </w:r>
      <w:r>
        <w:rPr>
          <w:rFonts w:ascii="Calibri" w:hAnsi="Calibri" w:cs="Calibri"/>
          <w:spacing w:val="-3"/>
          <w:szCs w:val="24"/>
        </w:rPr>
        <w:t>i</w:t>
      </w:r>
      <w:r w:rsidRPr="008F2D6D">
        <w:rPr>
          <w:rFonts w:ascii="Calibri" w:hAnsi="Calibri" w:cs="Calibri"/>
          <w:spacing w:val="-3"/>
          <w:szCs w:val="24"/>
        </w:rPr>
        <w:t xml:space="preserve"> 2 realizacji umowy.</w:t>
      </w:r>
    </w:p>
    <w:p w14:paraId="092ECFB1" w14:textId="77777777" w:rsidR="00374D9F" w:rsidRPr="008F2D6D" w:rsidRDefault="00374D9F" w:rsidP="00374D9F">
      <w:pPr>
        <w:pStyle w:val="Trenum"/>
        <w:numPr>
          <w:ilvl w:val="3"/>
          <w:numId w:val="29"/>
        </w:numPr>
        <w:suppressAutoHyphens/>
        <w:spacing w:line="240" w:lineRule="atLeast"/>
        <w:ind w:left="284" w:hanging="284"/>
        <w:rPr>
          <w:rFonts w:ascii="Calibri" w:hAnsi="Calibri" w:cs="Calibri"/>
          <w:spacing w:val="-3"/>
          <w:szCs w:val="24"/>
        </w:rPr>
      </w:pPr>
      <w:r w:rsidRPr="008F2D6D">
        <w:rPr>
          <w:rFonts w:ascii="Calibri" w:hAnsi="Calibri" w:cs="Calibri"/>
          <w:spacing w:val="-3"/>
          <w:szCs w:val="24"/>
        </w:rPr>
        <w:t>Warunkiem skorzystania przez Zamawiającego z uprawnień przewidzianych w ust. 1 i 2 jest uprzednie wyznaczenie Wykonawcy odpowiedniego dodatkowego terminu do rozpoczęcia realizacji lub wykonania Umowy.</w:t>
      </w:r>
    </w:p>
    <w:p w14:paraId="63E264E8" w14:textId="77777777" w:rsidR="00374D9F" w:rsidRPr="00681377" w:rsidRDefault="00374D9F" w:rsidP="00374D9F">
      <w:pPr>
        <w:pStyle w:val="Akapitzlist"/>
        <w:numPr>
          <w:ilvl w:val="3"/>
          <w:numId w:val="29"/>
        </w:numPr>
        <w:ind w:left="284" w:hanging="284"/>
        <w:jc w:val="both"/>
        <w:rPr>
          <w:rFonts w:ascii="Calibri" w:hAnsi="Calibri" w:cs="Calibri"/>
          <w:kern w:val="2"/>
          <w:sz w:val="24"/>
          <w:szCs w:val="24"/>
        </w:rPr>
      </w:pPr>
      <w:r w:rsidRPr="00681377">
        <w:rPr>
          <w:rFonts w:ascii="Calibri" w:hAnsi="Calibri" w:cs="Calibri"/>
          <w:kern w:val="2"/>
          <w:sz w:val="24"/>
          <w:szCs w:val="24"/>
        </w:rPr>
        <w:t>Rozwiązanie niniejszej umowy</w:t>
      </w:r>
      <w:r>
        <w:rPr>
          <w:rFonts w:ascii="Calibri" w:hAnsi="Calibri" w:cs="Calibri"/>
          <w:kern w:val="2"/>
          <w:sz w:val="24"/>
          <w:szCs w:val="24"/>
        </w:rPr>
        <w:t xml:space="preserve"> na podstawie </w:t>
      </w:r>
      <w:r w:rsidRPr="00681377">
        <w:rPr>
          <w:rFonts w:ascii="Calibri" w:hAnsi="Calibri" w:cs="Calibri"/>
          <w:kern w:val="2"/>
          <w:sz w:val="24"/>
          <w:szCs w:val="24"/>
        </w:rPr>
        <w:t>ust. 2 nie powoduje wygaśnięcia:</w:t>
      </w:r>
    </w:p>
    <w:p w14:paraId="7F460D8A" w14:textId="77777777" w:rsidR="00374D9F" w:rsidRPr="008F2D6D" w:rsidRDefault="00374D9F" w:rsidP="00374D9F">
      <w:pPr>
        <w:pStyle w:val="Akapitzlist"/>
        <w:numPr>
          <w:ilvl w:val="0"/>
          <w:numId w:val="33"/>
        </w:numPr>
        <w:ind w:left="567" w:hanging="283"/>
        <w:contextualSpacing w:val="0"/>
        <w:jc w:val="both"/>
        <w:rPr>
          <w:rFonts w:ascii="Calibri" w:hAnsi="Calibri" w:cs="Calibri"/>
          <w:kern w:val="2"/>
          <w:sz w:val="24"/>
          <w:szCs w:val="24"/>
        </w:rPr>
      </w:pPr>
      <w:r>
        <w:rPr>
          <w:rFonts w:ascii="Calibri" w:hAnsi="Calibri" w:cs="Calibri"/>
          <w:kern w:val="2"/>
          <w:sz w:val="24"/>
          <w:szCs w:val="24"/>
        </w:rPr>
        <w:t>z</w:t>
      </w:r>
      <w:r w:rsidRPr="008F2D6D">
        <w:rPr>
          <w:rFonts w:ascii="Calibri" w:hAnsi="Calibri" w:cs="Calibri"/>
          <w:kern w:val="2"/>
          <w:sz w:val="24"/>
          <w:szCs w:val="24"/>
        </w:rPr>
        <w:t>obowiązań Wykonawcy do przeniesienia majątkowych praw autorskich, zależnych praw, udzielenia licencji w stosunku do produktów przekazanych Zamawiającemu lub odebranych przez Zamawiającego przed złożeniem oświadczenia o wypowiedzeniu umowy</w:t>
      </w:r>
      <w:r>
        <w:rPr>
          <w:rFonts w:ascii="Calibri" w:hAnsi="Calibri" w:cs="Calibri"/>
          <w:kern w:val="2"/>
          <w:sz w:val="24"/>
          <w:szCs w:val="24"/>
        </w:rPr>
        <w:t>,</w:t>
      </w:r>
    </w:p>
    <w:p w14:paraId="3D82719A" w14:textId="77777777" w:rsidR="00374D9F" w:rsidRPr="008F2D6D" w:rsidRDefault="00374D9F" w:rsidP="00374D9F">
      <w:pPr>
        <w:pStyle w:val="Akapitzlist"/>
        <w:numPr>
          <w:ilvl w:val="0"/>
          <w:numId w:val="33"/>
        </w:numPr>
        <w:ind w:left="567" w:hanging="283"/>
        <w:contextualSpacing w:val="0"/>
        <w:jc w:val="both"/>
        <w:rPr>
          <w:rFonts w:ascii="Calibri" w:hAnsi="Calibri" w:cs="Calibri"/>
          <w:kern w:val="2"/>
          <w:sz w:val="24"/>
          <w:szCs w:val="24"/>
        </w:rPr>
      </w:pPr>
      <w:r>
        <w:rPr>
          <w:rFonts w:ascii="Calibri" w:hAnsi="Calibri" w:cs="Calibri"/>
          <w:kern w:val="2"/>
          <w:sz w:val="24"/>
          <w:szCs w:val="24"/>
        </w:rPr>
        <w:t>z</w:t>
      </w:r>
      <w:r w:rsidRPr="008F2D6D">
        <w:rPr>
          <w:rFonts w:ascii="Calibri" w:hAnsi="Calibri" w:cs="Calibri"/>
          <w:kern w:val="2"/>
          <w:sz w:val="24"/>
          <w:szCs w:val="24"/>
        </w:rPr>
        <w:t xml:space="preserve">obowiązań Stron wynikających z postanowień § </w:t>
      </w:r>
      <w:r>
        <w:rPr>
          <w:rFonts w:ascii="Calibri" w:hAnsi="Calibri" w:cs="Calibri"/>
          <w:kern w:val="2"/>
          <w:sz w:val="24"/>
          <w:szCs w:val="24"/>
        </w:rPr>
        <w:t>9</w:t>
      </w:r>
      <w:r w:rsidRPr="008F2D6D">
        <w:rPr>
          <w:rFonts w:ascii="Calibri" w:hAnsi="Calibri" w:cs="Calibri"/>
          <w:kern w:val="2"/>
          <w:sz w:val="24"/>
          <w:szCs w:val="24"/>
        </w:rPr>
        <w:t xml:space="preserve"> umowy.</w:t>
      </w:r>
    </w:p>
    <w:p w14:paraId="504CEE32" w14:textId="77777777" w:rsidR="00374D9F" w:rsidRPr="008F2D6D" w:rsidRDefault="00374D9F" w:rsidP="00374D9F">
      <w:pPr>
        <w:pStyle w:val="Akapitzlist"/>
        <w:numPr>
          <w:ilvl w:val="3"/>
          <w:numId w:val="29"/>
        </w:numPr>
        <w:ind w:left="284" w:hanging="284"/>
        <w:contextualSpacing w:val="0"/>
        <w:jc w:val="both"/>
        <w:rPr>
          <w:rFonts w:ascii="Calibri" w:hAnsi="Calibri" w:cs="Calibri"/>
          <w:kern w:val="2"/>
          <w:sz w:val="24"/>
          <w:szCs w:val="24"/>
        </w:rPr>
      </w:pPr>
      <w:r w:rsidRPr="008F2D6D">
        <w:rPr>
          <w:rFonts w:ascii="Calibri" w:hAnsi="Calibri" w:cs="Calibri"/>
          <w:kern w:val="2"/>
          <w:sz w:val="24"/>
          <w:szCs w:val="24"/>
        </w:rPr>
        <w:t xml:space="preserve">Odstąpienie od Umowy, o którym mowa w ust. 1 nie powoduje wygaśnięcia zobowiązań Stron określonych w § </w:t>
      </w:r>
      <w:r>
        <w:rPr>
          <w:rFonts w:ascii="Calibri" w:hAnsi="Calibri" w:cs="Calibri"/>
          <w:kern w:val="2"/>
          <w:sz w:val="24"/>
          <w:szCs w:val="24"/>
        </w:rPr>
        <w:t>9</w:t>
      </w:r>
      <w:r w:rsidRPr="008F2D6D">
        <w:rPr>
          <w:rFonts w:ascii="Calibri" w:hAnsi="Calibri" w:cs="Calibri"/>
          <w:kern w:val="2"/>
          <w:sz w:val="24"/>
          <w:szCs w:val="24"/>
        </w:rPr>
        <w:t xml:space="preserve"> Umowy w zakresie Informacji Poufnych.</w:t>
      </w:r>
    </w:p>
    <w:p w14:paraId="325AD86B" w14:textId="77777777" w:rsidR="00374D9F" w:rsidRPr="008F2D6D" w:rsidRDefault="00374D9F" w:rsidP="00374D9F">
      <w:pPr>
        <w:pStyle w:val="Akapitzlist"/>
        <w:numPr>
          <w:ilvl w:val="3"/>
          <w:numId w:val="29"/>
        </w:numPr>
        <w:ind w:left="284" w:hanging="284"/>
        <w:contextualSpacing w:val="0"/>
        <w:jc w:val="both"/>
        <w:rPr>
          <w:rFonts w:ascii="Calibri" w:hAnsi="Calibri" w:cs="Calibri"/>
          <w:kern w:val="2"/>
          <w:sz w:val="24"/>
          <w:szCs w:val="24"/>
        </w:rPr>
      </w:pPr>
      <w:r w:rsidRPr="008F2D6D">
        <w:rPr>
          <w:rFonts w:ascii="Calibri" w:hAnsi="Calibri" w:cs="Calibri"/>
          <w:kern w:val="2"/>
          <w:sz w:val="24"/>
          <w:szCs w:val="24"/>
        </w:rPr>
        <w:t>Strony zobowiązane są w terminie 5 dni od zakończenia obowiązywania Umowy, na skutek jej rozwiązania na podstawie ust</w:t>
      </w:r>
      <w:r>
        <w:rPr>
          <w:rFonts w:ascii="Calibri" w:hAnsi="Calibri" w:cs="Calibri"/>
          <w:kern w:val="2"/>
          <w:sz w:val="24"/>
          <w:szCs w:val="24"/>
        </w:rPr>
        <w:t>.</w:t>
      </w:r>
      <w:r w:rsidRPr="008F2D6D">
        <w:rPr>
          <w:rFonts w:ascii="Calibri" w:hAnsi="Calibri" w:cs="Calibri"/>
          <w:kern w:val="2"/>
          <w:sz w:val="24"/>
          <w:szCs w:val="24"/>
        </w:rPr>
        <w:t xml:space="preserve"> 2, do uzgodnienia i sporządzenia protokołu, który będzie stwierdzał bieżący stan realizacji Umowy. </w:t>
      </w:r>
    </w:p>
    <w:p w14:paraId="622D5C0F" w14:textId="77777777" w:rsidR="00374D9F" w:rsidRPr="008F2D6D" w:rsidRDefault="00374D9F" w:rsidP="00374D9F">
      <w:pPr>
        <w:pStyle w:val="Akapitzlist"/>
        <w:numPr>
          <w:ilvl w:val="3"/>
          <w:numId w:val="29"/>
        </w:numPr>
        <w:ind w:left="284" w:hanging="284"/>
        <w:contextualSpacing w:val="0"/>
        <w:jc w:val="both"/>
        <w:rPr>
          <w:rFonts w:ascii="Calibri" w:hAnsi="Calibri" w:cs="Calibri"/>
          <w:kern w:val="2"/>
          <w:sz w:val="24"/>
          <w:szCs w:val="24"/>
        </w:rPr>
      </w:pPr>
      <w:r w:rsidRPr="008F2D6D">
        <w:rPr>
          <w:rFonts w:ascii="Calibri" w:hAnsi="Calibri" w:cs="Calibri"/>
          <w:kern w:val="2"/>
          <w:sz w:val="24"/>
          <w:szCs w:val="24"/>
        </w:rPr>
        <w:t xml:space="preserve">Rozwiązanie Umowy nie pozbawia Wykonawcy prawa do wynagrodzenia za już wykonane </w:t>
      </w:r>
      <w:r>
        <w:rPr>
          <w:rFonts w:ascii="Calibri" w:hAnsi="Calibri" w:cs="Calibri"/>
          <w:kern w:val="2"/>
          <w:sz w:val="24"/>
          <w:szCs w:val="24"/>
        </w:rPr>
        <w:t>u</w:t>
      </w:r>
      <w:r w:rsidRPr="008F2D6D">
        <w:rPr>
          <w:rFonts w:ascii="Calibri" w:hAnsi="Calibri" w:cs="Calibri"/>
          <w:kern w:val="2"/>
          <w:sz w:val="24"/>
          <w:szCs w:val="24"/>
        </w:rPr>
        <w:t>sługi.</w:t>
      </w:r>
    </w:p>
    <w:p w14:paraId="01318777" w14:textId="77777777" w:rsidR="00374D9F" w:rsidRPr="008F2D6D" w:rsidRDefault="00374D9F" w:rsidP="00374D9F">
      <w:pPr>
        <w:pStyle w:val="Akapitzlist"/>
        <w:numPr>
          <w:ilvl w:val="3"/>
          <w:numId w:val="29"/>
        </w:numPr>
        <w:ind w:left="284" w:hanging="284"/>
        <w:contextualSpacing w:val="0"/>
        <w:jc w:val="both"/>
        <w:rPr>
          <w:rFonts w:ascii="Calibri" w:hAnsi="Calibri" w:cs="Calibri"/>
          <w:sz w:val="24"/>
          <w:szCs w:val="24"/>
        </w:rPr>
      </w:pPr>
      <w:r w:rsidRPr="008F2D6D">
        <w:rPr>
          <w:rFonts w:ascii="Calibri" w:hAnsi="Calibri" w:cs="Calibri"/>
          <w:kern w:val="2"/>
          <w:sz w:val="24"/>
          <w:szCs w:val="24"/>
        </w:rPr>
        <w:t>W terminie 5 dni po terminie zakończenia obowiązywania Umowy</w:t>
      </w:r>
      <w:r>
        <w:rPr>
          <w:rFonts w:ascii="Calibri" w:hAnsi="Calibri" w:cs="Calibri"/>
          <w:kern w:val="2"/>
          <w:sz w:val="24"/>
          <w:szCs w:val="24"/>
        </w:rPr>
        <w:t>,</w:t>
      </w:r>
      <w:r w:rsidRPr="008F2D6D">
        <w:rPr>
          <w:rFonts w:ascii="Calibri" w:hAnsi="Calibri" w:cs="Calibri"/>
          <w:kern w:val="2"/>
          <w:sz w:val="24"/>
          <w:szCs w:val="24"/>
        </w:rPr>
        <w:t xml:space="preserve"> na skutek jej rozwiązania na podstawie ust</w:t>
      </w:r>
      <w:r>
        <w:rPr>
          <w:rFonts w:ascii="Calibri" w:hAnsi="Calibri" w:cs="Calibri"/>
          <w:kern w:val="2"/>
          <w:sz w:val="24"/>
          <w:szCs w:val="24"/>
        </w:rPr>
        <w:t>.</w:t>
      </w:r>
      <w:r w:rsidRPr="008F2D6D">
        <w:rPr>
          <w:rFonts w:ascii="Calibri" w:hAnsi="Calibri" w:cs="Calibri"/>
          <w:kern w:val="2"/>
          <w:sz w:val="24"/>
          <w:szCs w:val="24"/>
        </w:rPr>
        <w:t xml:space="preserve"> 2, Wykonawca zobowiązany jest do przekazania Zamawiającemu </w:t>
      </w:r>
      <w:r>
        <w:rPr>
          <w:rFonts w:ascii="Calibri" w:hAnsi="Calibri" w:cs="Calibri"/>
          <w:kern w:val="2"/>
          <w:sz w:val="24"/>
          <w:szCs w:val="24"/>
        </w:rPr>
        <w:t>w</w:t>
      </w:r>
      <w:r w:rsidRPr="008F2D6D">
        <w:rPr>
          <w:rFonts w:ascii="Calibri" w:hAnsi="Calibri" w:cs="Calibri"/>
          <w:kern w:val="2"/>
          <w:sz w:val="24"/>
          <w:szCs w:val="24"/>
        </w:rPr>
        <w:t>szelkich informacji oraz Produktów powstałych w toku realizacji Umowy, w wyniku prac Wykonawcy, koniecznych dla dalszego rozwoju Usług i Produktów.</w:t>
      </w:r>
      <w:r w:rsidRPr="008F2D6D">
        <w:rPr>
          <w:rFonts w:ascii="Calibri" w:hAnsi="Calibri" w:cs="Calibri"/>
          <w:sz w:val="24"/>
          <w:szCs w:val="24"/>
        </w:rPr>
        <w:t xml:space="preserve"> </w:t>
      </w:r>
    </w:p>
    <w:p w14:paraId="642695CD" w14:textId="77777777" w:rsidR="00374D9F" w:rsidRPr="008F2D6D" w:rsidRDefault="00374D9F" w:rsidP="00374D9F">
      <w:pPr>
        <w:pStyle w:val="Akapitzlist"/>
        <w:numPr>
          <w:ilvl w:val="3"/>
          <w:numId w:val="29"/>
        </w:numPr>
        <w:ind w:left="284" w:hanging="284"/>
        <w:contextualSpacing w:val="0"/>
        <w:jc w:val="both"/>
        <w:rPr>
          <w:rFonts w:ascii="Calibri" w:hAnsi="Calibri" w:cs="Calibri"/>
          <w:sz w:val="24"/>
          <w:szCs w:val="24"/>
        </w:rPr>
      </w:pPr>
      <w:r w:rsidRPr="008F2D6D">
        <w:rPr>
          <w:rFonts w:ascii="Calibri" w:hAnsi="Calibri" w:cs="Calibri"/>
          <w:sz w:val="24"/>
          <w:szCs w:val="24"/>
        </w:rPr>
        <w:t>Wypowiedzenie i odstąpienie od Umowy powinno nastąpić na piśmie pod rygorem nieważności i zawierać uzasadnienie.</w:t>
      </w:r>
    </w:p>
    <w:bookmarkEnd w:id="7"/>
    <w:p w14:paraId="374DD4CF" w14:textId="77777777" w:rsidR="00374D9F" w:rsidRDefault="00374D9F" w:rsidP="00374D9F">
      <w:pPr>
        <w:ind w:left="0" w:firstLine="0"/>
        <w:jc w:val="center"/>
        <w:rPr>
          <w:rFonts w:ascii="Calibri" w:eastAsia="Times New Roman" w:hAnsi="Calibri" w:cs="Calibri"/>
          <w:b/>
          <w:bCs/>
          <w:sz w:val="24"/>
          <w:szCs w:val="24"/>
          <w:lang w:eastAsia="pl-PL"/>
        </w:rPr>
      </w:pPr>
    </w:p>
    <w:p w14:paraId="3FE9C764" w14:textId="77777777" w:rsidR="00374D9F" w:rsidRPr="002B0744" w:rsidRDefault="00374D9F" w:rsidP="00374D9F">
      <w:pPr>
        <w:ind w:left="0" w:firstLine="0"/>
        <w:jc w:val="center"/>
        <w:rPr>
          <w:rFonts w:ascii="Calibri" w:eastAsia="Times New Roman" w:hAnsi="Calibri" w:cs="Calibri"/>
          <w:b/>
          <w:bCs/>
          <w:sz w:val="24"/>
          <w:szCs w:val="24"/>
          <w:lang w:eastAsia="pl-PL"/>
        </w:rPr>
      </w:pPr>
      <w:r w:rsidRPr="008F2D6D">
        <w:rPr>
          <w:rFonts w:ascii="Calibri" w:eastAsia="Times New Roman" w:hAnsi="Calibri" w:cs="Calibri"/>
          <w:b/>
          <w:bCs/>
          <w:sz w:val="24"/>
          <w:szCs w:val="24"/>
          <w:lang w:eastAsia="pl-PL"/>
        </w:rPr>
        <w:t xml:space="preserve">§ </w:t>
      </w:r>
      <w:r>
        <w:rPr>
          <w:rFonts w:ascii="Calibri" w:eastAsia="Times New Roman" w:hAnsi="Calibri" w:cs="Calibri"/>
          <w:b/>
          <w:bCs/>
          <w:sz w:val="24"/>
          <w:szCs w:val="24"/>
          <w:lang w:eastAsia="pl-PL"/>
        </w:rPr>
        <w:t>12</w:t>
      </w:r>
    </w:p>
    <w:p w14:paraId="06931808" w14:textId="77777777" w:rsidR="00374D9F" w:rsidRPr="008F2D6D" w:rsidRDefault="00374D9F" w:rsidP="00374D9F">
      <w:pPr>
        <w:ind w:left="0" w:firstLine="0"/>
        <w:jc w:val="center"/>
        <w:rPr>
          <w:rFonts w:ascii="Calibri" w:eastAsia="Times New Roman" w:hAnsi="Calibri" w:cs="Calibri"/>
          <w:b/>
          <w:iCs/>
          <w:sz w:val="24"/>
          <w:szCs w:val="24"/>
          <w:lang w:eastAsia="x-none"/>
        </w:rPr>
      </w:pPr>
      <w:r>
        <w:rPr>
          <w:rFonts w:ascii="Calibri" w:eastAsia="Times New Roman" w:hAnsi="Calibri" w:cs="Calibri"/>
          <w:b/>
          <w:iCs/>
          <w:sz w:val="24"/>
          <w:szCs w:val="24"/>
          <w:lang w:eastAsia="x-none"/>
        </w:rPr>
        <w:t>Niewykonanie przedmiotu umowy z przyczyn niezależnych od stron</w:t>
      </w:r>
    </w:p>
    <w:p w14:paraId="540D9012" w14:textId="77777777" w:rsidR="00374D9F" w:rsidRPr="008F2D6D" w:rsidRDefault="00374D9F" w:rsidP="00374D9F">
      <w:pPr>
        <w:numPr>
          <w:ilvl w:val="0"/>
          <w:numId w:val="2"/>
        </w:numPr>
        <w:ind w:left="426" w:hanging="426"/>
        <w:jc w:val="both"/>
        <w:rPr>
          <w:rFonts w:ascii="Calibri" w:eastAsia="Calibri" w:hAnsi="Calibri" w:cs="Calibri"/>
          <w:sz w:val="24"/>
          <w:szCs w:val="24"/>
        </w:rPr>
      </w:pPr>
      <w:r w:rsidRPr="008F2D6D">
        <w:rPr>
          <w:rFonts w:ascii="Calibri" w:eastAsia="Calibri" w:hAnsi="Calibri" w:cs="Calibri"/>
          <w:sz w:val="24"/>
          <w:szCs w:val="24"/>
        </w:rPr>
        <w:t xml:space="preserve">W każdym przypadku Strona nie jest odpowiedzialna za niewykonanie lub nienależyte wykonanie swoich zobowiązań wynikających z przedmiotu Umowy, jeżeli udowodni, </w:t>
      </w:r>
      <w:r w:rsidRPr="008F2D6D">
        <w:rPr>
          <w:rFonts w:ascii="Calibri" w:eastAsia="Calibri" w:hAnsi="Calibri" w:cs="Calibri"/>
          <w:sz w:val="24"/>
          <w:szCs w:val="24"/>
        </w:rPr>
        <w:br/>
        <w:t xml:space="preserve">że niewykonanie zostało spowodowane okolicznością </w:t>
      </w:r>
      <w:r>
        <w:rPr>
          <w:rFonts w:ascii="Calibri" w:eastAsia="Calibri" w:hAnsi="Calibri" w:cs="Calibri"/>
          <w:sz w:val="24"/>
          <w:szCs w:val="24"/>
        </w:rPr>
        <w:t>niezależną od Stron</w:t>
      </w:r>
      <w:r w:rsidRPr="008F2D6D">
        <w:rPr>
          <w:rFonts w:ascii="Calibri" w:eastAsia="Calibri" w:hAnsi="Calibri" w:cs="Calibri"/>
          <w:sz w:val="24"/>
          <w:szCs w:val="24"/>
        </w:rPr>
        <w:t>.</w:t>
      </w:r>
    </w:p>
    <w:p w14:paraId="275CDFFA" w14:textId="77777777" w:rsidR="00374D9F" w:rsidRPr="008F2D6D" w:rsidRDefault="00374D9F" w:rsidP="00374D9F">
      <w:pPr>
        <w:numPr>
          <w:ilvl w:val="0"/>
          <w:numId w:val="2"/>
        </w:numPr>
        <w:ind w:left="426" w:hanging="426"/>
        <w:jc w:val="both"/>
        <w:rPr>
          <w:rFonts w:ascii="Calibri" w:eastAsia="Calibri" w:hAnsi="Calibri" w:cs="Calibri"/>
          <w:sz w:val="24"/>
          <w:szCs w:val="24"/>
        </w:rPr>
      </w:pPr>
      <w:r w:rsidRPr="008F2D6D">
        <w:rPr>
          <w:rFonts w:ascii="Calibri" w:eastAsia="Calibri" w:hAnsi="Calibri" w:cs="Calibri"/>
          <w:sz w:val="24"/>
          <w:szCs w:val="24"/>
        </w:rPr>
        <w:lastRenderedPageBreak/>
        <w:t>Okoliczności</w:t>
      </w:r>
      <w:r>
        <w:rPr>
          <w:rFonts w:ascii="Calibri" w:eastAsia="Calibri" w:hAnsi="Calibri" w:cs="Calibri"/>
          <w:sz w:val="24"/>
          <w:szCs w:val="24"/>
        </w:rPr>
        <w:t>ą</w:t>
      </w:r>
      <w:r w:rsidRPr="008F2D6D">
        <w:rPr>
          <w:rFonts w:ascii="Calibri" w:eastAsia="Calibri" w:hAnsi="Calibri" w:cs="Calibri"/>
          <w:sz w:val="24"/>
          <w:szCs w:val="24"/>
        </w:rPr>
        <w:t xml:space="preserve"> </w:t>
      </w:r>
      <w:r>
        <w:rPr>
          <w:rFonts w:ascii="Calibri" w:eastAsia="Calibri" w:hAnsi="Calibri" w:cs="Calibri"/>
          <w:sz w:val="24"/>
          <w:szCs w:val="24"/>
        </w:rPr>
        <w:t>niezależną od stron</w:t>
      </w:r>
      <w:r w:rsidRPr="008F2D6D">
        <w:rPr>
          <w:rFonts w:ascii="Calibri" w:eastAsia="Calibri" w:hAnsi="Calibri" w:cs="Calibri"/>
          <w:sz w:val="24"/>
          <w:szCs w:val="24"/>
        </w:rPr>
        <w:t xml:space="preserve"> są zdarzenia zewnętrzne, nadzwyczajne i niemożli</w:t>
      </w:r>
      <w:r>
        <w:rPr>
          <w:rFonts w:ascii="Calibri" w:eastAsia="Calibri" w:hAnsi="Calibri" w:cs="Calibri"/>
          <w:sz w:val="24"/>
          <w:szCs w:val="24"/>
        </w:rPr>
        <w:t xml:space="preserve">we </w:t>
      </w:r>
      <w:r w:rsidRPr="008F2D6D">
        <w:rPr>
          <w:rFonts w:ascii="Calibri" w:eastAsia="Calibri" w:hAnsi="Calibri" w:cs="Calibri"/>
          <w:sz w:val="24"/>
          <w:szCs w:val="24"/>
        </w:rPr>
        <w:t>do zapobieżenia, a w szczególności:</w:t>
      </w:r>
    </w:p>
    <w:p w14:paraId="310940B4" w14:textId="77777777" w:rsidR="00374D9F" w:rsidRPr="008F2D6D" w:rsidRDefault="00374D9F" w:rsidP="00374D9F">
      <w:pPr>
        <w:numPr>
          <w:ilvl w:val="1"/>
          <w:numId w:val="3"/>
        </w:numPr>
        <w:ind w:left="851" w:hanging="425"/>
        <w:jc w:val="both"/>
        <w:rPr>
          <w:rFonts w:ascii="Calibri" w:eastAsia="Calibri" w:hAnsi="Calibri" w:cs="Calibri"/>
          <w:sz w:val="24"/>
          <w:szCs w:val="24"/>
        </w:rPr>
      </w:pPr>
      <w:r w:rsidRPr="008F2D6D">
        <w:rPr>
          <w:rFonts w:ascii="Calibri" w:eastAsia="Calibri" w:hAnsi="Calibri" w:cs="Calibri"/>
          <w:sz w:val="24"/>
          <w:szCs w:val="24"/>
        </w:rPr>
        <w:t>wojna, w tym wojna domowa, zamieszki, rozruchy i akty terroryzmu;</w:t>
      </w:r>
    </w:p>
    <w:p w14:paraId="4B040CC9" w14:textId="77777777" w:rsidR="00374D9F" w:rsidRPr="008F2D6D" w:rsidRDefault="00374D9F" w:rsidP="00374D9F">
      <w:pPr>
        <w:numPr>
          <w:ilvl w:val="1"/>
          <w:numId w:val="3"/>
        </w:numPr>
        <w:ind w:left="851" w:hanging="425"/>
        <w:jc w:val="both"/>
        <w:rPr>
          <w:rFonts w:ascii="Calibri" w:eastAsia="Calibri" w:hAnsi="Calibri" w:cs="Calibri"/>
          <w:sz w:val="24"/>
          <w:szCs w:val="24"/>
        </w:rPr>
      </w:pPr>
      <w:r w:rsidRPr="008F2D6D">
        <w:rPr>
          <w:rFonts w:ascii="Calibri" w:eastAsia="Calibri" w:hAnsi="Calibri" w:cs="Calibri"/>
          <w:sz w:val="24"/>
          <w:szCs w:val="24"/>
        </w:rPr>
        <w:t>katastrofy naturalne, takie jak silne burze, huragany, trzęsienia ziemi, powodzie, zniszczenie przez piorun, długotrwałe silne opady;</w:t>
      </w:r>
    </w:p>
    <w:p w14:paraId="756B5B39" w14:textId="77777777" w:rsidR="00374D9F" w:rsidRPr="008F2D6D" w:rsidRDefault="00374D9F" w:rsidP="00374D9F">
      <w:pPr>
        <w:numPr>
          <w:ilvl w:val="1"/>
          <w:numId w:val="3"/>
        </w:numPr>
        <w:ind w:left="851" w:hanging="425"/>
        <w:jc w:val="both"/>
        <w:rPr>
          <w:rFonts w:ascii="Calibri" w:eastAsia="Calibri" w:hAnsi="Calibri" w:cs="Calibri"/>
          <w:sz w:val="24"/>
          <w:szCs w:val="24"/>
        </w:rPr>
      </w:pPr>
      <w:r w:rsidRPr="008F2D6D">
        <w:rPr>
          <w:rFonts w:ascii="Calibri" w:eastAsia="Calibri" w:hAnsi="Calibri" w:cs="Calibri"/>
          <w:sz w:val="24"/>
          <w:szCs w:val="24"/>
        </w:rPr>
        <w:t>pandemie, wybuchy, pożary, przerwy w łączności lub dostawie prądu trwające jednorazowo nieprzerwanie co najmniej 2 dni.</w:t>
      </w:r>
    </w:p>
    <w:p w14:paraId="3297A29A" w14:textId="77777777" w:rsidR="00374D9F" w:rsidRPr="008F2D6D" w:rsidRDefault="00374D9F" w:rsidP="00374D9F">
      <w:pPr>
        <w:numPr>
          <w:ilvl w:val="0"/>
          <w:numId w:val="2"/>
        </w:numPr>
        <w:ind w:left="426" w:hanging="426"/>
        <w:jc w:val="both"/>
        <w:rPr>
          <w:rFonts w:ascii="Calibri" w:eastAsia="Times New Roman" w:hAnsi="Calibri" w:cs="Calibri"/>
          <w:sz w:val="24"/>
          <w:szCs w:val="24"/>
          <w:lang w:eastAsia="pl-PL"/>
        </w:rPr>
      </w:pPr>
      <w:r w:rsidRPr="008F2D6D">
        <w:rPr>
          <w:rFonts w:ascii="Calibri" w:eastAsia="Times New Roman" w:hAnsi="Calibri" w:cs="Calibri"/>
          <w:sz w:val="24"/>
          <w:szCs w:val="24"/>
          <w:lang w:eastAsia="pl-PL"/>
        </w:rPr>
        <w:t xml:space="preserve">Strona starająca się o zwolnienie z odpowiedzialności ze względu na Siłę Wyższą, </w:t>
      </w:r>
      <w:r w:rsidRPr="008F2D6D">
        <w:rPr>
          <w:rFonts w:ascii="Calibri" w:eastAsia="Times New Roman" w:hAnsi="Calibri" w:cs="Calibri"/>
          <w:sz w:val="24"/>
          <w:szCs w:val="24"/>
          <w:lang w:eastAsia="pl-PL"/>
        </w:rPr>
        <w:br/>
        <w:t>w terminie 3 dni po zaistnieniu zdarzenia powiadomi pisemnie drugą Stronę o powyższym zdarzeniu i jego wpływie na jej zdolność do realizacji Umowy. W przypadku ustania przyczyny zwolnienia Strona starająca się o zwolnienie z odpowiedzialności, w terminie 3 dni po zaistnieniu okoliczności Siły Wyższej powiadomi pisemnie drugą Stronę o powyższym fakcie.</w:t>
      </w:r>
    </w:p>
    <w:p w14:paraId="7E45C263" w14:textId="77777777" w:rsidR="00374D9F" w:rsidRPr="008F2D6D" w:rsidRDefault="00374D9F" w:rsidP="00374D9F">
      <w:pPr>
        <w:numPr>
          <w:ilvl w:val="0"/>
          <w:numId w:val="2"/>
        </w:numPr>
        <w:ind w:left="426" w:hanging="426"/>
        <w:jc w:val="both"/>
        <w:rPr>
          <w:rFonts w:ascii="Calibri" w:eastAsia="Times New Roman" w:hAnsi="Calibri" w:cs="Calibri"/>
          <w:sz w:val="24"/>
          <w:szCs w:val="24"/>
          <w:lang w:eastAsia="pl-PL"/>
        </w:rPr>
      </w:pPr>
      <w:r w:rsidRPr="008F2D6D">
        <w:rPr>
          <w:rFonts w:ascii="Calibri" w:eastAsia="Times New Roman" w:hAnsi="Calibri" w:cs="Calibri"/>
          <w:sz w:val="24"/>
          <w:szCs w:val="24"/>
          <w:lang w:eastAsia="pl-PL"/>
        </w:rPr>
        <w:t>Strona, która nie zawiadomi o zdarzeniu oraz nie przekaże drugiej Stronie pisemnego potwierdzenia zaistnienia Siły Wyższej w terminie określonym w ust. 3, jest odpowiedzialna za szkody poniesione przez drugą Stronę, których można było uniknąć w przypadku terminowego zawiadomienia.</w:t>
      </w:r>
    </w:p>
    <w:p w14:paraId="553F4500" w14:textId="77777777" w:rsidR="00374D9F" w:rsidRDefault="00374D9F" w:rsidP="00374D9F">
      <w:pPr>
        <w:ind w:left="0" w:firstLine="0"/>
        <w:jc w:val="center"/>
        <w:rPr>
          <w:rFonts w:ascii="Calibri" w:eastAsia="Times New Roman" w:hAnsi="Calibri" w:cs="Calibri"/>
          <w:b/>
          <w:iCs/>
          <w:sz w:val="24"/>
          <w:szCs w:val="24"/>
          <w:lang w:val="x-none" w:eastAsia="x-none"/>
        </w:rPr>
      </w:pPr>
    </w:p>
    <w:p w14:paraId="774706B6" w14:textId="77777777" w:rsidR="00374D9F" w:rsidRPr="008F2D6D" w:rsidRDefault="00374D9F" w:rsidP="00374D9F">
      <w:pPr>
        <w:ind w:left="0" w:firstLine="0"/>
        <w:jc w:val="center"/>
        <w:rPr>
          <w:rFonts w:ascii="Calibri" w:eastAsia="Times New Roman" w:hAnsi="Calibri" w:cs="Calibri"/>
          <w:b/>
          <w:iCs/>
          <w:sz w:val="24"/>
          <w:szCs w:val="24"/>
          <w:lang w:eastAsia="x-none"/>
        </w:rPr>
      </w:pPr>
      <w:r w:rsidRPr="008F2D6D">
        <w:rPr>
          <w:rFonts w:ascii="Calibri" w:eastAsia="Times New Roman" w:hAnsi="Calibri" w:cs="Calibri"/>
          <w:b/>
          <w:iCs/>
          <w:sz w:val="24"/>
          <w:szCs w:val="24"/>
          <w:lang w:val="x-none" w:eastAsia="x-none"/>
        </w:rPr>
        <w:t>§</w:t>
      </w:r>
      <w:r w:rsidRPr="008F2D6D">
        <w:rPr>
          <w:rFonts w:ascii="Calibri" w:eastAsia="Times New Roman" w:hAnsi="Calibri" w:cs="Calibri"/>
          <w:b/>
          <w:iCs/>
          <w:sz w:val="24"/>
          <w:szCs w:val="24"/>
          <w:lang w:eastAsia="x-none"/>
        </w:rPr>
        <w:t xml:space="preserve"> </w:t>
      </w:r>
      <w:r>
        <w:rPr>
          <w:rFonts w:ascii="Calibri" w:eastAsia="Times New Roman" w:hAnsi="Calibri" w:cs="Calibri"/>
          <w:b/>
          <w:iCs/>
          <w:sz w:val="24"/>
          <w:szCs w:val="24"/>
          <w:lang w:eastAsia="x-none"/>
        </w:rPr>
        <w:t>13</w:t>
      </w:r>
    </w:p>
    <w:p w14:paraId="7AD95BAA" w14:textId="77777777" w:rsidR="00374D9F" w:rsidRPr="008F2D6D" w:rsidRDefault="00374D9F" w:rsidP="00374D9F">
      <w:pPr>
        <w:ind w:left="0" w:firstLine="0"/>
        <w:jc w:val="center"/>
        <w:rPr>
          <w:rFonts w:ascii="Calibri" w:eastAsia="Times New Roman" w:hAnsi="Calibri" w:cs="Calibri"/>
          <w:b/>
          <w:iCs/>
          <w:sz w:val="24"/>
          <w:szCs w:val="24"/>
          <w:lang w:eastAsia="x-none"/>
        </w:rPr>
      </w:pPr>
      <w:r w:rsidRPr="008F2D6D">
        <w:rPr>
          <w:rFonts w:ascii="Calibri" w:eastAsia="Times New Roman" w:hAnsi="Calibri" w:cs="Calibri"/>
          <w:b/>
          <w:iCs/>
          <w:sz w:val="24"/>
          <w:szCs w:val="24"/>
          <w:lang w:eastAsia="x-none"/>
        </w:rPr>
        <w:t>Postanowienia końcowe</w:t>
      </w:r>
    </w:p>
    <w:p w14:paraId="7F9E8A28" w14:textId="77777777" w:rsidR="00374D9F" w:rsidRPr="008F2D6D" w:rsidRDefault="00374D9F" w:rsidP="00374D9F">
      <w:pPr>
        <w:pStyle w:val="Akapitzlist"/>
        <w:numPr>
          <w:ilvl w:val="0"/>
          <w:numId w:val="1"/>
        </w:numPr>
        <w:tabs>
          <w:tab w:val="clear" w:pos="2340"/>
        </w:tabs>
        <w:autoSpaceDE w:val="0"/>
        <w:autoSpaceDN w:val="0"/>
        <w:adjustRightInd w:val="0"/>
        <w:ind w:left="426" w:hanging="426"/>
        <w:jc w:val="both"/>
        <w:rPr>
          <w:rFonts w:ascii="Calibri" w:hAnsi="Calibri" w:cs="Calibri"/>
          <w:color w:val="000000"/>
          <w:sz w:val="24"/>
          <w:szCs w:val="24"/>
        </w:rPr>
      </w:pPr>
      <w:r w:rsidRPr="008F2D6D">
        <w:rPr>
          <w:rFonts w:ascii="Calibri" w:hAnsi="Calibri" w:cs="Calibri"/>
          <w:color w:val="000000"/>
          <w:sz w:val="24"/>
          <w:szCs w:val="24"/>
        </w:rPr>
        <w:t xml:space="preserve">Strony zobowiązują się do traktowania wszystkich danych i informacji, które zostały </w:t>
      </w:r>
      <w:r w:rsidRPr="008F2D6D">
        <w:rPr>
          <w:rFonts w:ascii="Calibri" w:hAnsi="Calibri" w:cs="Calibri"/>
          <w:color w:val="000000"/>
          <w:sz w:val="24"/>
          <w:szCs w:val="24"/>
        </w:rPr>
        <w:br/>
        <w:t xml:space="preserve">im udostępnione podczas realizacji umowy, jako poufnych i nie przekazywania </w:t>
      </w:r>
      <w:r w:rsidRPr="008F2D6D">
        <w:rPr>
          <w:rFonts w:ascii="Calibri" w:hAnsi="Calibri" w:cs="Calibri"/>
          <w:color w:val="000000"/>
          <w:sz w:val="24"/>
          <w:szCs w:val="24"/>
        </w:rPr>
        <w:br/>
        <w:t xml:space="preserve">ich osobom trzecim zarówno w trakcie umowy jak i po jej wygaśnięciu, bez uprzedniej pisemnej zgody Strony, która je udostępniła. </w:t>
      </w:r>
    </w:p>
    <w:p w14:paraId="0027150D" w14:textId="77777777" w:rsidR="00374D9F" w:rsidRPr="008F2D6D" w:rsidRDefault="00374D9F" w:rsidP="00374D9F">
      <w:pPr>
        <w:pStyle w:val="Akapitzlist"/>
        <w:numPr>
          <w:ilvl w:val="0"/>
          <w:numId w:val="1"/>
        </w:numPr>
        <w:autoSpaceDE w:val="0"/>
        <w:autoSpaceDN w:val="0"/>
        <w:adjustRightInd w:val="0"/>
        <w:ind w:left="426" w:hanging="426"/>
        <w:jc w:val="both"/>
        <w:rPr>
          <w:rFonts w:ascii="Calibri" w:hAnsi="Calibri" w:cs="Calibri"/>
          <w:color w:val="000000"/>
          <w:sz w:val="24"/>
          <w:szCs w:val="24"/>
        </w:rPr>
      </w:pPr>
      <w:r w:rsidRPr="008F2D6D">
        <w:rPr>
          <w:rFonts w:ascii="Calibri" w:hAnsi="Calibri" w:cs="Calibri"/>
          <w:color w:val="000000"/>
          <w:sz w:val="24"/>
          <w:szCs w:val="24"/>
        </w:rPr>
        <w:t xml:space="preserve">Jakikolwiek dokument, poza samą umową, otrzymany przez Wykonawcę od Zamawiającego w związku z realizacją umowy, pozostaje własnością Zamawiającego </w:t>
      </w:r>
      <w:r w:rsidRPr="008F2D6D">
        <w:rPr>
          <w:rFonts w:ascii="Calibri" w:hAnsi="Calibri" w:cs="Calibri"/>
          <w:color w:val="000000"/>
          <w:sz w:val="24"/>
          <w:szCs w:val="24"/>
        </w:rPr>
        <w:br/>
        <w:t xml:space="preserve">i zostanie zwrócony (wszystkie egzemplarze) na żądanie Zamawiającego po zakończeniu przez Wykonawcę realizacji zobowiązań wynikających z treści umowy. Wykonawca, bez wcześniejszej pisemnej zgody Zamawiającego, nie wykorzysta żadnego dokumentu lub informacji, do celów innych niż wykonanie umowy. </w:t>
      </w:r>
    </w:p>
    <w:p w14:paraId="765F3237" w14:textId="77777777" w:rsidR="00374D9F" w:rsidRPr="008F2D6D" w:rsidRDefault="00374D9F" w:rsidP="00374D9F">
      <w:pPr>
        <w:numPr>
          <w:ilvl w:val="0"/>
          <w:numId w:val="1"/>
        </w:numPr>
        <w:tabs>
          <w:tab w:val="left" w:pos="9597"/>
          <w:tab w:val="left" w:pos="11469"/>
        </w:tabs>
        <w:ind w:left="426" w:hanging="426"/>
        <w:jc w:val="both"/>
        <w:rPr>
          <w:rFonts w:ascii="Calibri" w:eastAsia="Times New Roman" w:hAnsi="Calibri" w:cs="Calibri"/>
          <w:sz w:val="24"/>
          <w:szCs w:val="24"/>
          <w:lang w:eastAsia="pl-PL"/>
        </w:rPr>
      </w:pPr>
      <w:r w:rsidRPr="008F2D6D">
        <w:rPr>
          <w:rFonts w:ascii="Calibri" w:hAnsi="Calibri" w:cs="Calibri"/>
          <w:sz w:val="24"/>
          <w:szCs w:val="24"/>
        </w:rPr>
        <w:t>Strony umowy zobowiązują się, że w żaden sposób nie narażą się na zarzut naruszenia przepisów o ochronie danych osobowych (ustawa z dnia 10 maja 2018 r. o ochronie danych osobowych</w:t>
      </w:r>
      <w:r>
        <w:rPr>
          <w:rFonts w:ascii="Calibri" w:hAnsi="Calibri" w:cs="Calibri"/>
          <w:sz w:val="24"/>
          <w:szCs w:val="24"/>
        </w:rPr>
        <w:t xml:space="preserve"> Dz. U. z 2019 r., poz. 1781 z późn.zm.</w:t>
      </w:r>
      <w:r w:rsidRPr="008F2D6D">
        <w:rPr>
          <w:rFonts w:ascii="Calibri" w:hAnsi="Calibri" w:cs="Calibri"/>
          <w:color w:val="000000"/>
          <w:sz w:val="24"/>
          <w:szCs w:val="24"/>
        </w:rPr>
        <w:t>).</w:t>
      </w:r>
    </w:p>
    <w:p w14:paraId="3D16656A" w14:textId="77777777" w:rsidR="00374D9F" w:rsidRPr="008F2D6D" w:rsidRDefault="00374D9F" w:rsidP="00374D9F">
      <w:pPr>
        <w:numPr>
          <w:ilvl w:val="0"/>
          <w:numId w:val="1"/>
        </w:numPr>
        <w:tabs>
          <w:tab w:val="left" w:pos="9597"/>
          <w:tab w:val="left" w:pos="11469"/>
        </w:tabs>
        <w:ind w:left="360"/>
        <w:jc w:val="both"/>
        <w:rPr>
          <w:rFonts w:ascii="Calibri" w:eastAsia="Times New Roman" w:hAnsi="Calibri" w:cs="Calibri"/>
          <w:sz w:val="24"/>
          <w:szCs w:val="24"/>
          <w:lang w:eastAsia="pl-PL"/>
        </w:rPr>
      </w:pPr>
      <w:r w:rsidRPr="008F2D6D">
        <w:rPr>
          <w:rFonts w:ascii="Calibri" w:eastAsia="Times New Roman" w:hAnsi="Calibri" w:cs="Calibri"/>
          <w:sz w:val="24"/>
          <w:szCs w:val="24"/>
          <w:lang w:eastAsia="pl-PL"/>
        </w:rPr>
        <w:t xml:space="preserve">W sprawach nieuregulowanych niniejszą Umową mają zastosowanie przepisy Kodeksu </w:t>
      </w:r>
      <w:r w:rsidRPr="008F2D6D">
        <w:rPr>
          <w:rFonts w:ascii="Calibri" w:eastAsia="Times New Roman" w:hAnsi="Calibri" w:cs="Calibri"/>
          <w:sz w:val="24"/>
          <w:szCs w:val="24"/>
          <w:lang w:eastAsia="pl-PL"/>
        </w:rPr>
        <w:br/>
      </w:r>
      <w:r>
        <w:rPr>
          <w:rFonts w:ascii="Calibri" w:eastAsia="Times New Roman" w:hAnsi="Calibri" w:cs="Calibri"/>
          <w:sz w:val="24"/>
          <w:szCs w:val="24"/>
          <w:lang w:eastAsia="pl-PL"/>
        </w:rPr>
        <w:t>C</w:t>
      </w:r>
      <w:r w:rsidRPr="008F2D6D">
        <w:rPr>
          <w:rFonts w:ascii="Calibri" w:eastAsia="Times New Roman" w:hAnsi="Calibri" w:cs="Calibri"/>
          <w:sz w:val="24"/>
          <w:szCs w:val="24"/>
          <w:lang w:eastAsia="pl-PL"/>
        </w:rPr>
        <w:t>ywilnego.</w:t>
      </w:r>
    </w:p>
    <w:p w14:paraId="1F3D57EB" w14:textId="77777777" w:rsidR="00374D9F" w:rsidRPr="008F2D6D" w:rsidRDefault="00374D9F" w:rsidP="00374D9F">
      <w:pPr>
        <w:numPr>
          <w:ilvl w:val="0"/>
          <w:numId w:val="1"/>
        </w:numPr>
        <w:tabs>
          <w:tab w:val="left" w:pos="9597"/>
          <w:tab w:val="left" w:pos="11469"/>
        </w:tabs>
        <w:ind w:left="360"/>
        <w:jc w:val="both"/>
        <w:rPr>
          <w:rFonts w:ascii="Calibri" w:eastAsia="Times New Roman" w:hAnsi="Calibri" w:cs="Calibri"/>
          <w:sz w:val="24"/>
          <w:szCs w:val="24"/>
          <w:lang w:eastAsia="pl-PL"/>
        </w:rPr>
      </w:pPr>
      <w:r w:rsidRPr="008F2D6D">
        <w:rPr>
          <w:rFonts w:ascii="Calibri" w:eastAsia="Times New Roman" w:hAnsi="Calibri" w:cs="Calibri"/>
          <w:sz w:val="24"/>
          <w:szCs w:val="24"/>
          <w:lang w:eastAsia="pl-PL"/>
        </w:rPr>
        <w:t xml:space="preserve">Strony zgodnie ustanawiają bezwzględny zakaz przenoszenia wierzytelności i praw wynikających z niniejszej Umowy na rzecz osób trzecich bez </w:t>
      </w:r>
      <w:r>
        <w:rPr>
          <w:rFonts w:ascii="Calibri" w:eastAsia="Times New Roman" w:hAnsi="Calibri" w:cs="Calibri"/>
          <w:sz w:val="24"/>
          <w:szCs w:val="24"/>
          <w:lang w:eastAsia="pl-PL"/>
        </w:rPr>
        <w:t xml:space="preserve"> pisemnej </w:t>
      </w:r>
      <w:r w:rsidRPr="008F2D6D">
        <w:rPr>
          <w:rFonts w:ascii="Calibri" w:eastAsia="Times New Roman" w:hAnsi="Calibri" w:cs="Calibri"/>
          <w:sz w:val="24"/>
          <w:szCs w:val="24"/>
          <w:lang w:eastAsia="pl-PL"/>
        </w:rPr>
        <w:t>zgody drugiej Strony.</w:t>
      </w:r>
    </w:p>
    <w:p w14:paraId="0F62A5FF" w14:textId="77777777" w:rsidR="00374D9F" w:rsidRPr="008F2D6D" w:rsidRDefault="00374D9F" w:rsidP="00374D9F">
      <w:pPr>
        <w:numPr>
          <w:ilvl w:val="0"/>
          <w:numId w:val="1"/>
        </w:numPr>
        <w:tabs>
          <w:tab w:val="left" w:pos="9597"/>
          <w:tab w:val="left" w:pos="11469"/>
        </w:tabs>
        <w:ind w:left="360"/>
        <w:jc w:val="both"/>
        <w:rPr>
          <w:rFonts w:ascii="Calibri" w:eastAsia="Times New Roman" w:hAnsi="Calibri" w:cs="Calibri"/>
          <w:sz w:val="24"/>
          <w:szCs w:val="24"/>
          <w:lang w:eastAsia="pl-PL"/>
        </w:rPr>
      </w:pPr>
      <w:r w:rsidRPr="008F2D6D">
        <w:rPr>
          <w:rFonts w:ascii="Calibri" w:eastAsia="Times New Roman" w:hAnsi="Calibri" w:cs="Calibri"/>
          <w:spacing w:val="-2"/>
          <w:sz w:val="24"/>
          <w:szCs w:val="24"/>
          <w:lang w:eastAsia="pl-PL"/>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5686D006" w14:textId="77777777" w:rsidR="00374D9F" w:rsidRPr="008F2D6D" w:rsidRDefault="00374D9F" w:rsidP="00374D9F">
      <w:pPr>
        <w:numPr>
          <w:ilvl w:val="0"/>
          <w:numId w:val="1"/>
        </w:numPr>
        <w:tabs>
          <w:tab w:val="left" w:pos="9597"/>
          <w:tab w:val="left" w:pos="11469"/>
        </w:tabs>
        <w:ind w:left="360"/>
        <w:jc w:val="both"/>
        <w:rPr>
          <w:rFonts w:ascii="Calibri" w:eastAsia="Times New Roman" w:hAnsi="Calibri" w:cs="Calibri"/>
          <w:sz w:val="24"/>
          <w:szCs w:val="24"/>
          <w:lang w:eastAsia="pl-PL"/>
        </w:rPr>
      </w:pPr>
      <w:r w:rsidRPr="008F2D6D">
        <w:rPr>
          <w:rFonts w:ascii="Calibri" w:eastAsia="Times New Roman" w:hAnsi="Calibri" w:cs="Calibri"/>
          <w:bCs/>
          <w:sz w:val="24"/>
          <w:szCs w:val="24"/>
          <w:lang w:eastAsia="pl-PL"/>
        </w:rPr>
        <w:lastRenderedPageBreak/>
        <w:t>Umowę sporządzono w trzech jednobrzmiących egzemplarzach, jeden dla Wykonawcy, dwa dla Zamawiającego.</w:t>
      </w:r>
    </w:p>
    <w:p w14:paraId="0CE74C5A" w14:textId="77777777" w:rsidR="00374D9F" w:rsidRPr="008F2D6D" w:rsidRDefault="00374D9F" w:rsidP="00374D9F">
      <w:pPr>
        <w:numPr>
          <w:ilvl w:val="0"/>
          <w:numId w:val="1"/>
        </w:numPr>
        <w:tabs>
          <w:tab w:val="left" w:pos="9597"/>
          <w:tab w:val="left" w:pos="11469"/>
        </w:tabs>
        <w:ind w:left="360"/>
        <w:jc w:val="both"/>
        <w:rPr>
          <w:rFonts w:ascii="Calibri" w:eastAsia="Times New Roman" w:hAnsi="Calibri" w:cs="Calibri"/>
          <w:sz w:val="24"/>
          <w:szCs w:val="24"/>
          <w:lang w:eastAsia="pl-PL"/>
        </w:rPr>
      </w:pPr>
      <w:r w:rsidRPr="008F2D6D">
        <w:rPr>
          <w:rFonts w:ascii="Calibri" w:eastAsia="Times New Roman" w:hAnsi="Calibri" w:cs="Calibri"/>
          <w:sz w:val="24"/>
          <w:szCs w:val="24"/>
          <w:lang w:eastAsia="pl-PL"/>
        </w:rPr>
        <w:t>Integralną część Umowy stanowią następujące Załączniki:</w:t>
      </w:r>
    </w:p>
    <w:p w14:paraId="2068C7D4" w14:textId="77777777" w:rsidR="00374D9F" w:rsidRPr="008F2D6D" w:rsidRDefault="00374D9F" w:rsidP="00374D9F">
      <w:pPr>
        <w:tabs>
          <w:tab w:val="left" w:pos="9597"/>
          <w:tab w:val="left" w:pos="11469"/>
        </w:tabs>
        <w:jc w:val="both"/>
        <w:rPr>
          <w:rFonts w:ascii="Calibri" w:eastAsia="Times New Roman" w:hAnsi="Calibri" w:cs="Calibri"/>
          <w:color w:val="FF0000"/>
          <w:sz w:val="24"/>
          <w:szCs w:val="24"/>
          <w:highlight w:val="yellow"/>
          <w:lang w:eastAsia="pl-PL"/>
        </w:rPr>
      </w:pPr>
    </w:p>
    <w:p w14:paraId="6EC6CD28" w14:textId="77777777" w:rsidR="00374D9F" w:rsidRPr="008F2D6D" w:rsidRDefault="00374D9F" w:rsidP="00374D9F">
      <w:pPr>
        <w:tabs>
          <w:tab w:val="left" w:pos="2694"/>
          <w:tab w:val="left" w:pos="11469"/>
        </w:tabs>
        <w:ind w:left="2688" w:hanging="2688"/>
        <w:jc w:val="both"/>
        <w:rPr>
          <w:rFonts w:ascii="Calibri" w:eastAsia="Times New Roman" w:hAnsi="Calibri" w:cs="Calibri"/>
          <w:b/>
          <w:bCs/>
          <w:iCs/>
          <w:sz w:val="24"/>
          <w:szCs w:val="24"/>
          <w:lang w:eastAsia="pl-PL"/>
        </w:rPr>
      </w:pPr>
      <w:r w:rsidRPr="008F2D6D">
        <w:rPr>
          <w:rFonts w:ascii="Calibri" w:eastAsia="Times New Roman" w:hAnsi="Calibri" w:cs="Calibri"/>
          <w:bCs/>
          <w:iCs/>
          <w:sz w:val="24"/>
          <w:szCs w:val="24"/>
          <w:lang w:eastAsia="pl-PL"/>
        </w:rPr>
        <w:t>Załącznik nr 1</w:t>
      </w:r>
      <w:r w:rsidRPr="008F2D6D">
        <w:rPr>
          <w:rFonts w:ascii="Calibri" w:eastAsia="Times New Roman" w:hAnsi="Calibri" w:cs="Calibri"/>
          <w:bCs/>
          <w:iCs/>
          <w:sz w:val="24"/>
          <w:szCs w:val="24"/>
          <w:lang w:eastAsia="pl-PL"/>
        </w:rPr>
        <w:tab/>
      </w:r>
      <w:r w:rsidRPr="008F2D6D">
        <w:rPr>
          <w:rFonts w:ascii="Calibri" w:eastAsia="Times New Roman" w:hAnsi="Calibri" w:cs="Calibri"/>
          <w:iCs/>
          <w:sz w:val="24"/>
          <w:szCs w:val="24"/>
          <w:lang w:eastAsia="pl-PL"/>
        </w:rPr>
        <w:t>Oferta Wykonawcy</w:t>
      </w:r>
      <w:r w:rsidRPr="008F2D6D">
        <w:rPr>
          <w:rFonts w:ascii="Calibri" w:eastAsia="Times New Roman" w:hAnsi="Calibri" w:cs="Calibri"/>
          <w:bCs/>
          <w:iCs/>
          <w:sz w:val="24"/>
          <w:szCs w:val="24"/>
          <w:lang w:eastAsia="pl-PL"/>
        </w:rPr>
        <w:t xml:space="preserve"> </w:t>
      </w:r>
    </w:p>
    <w:p w14:paraId="5BB959C3" w14:textId="77777777" w:rsidR="00374D9F" w:rsidRPr="008F2D6D" w:rsidRDefault="00374D9F" w:rsidP="00374D9F">
      <w:pPr>
        <w:tabs>
          <w:tab w:val="left" w:pos="2694"/>
          <w:tab w:val="left" w:pos="11469"/>
        </w:tabs>
        <w:ind w:left="2124" w:hanging="2124"/>
        <w:jc w:val="both"/>
        <w:rPr>
          <w:rFonts w:ascii="Calibri" w:eastAsia="Times New Roman" w:hAnsi="Calibri" w:cs="Calibri"/>
          <w:bCs/>
          <w:iCs/>
          <w:sz w:val="24"/>
          <w:szCs w:val="24"/>
          <w:lang w:eastAsia="pl-PL"/>
        </w:rPr>
      </w:pPr>
      <w:r w:rsidRPr="008F2D6D">
        <w:rPr>
          <w:rFonts w:ascii="Calibri" w:eastAsia="Times New Roman" w:hAnsi="Calibri" w:cs="Calibri"/>
          <w:iCs/>
          <w:sz w:val="24"/>
          <w:szCs w:val="24"/>
          <w:lang w:eastAsia="pl-PL"/>
        </w:rPr>
        <w:t>Załącznik nr 2</w:t>
      </w:r>
      <w:r w:rsidRPr="008F2D6D">
        <w:rPr>
          <w:rFonts w:ascii="Calibri" w:eastAsia="Times New Roman" w:hAnsi="Calibri" w:cs="Calibri"/>
          <w:iCs/>
          <w:sz w:val="24"/>
          <w:szCs w:val="24"/>
          <w:lang w:eastAsia="pl-PL"/>
        </w:rPr>
        <w:tab/>
      </w:r>
      <w:r w:rsidRPr="008F2D6D">
        <w:rPr>
          <w:rFonts w:ascii="Calibri" w:eastAsia="Times New Roman" w:hAnsi="Calibri" w:cs="Calibri"/>
          <w:iCs/>
          <w:sz w:val="24"/>
          <w:szCs w:val="24"/>
          <w:lang w:eastAsia="pl-PL"/>
        </w:rPr>
        <w:tab/>
      </w:r>
      <w:r w:rsidRPr="008F2D6D">
        <w:rPr>
          <w:rFonts w:ascii="Calibri" w:eastAsia="Times New Roman" w:hAnsi="Calibri" w:cs="Calibri"/>
          <w:bCs/>
          <w:iCs/>
          <w:sz w:val="24"/>
          <w:szCs w:val="24"/>
          <w:lang w:eastAsia="pl-PL"/>
        </w:rPr>
        <w:t>Protokół zdawczo - odbiorczy przedmiotu Umowy</w:t>
      </w:r>
    </w:p>
    <w:p w14:paraId="70B56CC5" w14:textId="77777777" w:rsidR="00374D9F" w:rsidRDefault="00374D9F" w:rsidP="00374D9F">
      <w:pPr>
        <w:tabs>
          <w:tab w:val="left" w:pos="2694"/>
          <w:tab w:val="left" w:pos="11469"/>
        </w:tabs>
        <w:ind w:left="2688" w:hanging="2688"/>
        <w:jc w:val="both"/>
        <w:rPr>
          <w:rFonts w:ascii="Calibri" w:hAnsi="Calibri" w:cs="Calibri"/>
          <w:sz w:val="24"/>
          <w:szCs w:val="24"/>
        </w:rPr>
      </w:pPr>
      <w:r>
        <w:rPr>
          <w:rFonts w:ascii="Calibri" w:hAnsi="Calibri" w:cs="Calibri"/>
          <w:sz w:val="24"/>
          <w:szCs w:val="24"/>
        </w:rPr>
        <w:t>Załącznik nr 3</w:t>
      </w:r>
      <w:r>
        <w:rPr>
          <w:rFonts w:ascii="Calibri" w:hAnsi="Calibri" w:cs="Calibri"/>
          <w:sz w:val="24"/>
          <w:szCs w:val="24"/>
        </w:rPr>
        <w:tab/>
        <w:t>Raport końcowy z rekomendacjami (</w:t>
      </w:r>
      <w:r w:rsidRPr="008F2D6D">
        <w:rPr>
          <w:rFonts w:ascii="Calibri" w:hAnsi="Calibri" w:cs="Calibri"/>
          <w:sz w:val="24"/>
        </w:rPr>
        <w:t>zawierający raporty cząstkowe wszystkich ocenianych lokalizacji. Raporty cząstkowe przygotowane oddzielnie dla każdej lokalizacji</w:t>
      </w:r>
      <w:r>
        <w:rPr>
          <w:rFonts w:ascii="Calibri" w:hAnsi="Calibri" w:cs="Calibri"/>
          <w:sz w:val="24"/>
        </w:rPr>
        <w:t>)</w:t>
      </w:r>
      <w:r>
        <w:rPr>
          <w:rFonts w:ascii="Calibri" w:hAnsi="Calibri" w:cs="Calibri"/>
          <w:sz w:val="24"/>
          <w:szCs w:val="24"/>
        </w:rPr>
        <w:t xml:space="preserve"> </w:t>
      </w:r>
    </w:p>
    <w:p w14:paraId="7B1AC716" w14:textId="77777777" w:rsidR="00374D9F" w:rsidRPr="008F2D6D" w:rsidRDefault="00374D9F" w:rsidP="00374D9F">
      <w:pPr>
        <w:jc w:val="both"/>
        <w:rPr>
          <w:rFonts w:ascii="Calibri" w:eastAsia="Times New Roman" w:hAnsi="Calibri" w:cs="Calibri"/>
          <w:b/>
          <w:sz w:val="24"/>
          <w:szCs w:val="24"/>
          <w:lang w:eastAsia="pl-PL"/>
        </w:rPr>
      </w:pPr>
    </w:p>
    <w:p w14:paraId="4D548B35" w14:textId="77777777" w:rsidR="00374D9F" w:rsidRPr="008F2D6D" w:rsidRDefault="00374D9F" w:rsidP="00374D9F">
      <w:pPr>
        <w:ind w:left="0" w:firstLine="0"/>
        <w:jc w:val="both"/>
        <w:rPr>
          <w:rFonts w:ascii="Calibri" w:eastAsia="Times New Roman" w:hAnsi="Calibri" w:cs="Calibri"/>
          <w:b/>
          <w:sz w:val="24"/>
          <w:szCs w:val="24"/>
          <w:lang w:eastAsia="pl-PL"/>
        </w:rPr>
      </w:pPr>
      <w:r w:rsidRPr="008F2D6D">
        <w:rPr>
          <w:rFonts w:ascii="Calibri" w:eastAsia="Times New Roman" w:hAnsi="Calibri" w:cs="Calibri"/>
          <w:b/>
          <w:sz w:val="24"/>
          <w:szCs w:val="24"/>
          <w:lang w:eastAsia="pl-PL"/>
        </w:rPr>
        <w:t>.....................................................</w:t>
      </w:r>
      <w:r w:rsidRPr="008F2D6D">
        <w:rPr>
          <w:rFonts w:ascii="Calibri" w:eastAsia="Times New Roman" w:hAnsi="Calibri" w:cs="Calibri"/>
          <w:b/>
          <w:sz w:val="24"/>
          <w:szCs w:val="24"/>
          <w:lang w:eastAsia="pl-PL"/>
        </w:rPr>
        <w:tab/>
      </w:r>
      <w:r w:rsidRPr="008F2D6D">
        <w:rPr>
          <w:rFonts w:ascii="Calibri" w:eastAsia="Times New Roman" w:hAnsi="Calibri" w:cs="Calibri"/>
          <w:b/>
          <w:sz w:val="24"/>
          <w:szCs w:val="24"/>
          <w:lang w:eastAsia="pl-PL"/>
        </w:rPr>
        <w:tab/>
      </w:r>
      <w:r w:rsidRPr="008F2D6D">
        <w:rPr>
          <w:rFonts w:ascii="Calibri" w:eastAsia="Times New Roman" w:hAnsi="Calibri" w:cs="Calibri"/>
          <w:b/>
          <w:sz w:val="24"/>
          <w:szCs w:val="24"/>
          <w:lang w:eastAsia="pl-PL"/>
        </w:rPr>
        <w:tab/>
      </w:r>
      <w:r w:rsidRPr="008F2D6D">
        <w:rPr>
          <w:rFonts w:ascii="Calibri" w:eastAsia="Times New Roman" w:hAnsi="Calibri" w:cs="Calibri"/>
          <w:b/>
          <w:sz w:val="24"/>
          <w:szCs w:val="24"/>
          <w:lang w:eastAsia="pl-PL"/>
        </w:rPr>
        <w:tab/>
        <w:t>...............................................</w:t>
      </w:r>
    </w:p>
    <w:p w14:paraId="3F6D3F9A" w14:textId="77777777" w:rsidR="00374D9F" w:rsidRPr="008F2D6D" w:rsidRDefault="00374D9F" w:rsidP="00374D9F">
      <w:pPr>
        <w:ind w:left="0" w:firstLine="0"/>
        <w:jc w:val="both"/>
        <w:rPr>
          <w:rFonts w:ascii="Calibri" w:eastAsia="Times New Roman" w:hAnsi="Calibri" w:cs="Calibri"/>
          <w:b/>
          <w:sz w:val="24"/>
          <w:szCs w:val="24"/>
          <w:lang w:eastAsia="pl-PL"/>
        </w:rPr>
      </w:pPr>
      <w:r w:rsidRPr="008F2D6D">
        <w:rPr>
          <w:rFonts w:ascii="Calibri" w:eastAsia="Times New Roman" w:hAnsi="Calibri" w:cs="Calibri"/>
          <w:b/>
          <w:sz w:val="24"/>
          <w:szCs w:val="24"/>
          <w:lang w:eastAsia="pl-PL"/>
        </w:rPr>
        <w:t xml:space="preserve">              WYKONAWCA</w:t>
      </w:r>
      <w:r w:rsidRPr="008F2D6D">
        <w:rPr>
          <w:rFonts w:ascii="Calibri" w:eastAsia="Times New Roman" w:hAnsi="Calibri" w:cs="Calibri"/>
          <w:b/>
          <w:sz w:val="24"/>
          <w:szCs w:val="24"/>
          <w:lang w:eastAsia="pl-PL"/>
        </w:rPr>
        <w:tab/>
      </w:r>
      <w:r w:rsidRPr="008F2D6D">
        <w:rPr>
          <w:rFonts w:ascii="Calibri" w:eastAsia="Times New Roman" w:hAnsi="Calibri" w:cs="Calibri"/>
          <w:b/>
          <w:sz w:val="24"/>
          <w:szCs w:val="24"/>
          <w:lang w:eastAsia="pl-PL"/>
        </w:rPr>
        <w:tab/>
        <w:t xml:space="preserve">      </w:t>
      </w:r>
      <w:r w:rsidRPr="008F2D6D">
        <w:rPr>
          <w:rFonts w:ascii="Calibri" w:eastAsia="Times New Roman" w:hAnsi="Calibri" w:cs="Calibri"/>
          <w:b/>
          <w:sz w:val="24"/>
          <w:szCs w:val="24"/>
          <w:lang w:eastAsia="pl-PL"/>
        </w:rPr>
        <w:tab/>
        <w:t xml:space="preserve">                                        ZAMAWIAJĄCY</w:t>
      </w:r>
    </w:p>
    <w:p w14:paraId="5D2DDE7F" w14:textId="77777777" w:rsidR="00374D9F" w:rsidRPr="008F2D6D" w:rsidRDefault="00374D9F" w:rsidP="00374D9F">
      <w:pPr>
        <w:shd w:val="clear" w:color="auto" w:fill="FFFFFF"/>
        <w:jc w:val="right"/>
        <w:rPr>
          <w:rFonts w:ascii="Calibri" w:hAnsi="Calibri" w:cs="Calibri"/>
          <w:sz w:val="24"/>
          <w:szCs w:val="24"/>
          <w:highlight w:val="yellow"/>
        </w:rPr>
      </w:pPr>
    </w:p>
    <w:p w14:paraId="43BD8906" w14:textId="77777777" w:rsidR="00374D9F" w:rsidRPr="008F2D6D" w:rsidRDefault="00374D9F" w:rsidP="00374D9F">
      <w:pPr>
        <w:shd w:val="clear" w:color="auto" w:fill="FFFFFF"/>
        <w:jc w:val="right"/>
        <w:rPr>
          <w:rFonts w:ascii="Calibri" w:hAnsi="Calibri" w:cs="Calibri"/>
          <w:color w:val="FF0000"/>
          <w:sz w:val="24"/>
          <w:szCs w:val="24"/>
          <w:highlight w:val="yellow"/>
        </w:rPr>
      </w:pPr>
    </w:p>
    <w:p w14:paraId="593E91AE" w14:textId="77777777" w:rsidR="00374D9F" w:rsidRPr="008F2D6D" w:rsidRDefault="00374D9F" w:rsidP="00374D9F">
      <w:pPr>
        <w:shd w:val="clear" w:color="auto" w:fill="FFFFFF"/>
        <w:jc w:val="right"/>
        <w:rPr>
          <w:rFonts w:ascii="Calibri" w:hAnsi="Calibri" w:cs="Calibri"/>
          <w:color w:val="FF0000"/>
          <w:sz w:val="24"/>
          <w:szCs w:val="24"/>
          <w:highlight w:val="yellow"/>
        </w:rPr>
      </w:pPr>
    </w:p>
    <w:p w14:paraId="5067ACA2" w14:textId="77777777" w:rsidR="00374D9F" w:rsidRPr="008F2D6D" w:rsidRDefault="00374D9F" w:rsidP="00374D9F">
      <w:pPr>
        <w:shd w:val="clear" w:color="auto" w:fill="FFFFFF"/>
        <w:jc w:val="right"/>
        <w:rPr>
          <w:rFonts w:ascii="Calibri" w:hAnsi="Calibri" w:cs="Calibri"/>
          <w:color w:val="FF0000"/>
          <w:sz w:val="24"/>
          <w:szCs w:val="24"/>
          <w:highlight w:val="yellow"/>
        </w:rPr>
      </w:pPr>
    </w:p>
    <w:p w14:paraId="34569653" w14:textId="77777777" w:rsidR="00374D9F" w:rsidRPr="008F2D6D" w:rsidRDefault="00374D9F" w:rsidP="00374D9F">
      <w:pPr>
        <w:shd w:val="clear" w:color="auto" w:fill="FFFFFF"/>
        <w:jc w:val="right"/>
        <w:rPr>
          <w:rFonts w:ascii="Calibri" w:hAnsi="Calibri" w:cs="Calibri"/>
          <w:b/>
          <w:sz w:val="24"/>
          <w:szCs w:val="24"/>
          <w:highlight w:val="yellow"/>
        </w:rPr>
      </w:pPr>
    </w:p>
    <w:p w14:paraId="78D1AEF6" w14:textId="77777777" w:rsidR="00374D9F" w:rsidRPr="008F2D6D" w:rsidRDefault="00374D9F" w:rsidP="00374D9F">
      <w:pPr>
        <w:shd w:val="clear" w:color="auto" w:fill="FFFFFF"/>
        <w:jc w:val="right"/>
        <w:rPr>
          <w:rFonts w:ascii="Calibri" w:hAnsi="Calibri" w:cs="Calibri"/>
          <w:b/>
          <w:sz w:val="24"/>
          <w:szCs w:val="24"/>
          <w:highlight w:val="yellow"/>
        </w:rPr>
      </w:pPr>
    </w:p>
    <w:p w14:paraId="1F321824" w14:textId="77777777" w:rsidR="00374D9F" w:rsidRPr="008F2D6D" w:rsidRDefault="00374D9F" w:rsidP="00374D9F">
      <w:pPr>
        <w:shd w:val="clear" w:color="auto" w:fill="FFFFFF"/>
        <w:jc w:val="right"/>
        <w:rPr>
          <w:rFonts w:ascii="Calibri" w:hAnsi="Calibri" w:cs="Calibri"/>
          <w:b/>
          <w:sz w:val="24"/>
          <w:szCs w:val="24"/>
          <w:highlight w:val="yellow"/>
        </w:rPr>
      </w:pPr>
    </w:p>
    <w:p w14:paraId="5FD4F1D2" w14:textId="77777777" w:rsidR="00374D9F" w:rsidRPr="008F2D6D" w:rsidRDefault="00374D9F" w:rsidP="00374D9F">
      <w:pPr>
        <w:shd w:val="clear" w:color="auto" w:fill="FFFFFF"/>
        <w:jc w:val="right"/>
        <w:rPr>
          <w:rFonts w:ascii="Calibri" w:hAnsi="Calibri" w:cs="Calibri"/>
          <w:b/>
          <w:sz w:val="24"/>
          <w:szCs w:val="24"/>
          <w:highlight w:val="yellow"/>
        </w:rPr>
      </w:pPr>
    </w:p>
    <w:p w14:paraId="074DEFD7" w14:textId="77777777" w:rsidR="00374D9F" w:rsidRPr="008F2D6D" w:rsidRDefault="00374D9F" w:rsidP="00374D9F">
      <w:pPr>
        <w:shd w:val="clear" w:color="auto" w:fill="FFFFFF"/>
        <w:jc w:val="right"/>
        <w:rPr>
          <w:rFonts w:ascii="Calibri" w:hAnsi="Calibri" w:cs="Calibri"/>
          <w:b/>
          <w:sz w:val="24"/>
          <w:szCs w:val="24"/>
          <w:highlight w:val="yellow"/>
        </w:rPr>
      </w:pPr>
    </w:p>
    <w:p w14:paraId="53F6C9D2" w14:textId="77777777" w:rsidR="00374D9F" w:rsidRDefault="00374D9F" w:rsidP="00374D9F">
      <w:pPr>
        <w:shd w:val="clear" w:color="auto" w:fill="FFFFFF"/>
        <w:jc w:val="right"/>
        <w:rPr>
          <w:rFonts w:ascii="Calibri" w:hAnsi="Calibri" w:cs="Calibri"/>
          <w:b/>
          <w:sz w:val="24"/>
          <w:szCs w:val="24"/>
          <w:highlight w:val="yellow"/>
        </w:rPr>
      </w:pPr>
    </w:p>
    <w:p w14:paraId="3DA95867" w14:textId="77777777" w:rsidR="00374D9F" w:rsidRDefault="00374D9F" w:rsidP="00374D9F">
      <w:pPr>
        <w:shd w:val="clear" w:color="auto" w:fill="FFFFFF"/>
        <w:jc w:val="right"/>
        <w:rPr>
          <w:rFonts w:ascii="Calibri" w:hAnsi="Calibri" w:cs="Calibri"/>
          <w:b/>
          <w:sz w:val="24"/>
          <w:szCs w:val="24"/>
          <w:highlight w:val="yellow"/>
        </w:rPr>
      </w:pPr>
    </w:p>
    <w:p w14:paraId="24B13C77" w14:textId="77777777" w:rsidR="00374D9F" w:rsidRDefault="00374D9F" w:rsidP="00374D9F">
      <w:pPr>
        <w:shd w:val="clear" w:color="auto" w:fill="FFFFFF"/>
        <w:jc w:val="right"/>
        <w:rPr>
          <w:rFonts w:ascii="Calibri" w:hAnsi="Calibri" w:cs="Calibri"/>
          <w:b/>
          <w:sz w:val="24"/>
          <w:szCs w:val="24"/>
          <w:highlight w:val="yellow"/>
        </w:rPr>
      </w:pPr>
    </w:p>
    <w:p w14:paraId="3E695AED" w14:textId="77777777" w:rsidR="00374D9F" w:rsidRDefault="00374D9F" w:rsidP="00374D9F">
      <w:pPr>
        <w:shd w:val="clear" w:color="auto" w:fill="FFFFFF"/>
        <w:jc w:val="right"/>
        <w:rPr>
          <w:rFonts w:ascii="Calibri" w:hAnsi="Calibri" w:cs="Calibri"/>
          <w:b/>
          <w:sz w:val="24"/>
          <w:szCs w:val="24"/>
          <w:highlight w:val="yellow"/>
        </w:rPr>
      </w:pPr>
    </w:p>
    <w:p w14:paraId="6AD20AB0" w14:textId="77777777" w:rsidR="00374D9F" w:rsidRDefault="00374D9F" w:rsidP="00374D9F">
      <w:pPr>
        <w:shd w:val="clear" w:color="auto" w:fill="FFFFFF"/>
        <w:jc w:val="right"/>
        <w:rPr>
          <w:rFonts w:ascii="Calibri" w:hAnsi="Calibri" w:cs="Calibri"/>
          <w:b/>
          <w:sz w:val="24"/>
          <w:szCs w:val="24"/>
          <w:highlight w:val="yellow"/>
        </w:rPr>
      </w:pPr>
    </w:p>
    <w:p w14:paraId="16F104EA" w14:textId="77777777" w:rsidR="00374D9F" w:rsidRDefault="00374D9F" w:rsidP="00374D9F">
      <w:pPr>
        <w:shd w:val="clear" w:color="auto" w:fill="FFFFFF"/>
        <w:jc w:val="right"/>
        <w:rPr>
          <w:rFonts w:ascii="Calibri" w:hAnsi="Calibri" w:cs="Calibri"/>
          <w:b/>
          <w:sz w:val="24"/>
          <w:szCs w:val="24"/>
          <w:highlight w:val="yellow"/>
        </w:rPr>
      </w:pPr>
    </w:p>
    <w:p w14:paraId="37564BF7" w14:textId="77777777" w:rsidR="00374D9F" w:rsidRDefault="00374D9F" w:rsidP="00374D9F">
      <w:pPr>
        <w:shd w:val="clear" w:color="auto" w:fill="FFFFFF"/>
        <w:spacing w:before="43" w:line="226" w:lineRule="exact"/>
        <w:jc w:val="right"/>
        <w:rPr>
          <w:rFonts w:ascii="Calibri" w:hAnsi="Calibri" w:cs="Calibri"/>
          <w:b/>
          <w:sz w:val="24"/>
          <w:szCs w:val="24"/>
          <w:highlight w:val="yellow"/>
        </w:rPr>
      </w:pPr>
    </w:p>
    <w:p w14:paraId="04AD1D19" w14:textId="77777777" w:rsidR="00374D9F" w:rsidRDefault="00374D9F" w:rsidP="00374D9F">
      <w:pPr>
        <w:shd w:val="clear" w:color="auto" w:fill="FFFFFF"/>
        <w:spacing w:before="43" w:line="226" w:lineRule="exact"/>
        <w:jc w:val="right"/>
        <w:rPr>
          <w:rFonts w:ascii="Calibri" w:hAnsi="Calibri" w:cs="Calibri"/>
          <w:b/>
          <w:sz w:val="24"/>
          <w:szCs w:val="24"/>
          <w:highlight w:val="yellow"/>
        </w:rPr>
      </w:pPr>
    </w:p>
    <w:p w14:paraId="0041FDCF" w14:textId="77777777" w:rsidR="00374D9F" w:rsidRDefault="00374D9F" w:rsidP="00374D9F">
      <w:pPr>
        <w:shd w:val="clear" w:color="auto" w:fill="FFFFFF"/>
        <w:spacing w:before="43" w:line="226" w:lineRule="exact"/>
        <w:jc w:val="right"/>
        <w:rPr>
          <w:rFonts w:ascii="Calibri" w:hAnsi="Calibri" w:cs="Calibri"/>
          <w:b/>
          <w:sz w:val="24"/>
          <w:szCs w:val="24"/>
          <w:highlight w:val="yellow"/>
        </w:rPr>
      </w:pPr>
    </w:p>
    <w:p w14:paraId="7EB2AABD" w14:textId="77777777" w:rsidR="00374D9F" w:rsidRDefault="00374D9F" w:rsidP="00374D9F">
      <w:pPr>
        <w:shd w:val="clear" w:color="auto" w:fill="FFFFFF"/>
        <w:spacing w:before="43" w:line="226" w:lineRule="exact"/>
        <w:jc w:val="right"/>
        <w:rPr>
          <w:rFonts w:ascii="Calibri" w:hAnsi="Calibri" w:cs="Calibri"/>
          <w:b/>
          <w:sz w:val="24"/>
          <w:szCs w:val="24"/>
          <w:highlight w:val="yellow"/>
        </w:rPr>
      </w:pPr>
    </w:p>
    <w:p w14:paraId="274D0BE0" w14:textId="77777777" w:rsidR="00374D9F" w:rsidRDefault="00374D9F" w:rsidP="00374D9F">
      <w:pPr>
        <w:shd w:val="clear" w:color="auto" w:fill="FFFFFF"/>
        <w:spacing w:before="43" w:line="226" w:lineRule="exact"/>
        <w:ind w:hanging="2154"/>
        <w:rPr>
          <w:rFonts w:ascii="Calibri" w:hAnsi="Calibri" w:cs="Calibri"/>
          <w:b/>
          <w:sz w:val="24"/>
          <w:szCs w:val="24"/>
          <w:highlight w:val="yellow"/>
        </w:rPr>
      </w:pPr>
    </w:p>
    <w:p w14:paraId="51CD51F0" w14:textId="77777777" w:rsidR="00374D9F" w:rsidRDefault="00374D9F" w:rsidP="00374D9F">
      <w:pPr>
        <w:shd w:val="clear" w:color="auto" w:fill="FFFFFF"/>
        <w:spacing w:before="43" w:line="226" w:lineRule="exact"/>
        <w:ind w:hanging="2154"/>
        <w:rPr>
          <w:rFonts w:ascii="Calibri" w:hAnsi="Calibri" w:cs="Calibri"/>
          <w:b/>
          <w:sz w:val="24"/>
          <w:szCs w:val="24"/>
          <w:highlight w:val="yellow"/>
        </w:rPr>
      </w:pPr>
    </w:p>
    <w:p w14:paraId="4CCD3B8E" w14:textId="77777777" w:rsidR="00374D9F" w:rsidRDefault="00374D9F" w:rsidP="00374D9F">
      <w:pPr>
        <w:shd w:val="clear" w:color="auto" w:fill="FFFFFF"/>
        <w:spacing w:before="43" w:line="226" w:lineRule="exact"/>
        <w:ind w:hanging="2154"/>
        <w:rPr>
          <w:rFonts w:ascii="Calibri" w:hAnsi="Calibri" w:cs="Calibri"/>
          <w:b/>
          <w:sz w:val="24"/>
          <w:szCs w:val="24"/>
          <w:highlight w:val="yellow"/>
        </w:rPr>
      </w:pPr>
    </w:p>
    <w:p w14:paraId="7872887B" w14:textId="77777777" w:rsidR="00374D9F" w:rsidRDefault="00374D9F" w:rsidP="00374D9F">
      <w:pPr>
        <w:shd w:val="clear" w:color="auto" w:fill="FFFFFF"/>
        <w:spacing w:before="43" w:line="226" w:lineRule="exact"/>
        <w:ind w:hanging="2154"/>
        <w:rPr>
          <w:rFonts w:ascii="Calibri" w:hAnsi="Calibri" w:cs="Calibri"/>
          <w:b/>
          <w:sz w:val="24"/>
          <w:szCs w:val="24"/>
          <w:highlight w:val="yellow"/>
        </w:rPr>
      </w:pPr>
    </w:p>
    <w:p w14:paraId="5CEAC4FA" w14:textId="77777777" w:rsidR="00374D9F" w:rsidRDefault="00374D9F" w:rsidP="00374D9F">
      <w:pPr>
        <w:shd w:val="clear" w:color="auto" w:fill="FFFFFF"/>
        <w:spacing w:before="43" w:line="226" w:lineRule="exact"/>
        <w:ind w:hanging="2154"/>
        <w:rPr>
          <w:rFonts w:ascii="Calibri" w:hAnsi="Calibri" w:cs="Calibri"/>
          <w:b/>
          <w:sz w:val="24"/>
          <w:szCs w:val="24"/>
          <w:highlight w:val="yellow"/>
        </w:rPr>
      </w:pPr>
    </w:p>
    <w:p w14:paraId="3593930C" w14:textId="77777777" w:rsidR="00374D9F" w:rsidRPr="00556280" w:rsidRDefault="00374D9F" w:rsidP="00374D9F">
      <w:pPr>
        <w:shd w:val="clear" w:color="auto" w:fill="FFFFFF"/>
        <w:spacing w:before="43" w:line="226" w:lineRule="exact"/>
        <w:ind w:hanging="2154"/>
        <w:rPr>
          <w:rFonts w:ascii="Calibri" w:hAnsi="Calibri" w:cs="Calibri"/>
          <w:b/>
          <w:sz w:val="24"/>
          <w:szCs w:val="24"/>
        </w:rPr>
      </w:pPr>
      <w:r w:rsidRPr="00556280">
        <w:rPr>
          <w:rFonts w:ascii="Calibri" w:hAnsi="Calibri" w:cs="Calibri"/>
          <w:b/>
          <w:sz w:val="24"/>
          <w:szCs w:val="24"/>
        </w:rPr>
        <w:lastRenderedPageBreak/>
        <w:t>Załącznik nr 1 do Umowy nr ………………… z dnia …………….. r.</w:t>
      </w:r>
    </w:p>
    <w:p w14:paraId="797D003C" w14:textId="77777777" w:rsidR="00374D9F" w:rsidRDefault="00374D9F" w:rsidP="00374D9F">
      <w:pPr>
        <w:shd w:val="clear" w:color="auto" w:fill="FFFFFF"/>
        <w:spacing w:before="43" w:line="226" w:lineRule="exact"/>
        <w:ind w:left="0" w:firstLine="0"/>
        <w:jc w:val="center"/>
        <w:rPr>
          <w:rFonts w:ascii="Calibri" w:eastAsia="Times New Roman" w:hAnsi="Calibri" w:cs="Calibri"/>
          <w:b/>
          <w:iCs/>
          <w:sz w:val="24"/>
          <w:szCs w:val="24"/>
          <w:lang w:eastAsia="pl-PL"/>
        </w:rPr>
      </w:pPr>
    </w:p>
    <w:p w14:paraId="4B7EE592" w14:textId="77777777" w:rsidR="00374D9F" w:rsidRPr="00F94BD0" w:rsidRDefault="00374D9F" w:rsidP="00374D9F">
      <w:pPr>
        <w:shd w:val="clear" w:color="auto" w:fill="FFFFFF"/>
        <w:spacing w:before="43" w:line="226" w:lineRule="exact"/>
        <w:ind w:left="0" w:firstLine="0"/>
        <w:jc w:val="center"/>
        <w:rPr>
          <w:rFonts w:ascii="Calibri" w:hAnsi="Calibri" w:cs="Calibri"/>
          <w:b/>
          <w:color w:val="FF0000"/>
          <w:sz w:val="24"/>
          <w:szCs w:val="24"/>
          <w:highlight w:val="yellow"/>
        </w:rPr>
      </w:pPr>
      <w:r w:rsidRPr="00F94BD0">
        <w:rPr>
          <w:rFonts w:ascii="Calibri" w:eastAsia="Times New Roman" w:hAnsi="Calibri" w:cs="Calibri"/>
          <w:b/>
          <w:iCs/>
          <w:sz w:val="24"/>
          <w:szCs w:val="24"/>
          <w:lang w:eastAsia="pl-PL"/>
        </w:rPr>
        <w:t>Oferta Wykonawcy</w:t>
      </w:r>
    </w:p>
    <w:p w14:paraId="5E3A01E8" w14:textId="77777777" w:rsidR="00374D9F" w:rsidRPr="008F2D6D" w:rsidRDefault="00374D9F" w:rsidP="00374D9F">
      <w:pPr>
        <w:shd w:val="clear" w:color="auto" w:fill="FFFFFF"/>
        <w:spacing w:before="43" w:line="226" w:lineRule="exact"/>
        <w:rPr>
          <w:rFonts w:ascii="Calibri" w:hAnsi="Calibri" w:cs="Calibri"/>
          <w:b/>
          <w:sz w:val="24"/>
          <w:szCs w:val="24"/>
          <w:highlight w:val="yellow"/>
        </w:rPr>
      </w:pPr>
    </w:p>
    <w:p w14:paraId="72680263"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1B307964"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2DADBAAF"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7CDF9EBE"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29D9D0B1"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2427DEE9"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289F447F"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01138A4B"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65ACFDAA"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388C5939"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7B47A550"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069DE474"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7251E950"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4B70A496"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3B66F884"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7858BA9D"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7EFC10FE"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2724D922"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4BAAC6BE"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7197353F"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50E2A400"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21BA866B"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0BC3785D"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64ED31D1"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7A9D1B4E"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782D6D41"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01C54270"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079284DA"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1AFF6196"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524F7F6A"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4ED7DE7C"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4A7F1C74"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09736D14"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2C2C5110"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3B2EA084"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06D0A94B"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0DFB64B6"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00535205"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177E2A43"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5E2818C4"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434B09E6"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30C7A1C9"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75965EB4" w14:textId="77777777" w:rsidR="00374D9F" w:rsidRDefault="00374D9F" w:rsidP="00374D9F">
      <w:pPr>
        <w:spacing w:after="0" w:line="240" w:lineRule="auto"/>
        <w:ind w:left="0" w:firstLine="0"/>
        <w:rPr>
          <w:rFonts w:ascii="Calibri" w:eastAsia="Times New Roman" w:hAnsi="Calibri" w:cs="Calibri"/>
          <w:b/>
          <w:sz w:val="24"/>
          <w:szCs w:val="24"/>
          <w:lang w:eastAsia="pl-PL"/>
        </w:rPr>
      </w:pPr>
    </w:p>
    <w:p w14:paraId="24BC128F" w14:textId="77777777" w:rsidR="00374D9F" w:rsidRPr="009054E9" w:rsidRDefault="00374D9F" w:rsidP="00374D9F">
      <w:pPr>
        <w:spacing w:after="0" w:line="240" w:lineRule="auto"/>
        <w:ind w:left="0" w:firstLine="0"/>
        <w:rPr>
          <w:rFonts w:ascii="Calibri" w:eastAsia="Times New Roman" w:hAnsi="Calibri" w:cs="Calibri"/>
          <w:b/>
          <w:sz w:val="24"/>
          <w:szCs w:val="24"/>
          <w:lang w:eastAsia="pl-PL"/>
        </w:rPr>
      </w:pPr>
      <w:r w:rsidRPr="009054E9">
        <w:rPr>
          <w:rFonts w:ascii="Calibri" w:eastAsia="Times New Roman" w:hAnsi="Calibri" w:cs="Calibri"/>
          <w:b/>
          <w:sz w:val="24"/>
          <w:szCs w:val="24"/>
          <w:lang w:eastAsia="pl-PL"/>
        </w:rPr>
        <w:lastRenderedPageBreak/>
        <w:t>Załącznik nr 2 do Umowy nr ………………… z dnia …………….. r.</w:t>
      </w:r>
    </w:p>
    <w:p w14:paraId="5E20B277" w14:textId="77777777" w:rsidR="00374D9F" w:rsidRPr="008F2D6D" w:rsidRDefault="00374D9F" w:rsidP="00374D9F">
      <w:pPr>
        <w:spacing w:after="0" w:line="240" w:lineRule="auto"/>
        <w:ind w:left="0" w:firstLine="0"/>
        <w:rPr>
          <w:rFonts w:ascii="Calibri" w:eastAsia="Times New Roman" w:hAnsi="Calibri" w:cs="Calibri"/>
          <w:b/>
          <w:sz w:val="24"/>
          <w:szCs w:val="24"/>
          <w:highlight w:val="yellow"/>
          <w:lang w:eastAsia="pl-PL"/>
        </w:rPr>
      </w:pPr>
    </w:p>
    <w:p w14:paraId="276B7A1D" w14:textId="77777777" w:rsidR="00374D9F" w:rsidRPr="008F2D6D" w:rsidRDefault="00374D9F" w:rsidP="00374D9F">
      <w:pPr>
        <w:pStyle w:val="Nagwek7"/>
        <w:ind w:left="0" w:firstLine="0"/>
        <w:rPr>
          <w:rFonts w:ascii="Calibri" w:hAnsi="Calibri" w:cs="Calibri"/>
          <w:b/>
          <w:bCs/>
          <w:i w:val="0"/>
          <w:iCs w:val="0"/>
          <w:sz w:val="24"/>
          <w:highlight w:val="yellow"/>
        </w:rPr>
      </w:pPr>
    </w:p>
    <w:p w14:paraId="6138802D" w14:textId="77777777" w:rsidR="00374D9F" w:rsidRPr="009B71B0" w:rsidRDefault="00374D9F" w:rsidP="00374D9F">
      <w:pPr>
        <w:pStyle w:val="Nagwek7"/>
        <w:ind w:left="0" w:firstLine="0"/>
        <w:jc w:val="center"/>
        <w:rPr>
          <w:rFonts w:ascii="Calibri" w:hAnsi="Calibri" w:cs="Calibri"/>
          <w:bCs/>
          <w:i w:val="0"/>
          <w:iCs w:val="0"/>
          <w:sz w:val="24"/>
          <w:vertAlign w:val="superscript"/>
          <w:lang w:val="pl-PL"/>
        </w:rPr>
      </w:pPr>
      <w:r w:rsidRPr="009B71B0">
        <w:rPr>
          <w:rFonts w:ascii="Calibri" w:hAnsi="Calibri" w:cs="Calibri"/>
          <w:b/>
          <w:bCs/>
          <w:i w:val="0"/>
          <w:iCs w:val="0"/>
          <w:sz w:val="24"/>
        </w:rPr>
        <w:t>PROTOKÓŁ</w:t>
      </w:r>
      <w:r w:rsidRPr="009B71B0">
        <w:rPr>
          <w:rFonts w:ascii="Calibri" w:hAnsi="Calibri" w:cs="Calibri"/>
          <w:b/>
          <w:bCs/>
          <w:i w:val="0"/>
          <w:iCs w:val="0"/>
          <w:sz w:val="24"/>
          <w:lang w:val="pl-PL"/>
        </w:rPr>
        <w:t xml:space="preserve"> ZDAWCZO - </w:t>
      </w:r>
      <w:r w:rsidRPr="009B71B0">
        <w:rPr>
          <w:rFonts w:ascii="Calibri" w:hAnsi="Calibri" w:cs="Calibri"/>
          <w:b/>
          <w:bCs/>
          <w:i w:val="0"/>
          <w:iCs w:val="0"/>
          <w:sz w:val="24"/>
        </w:rPr>
        <w:t>ODBIOR</w:t>
      </w:r>
      <w:r w:rsidRPr="009B71B0">
        <w:rPr>
          <w:rFonts w:ascii="Calibri" w:hAnsi="Calibri" w:cs="Calibri"/>
          <w:b/>
          <w:bCs/>
          <w:i w:val="0"/>
          <w:iCs w:val="0"/>
          <w:sz w:val="24"/>
          <w:lang w:val="pl-PL"/>
        </w:rPr>
        <w:t>CZY</w:t>
      </w:r>
      <w:r w:rsidRPr="009B71B0">
        <w:rPr>
          <w:rFonts w:ascii="Calibri" w:hAnsi="Calibri" w:cs="Calibri"/>
          <w:b/>
          <w:bCs/>
          <w:i w:val="0"/>
          <w:iCs w:val="0"/>
          <w:sz w:val="24"/>
        </w:rPr>
        <w:t xml:space="preserve"> PRZEDMIOTU UMOWY</w:t>
      </w:r>
    </w:p>
    <w:p w14:paraId="4F9A2FCA" w14:textId="77777777" w:rsidR="00374D9F" w:rsidRPr="009B71B0" w:rsidRDefault="00374D9F" w:rsidP="00374D9F">
      <w:pPr>
        <w:shd w:val="clear" w:color="auto" w:fill="FFFFFF"/>
        <w:ind w:left="0" w:right="24" w:firstLine="0"/>
        <w:jc w:val="right"/>
        <w:rPr>
          <w:rFonts w:ascii="Calibri" w:hAnsi="Calibri" w:cs="Calibri"/>
          <w:spacing w:val="-9"/>
          <w:sz w:val="24"/>
          <w:szCs w:val="24"/>
        </w:rPr>
      </w:pPr>
    </w:p>
    <w:p w14:paraId="6928325F" w14:textId="77777777" w:rsidR="00374D9F" w:rsidRPr="009B71B0" w:rsidRDefault="00374D9F" w:rsidP="00374D9F">
      <w:pPr>
        <w:shd w:val="clear" w:color="auto" w:fill="FFFFFF"/>
        <w:ind w:left="0" w:right="24" w:firstLine="0"/>
        <w:jc w:val="right"/>
        <w:rPr>
          <w:rFonts w:ascii="Calibri" w:hAnsi="Calibri" w:cs="Calibri"/>
          <w:spacing w:val="-7"/>
          <w:sz w:val="24"/>
          <w:szCs w:val="24"/>
        </w:rPr>
      </w:pPr>
      <w:r w:rsidRPr="009B71B0">
        <w:rPr>
          <w:rFonts w:ascii="Calibri" w:hAnsi="Calibri" w:cs="Calibri"/>
          <w:spacing w:val="-9"/>
          <w:sz w:val="24"/>
          <w:szCs w:val="24"/>
        </w:rPr>
        <w:t>Warszawa, dn</w:t>
      </w:r>
      <w:r w:rsidRPr="009B71B0">
        <w:rPr>
          <w:rFonts w:ascii="Calibri" w:hAnsi="Calibri" w:cs="Calibri"/>
          <w:sz w:val="24"/>
          <w:szCs w:val="24"/>
        </w:rPr>
        <w:t>ia ...................................</w:t>
      </w:r>
    </w:p>
    <w:tbl>
      <w:tblPr>
        <w:tblW w:w="5078" w:type="pct"/>
        <w:tblLayout w:type="fixed"/>
        <w:tblCellMar>
          <w:left w:w="70" w:type="dxa"/>
          <w:right w:w="70" w:type="dxa"/>
        </w:tblCellMar>
        <w:tblLook w:val="04A0" w:firstRow="1" w:lastRow="0" w:firstColumn="1" w:lastColumn="0" w:noHBand="0" w:noVBand="1"/>
      </w:tblPr>
      <w:tblGrid>
        <w:gridCol w:w="2784"/>
        <w:gridCol w:w="6572"/>
      </w:tblGrid>
      <w:tr w:rsidR="00374D9F" w:rsidRPr="009B71B0" w14:paraId="6F3BECF8" w14:textId="77777777" w:rsidTr="00FB3F76">
        <w:tc>
          <w:tcPr>
            <w:tcW w:w="2742" w:type="dxa"/>
            <w:hideMark/>
          </w:tcPr>
          <w:p w14:paraId="4621461F" w14:textId="77777777" w:rsidR="00374D9F" w:rsidRPr="009B71B0" w:rsidRDefault="00374D9F" w:rsidP="00FB3F76">
            <w:pPr>
              <w:shd w:val="clear" w:color="auto" w:fill="FFFFFF"/>
              <w:spacing w:after="0"/>
              <w:ind w:left="0" w:firstLine="0"/>
              <w:rPr>
                <w:rFonts w:ascii="Calibri" w:hAnsi="Calibri" w:cs="Calibri"/>
                <w:sz w:val="24"/>
                <w:szCs w:val="24"/>
              </w:rPr>
            </w:pPr>
            <w:r w:rsidRPr="009B71B0">
              <w:rPr>
                <w:rFonts w:ascii="Calibri" w:hAnsi="Calibri" w:cs="Calibri"/>
                <w:b/>
                <w:bCs/>
                <w:sz w:val="24"/>
                <w:szCs w:val="24"/>
              </w:rPr>
              <w:t>Zamawiający</w:t>
            </w:r>
          </w:p>
        </w:tc>
        <w:tc>
          <w:tcPr>
            <w:tcW w:w="6472" w:type="dxa"/>
            <w:hideMark/>
          </w:tcPr>
          <w:p w14:paraId="058BE46A" w14:textId="77777777" w:rsidR="00374D9F" w:rsidRPr="009B71B0" w:rsidRDefault="00374D9F" w:rsidP="00FB3F76">
            <w:pPr>
              <w:shd w:val="clear" w:color="auto" w:fill="FFFFFF"/>
              <w:spacing w:after="0"/>
              <w:ind w:left="0" w:firstLine="0"/>
              <w:rPr>
                <w:rFonts w:ascii="Calibri" w:hAnsi="Calibri" w:cs="Calibri"/>
                <w:sz w:val="24"/>
                <w:szCs w:val="24"/>
              </w:rPr>
            </w:pPr>
            <w:r w:rsidRPr="009B71B0">
              <w:rPr>
                <w:rFonts w:ascii="Calibri" w:hAnsi="Calibri" w:cs="Calibri"/>
                <w:sz w:val="24"/>
                <w:szCs w:val="24"/>
              </w:rPr>
              <w:t>Państwowy Fundusz Rehabilitacji Osób Niepełnosprawnych</w:t>
            </w:r>
          </w:p>
          <w:p w14:paraId="62C65F1E" w14:textId="77777777" w:rsidR="00374D9F" w:rsidRPr="009B71B0" w:rsidRDefault="00374D9F" w:rsidP="00FB3F76">
            <w:pPr>
              <w:shd w:val="clear" w:color="auto" w:fill="FFFFFF"/>
              <w:spacing w:after="0"/>
              <w:ind w:left="0" w:firstLine="0"/>
              <w:rPr>
                <w:rFonts w:ascii="Calibri" w:hAnsi="Calibri" w:cs="Calibri"/>
                <w:sz w:val="24"/>
                <w:szCs w:val="24"/>
              </w:rPr>
            </w:pPr>
            <w:r w:rsidRPr="009B71B0">
              <w:rPr>
                <w:rFonts w:ascii="Calibri" w:hAnsi="Calibri" w:cs="Calibri"/>
                <w:sz w:val="24"/>
                <w:szCs w:val="24"/>
              </w:rPr>
              <w:t xml:space="preserve">00-828 Warszawa, al. Jana Pawła II nr 13     </w:t>
            </w:r>
          </w:p>
        </w:tc>
      </w:tr>
      <w:tr w:rsidR="00374D9F" w:rsidRPr="009B71B0" w14:paraId="050AB13B" w14:textId="77777777" w:rsidTr="00FB3F76">
        <w:tc>
          <w:tcPr>
            <w:tcW w:w="2742" w:type="dxa"/>
          </w:tcPr>
          <w:p w14:paraId="68FED596" w14:textId="77777777" w:rsidR="00374D9F" w:rsidRPr="009B71B0" w:rsidRDefault="00374D9F" w:rsidP="00FB3F76">
            <w:pPr>
              <w:shd w:val="clear" w:color="auto" w:fill="FFFFFF"/>
              <w:spacing w:after="0"/>
              <w:ind w:left="0" w:firstLine="0"/>
              <w:rPr>
                <w:rFonts w:ascii="Calibri" w:hAnsi="Calibri" w:cs="Calibri"/>
                <w:b/>
                <w:bCs/>
                <w:sz w:val="24"/>
                <w:szCs w:val="24"/>
              </w:rPr>
            </w:pPr>
          </w:p>
          <w:p w14:paraId="1354C020" w14:textId="77777777" w:rsidR="00374D9F" w:rsidRPr="009B71B0" w:rsidRDefault="00374D9F" w:rsidP="00FB3F76">
            <w:pPr>
              <w:shd w:val="clear" w:color="auto" w:fill="FFFFFF"/>
              <w:spacing w:after="0"/>
              <w:ind w:left="0" w:firstLine="0"/>
              <w:rPr>
                <w:rFonts w:ascii="Calibri" w:hAnsi="Calibri" w:cs="Calibri"/>
                <w:sz w:val="24"/>
                <w:szCs w:val="24"/>
              </w:rPr>
            </w:pPr>
            <w:r w:rsidRPr="009B71B0">
              <w:rPr>
                <w:rFonts w:ascii="Calibri" w:hAnsi="Calibri" w:cs="Calibri"/>
                <w:b/>
                <w:bCs/>
                <w:sz w:val="24"/>
                <w:szCs w:val="24"/>
              </w:rPr>
              <w:t xml:space="preserve">Wykonawca </w:t>
            </w:r>
          </w:p>
        </w:tc>
        <w:tc>
          <w:tcPr>
            <w:tcW w:w="6472" w:type="dxa"/>
          </w:tcPr>
          <w:p w14:paraId="355B3CEE" w14:textId="77777777" w:rsidR="00374D9F" w:rsidRPr="009B71B0" w:rsidRDefault="00374D9F" w:rsidP="00FB3F76">
            <w:pPr>
              <w:pStyle w:val="Nagwek2"/>
              <w:spacing w:line="240" w:lineRule="auto"/>
              <w:ind w:left="0" w:firstLine="0"/>
              <w:rPr>
                <w:rFonts w:ascii="Calibri" w:hAnsi="Calibri" w:cs="Calibri"/>
                <w:sz w:val="24"/>
                <w:lang w:val="en-US" w:eastAsia="en-US"/>
              </w:rPr>
            </w:pPr>
          </w:p>
          <w:p w14:paraId="083D3DDF" w14:textId="77777777" w:rsidR="00374D9F" w:rsidRPr="009B71B0" w:rsidRDefault="00374D9F" w:rsidP="00FB3F76">
            <w:pPr>
              <w:pStyle w:val="Nagwek2"/>
              <w:spacing w:line="240" w:lineRule="auto"/>
              <w:ind w:left="0" w:firstLine="0"/>
              <w:rPr>
                <w:rFonts w:ascii="Calibri" w:hAnsi="Calibri" w:cs="Calibri"/>
                <w:sz w:val="24"/>
                <w:lang w:val="pl-PL" w:eastAsia="en-US"/>
              </w:rPr>
            </w:pPr>
            <w:r w:rsidRPr="009B71B0">
              <w:rPr>
                <w:rFonts w:ascii="Calibri" w:hAnsi="Calibri" w:cs="Calibri"/>
                <w:sz w:val="24"/>
                <w:lang w:val="pl-PL" w:eastAsia="en-US"/>
              </w:rPr>
              <w:t>……………………………………………………………….</w:t>
            </w:r>
          </w:p>
          <w:p w14:paraId="307B4B76" w14:textId="77777777" w:rsidR="00374D9F" w:rsidRPr="009B71B0" w:rsidRDefault="00374D9F" w:rsidP="00FB3F76">
            <w:pPr>
              <w:spacing w:after="0"/>
              <w:ind w:left="0" w:firstLine="0"/>
              <w:rPr>
                <w:rFonts w:ascii="Calibri" w:hAnsi="Calibri" w:cs="Calibri"/>
                <w:sz w:val="24"/>
                <w:szCs w:val="24"/>
              </w:rPr>
            </w:pPr>
            <w:r w:rsidRPr="009B71B0">
              <w:rPr>
                <w:rFonts w:ascii="Calibri" w:hAnsi="Calibri" w:cs="Calibri"/>
                <w:sz w:val="24"/>
                <w:szCs w:val="24"/>
              </w:rPr>
              <w:t>……………………………………………………………….</w:t>
            </w:r>
          </w:p>
        </w:tc>
      </w:tr>
      <w:tr w:rsidR="00374D9F" w:rsidRPr="009B71B0" w14:paraId="14298D4F" w14:textId="77777777" w:rsidTr="00FB3F76">
        <w:tc>
          <w:tcPr>
            <w:tcW w:w="2742" w:type="dxa"/>
          </w:tcPr>
          <w:p w14:paraId="063DE33A" w14:textId="77777777" w:rsidR="00374D9F" w:rsidRPr="009B71B0" w:rsidRDefault="00374D9F" w:rsidP="00FB3F76">
            <w:pPr>
              <w:pStyle w:val="Nagwek3"/>
              <w:ind w:left="0" w:firstLine="0"/>
              <w:jc w:val="both"/>
              <w:rPr>
                <w:rFonts w:ascii="Calibri" w:hAnsi="Calibri" w:cs="Calibri"/>
                <w:b/>
                <w:bCs/>
                <w:sz w:val="24"/>
                <w:lang w:val="pl-PL" w:eastAsia="en-US"/>
              </w:rPr>
            </w:pPr>
            <w:r w:rsidRPr="009B71B0">
              <w:rPr>
                <w:rFonts w:ascii="Calibri" w:hAnsi="Calibri" w:cs="Calibri"/>
                <w:b/>
                <w:bCs/>
                <w:sz w:val="24"/>
                <w:lang w:val="pl-PL" w:eastAsia="en-US"/>
              </w:rPr>
              <w:t>Przedmiot umowy</w:t>
            </w:r>
          </w:p>
        </w:tc>
        <w:tc>
          <w:tcPr>
            <w:tcW w:w="6472" w:type="dxa"/>
          </w:tcPr>
          <w:p w14:paraId="0F42E3CB" w14:textId="77777777" w:rsidR="00374D9F" w:rsidRPr="009B71B0" w:rsidRDefault="00374D9F" w:rsidP="00FB3F76">
            <w:pPr>
              <w:shd w:val="clear" w:color="auto" w:fill="FFFFFF"/>
              <w:spacing w:line="240" w:lineRule="auto"/>
              <w:ind w:left="0" w:firstLine="0"/>
              <w:rPr>
                <w:rFonts w:ascii="Calibri" w:hAnsi="Calibri" w:cs="Calibri"/>
                <w:sz w:val="24"/>
                <w:szCs w:val="24"/>
              </w:rPr>
            </w:pPr>
            <w:r w:rsidRPr="009B71B0">
              <w:rPr>
                <w:rFonts w:ascii="Calibri" w:hAnsi="Calibri" w:cs="Calibri"/>
                <w:sz w:val="24"/>
                <w:szCs w:val="24"/>
              </w:rPr>
              <w:t>……………………………………………………………………………………………………………………………………………………………………………………………………</w:t>
            </w:r>
          </w:p>
        </w:tc>
      </w:tr>
      <w:tr w:rsidR="00374D9F" w:rsidRPr="009B71B0" w14:paraId="2CDB6A96" w14:textId="77777777" w:rsidTr="00FB3F76">
        <w:tc>
          <w:tcPr>
            <w:tcW w:w="2742" w:type="dxa"/>
          </w:tcPr>
          <w:p w14:paraId="191EC9C5" w14:textId="77777777" w:rsidR="00374D9F" w:rsidRPr="009B71B0" w:rsidRDefault="00374D9F" w:rsidP="00FB3F76">
            <w:pPr>
              <w:pStyle w:val="Nagwek3"/>
              <w:ind w:left="0" w:firstLine="0"/>
              <w:jc w:val="both"/>
              <w:rPr>
                <w:rFonts w:ascii="Calibri" w:hAnsi="Calibri" w:cs="Calibri"/>
                <w:sz w:val="24"/>
                <w:lang w:val="pl-PL" w:eastAsia="en-US"/>
              </w:rPr>
            </w:pPr>
            <w:r w:rsidRPr="009B71B0">
              <w:rPr>
                <w:rFonts w:ascii="Calibri" w:hAnsi="Calibri" w:cs="Calibri"/>
                <w:b/>
                <w:bCs/>
                <w:sz w:val="24"/>
                <w:lang w:val="pl-PL" w:eastAsia="en-US"/>
              </w:rPr>
              <w:t>Wykonano wg umowy</w:t>
            </w:r>
          </w:p>
        </w:tc>
        <w:tc>
          <w:tcPr>
            <w:tcW w:w="6472" w:type="dxa"/>
          </w:tcPr>
          <w:p w14:paraId="4D2F5BA3" w14:textId="77777777" w:rsidR="00374D9F" w:rsidRPr="009B71B0" w:rsidRDefault="00374D9F" w:rsidP="00FB3F76">
            <w:pPr>
              <w:spacing w:line="240" w:lineRule="auto"/>
              <w:ind w:left="0" w:firstLine="0"/>
              <w:rPr>
                <w:rFonts w:ascii="Calibri" w:hAnsi="Calibri" w:cs="Calibri"/>
                <w:sz w:val="24"/>
                <w:szCs w:val="24"/>
              </w:rPr>
            </w:pPr>
            <w:r w:rsidRPr="009B71B0">
              <w:rPr>
                <w:rFonts w:ascii="Calibri" w:hAnsi="Calibri" w:cs="Calibri"/>
                <w:sz w:val="24"/>
                <w:szCs w:val="24"/>
              </w:rPr>
              <w:t>nr ................................, zawartej dnia .............................. na okres od ........................................  do ........................................</w:t>
            </w:r>
          </w:p>
        </w:tc>
      </w:tr>
      <w:tr w:rsidR="00374D9F" w:rsidRPr="009B71B0" w14:paraId="2EE8B182" w14:textId="77777777" w:rsidTr="00FB3F76">
        <w:tc>
          <w:tcPr>
            <w:tcW w:w="2742" w:type="dxa"/>
          </w:tcPr>
          <w:p w14:paraId="7894C552" w14:textId="77777777" w:rsidR="00374D9F" w:rsidRPr="009B71B0" w:rsidRDefault="00374D9F" w:rsidP="00FB3F76">
            <w:pPr>
              <w:pStyle w:val="Nagwek4"/>
              <w:spacing w:line="276" w:lineRule="auto"/>
              <w:ind w:left="0" w:firstLine="0"/>
              <w:rPr>
                <w:rFonts w:ascii="Calibri" w:hAnsi="Calibri" w:cs="Calibri"/>
                <w:i w:val="0"/>
                <w:iCs w:val="0"/>
                <w:sz w:val="24"/>
                <w:lang w:val="pl-PL" w:eastAsia="en-US"/>
              </w:rPr>
            </w:pPr>
            <w:r w:rsidRPr="009B71B0">
              <w:rPr>
                <w:rFonts w:ascii="Calibri" w:hAnsi="Calibri" w:cs="Calibri"/>
                <w:b/>
                <w:bCs/>
                <w:i w:val="0"/>
                <w:iCs w:val="0"/>
                <w:sz w:val="24"/>
                <w:lang w:val="pl-PL" w:eastAsia="en-US"/>
              </w:rPr>
              <w:t xml:space="preserve"> </w:t>
            </w:r>
          </w:p>
        </w:tc>
        <w:tc>
          <w:tcPr>
            <w:tcW w:w="6472" w:type="dxa"/>
          </w:tcPr>
          <w:p w14:paraId="7E62C9E7" w14:textId="77777777" w:rsidR="00374D9F" w:rsidRPr="009B71B0" w:rsidRDefault="00374D9F" w:rsidP="00FB3F76">
            <w:pPr>
              <w:pStyle w:val="Nagwek4"/>
              <w:spacing w:line="276" w:lineRule="auto"/>
              <w:ind w:left="0" w:firstLine="0"/>
              <w:rPr>
                <w:rFonts w:ascii="Calibri" w:hAnsi="Calibri" w:cs="Calibri"/>
                <w:i w:val="0"/>
                <w:iCs w:val="0"/>
                <w:sz w:val="24"/>
                <w:lang w:val="pl-PL" w:eastAsia="en-US"/>
              </w:rPr>
            </w:pPr>
          </w:p>
        </w:tc>
      </w:tr>
    </w:tbl>
    <w:p w14:paraId="2FEE952E" w14:textId="77777777" w:rsidR="00374D9F" w:rsidRPr="009054E9" w:rsidRDefault="00374D9F" w:rsidP="00374D9F">
      <w:pPr>
        <w:pStyle w:val="Akapitzlist"/>
        <w:ind w:left="0" w:firstLine="0"/>
        <w:jc w:val="both"/>
        <w:rPr>
          <w:rFonts w:ascii="Calibri" w:hAnsi="Calibri" w:cs="Calibri"/>
          <w:sz w:val="24"/>
          <w:szCs w:val="24"/>
        </w:rPr>
      </w:pPr>
      <w:r w:rsidRPr="009B71B0">
        <w:rPr>
          <w:rFonts w:ascii="Calibri" w:hAnsi="Calibri" w:cs="Calibri"/>
          <w:sz w:val="24"/>
          <w:szCs w:val="24"/>
        </w:rPr>
        <w:t xml:space="preserve">W dniu ............................. stwierdzono fakt wykonania przedmiotu umowy opisanego w </w:t>
      </w:r>
      <w:r w:rsidRPr="009054E9">
        <w:rPr>
          <w:rFonts w:ascii="Calibri" w:hAnsi="Calibri" w:cs="Calibri"/>
          <w:sz w:val="24"/>
          <w:szCs w:val="24"/>
        </w:rPr>
        <w:t xml:space="preserve">paragrafie 1 Umowy nr …….. z dnia ........................... w terminie określonym w </w:t>
      </w:r>
      <w:r w:rsidRPr="009054E9">
        <w:rPr>
          <w:rFonts w:ascii="Calibri" w:eastAsia="Times New Roman" w:hAnsi="Calibri" w:cs="Calibri"/>
          <w:b/>
          <w:bCs/>
          <w:sz w:val="24"/>
          <w:szCs w:val="24"/>
          <w:lang w:eastAsia="pl-PL"/>
        </w:rPr>
        <w:t xml:space="preserve">§ 3 </w:t>
      </w:r>
      <w:r w:rsidRPr="009054E9">
        <w:rPr>
          <w:rFonts w:ascii="Calibri" w:hAnsi="Calibri" w:cs="Calibri"/>
          <w:sz w:val="24"/>
          <w:szCs w:val="24"/>
        </w:rPr>
        <w:t>Umowy.</w:t>
      </w:r>
    </w:p>
    <w:tbl>
      <w:tblPr>
        <w:tblStyle w:val="Tabela-Siatka"/>
        <w:tblW w:w="5003" w:type="pct"/>
        <w:tblLayout w:type="fixed"/>
        <w:tblLook w:val="04A0" w:firstRow="1" w:lastRow="0" w:firstColumn="1" w:lastColumn="0" w:noHBand="0" w:noVBand="1"/>
      </w:tblPr>
      <w:tblGrid>
        <w:gridCol w:w="2796"/>
        <w:gridCol w:w="6498"/>
      </w:tblGrid>
      <w:tr w:rsidR="00374D9F" w:rsidRPr="008F2D6D" w14:paraId="5D30CB21" w14:textId="77777777" w:rsidTr="00FB3F76">
        <w:trPr>
          <w:trHeight w:val="1447"/>
        </w:trPr>
        <w:tc>
          <w:tcPr>
            <w:tcW w:w="2728" w:type="dxa"/>
            <w:hideMark/>
          </w:tcPr>
          <w:p w14:paraId="6EDDCE17" w14:textId="77777777" w:rsidR="00374D9F" w:rsidRPr="009054E9" w:rsidRDefault="00374D9F" w:rsidP="00FB3F76">
            <w:pPr>
              <w:shd w:val="clear" w:color="auto" w:fill="FFFFFF"/>
              <w:spacing w:line="254" w:lineRule="exact"/>
              <w:ind w:left="26" w:firstLine="0"/>
              <w:rPr>
                <w:rFonts w:ascii="Calibri" w:hAnsi="Calibri" w:cs="Calibri"/>
                <w:b/>
                <w:bCs/>
                <w:sz w:val="24"/>
                <w:szCs w:val="24"/>
              </w:rPr>
            </w:pPr>
            <w:r w:rsidRPr="009054E9">
              <w:rPr>
                <w:rFonts w:ascii="Calibri" w:hAnsi="Calibri" w:cs="Calibri"/>
                <w:b/>
                <w:bCs/>
                <w:sz w:val="24"/>
                <w:szCs w:val="24"/>
              </w:rPr>
              <w:t>Opinia merytoryczna Zamawiającego</w:t>
            </w:r>
            <w:r w:rsidRPr="009054E9">
              <w:rPr>
                <w:rFonts w:ascii="Calibri" w:hAnsi="Calibri" w:cs="Calibri"/>
                <w:sz w:val="24"/>
                <w:szCs w:val="24"/>
              </w:rPr>
              <w:t xml:space="preserve"> lub osoby upoważnionej (zgodność z przedmiotem umowy/ terminowość, kary umowne, inne)</w:t>
            </w:r>
          </w:p>
        </w:tc>
        <w:tc>
          <w:tcPr>
            <w:tcW w:w="6339" w:type="dxa"/>
            <w:hideMark/>
          </w:tcPr>
          <w:p w14:paraId="4E383407" w14:textId="77777777" w:rsidR="00374D9F" w:rsidRPr="009054E9" w:rsidRDefault="00374D9F" w:rsidP="00FB3F76">
            <w:pPr>
              <w:shd w:val="clear" w:color="auto" w:fill="FFFFFF"/>
              <w:spacing w:line="254" w:lineRule="exact"/>
              <w:ind w:left="0" w:firstLine="0"/>
              <w:rPr>
                <w:rFonts w:ascii="Calibri" w:hAnsi="Calibri" w:cs="Calibri"/>
                <w:sz w:val="24"/>
                <w:szCs w:val="24"/>
              </w:rPr>
            </w:pPr>
            <w:r w:rsidRPr="009054E9">
              <w:rPr>
                <w:rFonts w:ascii="Calibri" w:hAnsi="Calibri" w:cs="Calibri"/>
                <w:sz w:val="24"/>
                <w:szCs w:val="24"/>
              </w:rPr>
              <w:t>..................................................................................................................................................................................................................................................................................................................................................................................................................................................................................................................................................................................................................................................................................................................................</w:t>
            </w:r>
          </w:p>
        </w:tc>
      </w:tr>
    </w:tbl>
    <w:p w14:paraId="33EDA1FB" w14:textId="77777777" w:rsidR="00374D9F" w:rsidRPr="008F2D6D" w:rsidRDefault="00374D9F" w:rsidP="00374D9F">
      <w:pPr>
        <w:spacing w:after="0" w:line="240" w:lineRule="auto"/>
        <w:jc w:val="both"/>
        <w:rPr>
          <w:rFonts w:ascii="Calibri" w:hAnsi="Calibri" w:cs="Calibri"/>
          <w:sz w:val="24"/>
          <w:szCs w:val="24"/>
          <w:highlight w:val="yellow"/>
        </w:rPr>
      </w:pPr>
    </w:p>
    <w:p w14:paraId="3E6BF0BA" w14:textId="77777777" w:rsidR="00374D9F" w:rsidRPr="008F2D6D" w:rsidRDefault="00374D9F" w:rsidP="00374D9F">
      <w:pPr>
        <w:spacing w:after="0" w:line="240" w:lineRule="auto"/>
        <w:ind w:left="0" w:firstLine="0"/>
        <w:jc w:val="both"/>
        <w:rPr>
          <w:rFonts w:ascii="Calibri" w:hAnsi="Calibri" w:cs="Calibri"/>
          <w:sz w:val="24"/>
          <w:szCs w:val="24"/>
        </w:rPr>
      </w:pPr>
      <w:r w:rsidRPr="008F2D6D">
        <w:rPr>
          <w:rFonts w:ascii="Calibri" w:hAnsi="Calibri" w:cs="Calibri"/>
          <w:sz w:val="24"/>
          <w:szCs w:val="24"/>
        </w:rPr>
        <w:t xml:space="preserve">Mając na względzie powyższe przyjmujący wnioskuje o </w:t>
      </w:r>
      <w:r w:rsidRPr="008F2D6D">
        <w:rPr>
          <w:rFonts w:ascii="Calibri" w:hAnsi="Calibri" w:cs="Calibri"/>
          <w:b/>
          <w:bCs/>
          <w:sz w:val="24"/>
          <w:szCs w:val="24"/>
        </w:rPr>
        <w:t xml:space="preserve">przyjęcie </w:t>
      </w:r>
      <w:r w:rsidRPr="008F2D6D">
        <w:rPr>
          <w:rFonts w:ascii="Calibri" w:hAnsi="Calibri" w:cs="Calibri"/>
          <w:sz w:val="24"/>
          <w:szCs w:val="24"/>
        </w:rPr>
        <w:t xml:space="preserve">/ </w:t>
      </w:r>
      <w:r w:rsidRPr="008F2D6D">
        <w:rPr>
          <w:rFonts w:ascii="Calibri" w:hAnsi="Calibri" w:cs="Calibri"/>
          <w:b/>
          <w:bCs/>
          <w:sz w:val="24"/>
          <w:szCs w:val="24"/>
        </w:rPr>
        <w:t xml:space="preserve">nie przyjęcie </w:t>
      </w:r>
      <w:r w:rsidRPr="008F2D6D">
        <w:rPr>
          <w:rFonts w:ascii="Calibri" w:hAnsi="Calibri" w:cs="Calibri"/>
          <w:sz w:val="24"/>
          <w:szCs w:val="24"/>
        </w:rPr>
        <w:t xml:space="preserve"> przedłożonego przedmiotu umowy.</w:t>
      </w:r>
    </w:p>
    <w:p w14:paraId="4DFEE18B" w14:textId="77777777" w:rsidR="00374D9F" w:rsidRPr="008F2D6D" w:rsidRDefault="00374D9F" w:rsidP="00374D9F">
      <w:pPr>
        <w:pStyle w:val="Nagwek8"/>
        <w:ind w:left="0" w:firstLine="0"/>
        <w:jc w:val="both"/>
        <w:rPr>
          <w:rFonts w:ascii="Calibri" w:hAnsi="Calibri" w:cs="Calibri"/>
          <w:b w:val="0"/>
          <w:bCs w:val="0"/>
          <w:i w:val="0"/>
          <w:iCs w:val="0"/>
          <w:sz w:val="24"/>
          <w:lang w:val="pl-PL"/>
        </w:rPr>
      </w:pPr>
      <w:r w:rsidRPr="008F2D6D">
        <w:rPr>
          <w:rFonts w:ascii="Calibri" w:hAnsi="Calibri" w:cs="Calibri"/>
          <w:b w:val="0"/>
          <w:bCs w:val="0"/>
          <w:i w:val="0"/>
          <w:iCs w:val="0"/>
          <w:sz w:val="24"/>
        </w:rPr>
        <w:t xml:space="preserve">Protokół sporządzono w dwóch jednobrzmiących egzemplarzach, z których jeden egzemplarz otrzymuje Wykonawca, a drugi Zamawiający. </w:t>
      </w:r>
    </w:p>
    <w:p w14:paraId="461F6065" w14:textId="77777777" w:rsidR="00374D9F" w:rsidRPr="008F2D6D" w:rsidRDefault="00374D9F" w:rsidP="00374D9F">
      <w:pPr>
        <w:rPr>
          <w:rFonts w:ascii="Calibri" w:hAnsi="Calibri" w:cs="Calibri"/>
          <w:sz w:val="24"/>
          <w:szCs w:val="24"/>
          <w:lang w:eastAsia="pl-PL"/>
        </w:rPr>
      </w:pPr>
    </w:p>
    <w:p w14:paraId="3CC1E6CC" w14:textId="77777777" w:rsidR="00374D9F" w:rsidRPr="008F2D6D" w:rsidRDefault="00374D9F" w:rsidP="00374D9F">
      <w:pPr>
        <w:shd w:val="clear" w:color="auto" w:fill="FFFFFF"/>
        <w:ind w:left="0" w:firstLine="0"/>
        <w:rPr>
          <w:rFonts w:ascii="Calibri" w:hAnsi="Calibri" w:cs="Calibri"/>
          <w:b/>
          <w:bCs/>
          <w:sz w:val="24"/>
          <w:szCs w:val="24"/>
        </w:rPr>
      </w:pPr>
      <w:r w:rsidRPr="008F2D6D">
        <w:rPr>
          <w:rFonts w:ascii="Calibri" w:hAnsi="Calibri" w:cs="Calibri"/>
          <w:b/>
          <w:bCs/>
          <w:sz w:val="24"/>
          <w:szCs w:val="24"/>
        </w:rPr>
        <w:t xml:space="preserve">Wykonawca                                                                                             Zamawiający </w:t>
      </w:r>
      <w:r w:rsidRPr="008F2D6D">
        <w:rPr>
          <w:rFonts w:ascii="Calibri" w:hAnsi="Calibri" w:cs="Calibri"/>
          <w:sz w:val="24"/>
          <w:szCs w:val="24"/>
        </w:rPr>
        <w:t xml:space="preserve">                                                                                              </w:t>
      </w:r>
      <w:r w:rsidRPr="008F2D6D">
        <w:rPr>
          <w:rFonts w:ascii="Calibri" w:hAnsi="Calibri" w:cs="Calibri"/>
          <w:bCs/>
          <w:sz w:val="24"/>
          <w:szCs w:val="24"/>
        </w:rPr>
        <w:tab/>
      </w:r>
      <w:r w:rsidRPr="008F2D6D">
        <w:rPr>
          <w:rFonts w:ascii="Calibri" w:hAnsi="Calibri" w:cs="Calibri"/>
          <w:bCs/>
          <w:sz w:val="24"/>
          <w:szCs w:val="24"/>
        </w:rPr>
        <w:tab/>
      </w:r>
      <w:r w:rsidRPr="008F2D6D">
        <w:rPr>
          <w:rFonts w:ascii="Calibri" w:hAnsi="Calibri" w:cs="Calibri"/>
          <w:bCs/>
          <w:sz w:val="24"/>
          <w:szCs w:val="24"/>
        </w:rPr>
        <w:tab/>
      </w:r>
    </w:p>
    <w:p w14:paraId="75BFED5C" w14:textId="77777777" w:rsidR="00374D9F" w:rsidRPr="008F2D6D" w:rsidRDefault="00374D9F" w:rsidP="00374D9F">
      <w:pPr>
        <w:shd w:val="clear" w:color="auto" w:fill="FFFFFF"/>
        <w:tabs>
          <w:tab w:val="left" w:pos="7272"/>
        </w:tabs>
        <w:ind w:left="0" w:firstLine="0"/>
        <w:rPr>
          <w:rFonts w:ascii="Calibri" w:hAnsi="Calibri" w:cs="Calibri"/>
          <w:sz w:val="24"/>
          <w:szCs w:val="24"/>
        </w:rPr>
      </w:pPr>
      <w:r w:rsidRPr="008F2D6D">
        <w:rPr>
          <w:rFonts w:ascii="Calibri" w:hAnsi="Calibri" w:cs="Calibri"/>
          <w:sz w:val="24"/>
          <w:szCs w:val="24"/>
        </w:rPr>
        <w:t xml:space="preserve"> ...................................................                                                      …………....................................</w:t>
      </w:r>
    </w:p>
    <w:p w14:paraId="5F01C6AD" w14:textId="77777777" w:rsidR="00374D9F" w:rsidRDefault="00374D9F" w:rsidP="00374D9F">
      <w:pPr>
        <w:shd w:val="clear" w:color="auto" w:fill="FFFFFF"/>
        <w:tabs>
          <w:tab w:val="left" w:pos="7272"/>
        </w:tabs>
        <w:ind w:left="0" w:firstLine="0"/>
        <w:rPr>
          <w:rFonts w:ascii="Calibri" w:hAnsi="Calibri" w:cstheme="minorHAnsi"/>
          <w:sz w:val="24"/>
          <w:szCs w:val="24"/>
        </w:rPr>
      </w:pPr>
      <w:r w:rsidRPr="008F2D6D">
        <w:rPr>
          <w:rFonts w:ascii="Calibri" w:hAnsi="Calibri" w:cs="Calibri"/>
          <w:sz w:val="24"/>
          <w:szCs w:val="24"/>
        </w:rPr>
        <w:t xml:space="preserve">   (data  i  podpis)</w:t>
      </w:r>
      <w:r w:rsidRPr="006B42AD">
        <w:rPr>
          <w:rFonts w:ascii="Calibri" w:hAnsi="Calibri" w:cstheme="minorHAnsi"/>
          <w:sz w:val="24"/>
          <w:szCs w:val="24"/>
        </w:rPr>
        <w:t xml:space="preserve">                                                                                       (data  i  podpis)</w:t>
      </w:r>
    </w:p>
    <w:p w14:paraId="622FB62F" w14:textId="77777777" w:rsidR="00374D9F" w:rsidRDefault="00374D9F" w:rsidP="00374D9F">
      <w:pPr>
        <w:shd w:val="clear" w:color="auto" w:fill="FFFFFF"/>
        <w:tabs>
          <w:tab w:val="left" w:pos="7272"/>
        </w:tabs>
        <w:ind w:left="0" w:firstLine="0"/>
        <w:rPr>
          <w:rFonts w:ascii="Calibri" w:hAnsi="Calibri" w:cstheme="minorHAnsi"/>
          <w:sz w:val="24"/>
          <w:szCs w:val="24"/>
        </w:rPr>
      </w:pPr>
    </w:p>
    <w:p w14:paraId="5B6D1305" w14:textId="77777777" w:rsidR="00374D9F" w:rsidRDefault="00374D9F" w:rsidP="00374D9F">
      <w:pPr>
        <w:shd w:val="clear" w:color="auto" w:fill="FFFFFF"/>
        <w:spacing w:before="43" w:line="226" w:lineRule="exact"/>
        <w:ind w:hanging="2154"/>
        <w:rPr>
          <w:rFonts w:ascii="Calibri" w:hAnsi="Calibri" w:cstheme="minorHAnsi"/>
          <w:sz w:val="24"/>
          <w:szCs w:val="24"/>
        </w:rPr>
      </w:pPr>
    </w:p>
    <w:p w14:paraId="027FA0E1" w14:textId="77777777" w:rsidR="00374D9F" w:rsidRDefault="00374D9F" w:rsidP="00374D9F">
      <w:pPr>
        <w:shd w:val="clear" w:color="auto" w:fill="FFFFFF"/>
        <w:tabs>
          <w:tab w:val="left" w:pos="7272"/>
        </w:tabs>
        <w:ind w:left="0" w:firstLine="0"/>
        <w:rPr>
          <w:rFonts w:ascii="Calibri" w:hAnsi="Calibri" w:cstheme="minorHAnsi"/>
          <w:sz w:val="24"/>
          <w:szCs w:val="24"/>
        </w:rPr>
      </w:pPr>
    </w:p>
    <w:p w14:paraId="754B8717" w14:textId="77777777" w:rsidR="00374D9F" w:rsidRDefault="00374D9F" w:rsidP="00374D9F">
      <w:pPr>
        <w:shd w:val="clear" w:color="auto" w:fill="FFFFFF"/>
        <w:spacing w:before="43" w:line="226" w:lineRule="exact"/>
        <w:ind w:hanging="2154"/>
        <w:rPr>
          <w:rFonts w:ascii="Calibri" w:hAnsi="Calibri" w:cstheme="minorHAnsi"/>
          <w:b/>
          <w:sz w:val="24"/>
          <w:szCs w:val="24"/>
          <w:highlight w:val="yellow"/>
        </w:rPr>
      </w:pPr>
    </w:p>
    <w:p w14:paraId="6D8A75C4" w14:textId="77777777" w:rsidR="00374D9F" w:rsidRDefault="00374D9F" w:rsidP="00374D9F">
      <w:pPr>
        <w:shd w:val="clear" w:color="auto" w:fill="FFFFFF"/>
        <w:spacing w:before="43" w:line="226" w:lineRule="exact"/>
        <w:ind w:hanging="2154"/>
        <w:rPr>
          <w:rFonts w:ascii="Calibri" w:hAnsi="Calibri" w:cstheme="minorHAnsi"/>
          <w:b/>
          <w:sz w:val="24"/>
          <w:szCs w:val="24"/>
          <w:highlight w:val="yellow"/>
        </w:rPr>
      </w:pPr>
    </w:p>
    <w:p w14:paraId="73D4CD12" w14:textId="77777777" w:rsidR="00374D9F" w:rsidRDefault="00374D9F" w:rsidP="00374D9F">
      <w:pPr>
        <w:shd w:val="clear" w:color="auto" w:fill="FFFFFF"/>
        <w:spacing w:before="43" w:line="226" w:lineRule="exact"/>
        <w:ind w:hanging="2154"/>
        <w:rPr>
          <w:rFonts w:ascii="Calibri" w:hAnsi="Calibri" w:cstheme="minorHAnsi"/>
          <w:b/>
          <w:sz w:val="24"/>
          <w:szCs w:val="24"/>
          <w:highlight w:val="yellow"/>
        </w:rPr>
      </w:pPr>
    </w:p>
    <w:p w14:paraId="45CC28E5" w14:textId="77777777" w:rsidR="00374D9F" w:rsidRDefault="00374D9F" w:rsidP="00374D9F">
      <w:pPr>
        <w:shd w:val="clear" w:color="auto" w:fill="FFFFFF"/>
        <w:spacing w:before="43" w:line="226" w:lineRule="exact"/>
        <w:ind w:hanging="2154"/>
        <w:rPr>
          <w:rFonts w:ascii="Calibri" w:hAnsi="Calibri" w:cstheme="minorHAnsi"/>
          <w:b/>
          <w:sz w:val="24"/>
          <w:szCs w:val="24"/>
          <w:highlight w:val="yellow"/>
        </w:rPr>
      </w:pPr>
    </w:p>
    <w:p w14:paraId="4449AEAF" w14:textId="77777777" w:rsidR="00374D9F" w:rsidRDefault="00374D9F" w:rsidP="00374D9F">
      <w:pPr>
        <w:shd w:val="clear" w:color="auto" w:fill="FFFFFF"/>
        <w:spacing w:before="43" w:line="226" w:lineRule="exact"/>
        <w:ind w:hanging="2154"/>
        <w:rPr>
          <w:rFonts w:ascii="Calibri" w:hAnsi="Calibri" w:cstheme="minorHAnsi"/>
          <w:b/>
          <w:sz w:val="24"/>
          <w:szCs w:val="24"/>
          <w:highlight w:val="yellow"/>
        </w:rPr>
      </w:pPr>
    </w:p>
    <w:p w14:paraId="59BF5314" w14:textId="77777777" w:rsidR="00374D9F" w:rsidRPr="00F31298" w:rsidRDefault="00374D9F" w:rsidP="00374D9F">
      <w:pPr>
        <w:shd w:val="clear" w:color="auto" w:fill="FFFFFF"/>
        <w:spacing w:before="43" w:line="226" w:lineRule="exact"/>
        <w:ind w:hanging="2154"/>
        <w:rPr>
          <w:rFonts w:ascii="Calibri" w:hAnsi="Calibri" w:cs="Calibri"/>
          <w:b/>
          <w:sz w:val="24"/>
          <w:szCs w:val="24"/>
        </w:rPr>
      </w:pPr>
      <w:r w:rsidRPr="00556280">
        <w:rPr>
          <w:rFonts w:ascii="Calibri" w:hAnsi="Calibri" w:cstheme="minorHAnsi"/>
          <w:b/>
          <w:sz w:val="24"/>
          <w:szCs w:val="24"/>
        </w:rPr>
        <w:t>Załącznik nr 3</w:t>
      </w:r>
      <w:r w:rsidRPr="00556280">
        <w:rPr>
          <w:rFonts w:ascii="Calibri" w:hAnsi="Calibri" w:cs="Calibri"/>
          <w:b/>
          <w:sz w:val="24"/>
          <w:szCs w:val="24"/>
        </w:rPr>
        <w:t xml:space="preserve"> do Umowy nr ………………… z dnia …………….. r.</w:t>
      </w:r>
    </w:p>
    <w:p w14:paraId="1BE30880" w14:textId="77777777" w:rsidR="00374D9F" w:rsidRPr="002277D5" w:rsidRDefault="00374D9F" w:rsidP="00374D9F">
      <w:pPr>
        <w:tabs>
          <w:tab w:val="left" w:pos="11469"/>
        </w:tabs>
        <w:spacing w:before="120"/>
        <w:ind w:left="0" w:firstLine="0"/>
        <w:jc w:val="both"/>
        <w:rPr>
          <w:rFonts w:ascii="Calibri" w:hAnsi="Calibri" w:cs="Calibri"/>
          <w:b/>
          <w:sz w:val="24"/>
          <w:szCs w:val="24"/>
        </w:rPr>
      </w:pPr>
      <w:r w:rsidRPr="00F31298">
        <w:rPr>
          <w:rFonts w:ascii="Calibri" w:hAnsi="Calibri" w:cs="Calibri"/>
          <w:b/>
          <w:sz w:val="24"/>
          <w:szCs w:val="24"/>
        </w:rPr>
        <w:t>Raport końcowy z rekomendacjami (</w:t>
      </w:r>
      <w:r w:rsidRPr="00F31298">
        <w:rPr>
          <w:rFonts w:ascii="Calibri" w:hAnsi="Calibri" w:cs="Calibri"/>
          <w:b/>
          <w:sz w:val="24"/>
        </w:rPr>
        <w:t>zawierający raporty cząstkowe wszystkich ocenianych lokalizacji. Raporty cząstkowe przygotowane oddzielnie dla każdej lokalizacji)</w:t>
      </w:r>
      <w:r w:rsidRPr="00F31298">
        <w:rPr>
          <w:rFonts w:ascii="Calibri" w:hAnsi="Calibri" w:cs="Calibri"/>
          <w:b/>
          <w:sz w:val="24"/>
          <w:szCs w:val="24"/>
        </w:rPr>
        <w:t xml:space="preserve"> </w:t>
      </w:r>
    </w:p>
    <w:p w14:paraId="68705C1D" w14:textId="77777777" w:rsidR="00423B13" w:rsidRDefault="00423B13"/>
    <w:sectPr w:rsidR="00423B13" w:rsidSect="00217184">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6FB96" w14:textId="77777777" w:rsidR="004D6953" w:rsidRDefault="004D6953">
      <w:pPr>
        <w:spacing w:after="0" w:line="240" w:lineRule="auto"/>
      </w:pPr>
      <w:r>
        <w:separator/>
      </w:r>
    </w:p>
  </w:endnote>
  <w:endnote w:type="continuationSeparator" w:id="0">
    <w:p w14:paraId="02359BAB" w14:textId="77777777" w:rsidR="004D6953" w:rsidRDefault="004D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80350"/>
      <w:docPartObj>
        <w:docPartGallery w:val="Page Numbers (Bottom of Page)"/>
        <w:docPartUnique/>
      </w:docPartObj>
    </w:sdtPr>
    <w:sdtEndPr/>
    <w:sdtContent>
      <w:p w14:paraId="05556AEB" w14:textId="77777777" w:rsidR="002B0744" w:rsidRDefault="00374D9F">
        <w:pPr>
          <w:pStyle w:val="Stopka"/>
          <w:jc w:val="right"/>
        </w:pPr>
        <w:r>
          <w:fldChar w:fldCharType="begin"/>
        </w:r>
        <w:r>
          <w:instrText>PAGE   \* MERGEFORMAT</w:instrText>
        </w:r>
        <w:r>
          <w:fldChar w:fldCharType="separate"/>
        </w:r>
        <w:r w:rsidR="00042574">
          <w:rPr>
            <w:noProof/>
          </w:rPr>
          <w:t>1</w:t>
        </w:r>
        <w:r>
          <w:fldChar w:fldCharType="end"/>
        </w:r>
      </w:p>
    </w:sdtContent>
  </w:sdt>
  <w:p w14:paraId="38F35AF1" w14:textId="77777777" w:rsidR="002B0744" w:rsidRPr="007005C5" w:rsidRDefault="004D6953" w:rsidP="00664540">
    <w:pPr>
      <w:pStyle w:val="Stopka"/>
      <w:jc w:val="center"/>
      <w:rPr>
        <w:rFonts w:ascii="Times New Roman" w:hAnsi="Times New Roman" w:cs="Times New Roman"/>
        <w:color w:val="595959" w:themeColor="text1" w:themeTint="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701AB" w14:textId="77777777" w:rsidR="004D6953" w:rsidRDefault="004D6953">
      <w:pPr>
        <w:spacing w:after="0" w:line="240" w:lineRule="auto"/>
      </w:pPr>
      <w:r>
        <w:separator/>
      </w:r>
    </w:p>
  </w:footnote>
  <w:footnote w:type="continuationSeparator" w:id="0">
    <w:p w14:paraId="5C1944A2" w14:textId="77777777" w:rsidR="004D6953" w:rsidRDefault="004D69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02C"/>
    <w:multiLevelType w:val="hybridMultilevel"/>
    <w:tmpl w:val="5BFC3DE8"/>
    <w:lvl w:ilvl="0" w:tplc="04150019">
      <w:start w:val="1"/>
      <w:numFmt w:val="lowerLetter"/>
      <w:lvlText w:val="%1."/>
      <w:lvlJc w:val="left"/>
      <w:pPr>
        <w:ind w:left="1440" w:hanging="360"/>
      </w:pPr>
    </w:lvl>
    <w:lvl w:ilvl="1" w:tplc="04150017">
      <w:start w:val="1"/>
      <w:numFmt w:val="lowerLetter"/>
      <w:lvlText w:val="%2)"/>
      <w:lvlJc w:val="left"/>
      <w:pPr>
        <w:ind w:left="1211"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4E02CF0"/>
    <w:multiLevelType w:val="hybridMultilevel"/>
    <w:tmpl w:val="3EEA04B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5140AE8"/>
    <w:multiLevelType w:val="hybridMultilevel"/>
    <w:tmpl w:val="09EE3E8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
    <w:nsid w:val="0BC8236C"/>
    <w:multiLevelType w:val="hybridMultilevel"/>
    <w:tmpl w:val="42E6E1B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F061D3C"/>
    <w:multiLevelType w:val="hybridMultilevel"/>
    <w:tmpl w:val="E9E817C4"/>
    <w:lvl w:ilvl="0" w:tplc="3E5CAB86">
      <w:start w:val="1"/>
      <w:numFmt w:val="decimal"/>
      <w:lvlText w:val="%1."/>
      <w:lvlJc w:val="left"/>
      <w:pPr>
        <w:tabs>
          <w:tab w:val="num" w:pos="2340"/>
        </w:tabs>
        <w:ind w:left="2340" w:hanging="360"/>
      </w:pPr>
      <w:rPr>
        <w:rFonts w:ascii="Calibri" w:hAnsi="Calibri" w:cs="Calibri" w:hint="default"/>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9E3552F"/>
    <w:multiLevelType w:val="hybridMultilevel"/>
    <w:tmpl w:val="EE48DC54"/>
    <w:lvl w:ilvl="0" w:tplc="221E477C">
      <w:start w:val="1"/>
      <w:numFmt w:val="lowerLetter"/>
      <w:lvlText w:val="%1)"/>
      <w:lvlJc w:val="left"/>
      <w:pPr>
        <w:ind w:left="720" w:hanging="360"/>
      </w:pPr>
      <w:rPr>
        <w:rFonts w:ascii="Calibri" w:hAnsi="Calibri" w:cs="Calibri"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nsid w:val="225147E1"/>
    <w:multiLevelType w:val="hybridMultilevel"/>
    <w:tmpl w:val="390CF226"/>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nsid w:val="26AA7BEC"/>
    <w:multiLevelType w:val="hybridMultilevel"/>
    <w:tmpl w:val="A4DE4EA0"/>
    <w:lvl w:ilvl="0" w:tplc="04150019">
      <w:start w:val="1"/>
      <w:numFmt w:val="lowerLetter"/>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9137F59"/>
    <w:multiLevelType w:val="multilevel"/>
    <w:tmpl w:val="2C22647A"/>
    <w:lvl w:ilvl="0">
      <w:start w:val="1"/>
      <w:numFmt w:val="decimal"/>
      <w:lvlText w:val="%1."/>
      <w:lvlJc w:val="left"/>
      <w:pPr>
        <w:ind w:hanging="361"/>
      </w:pPr>
      <w:rPr>
        <w:rFonts w:ascii="Calibri" w:hAnsi="Calibri" w:cs="Calibri" w:hint="default"/>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2C514EC7"/>
    <w:multiLevelType w:val="hybridMultilevel"/>
    <w:tmpl w:val="D22C6808"/>
    <w:lvl w:ilvl="0" w:tplc="BDD66F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47C346E"/>
    <w:multiLevelType w:val="multilevel"/>
    <w:tmpl w:val="4EF8100E"/>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454"/>
        </w:tabs>
        <w:ind w:left="567" w:hanging="567"/>
      </w:pPr>
      <w:rPr>
        <w:rFonts w:ascii="Calibri" w:hAnsi="Calibri" w:cs="Calibri" w:hint="default"/>
        <w:b w:val="0"/>
        <w:bCs w:val="0"/>
        <w:i w:val="0"/>
        <w:iCs w:val="0"/>
        <w:color w:val="auto"/>
        <w:sz w:val="24"/>
        <w:szCs w:val="24"/>
      </w:rPr>
    </w:lvl>
    <w:lvl w:ilvl="2">
      <w:start w:val="1"/>
      <w:numFmt w:val="decimal"/>
      <w:lvlText w:val="3.%3."/>
      <w:lvlJc w:val="left"/>
      <w:pPr>
        <w:tabs>
          <w:tab w:val="num" w:pos="1362"/>
        </w:tabs>
        <w:ind w:left="1362" w:hanging="794"/>
      </w:pPr>
      <w:rPr>
        <w:rFonts w:ascii="Calibri" w:hAnsi="Calibri" w:cs="Calibri" w:hint="default"/>
        <w:b w:val="0"/>
        <w:bCs w:val="0"/>
        <w:i w:val="0"/>
        <w:iCs w:val="0"/>
        <w:color w:val="auto"/>
        <w:sz w:val="24"/>
        <w:szCs w:val="24"/>
      </w:rPr>
    </w:lvl>
    <w:lvl w:ilvl="3">
      <w:start w:val="1"/>
      <w:numFmt w:val="lowerLetter"/>
      <w:lvlText w:val="%4)"/>
      <w:lvlJc w:val="left"/>
      <w:pPr>
        <w:tabs>
          <w:tab w:val="num" w:pos="2013"/>
        </w:tabs>
        <w:ind w:left="2013" w:hanging="453"/>
      </w:pPr>
      <w:rPr>
        <w:rFonts w:ascii="Times New Roman" w:eastAsia="Times New Roman" w:hAnsi="Times New Roman" w:cs="Times New Roman" w:hint="default"/>
        <w:b w:val="0"/>
        <w:bCs w:val="0"/>
        <w:i w:val="0"/>
        <w:iCs w:val="0"/>
        <w:sz w:val="22"/>
        <w:szCs w:val="22"/>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pPr>
        <w:ind w:left="0" w:firstLine="0"/>
      </w:pPr>
      <w:rPr>
        <w:rFonts w:ascii="Times New Roman" w:hAnsi="Times New Roman" w:cs="Times New Roman" w:hint="default"/>
      </w:rPr>
    </w:lvl>
    <w:lvl w:ilvl="6">
      <w:start w:val="1"/>
      <w:numFmt w:val="none"/>
      <w:suff w:val="nothing"/>
      <w:lvlText w:val=""/>
      <w:lvlJc w:val="left"/>
      <w:pPr>
        <w:ind w:left="0" w:firstLine="0"/>
      </w:pPr>
      <w:rPr>
        <w:rFonts w:ascii="Times New Roman" w:hAnsi="Times New Roman" w:cs="Times New Roman" w:hint="default"/>
      </w:rPr>
    </w:lvl>
    <w:lvl w:ilvl="7">
      <w:start w:val="1"/>
      <w:numFmt w:val="none"/>
      <w:suff w:val="nothing"/>
      <w:lvlText w:val=""/>
      <w:lvlJc w:val="left"/>
      <w:pPr>
        <w:ind w:left="0" w:firstLine="0"/>
      </w:pPr>
      <w:rPr>
        <w:rFonts w:ascii="Times New Roman" w:hAnsi="Times New Roman" w:cs="Times New Roman" w:hint="default"/>
      </w:rPr>
    </w:lvl>
    <w:lvl w:ilvl="8">
      <w:start w:val="1"/>
      <w:numFmt w:val="none"/>
      <w:suff w:val="nothing"/>
      <w:lvlText w:val=""/>
      <w:lvlJc w:val="left"/>
      <w:pPr>
        <w:ind w:left="0" w:firstLine="0"/>
      </w:pPr>
      <w:rPr>
        <w:rFonts w:ascii="Times New Roman" w:hAnsi="Times New Roman" w:cs="Times New Roman" w:hint="default"/>
      </w:rPr>
    </w:lvl>
  </w:abstractNum>
  <w:abstractNum w:abstractNumId="11">
    <w:nsid w:val="369E1A88"/>
    <w:multiLevelType w:val="hybridMultilevel"/>
    <w:tmpl w:val="32904068"/>
    <w:lvl w:ilvl="0" w:tplc="04150019">
      <w:start w:val="1"/>
      <w:numFmt w:val="lowerLetter"/>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36EE7CDC"/>
    <w:multiLevelType w:val="hybridMultilevel"/>
    <w:tmpl w:val="E52A3150"/>
    <w:lvl w:ilvl="0" w:tplc="8E328EC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nsid w:val="3AC8465F"/>
    <w:multiLevelType w:val="hybridMultilevel"/>
    <w:tmpl w:val="BAA01A2C"/>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
    <w:nsid w:val="47000EA9"/>
    <w:multiLevelType w:val="hybridMultilevel"/>
    <w:tmpl w:val="310C1386"/>
    <w:lvl w:ilvl="0" w:tplc="04150017">
      <w:start w:val="1"/>
      <w:numFmt w:val="lowerLetter"/>
      <w:lvlText w:val="%1)"/>
      <w:lvlJc w:val="left"/>
      <w:pPr>
        <w:ind w:left="862" w:hanging="360"/>
      </w:pPr>
      <w:rPr>
        <w:rFonts w:ascii="Times New Roman" w:hAnsi="Times New Roman" w:cs="Times New Roman"/>
      </w:rPr>
    </w:lvl>
    <w:lvl w:ilvl="1" w:tplc="04150019">
      <w:start w:val="1"/>
      <w:numFmt w:val="lowerLetter"/>
      <w:lvlText w:val="%2."/>
      <w:lvlJc w:val="left"/>
      <w:pPr>
        <w:ind w:left="1582" w:hanging="360"/>
      </w:pPr>
      <w:rPr>
        <w:rFonts w:ascii="Times New Roman" w:hAnsi="Times New Roman" w:cs="Times New Roman"/>
      </w:rPr>
    </w:lvl>
    <w:lvl w:ilvl="2" w:tplc="0415001B">
      <w:start w:val="1"/>
      <w:numFmt w:val="lowerRoman"/>
      <w:lvlText w:val="%3."/>
      <w:lvlJc w:val="right"/>
      <w:pPr>
        <w:ind w:left="2302" w:hanging="180"/>
      </w:pPr>
      <w:rPr>
        <w:rFonts w:ascii="Times New Roman" w:hAnsi="Times New Roman" w:cs="Times New Roman"/>
      </w:rPr>
    </w:lvl>
    <w:lvl w:ilvl="3" w:tplc="0415000F">
      <w:start w:val="1"/>
      <w:numFmt w:val="decimal"/>
      <w:lvlText w:val="%4."/>
      <w:lvlJc w:val="left"/>
      <w:pPr>
        <w:ind w:left="3022" w:hanging="360"/>
      </w:pPr>
      <w:rPr>
        <w:rFonts w:ascii="Times New Roman" w:hAnsi="Times New Roman" w:cs="Times New Roman"/>
      </w:rPr>
    </w:lvl>
    <w:lvl w:ilvl="4" w:tplc="04150019">
      <w:start w:val="1"/>
      <w:numFmt w:val="lowerLetter"/>
      <w:lvlText w:val="%5."/>
      <w:lvlJc w:val="left"/>
      <w:pPr>
        <w:ind w:left="3742" w:hanging="360"/>
      </w:pPr>
      <w:rPr>
        <w:rFonts w:ascii="Times New Roman" w:hAnsi="Times New Roman" w:cs="Times New Roman"/>
      </w:rPr>
    </w:lvl>
    <w:lvl w:ilvl="5" w:tplc="0415001B">
      <w:start w:val="1"/>
      <w:numFmt w:val="lowerRoman"/>
      <w:lvlText w:val="%6."/>
      <w:lvlJc w:val="right"/>
      <w:pPr>
        <w:ind w:left="4462" w:hanging="180"/>
      </w:pPr>
      <w:rPr>
        <w:rFonts w:ascii="Times New Roman" w:hAnsi="Times New Roman" w:cs="Times New Roman"/>
      </w:rPr>
    </w:lvl>
    <w:lvl w:ilvl="6" w:tplc="0415000F">
      <w:start w:val="1"/>
      <w:numFmt w:val="decimal"/>
      <w:lvlText w:val="%7."/>
      <w:lvlJc w:val="left"/>
      <w:pPr>
        <w:ind w:left="5182" w:hanging="360"/>
      </w:pPr>
      <w:rPr>
        <w:rFonts w:ascii="Times New Roman" w:hAnsi="Times New Roman" w:cs="Times New Roman"/>
      </w:rPr>
    </w:lvl>
    <w:lvl w:ilvl="7" w:tplc="04150019">
      <w:start w:val="1"/>
      <w:numFmt w:val="lowerLetter"/>
      <w:lvlText w:val="%8."/>
      <w:lvlJc w:val="left"/>
      <w:pPr>
        <w:ind w:left="5902" w:hanging="360"/>
      </w:pPr>
      <w:rPr>
        <w:rFonts w:ascii="Times New Roman" w:hAnsi="Times New Roman" w:cs="Times New Roman"/>
      </w:rPr>
    </w:lvl>
    <w:lvl w:ilvl="8" w:tplc="0415001B">
      <w:start w:val="1"/>
      <w:numFmt w:val="lowerRoman"/>
      <w:lvlText w:val="%9."/>
      <w:lvlJc w:val="right"/>
      <w:pPr>
        <w:ind w:left="6622" w:hanging="180"/>
      </w:pPr>
      <w:rPr>
        <w:rFonts w:ascii="Times New Roman" w:hAnsi="Times New Roman" w:cs="Times New Roman"/>
      </w:rPr>
    </w:lvl>
  </w:abstractNum>
  <w:abstractNum w:abstractNumId="15">
    <w:nsid w:val="490A4C2D"/>
    <w:multiLevelType w:val="multilevel"/>
    <w:tmpl w:val="C46AABA2"/>
    <w:lvl w:ilvl="0">
      <w:start w:val="1"/>
      <w:numFmt w:val="decimal"/>
      <w:lvlText w:val="%1."/>
      <w:lvlJc w:val="left"/>
      <w:pPr>
        <w:ind w:hanging="342"/>
      </w:pPr>
      <w:rPr>
        <w:rFonts w:ascii="Calibri" w:hAnsi="Calibri" w:cs="Calibri" w:hint="default"/>
        <w:b w:val="0"/>
        <w:bCs w:val="0"/>
        <w:strike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16">
    <w:nsid w:val="4CD66724"/>
    <w:multiLevelType w:val="hybridMultilevel"/>
    <w:tmpl w:val="380689D4"/>
    <w:lvl w:ilvl="0" w:tplc="A9D0122A">
      <w:start w:val="1"/>
      <w:numFmt w:val="lowerLetter"/>
      <w:lvlText w:val="%1."/>
      <w:lvlJc w:val="left"/>
      <w:pPr>
        <w:ind w:left="1440" w:hanging="360"/>
      </w:pPr>
      <w:rPr>
        <w:rFonts w:asciiTheme="minorHAnsi" w:eastAsia="Times New Roman" w:hAnsiTheme="minorHAnsi" w:cstheme="minorHAnsi"/>
      </w:r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DB616E1"/>
    <w:multiLevelType w:val="multilevel"/>
    <w:tmpl w:val="53BCB89E"/>
    <w:lvl w:ilvl="0">
      <w:start w:val="1"/>
      <w:numFmt w:val="decimal"/>
      <w:lvlText w:val="%1."/>
      <w:lvlJc w:val="left"/>
      <w:pPr>
        <w:ind w:hanging="342"/>
      </w:pPr>
      <w:rPr>
        <w:rFonts w:ascii="Calibri" w:hAnsi="Calibri" w:cs="Calibri"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18">
    <w:nsid w:val="4E9E3CD6"/>
    <w:multiLevelType w:val="hybridMultilevel"/>
    <w:tmpl w:val="A7A60F76"/>
    <w:lvl w:ilvl="0" w:tplc="75B62B1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nsid w:val="513D5301"/>
    <w:multiLevelType w:val="hybridMultilevel"/>
    <w:tmpl w:val="089E1816"/>
    <w:lvl w:ilvl="0" w:tplc="04150011">
      <w:start w:val="1"/>
      <w:numFmt w:val="decimal"/>
      <w:lvlText w:val="%1)"/>
      <w:lvlJc w:val="left"/>
      <w:pPr>
        <w:ind w:left="786" w:hanging="360"/>
      </w:pPr>
      <w:rPr>
        <w:b w:val="0"/>
      </w:rPr>
    </w:lvl>
    <w:lvl w:ilvl="1" w:tplc="25F8FC9E">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140057"/>
    <w:multiLevelType w:val="hybridMultilevel"/>
    <w:tmpl w:val="7396C4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58212AC2"/>
    <w:multiLevelType w:val="hybridMultilevel"/>
    <w:tmpl w:val="206AF67E"/>
    <w:lvl w:ilvl="0" w:tplc="25F8FC9E">
      <w:start w:val="1"/>
      <w:numFmt w:val="decimal"/>
      <w:lvlText w:val="%1)"/>
      <w:lvlJc w:val="left"/>
      <w:pPr>
        <w:ind w:left="1004" w:hanging="360"/>
      </w:pPr>
      <w:rPr>
        <w:rFonts w:asciiTheme="minorHAnsi" w:eastAsia="Calibri" w:hAnsiTheme="minorHAnsi" w:cstheme="minorHAnsi"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5C5E5AD9"/>
    <w:multiLevelType w:val="hybridMultilevel"/>
    <w:tmpl w:val="F3188C5C"/>
    <w:lvl w:ilvl="0" w:tplc="04150019">
      <w:start w:val="1"/>
      <w:numFmt w:val="lowerLetter"/>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5FFE4FF2"/>
    <w:multiLevelType w:val="hybridMultilevel"/>
    <w:tmpl w:val="CEC62CDE"/>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8F08904C">
      <w:start w:val="1"/>
      <w:numFmt w:val="decimal"/>
      <w:lvlText w:val="%4."/>
      <w:lvlJc w:val="left"/>
      <w:pPr>
        <w:ind w:left="2880" w:hanging="360"/>
      </w:pPr>
      <w:rPr>
        <w:rFonts w:ascii="Calibri" w:hAnsi="Calibri" w:cs="Calibri" w:hint="default"/>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nsid w:val="61C21006"/>
    <w:multiLevelType w:val="hybridMultilevel"/>
    <w:tmpl w:val="EB583008"/>
    <w:lvl w:ilvl="0" w:tplc="04150011">
      <w:start w:val="1"/>
      <w:numFmt w:val="decimal"/>
      <w:lvlText w:val="%1)"/>
      <w:lvlJc w:val="left"/>
      <w:pPr>
        <w:ind w:left="644" w:hanging="360"/>
      </w:pPr>
      <w:rPr>
        <w:rFonts w:hint="default"/>
        <w:b w:val="0"/>
      </w:rPr>
    </w:lvl>
    <w:lvl w:ilvl="1" w:tplc="CC628B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2837933"/>
    <w:multiLevelType w:val="hybridMultilevel"/>
    <w:tmpl w:val="B8B21642"/>
    <w:lvl w:ilvl="0" w:tplc="04150019">
      <w:start w:val="1"/>
      <w:numFmt w:val="lowerLetter"/>
      <w:lvlText w:val="%1."/>
      <w:lvlJc w:val="left"/>
      <w:pPr>
        <w:ind w:left="1440" w:hanging="360"/>
      </w:pPr>
    </w:lvl>
    <w:lvl w:ilvl="1" w:tplc="04150017">
      <w:start w:val="1"/>
      <w:numFmt w:val="lowerLetter"/>
      <w:lvlText w:val="%2)"/>
      <w:lvlJc w:val="left"/>
      <w:pPr>
        <w:ind w:left="2160" w:hanging="360"/>
      </w:pPr>
      <w:rPr>
        <w:rFonts w:hint="default"/>
      </w:rPr>
    </w:lvl>
    <w:lvl w:ilvl="2" w:tplc="DEC26128">
      <w:start w:val="9"/>
      <w:numFmt w:val="decimal"/>
      <w:lvlText w:val="%3)"/>
      <w:lvlJc w:val="left"/>
      <w:pPr>
        <w:ind w:left="3060" w:hanging="360"/>
      </w:pPr>
      <w:rPr>
        <w:rFonts w:hint="default"/>
      </w:rPr>
    </w:lvl>
    <w:lvl w:ilvl="3" w:tplc="563CA186">
      <w:start w:val="1"/>
      <w:numFmt w:val="lowerLetter"/>
      <w:lvlText w:val="%4)"/>
      <w:lvlJc w:val="left"/>
      <w:pPr>
        <w:ind w:left="3600" w:hanging="360"/>
      </w:pPr>
      <w:rPr>
        <w:rFonts w:hint="default"/>
      </w:rPr>
    </w:lvl>
    <w:lvl w:ilvl="4" w:tplc="685ADE96">
      <w:start w:val="9"/>
      <w:numFmt w:val="decimal"/>
      <w:lvlText w:val="%5"/>
      <w:lvlJc w:val="left"/>
      <w:pPr>
        <w:ind w:left="4320" w:hanging="360"/>
      </w:pPr>
      <w:rPr>
        <w:rFonts w:hint="default"/>
      </w:r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628F64C8"/>
    <w:multiLevelType w:val="multilevel"/>
    <w:tmpl w:val="5F00F14E"/>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7">
    <w:nsid w:val="68432E7B"/>
    <w:multiLevelType w:val="hybridMultilevel"/>
    <w:tmpl w:val="D5ACCA08"/>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nsid w:val="68490256"/>
    <w:multiLevelType w:val="multilevel"/>
    <w:tmpl w:val="B8229336"/>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502"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9">
    <w:nsid w:val="69202C6F"/>
    <w:multiLevelType w:val="hybridMultilevel"/>
    <w:tmpl w:val="6F56A6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9DE3878"/>
    <w:multiLevelType w:val="hybridMultilevel"/>
    <w:tmpl w:val="4E5A462A"/>
    <w:lvl w:ilvl="0" w:tplc="256622D2">
      <w:start w:val="1"/>
      <w:numFmt w:val="decimal"/>
      <w:lvlText w:val="%1."/>
      <w:lvlJc w:val="left"/>
      <w:pPr>
        <w:ind w:left="786" w:hanging="360"/>
      </w:pPr>
      <w:rPr>
        <w:rFonts w:asciiTheme="minorHAnsi" w:eastAsia="Calibri" w:hAnsiTheme="minorHAnsi" w:cstheme="minorHAnsi"/>
        <w:b w:val="0"/>
      </w:rPr>
    </w:lvl>
    <w:lvl w:ilvl="1" w:tplc="25F8FC9E">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CF13143"/>
    <w:multiLevelType w:val="hybridMultilevel"/>
    <w:tmpl w:val="F73A06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0151735"/>
    <w:multiLevelType w:val="multilevel"/>
    <w:tmpl w:val="1388A6B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8F654B5"/>
    <w:multiLevelType w:val="multilevel"/>
    <w:tmpl w:val="85A8E6FE"/>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7EF126EE"/>
    <w:multiLevelType w:val="hybridMultilevel"/>
    <w:tmpl w:val="8064DCC2"/>
    <w:lvl w:ilvl="0" w:tplc="04150019">
      <w:start w:val="1"/>
      <w:numFmt w:val="lowerLetter"/>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7F33292E"/>
    <w:multiLevelType w:val="hybridMultilevel"/>
    <w:tmpl w:val="80C0D276"/>
    <w:lvl w:ilvl="0" w:tplc="0415000F">
      <w:start w:val="1"/>
      <w:numFmt w:val="decimal"/>
      <w:lvlText w:val="%1."/>
      <w:lvlJc w:val="left"/>
      <w:pPr>
        <w:ind w:left="720" w:hanging="360"/>
      </w:pPr>
      <w:rPr>
        <w:rFonts w:hint="default"/>
      </w:rPr>
    </w:lvl>
    <w:lvl w:ilvl="1" w:tplc="B42EBF28">
      <w:start w:val="1"/>
      <w:numFmt w:val="lowerLetter"/>
      <w:lvlText w:val="%2)"/>
      <w:lvlJc w:val="left"/>
      <w:pPr>
        <w:ind w:left="1440" w:hanging="360"/>
      </w:pPr>
      <w:rPr>
        <w:rFonts w:hint="default"/>
        <w:b/>
      </w:rPr>
    </w:lvl>
    <w:lvl w:ilvl="2" w:tplc="ADCE278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33"/>
  </w:num>
  <w:num w:numId="4">
    <w:abstractNumId w:val="31"/>
  </w:num>
  <w:num w:numId="5">
    <w:abstractNumId w:val="3"/>
  </w:num>
  <w:num w:numId="6">
    <w:abstractNumId w:val="35"/>
  </w:num>
  <w:num w:numId="7">
    <w:abstractNumId w:val="12"/>
  </w:num>
  <w:num w:numId="8">
    <w:abstractNumId w:val="22"/>
  </w:num>
  <w:num w:numId="9">
    <w:abstractNumId w:val="16"/>
  </w:num>
  <w:num w:numId="10">
    <w:abstractNumId w:val="0"/>
  </w:num>
  <w:num w:numId="11">
    <w:abstractNumId w:val="34"/>
  </w:num>
  <w:num w:numId="12">
    <w:abstractNumId w:val="11"/>
  </w:num>
  <w:num w:numId="13">
    <w:abstractNumId w:val="7"/>
  </w:num>
  <w:num w:numId="14">
    <w:abstractNumId w:val="25"/>
  </w:num>
  <w:num w:numId="15">
    <w:abstractNumId w:val="1"/>
  </w:num>
  <w:num w:numId="16">
    <w:abstractNumId w:val="2"/>
  </w:num>
  <w:num w:numId="17">
    <w:abstractNumId w:val="30"/>
  </w:num>
  <w:num w:numId="18">
    <w:abstractNumId w:val="24"/>
  </w:num>
  <w:num w:numId="19">
    <w:abstractNumId w:val="28"/>
  </w:num>
  <w:num w:numId="20">
    <w:abstractNumId w:val="26"/>
  </w:num>
  <w:num w:numId="21">
    <w:abstractNumId w:val="6"/>
  </w:num>
  <w:num w:numId="22">
    <w:abstractNumId w:val="8"/>
  </w:num>
  <w:num w:numId="23">
    <w:abstractNumId w:val="29"/>
  </w:num>
  <w:num w:numId="24">
    <w:abstractNumId w:val="13"/>
  </w:num>
  <w:num w:numId="25">
    <w:abstractNumId w:val="20"/>
  </w:num>
  <w:num w:numId="26">
    <w:abstractNumId w:val="9"/>
  </w:num>
  <w:num w:numId="27">
    <w:abstractNumId w:val="17"/>
  </w:num>
  <w:num w:numId="28">
    <w:abstractNumId w:val="15"/>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9F"/>
    <w:rsid w:val="00042574"/>
    <w:rsid w:val="00374D9F"/>
    <w:rsid w:val="00423B13"/>
    <w:rsid w:val="004D6953"/>
    <w:rsid w:val="006F074C"/>
    <w:rsid w:val="009763F2"/>
    <w:rsid w:val="009B1B55"/>
    <w:rsid w:val="00A14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4D9F"/>
    <w:pPr>
      <w:spacing w:after="120" w:line="240" w:lineRule="atLeast"/>
      <w:ind w:left="2154" w:hanging="357"/>
    </w:pPr>
  </w:style>
  <w:style w:type="paragraph" w:styleId="Nagwek1">
    <w:name w:val="heading 1"/>
    <w:basedOn w:val="Normalny"/>
    <w:next w:val="Normalny"/>
    <w:link w:val="Nagwek1Znak"/>
    <w:uiPriority w:val="9"/>
    <w:qFormat/>
    <w:rsid w:val="00374D9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qFormat/>
    <w:rsid w:val="00374D9F"/>
    <w:pPr>
      <w:keepNext/>
      <w:spacing w:after="0" w:line="360" w:lineRule="auto"/>
      <w:ind w:left="720"/>
      <w:outlineLvl w:val="1"/>
    </w:pPr>
    <w:rPr>
      <w:rFonts w:ascii="Times New Roman" w:eastAsia="Times New Roman" w:hAnsi="Times New Roman" w:cs="Times New Roman"/>
      <w:sz w:val="28"/>
      <w:szCs w:val="24"/>
      <w:lang w:val="x-none" w:eastAsia="pl-PL"/>
    </w:rPr>
  </w:style>
  <w:style w:type="paragraph" w:styleId="Nagwek3">
    <w:name w:val="heading 3"/>
    <w:basedOn w:val="Normalny"/>
    <w:next w:val="Normalny"/>
    <w:link w:val="Nagwek3Znak"/>
    <w:qFormat/>
    <w:rsid w:val="00374D9F"/>
    <w:pPr>
      <w:keepNext/>
      <w:spacing w:after="0" w:line="240" w:lineRule="auto"/>
      <w:outlineLvl w:val="2"/>
    </w:pPr>
    <w:rPr>
      <w:rFonts w:ascii="Times New Roman" w:eastAsia="Times New Roman" w:hAnsi="Times New Roman" w:cs="Times New Roman"/>
      <w:sz w:val="28"/>
      <w:szCs w:val="24"/>
      <w:lang w:val="x-none" w:eastAsia="pl-PL"/>
    </w:rPr>
  </w:style>
  <w:style w:type="paragraph" w:styleId="Nagwek4">
    <w:name w:val="heading 4"/>
    <w:basedOn w:val="Normalny"/>
    <w:next w:val="Normalny"/>
    <w:link w:val="Nagwek4Znak"/>
    <w:qFormat/>
    <w:rsid w:val="00374D9F"/>
    <w:pPr>
      <w:keepNext/>
      <w:spacing w:after="0" w:line="240" w:lineRule="auto"/>
      <w:outlineLvl w:val="3"/>
    </w:pPr>
    <w:rPr>
      <w:rFonts w:ascii="Times New Roman" w:eastAsia="Times New Roman" w:hAnsi="Times New Roman" w:cs="Times New Roman"/>
      <w:i/>
      <w:iCs/>
      <w:sz w:val="26"/>
      <w:szCs w:val="24"/>
      <w:lang w:val="x-none" w:eastAsia="pl-PL"/>
    </w:rPr>
  </w:style>
  <w:style w:type="paragraph" w:styleId="Nagwek7">
    <w:name w:val="heading 7"/>
    <w:basedOn w:val="Normalny"/>
    <w:next w:val="Normalny"/>
    <w:link w:val="Nagwek7Znak"/>
    <w:qFormat/>
    <w:rsid w:val="00374D9F"/>
    <w:pPr>
      <w:keepNext/>
      <w:spacing w:after="0" w:line="240" w:lineRule="auto"/>
      <w:outlineLvl w:val="6"/>
    </w:pPr>
    <w:rPr>
      <w:rFonts w:ascii="Times New Roman" w:eastAsia="Times New Roman" w:hAnsi="Times New Roman" w:cs="Times New Roman"/>
      <w:i/>
      <w:iCs/>
      <w:sz w:val="28"/>
      <w:szCs w:val="24"/>
      <w:lang w:val="x-none" w:eastAsia="pl-PL"/>
    </w:rPr>
  </w:style>
  <w:style w:type="paragraph" w:styleId="Nagwek8">
    <w:name w:val="heading 8"/>
    <w:basedOn w:val="Normalny"/>
    <w:next w:val="Normalny"/>
    <w:link w:val="Nagwek8Znak"/>
    <w:qFormat/>
    <w:rsid w:val="00374D9F"/>
    <w:pPr>
      <w:keepNext/>
      <w:spacing w:after="0" w:line="240" w:lineRule="auto"/>
      <w:outlineLvl w:val="7"/>
    </w:pPr>
    <w:rPr>
      <w:rFonts w:ascii="Times New Roman" w:eastAsia="Times New Roman" w:hAnsi="Times New Roman" w:cs="Times New Roman"/>
      <w:b/>
      <w:bCs/>
      <w:i/>
      <w:iCs/>
      <w:sz w:val="36"/>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4D9F"/>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rsid w:val="00374D9F"/>
    <w:rPr>
      <w:rFonts w:ascii="Times New Roman" w:eastAsia="Times New Roman" w:hAnsi="Times New Roman" w:cs="Times New Roman"/>
      <w:sz w:val="28"/>
      <w:szCs w:val="24"/>
      <w:lang w:val="x-none" w:eastAsia="pl-PL"/>
    </w:rPr>
  </w:style>
  <w:style w:type="character" w:customStyle="1" w:styleId="Nagwek3Znak">
    <w:name w:val="Nagłówek 3 Znak"/>
    <w:basedOn w:val="Domylnaczcionkaakapitu"/>
    <w:link w:val="Nagwek3"/>
    <w:rsid w:val="00374D9F"/>
    <w:rPr>
      <w:rFonts w:ascii="Times New Roman" w:eastAsia="Times New Roman" w:hAnsi="Times New Roman" w:cs="Times New Roman"/>
      <w:sz w:val="28"/>
      <w:szCs w:val="24"/>
      <w:lang w:val="x-none" w:eastAsia="pl-PL"/>
    </w:rPr>
  </w:style>
  <w:style w:type="character" w:customStyle="1" w:styleId="Nagwek4Znak">
    <w:name w:val="Nagłówek 4 Znak"/>
    <w:basedOn w:val="Domylnaczcionkaakapitu"/>
    <w:link w:val="Nagwek4"/>
    <w:rsid w:val="00374D9F"/>
    <w:rPr>
      <w:rFonts w:ascii="Times New Roman" w:eastAsia="Times New Roman" w:hAnsi="Times New Roman" w:cs="Times New Roman"/>
      <w:i/>
      <w:iCs/>
      <w:sz w:val="26"/>
      <w:szCs w:val="24"/>
      <w:lang w:val="x-none" w:eastAsia="pl-PL"/>
    </w:rPr>
  </w:style>
  <w:style w:type="character" w:customStyle="1" w:styleId="Nagwek7Znak">
    <w:name w:val="Nagłówek 7 Znak"/>
    <w:basedOn w:val="Domylnaczcionkaakapitu"/>
    <w:link w:val="Nagwek7"/>
    <w:rsid w:val="00374D9F"/>
    <w:rPr>
      <w:rFonts w:ascii="Times New Roman" w:eastAsia="Times New Roman" w:hAnsi="Times New Roman" w:cs="Times New Roman"/>
      <w:i/>
      <w:iCs/>
      <w:sz w:val="28"/>
      <w:szCs w:val="24"/>
      <w:lang w:val="x-none" w:eastAsia="pl-PL"/>
    </w:rPr>
  </w:style>
  <w:style w:type="character" w:customStyle="1" w:styleId="Nagwek8Znak">
    <w:name w:val="Nagłówek 8 Znak"/>
    <w:basedOn w:val="Domylnaczcionkaakapitu"/>
    <w:link w:val="Nagwek8"/>
    <w:rsid w:val="00374D9F"/>
    <w:rPr>
      <w:rFonts w:ascii="Times New Roman" w:eastAsia="Times New Roman" w:hAnsi="Times New Roman" w:cs="Times New Roman"/>
      <w:b/>
      <w:bCs/>
      <w:i/>
      <w:iCs/>
      <w:sz w:val="36"/>
      <w:szCs w:val="24"/>
      <w:lang w:val="x-none" w:eastAsia="pl-PL"/>
    </w:rPr>
  </w:style>
  <w:style w:type="paragraph" w:styleId="Stopka">
    <w:name w:val="footer"/>
    <w:basedOn w:val="Normalny"/>
    <w:link w:val="StopkaZnak"/>
    <w:uiPriority w:val="99"/>
    <w:unhideWhenUsed/>
    <w:rsid w:val="00374D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4D9F"/>
  </w:style>
  <w:style w:type="paragraph" w:styleId="Tekstpodstawowy">
    <w:name w:val="Body Text"/>
    <w:basedOn w:val="Normalny"/>
    <w:link w:val="TekstpodstawowyZnak"/>
    <w:uiPriority w:val="99"/>
    <w:semiHidden/>
    <w:unhideWhenUsed/>
    <w:rsid w:val="00374D9F"/>
  </w:style>
  <w:style w:type="character" w:customStyle="1" w:styleId="TekstpodstawowyZnak">
    <w:name w:val="Tekst podstawowy Znak"/>
    <w:basedOn w:val="Domylnaczcionkaakapitu"/>
    <w:link w:val="Tekstpodstawowy"/>
    <w:uiPriority w:val="99"/>
    <w:semiHidden/>
    <w:rsid w:val="00374D9F"/>
  </w:style>
  <w:style w:type="paragraph" w:styleId="Akapitzlist">
    <w:name w:val="List Paragraph"/>
    <w:aliases w:val="Numerowanie,List Paragraph,L1,Akapit z listą5,T_SZ_List Paragraph"/>
    <w:basedOn w:val="Normalny"/>
    <w:link w:val="AkapitzlistZnak"/>
    <w:uiPriority w:val="99"/>
    <w:qFormat/>
    <w:rsid w:val="00374D9F"/>
    <w:pPr>
      <w:ind w:left="720"/>
      <w:contextualSpacing/>
    </w:pPr>
  </w:style>
  <w:style w:type="character" w:styleId="Odwoaniedokomentarza">
    <w:name w:val="annotation reference"/>
    <w:basedOn w:val="Domylnaczcionkaakapitu"/>
    <w:uiPriority w:val="99"/>
    <w:semiHidden/>
    <w:unhideWhenUsed/>
    <w:rsid w:val="00374D9F"/>
    <w:rPr>
      <w:sz w:val="16"/>
      <w:szCs w:val="16"/>
    </w:rPr>
  </w:style>
  <w:style w:type="paragraph" w:styleId="Tekstkomentarza">
    <w:name w:val="annotation text"/>
    <w:basedOn w:val="Normalny"/>
    <w:link w:val="TekstkomentarzaZnak"/>
    <w:uiPriority w:val="99"/>
    <w:semiHidden/>
    <w:unhideWhenUsed/>
    <w:rsid w:val="00374D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74D9F"/>
    <w:rPr>
      <w:sz w:val="20"/>
      <w:szCs w:val="20"/>
    </w:rPr>
  </w:style>
  <w:style w:type="character" w:customStyle="1" w:styleId="AkapitzlistZnak">
    <w:name w:val="Akapit z listą Znak"/>
    <w:aliases w:val="Numerowanie Znak,List Paragraph Znak,L1 Znak,Akapit z listą5 Znak,T_SZ_List Paragraph Znak"/>
    <w:link w:val="Akapitzlist"/>
    <w:uiPriority w:val="99"/>
    <w:qFormat/>
    <w:rsid w:val="00374D9F"/>
  </w:style>
  <w:style w:type="table" w:styleId="Tabela-Siatka">
    <w:name w:val="Table Grid"/>
    <w:basedOn w:val="Standardowy"/>
    <w:uiPriority w:val="39"/>
    <w:rsid w:val="00374D9F"/>
    <w:pPr>
      <w:spacing w:after="0" w:line="240" w:lineRule="auto"/>
      <w:ind w:left="215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num">
    <w:name w:val="Treść num."/>
    <w:basedOn w:val="Normalny"/>
    <w:uiPriority w:val="99"/>
    <w:rsid w:val="00374D9F"/>
    <w:pPr>
      <w:spacing w:line="300" w:lineRule="auto"/>
      <w:jc w:val="both"/>
    </w:pPr>
    <w:rPr>
      <w:rFonts w:ascii="Times New Roman" w:eastAsia="Times New Roman" w:hAnsi="Times New Roman" w:cs="Times New Roman"/>
      <w:sz w:val="24"/>
      <w:szCs w:val="20"/>
      <w:lang w:eastAsia="pl-PL"/>
    </w:rPr>
  </w:style>
  <w:style w:type="paragraph" w:styleId="NormalnyWeb">
    <w:name w:val="Normal (Web)"/>
    <w:basedOn w:val="Normalny"/>
    <w:uiPriority w:val="99"/>
    <w:unhideWhenUsed/>
    <w:rsid w:val="00374D9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374D9F"/>
    <w:pPr>
      <w:autoSpaceDE w:val="0"/>
      <w:autoSpaceDN w:val="0"/>
      <w:adjustRightInd w:val="0"/>
      <w:spacing w:after="0" w:line="240" w:lineRule="auto"/>
      <w:ind w:left="2154" w:hanging="357"/>
    </w:pPr>
    <w:rPr>
      <w:rFonts w:ascii="Arial" w:eastAsia="Times New Roman" w:hAnsi="Arial" w:cs="Arial"/>
      <w:color w:val="000000"/>
      <w:sz w:val="24"/>
      <w:szCs w:val="24"/>
    </w:rPr>
  </w:style>
  <w:style w:type="paragraph" w:styleId="Tekstdymka">
    <w:name w:val="Balloon Text"/>
    <w:basedOn w:val="Normalny"/>
    <w:link w:val="TekstdymkaZnak"/>
    <w:uiPriority w:val="99"/>
    <w:semiHidden/>
    <w:unhideWhenUsed/>
    <w:rsid w:val="00374D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4D9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4D9F"/>
    <w:pPr>
      <w:spacing w:after="120" w:line="240" w:lineRule="atLeast"/>
      <w:ind w:left="2154" w:hanging="357"/>
    </w:pPr>
  </w:style>
  <w:style w:type="paragraph" w:styleId="Nagwek1">
    <w:name w:val="heading 1"/>
    <w:basedOn w:val="Normalny"/>
    <w:next w:val="Normalny"/>
    <w:link w:val="Nagwek1Znak"/>
    <w:uiPriority w:val="9"/>
    <w:qFormat/>
    <w:rsid w:val="00374D9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qFormat/>
    <w:rsid w:val="00374D9F"/>
    <w:pPr>
      <w:keepNext/>
      <w:spacing w:after="0" w:line="360" w:lineRule="auto"/>
      <w:ind w:left="720"/>
      <w:outlineLvl w:val="1"/>
    </w:pPr>
    <w:rPr>
      <w:rFonts w:ascii="Times New Roman" w:eastAsia="Times New Roman" w:hAnsi="Times New Roman" w:cs="Times New Roman"/>
      <w:sz w:val="28"/>
      <w:szCs w:val="24"/>
      <w:lang w:val="x-none" w:eastAsia="pl-PL"/>
    </w:rPr>
  </w:style>
  <w:style w:type="paragraph" w:styleId="Nagwek3">
    <w:name w:val="heading 3"/>
    <w:basedOn w:val="Normalny"/>
    <w:next w:val="Normalny"/>
    <w:link w:val="Nagwek3Znak"/>
    <w:qFormat/>
    <w:rsid w:val="00374D9F"/>
    <w:pPr>
      <w:keepNext/>
      <w:spacing w:after="0" w:line="240" w:lineRule="auto"/>
      <w:outlineLvl w:val="2"/>
    </w:pPr>
    <w:rPr>
      <w:rFonts w:ascii="Times New Roman" w:eastAsia="Times New Roman" w:hAnsi="Times New Roman" w:cs="Times New Roman"/>
      <w:sz w:val="28"/>
      <w:szCs w:val="24"/>
      <w:lang w:val="x-none" w:eastAsia="pl-PL"/>
    </w:rPr>
  </w:style>
  <w:style w:type="paragraph" w:styleId="Nagwek4">
    <w:name w:val="heading 4"/>
    <w:basedOn w:val="Normalny"/>
    <w:next w:val="Normalny"/>
    <w:link w:val="Nagwek4Znak"/>
    <w:qFormat/>
    <w:rsid w:val="00374D9F"/>
    <w:pPr>
      <w:keepNext/>
      <w:spacing w:after="0" w:line="240" w:lineRule="auto"/>
      <w:outlineLvl w:val="3"/>
    </w:pPr>
    <w:rPr>
      <w:rFonts w:ascii="Times New Roman" w:eastAsia="Times New Roman" w:hAnsi="Times New Roman" w:cs="Times New Roman"/>
      <w:i/>
      <w:iCs/>
      <w:sz w:val="26"/>
      <w:szCs w:val="24"/>
      <w:lang w:val="x-none" w:eastAsia="pl-PL"/>
    </w:rPr>
  </w:style>
  <w:style w:type="paragraph" w:styleId="Nagwek7">
    <w:name w:val="heading 7"/>
    <w:basedOn w:val="Normalny"/>
    <w:next w:val="Normalny"/>
    <w:link w:val="Nagwek7Znak"/>
    <w:qFormat/>
    <w:rsid w:val="00374D9F"/>
    <w:pPr>
      <w:keepNext/>
      <w:spacing w:after="0" w:line="240" w:lineRule="auto"/>
      <w:outlineLvl w:val="6"/>
    </w:pPr>
    <w:rPr>
      <w:rFonts w:ascii="Times New Roman" w:eastAsia="Times New Roman" w:hAnsi="Times New Roman" w:cs="Times New Roman"/>
      <w:i/>
      <w:iCs/>
      <w:sz w:val="28"/>
      <w:szCs w:val="24"/>
      <w:lang w:val="x-none" w:eastAsia="pl-PL"/>
    </w:rPr>
  </w:style>
  <w:style w:type="paragraph" w:styleId="Nagwek8">
    <w:name w:val="heading 8"/>
    <w:basedOn w:val="Normalny"/>
    <w:next w:val="Normalny"/>
    <w:link w:val="Nagwek8Znak"/>
    <w:qFormat/>
    <w:rsid w:val="00374D9F"/>
    <w:pPr>
      <w:keepNext/>
      <w:spacing w:after="0" w:line="240" w:lineRule="auto"/>
      <w:outlineLvl w:val="7"/>
    </w:pPr>
    <w:rPr>
      <w:rFonts w:ascii="Times New Roman" w:eastAsia="Times New Roman" w:hAnsi="Times New Roman" w:cs="Times New Roman"/>
      <w:b/>
      <w:bCs/>
      <w:i/>
      <w:iCs/>
      <w:sz w:val="36"/>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4D9F"/>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rsid w:val="00374D9F"/>
    <w:rPr>
      <w:rFonts w:ascii="Times New Roman" w:eastAsia="Times New Roman" w:hAnsi="Times New Roman" w:cs="Times New Roman"/>
      <w:sz w:val="28"/>
      <w:szCs w:val="24"/>
      <w:lang w:val="x-none" w:eastAsia="pl-PL"/>
    </w:rPr>
  </w:style>
  <w:style w:type="character" w:customStyle="1" w:styleId="Nagwek3Znak">
    <w:name w:val="Nagłówek 3 Znak"/>
    <w:basedOn w:val="Domylnaczcionkaakapitu"/>
    <w:link w:val="Nagwek3"/>
    <w:rsid w:val="00374D9F"/>
    <w:rPr>
      <w:rFonts w:ascii="Times New Roman" w:eastAsia="Times New Roman" w:hAnsi="Times New Roman" w:cs="Times New Roman"/>
      <w:sz w:val="28"/>
      <w:szCs w:val="24"/>
      <w:lang w:val="x-none" w:eastAsia="pl-PL"/>
    </w:rPr>
  </w:style>
  <w:style w:type="character" w:customStyle="1" w:styleId="Nagwek4Znak">
    <w:name w:val="Nagłówek 4 Znak"/>
    <w:basedOn w:val="Domylnaczcionkaakapitu"/>
    <w:link w:val="Nagwek4"/>
    <w:rsid w:val="00374D9F"/>
    <w:rPr>
      <w:rFonts w:ascii="Times New Roman" w:eastAsia="Times New Roman" w:hAnsi="Times New Roman" w:cs="Times New Roman"/>
      <w:i/>
      <w:iCs/>
      <w:sz w:val="26"/>
      <w:szCs w:val="24"/>
      <w:lang w:val="x-none" w:eastAsia="pl-PL"/>
    </w:rPr>
  </w:style>
  <w:style w:type="character" w:customStyle="1" w:styleId="Nagwek7Znak">
    <w:name w:val="Nagłówek 7 Znak"/>
    <w:basedOn w:val="Domylnaczcionkaakapitu"/>
    <w:link w:val="Nagwek7"/>
    <w:rsid w:val="00374D9F"/>
    <w:rPr>
      <w:rFonts w:ascii="Times New Roman" w:eastAsia="Times New Roman" w:hAnsi="Times New Roman" w:cs="Times New Roman"/>
      <w:i/>
      <w:iCs/>
      <w:sz w:val="28"/>
      <w:szCs w:val="24"/>
      <w:lang w:val="x-none" w:eastAsia="pl-PL"/>
    </w:rPr>
  </w:style>
  <w:style w:type="character" w:customStyle="1" w:styleId="Nagwek8Znak">
    <w:name w:val="Nagłówek 8 Znak"/>
    <w:basedOn w:val="Domylnaczcionkaakapitu"/>
    <w:link w:val="Nagwek8"/>
    <w:rsid w:val="00374D9F"/>
    <w:rPr>
      <w:rFonts w:ascii="Times New Roman" w:eastAsia="Times New Roman" w:hAnsi="Times New Roman" w:cs="Times New Roman"/>
      <w:b/>
      <w:bCs/>
      <w:i/>
      <w:iCs/>
      <w:sz w:val="36"/>
      <w:szCs w:val="24"/>
      <w:lang w:val="x-none" w:eastAsia="pl-PL"/>
    </w:rPr>
  </w:style>
  <w:style w:type="paragraph" w:styleId="Stopka">
    <w:name w:val="footer"/>
    <w:basedOn w:val="Normalny"/>
    <w:link w:val="StopkaZnak"/>
    <w:uiPriority w:val="99"/>
    <w:unhideWhenUsed/>
    <w:rsid w:val="00374D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4D9F"/>
  </w:style>
  <w:style w:type="paragraph" w:styleId="Tekstpodstawowy">
    <w:name w:val="Body Text"/>
    <w:basedOn w:val="Normalny"/>
    <w:link w:val="TekstpodstawowyZnak"/>
    <w:uiPriority w:val="99"/>
    <w:semiHidden/>
    <w:unhideWhenUsed/>
    <w:rsid w:val="00374D9F"/>
  </w:style>
  <w:style w:type="character" w:customStyle="1" w:styleId="TekstpodstawowyZnak">
    <w:name w:val="Tekst podstawowy Znak"/>
    <w:basedOn w:val="Domylnaczcionkaakapitu"/>
    <w:link w:val="Tekstpodstawowy"/>
    <w:uiPriority w:val="99"/>
    <w:semiHidden/>
    <w:rsid w:val="00374D9F"/>
  </w:style>
  <w:style w:type="paragraph" w:styleId="Akapitzlist">
    <w:name w:val="List Paragraph"/>
    <w:aliases w:val="Numerowanie,List Paragraph,L1,Akapit z listą5,T_SZ_List Paragraph"/>
    <w:basedOn w:val="Normalny"/>
    <w:link w:val="AkapitzlistZnak"/>
    <w:uiPriority w:val="99"/>
    <w:qFormat/>
    <w:rsid w:val="00374D9F"/>
    <w:pPr>
      <w:ind w:left="720"/>
      <w:contextualSpacing/>
    </w:pPr>
  </w:style>
  <w:style w:type="character" w:styleId="Odwoaniedokomentarza">
    <w:name w:val="annotation reference"/>
    <w:basedOn w:val="Domylnaczcionkaakapitu"/>
    <w:uiPriority w:val="99"/>
    <w:semiHidden/>
    <w:unhideWhenUsed/>
    <w:rsid w:val="00374D9F"/>
    <w:rPr>
      <w:sz w:val="16"/>
      <w:szCs w:val="16"/>
    </w:rPr>
  </w:style>
  <w:style w:type="paragraph" w:styleId="Tekstkomentarza">
    <w:name w:val="annotation text"/>
    <w:basedOn w:val="Normalny"/>
    <w:link w:val="TekstkomentarzaZnak"/>
    <w:uiPriority w:val="99"/>
    <w:semiHidden/>
    <w:unhideWhenUsed/>
    <w:rsid w:val="00374D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74D9F"/>
    <w:rPr>
      <w:sz w:val="20"/>
      <w:szCs w:val="20"/>
    </w:rPr>
  </w:style>
  <w:style w:type="character" w:customStyle="1" w:styleId="AkapitzlistZnak">
    <w:name w:val="Akapit z listą Znak"/>
    <w:aliases w:val="Numerowanie Znak,List Paragraph Znak,L1 Znak,Akapit z listą5 Znak,T_SZ_List Paragraph Znak"/>
    <w:link w:val="Akapitzlist"/>
    <w:uiPriority w:val="99"/>
    <w:qFormat/>
    <w:rsid w:val="00374D9F"/>
  </w:style>
  <w:style w:type="table" w:styleId="Tabela-Siatka">
    <w:name w:val="Table Grid"/>
    <w:basedOn w:val="Standardowy"/>
    <w:uiPriority w:val="39"/>
    <w:rsid w:val="00374D9F"/>
    <w:pPr>
      <w:spacing w:after="0" w:line="240" w:lineRule="auto"/>
      <w:ind w:left="215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num">
    <w:name w:val="Treść num."/>
    <w:basedOn w:val="Normalny"/>
    <w:uiPriority w:val="99"/>
    <w:rsid w:val="00374D9F"/>
    <w:pPr>
      <w:spacing w:line="300" w:lineRule="auto"/>
      <w:jc w:val="both"/>
    </w:pPr>
    <w:rPr>
      <w:rFonts w:ascii="Times New Roman" w:eastAsia="Times New Roman" w:hAnsi="Times New Roman" w:cs="Times New Roman"/>
      <w:sz w:val="24"/>
      <w:szCs w:val="20"/>
      <w:lang w:eastAsia="pl-PL"/>
    </w:rPr>
  </w:style>
  <w:style w:type="paragraph" w:styleId="NormalnyWeb">
    <w:name w:val="Normal (Web)"/>
    <w:basedOn w:val="Normalny"/>
    <w:uiPriority w:val="99"/>
    <w:unhideWhenUsed/>
    <w:rsid w:val="00374D9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374D9F"/>
    <w:pPr>
      <w:autoSpaceDE w:val="0"/>
      <w:autoSpaceDN w:val="0"/>
      <w:adjustRightInd w:val="0"/>
      <w:spacing w:after="0" w:line="240" w:lineRule="auto"/>
      <w:ind w:left="2154" w:hanging="357"/>
    </w:pPr>
    <w:rPr>
      <w:rFonts w:ascii="Arial" w:eastAsia="Times New Roman" w:hAnsi="Arial" w:cs="Arial"/>
      <w:color w:val="000000"/>
      <w:sz w:val="24"/>
      <w:szCs w:val="24"/>
    </w:rPr>
  </w:style>
  <w:style w:type="paragraph" w:styleId="Tekstdymka">
    <w:name w:val="Balloon Text"/>
    <w:basedOn w:val="Normalny"/>
    <w:link w:val="TekstdymkaZnak"/>
    <w:uiPriority w:val="99"/>
    <w:semiHidden/>
    <w:unhideWhenUsed/>
    <w:rsid w:val="00374D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4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5108</Words>
  <Characters>30649</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Lorencik-Sutowicz Agnieszka</dc:creator>
  <cp:lastModifiedBy>Ania</cp:lastModifiedBy>
  <cp:revision>2</cp:revision>
  <cp:lastPrinted>2020-10-06T11:53:00Z</cp:lastPrinted>
  <dcterms:created xsi:type="dcterms:W3CDTF">2020-10-19T16:20:00Z</dcterms:created>
  <dcterms:modified xsi:type="dcterms:W3CDTF">2020-10-19T16:20:00Z</dcterms:modified>
</cp:coreProperties>
</file>