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CC" w:rsidRPr="002C68CC" w:rsidRDefault="002C68CC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Warszawa, dn. </w:t>
      </w:r>
      <w:r w:rsidR="005E49B9">
        <w:rPr>
          <w:color w:val="000000"/>
        </w:rPr>
        <w:t>2</w:t>
      </w:r>
      <w:r w:rsidR="004C73FD">
        <w:rPr>
          <w:color w:val="000000"/>
        </w:rPr>
        <w:t>6</w:t>
      </w:r>
      <w:r>
        <w:rPr>
          <w:color w:val="000000"/>
        </w:rPr>
        <w:t>.</w:t>
      </w:r>
      <w:r w:rsidR="00A57B96">
        <w:rPr>
          <w:color w:val="000000"/>
        </w:rPr>
        <w:t>11</w:t>
      </w:r>
      <w:r w:rsidR="00953D7A">
        <w:rPr>
          <w:color w:val="000000"/>
        </w:rPr>
        <w:t>.2020</w:t>
      </w:r>
      <w:r w:rsidR="000367ED">
        <w:rPr>
          <w:color w:val="000000"/>
        </w:rPr>
        <w:t xml:space="preserve"> r.</w:t>
      </w:r>
    </w:p>
    <w:p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:rsidR="000367ED" w:rsidRDefault="000075A7" w:rsidP="000367ED">
      <w:pPr>
        <w:spacing w:line="360" w:lineRule="auto"/>
        <w:jc w:val="both"/>
      </w:pPr>
      <w:bookmarkStart w:id="0" w:name="_Hlk48564338"/>
      <w:r>
        <w:t xml:space="preserve">W celu dokonania zamówienia </w:t>
      </w:r>
      <w:r w:rsidR="000367ED">
        <w:t>Państwowy Fundusz Rehabilitacji Osób Niepełnosprawnych zwraca się z prośbą</w:t>
      </w:r>
      <w:r>
        <w:t xml:space="preserve"> </w:t>
      </w:r>
      <w:r w:rsidR="000367ED">
        <w:t xml:space="preserve">o </w:t>
      </w:r>
      <w:r w:rsidR="00A57B96">
        <w:t xml:space="preserve">złożenie oferty </w:t>
      </w:r>
      <w:bookmarkEnd w:id="0"/>
      <w:r w:rsidR="00A57B96">
        <w:t xml:space="preserve">do </w:t>
      </w:r>
      <w:r w:rsidR="000367ED">
        <w:t xml:space="preserve">zamówienia dotyczącego </w:t>
      </w:r>
      <w:r w:rsidR="000A0D10">
        <w:t xml:space="preserve">wdrożenia </w:t>
      </w:r>
      <w:r w:rsidR="00D0461E">
        <w:t xml:space="preserve">klasycznego </w:t>
      </w:r>
      <w:r w:rsidR="008963AA">
        <w:t xml:space="preserve">modelu </w:t>
      </w:r>
      <w:r w:rsidR="000A0D10">
        <w:t xml:space="preserve">hybrydowego Microsoft Exchange wraz ze wsparciem technicznym produktu przez okres 12 miesięcy. </w:t>
      </w:r>
    </w:p>
    <w:p w:rsidR="000367ED" w:rsidRDefault="000367ED" w:rsidP="000A0D10">
      <w:pPr>
        <w:spacing w:line="360" w:lineRule="auto"/>
        <w:jc w:val="both"/>
      </w:pPr>
    </w:p>
    <w:p w:rsidR="005C5BD3" w:rsidRDefault="005C5BD3" w:rsidP="000A0D10">
      <w:pPr>
        <w:spacing w:line="360" w:lineRule="auto"/>
        <w:jc w:val="both"/>
      </w:pPr>
      <w:r>
        <w:t>OPIS ŚRODOWISKA ZAMAWIAJĄCEGO:</w:t>
      </w:r>
    </w:p>
    <w:p w:rsidR="005C5BD3" w:rsidRDefault="000A0D10" w:rsidP="007810D7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Zamawiający posiada wdrożone rozwiązanie oparte Microsoft Exchange w wersji </w:t>
      </w:r>
      <w:r w:rsidRPr="000A0D10">
        <w:t>15.1 (</w:t>
      </w:r>
      <w:proofErr w:type="spellStart"/>
      <w:r w:rsidRPr="000A0D10">
        <w:t>Build</w:t>
      </w:r>
      <w:proofErr w:type="spellEnd"/>
      <w:r w:rsidRPr="000A0D10">
        <w:t xml:space="preserve"> 1531.3)</w:t>
      </w:r>
    </w:p>
    <w:p w:rsidR="005C5BD3" w:rsidRDefault="005C5BD3" w:rsidP="000A0D10">
      <w:pPr>
        <w:pStyle w:val="Akapitzlist"/>
        <w:numPr>
          <w:ilvl w:val="0"/>
          <w:numId w:val="14"/>
        </w:numPr>
        <w:spacing w:line="360" w:lineRule="auto"/>
        <w:jc w:val="both"/>
      </w:pPr>
      <w:r>
        <w:t>I</w:t>
      </w:r>
      <w:r w:rsidR="00A5701A">
        <w:t xml:space="preserve">lość skrzynek do migracji ok. </w:t>
      </w:r>
      <w:r>
        <w:t>1200 szt.</w:t>
      </w:r>
    </w:p>
    <w:p w:rsidR="005C5BD3" w:rsidRDefault="00A5701A" w:rsidP="000049E1">
      <w:pPr>
        <w:pStyle w:val="Akapitzlist"/>
        <w:numPr>
          <w:ilvl w:val="0"/>
          <w:numId w:val="14"/>
        </w:numPr>
        <w:spacing w:line="360" w:lineRule="auto"/>
        <w:jc w:val="both"/>
      </w:pPr>
      <w:r>
        <w:t>Średni rozmiar skrzynki ok. 6,7 GB</w:t>
      </w:r>
    </w:p>
    <w:p w:rsidR="005C5BD3" w:rsidRDefault="00A5701A" w:rsidP="00F15B50">
      <w:pPr>
        <w:pStyle w:val="Akapitzlist"/>
        <w:numPr>
          <w:ilvl w:val="0"/>
          <w:numId w:val="14"/>
        </w:numPr>
        <w:spacing w:line="360" w:lineRule="auto"/>
        <w:jc w:val="both"/>
      </w:pPr>
      <w:r>
        <w:t>Maksymalny rozmiar skrzynki ok. 70GB</w:t>
      </w:r>
    </w:p>
    <w:p w:rsidR="005C5BD3" w:rsidRDefault="00A5701A" w:rsidP="009A5143">
      <w:pPr>
        <w:pStyle w:val="Akapitzlist"/>
        <w:numPr>
          <w:ilvl w:val="0"/>
          <w:numId w:val="14"/>
        </w:numPr>
        <w:spacing w:line="360" w:lineRule="auto"/>
        <w:jc w:val="both"/>
      </w:pPr>
      <w:r>
        <w:t>Zamawiający posiada ujednolicone środowisko pod względem wersji klientów pocztowych</w:t>
      </w:r>
      <w:r w:rsidR="000075A7">
        <w:t xml:space="preserve">. Środowisko </w:t>
      </w:r>
      <w:r>
        <w:t>opart</w:t>
      </w:r>
      <w:r w:rsidR="000075A7">
        <w:t xml:space="preserve">e jest </w:t>
      </w:r>
      <w:r>
        <w:t>o MS Outlook w wersji Office 365</w:t>
      </w:r>
      <w:r w:rsidR="000075A7">
        <w:t xml:space="preserve"> oraz analogiczne oprogramowanie w wersji mobilnej wykorzystywane na urządzeniach z systemem Android oraz iOS</w:t>
      </w:r>
      <w:r>
        <w:t>.</w:t>
      </w:r>
    </w:p>
    <w:p w:rsidR="00A5701A" w:rsidRDefault="00A5701A" w:rsidP="009A5143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Ostateczny </w:t>
      </w:r>
      <w:r w:rsidR="00400B74">
        <w:t xml:space="preserve">model </w:t>
      </w:r>
      <w:r>
        <w:t xml:space="preserve">hybrydy zostanie ustalony po konsultacjach </w:t>
      </w:r>
      <w:r w:rsidR="001D3270">
        <w:br/>
      </w:r>
      <w:r>
        <w:t>z Zamawiającym.</w:t>
      </w:r>
    </w:p>
    <w:p w:rsidR="000075A7" w:rsidRDefault="005C5BD3" w:rsidP="00A5701A">
      <w:pPr>
        <w:spacing w:line="360" w:lineRule="auto"/>
        <w:jc w:val="both"/>
      </w:pPr>
      <w:r>
        <w:t>ZAKRES ZAMÓWIENIA:</w:t>
      </w:r>
    </w:p>
    <w:p w:rsidR="005C5BD3" w:rsidRDefault="005C5BD3" w:rsidP="000075A7">
      <w:pPr>
        <w:pStyle w:val="Akapitzlist"/>
        <w:numPr>
          <w:ilvl w:val="0"/>
          <w:numId w:val="12"/>
        </w:numPr>
        <w:spacing w:line="360" w:lineRule="auto"/>
        <w:jc w:val="both"/>
      </w:pPr>
      <w:r>
        <w:t xml:space="preserve">Wdrożenie środowiska hybrydowego dla oprogramowania MS Exchange w ramach posiadanego kontraktu licencyjnego Microsoft Enterprise E3. </w:t>
      </w:r>
    </w:p>
    <w:p w:rsidR="000075A7" w:rsidRDefault="005C5BD3" w:rsidP="000075A7">
      <w:pPr>
        <w:pStyle w:val="Akapitzlist"/>
        <w:numPr>
          <w:ilvl w:val="0"/>
          <w:numId w:val="12"/>
        </w:numPr>
        <w:spacing w:line="360" w:lineRule="auto"/>
        <w:jc w:val="both"/>
      </w:pPr>
      <w:r>
        <w:t>Dokonanie m</w:t>
      </w:r>
      <w:r w:rsidR="000075A7">
        <w:t xml:space="preserve">igracji skrzynek pocztowych zgodnie z w/w </w:t>
      </w:r>
      <w:r>
        <w:t>ilościami</w:t>
      </w:r>
      <w:r w:rsidR="000075A7">
        <w:t>.</w:t>
      </w:r>
    </w:p>
    <w:p w:rsidR="00A5701A" w:rsidRDefault="005C5BD3" w:rsidP="000075A7">
      <w:pPr>
        <w:pStyle w:val="Akapitzlist"/>
        <w:numPr>
          <w:ilvl w:val="0"/>
          <w:numId w:val="12"/>
        </w:numPr>
        <w:spacing w:line="360" w:lineRule="auto"/>
        <w:jc w:val="both"/>
      </w:pPr>
      <w:r>
        <w:t>Realizacja usługi w</w:t>
      </w:r>
      <w:r w:rsidR="00A5701A">
        <w:t>sparci</w:t>
      </w:r>
      <w:r w:rsidR="000075A7">
        <w:t>a</w:t>
      </w:r>
      <w:r w:rsidR="00A5701A">
        <w:t xml:space="preserve"> techniczn</w:t>
      </w:r>
      <w:r w:rsidR="000075A7">
        <w:t>ego</w:t>
      </w:r>
      <w:r w:rsidR="001D3270">
        <w:t xml:space="preserve"> </w:t>
      </w:r>
      <w:r w:rsidR="000075A7">
        <w:t xml:space="preserve">systemu pocztowego </w:t>
      </w:r>
      <w:r w:rsidR="001D3270">
        <w:t>przez okres 12 miesięcy</w:t>
      </w:r>
      <w:r w:rsidR="00A5701A">
        <w:t xml:space="preserve"> w formie zdalnych konsultacji lub zdalnej pomocy w wymiarze </w:t>
      </w:r>
      <w:r w:rsidR="001D3270">
        <w:t xml:space="preserve">192 godzin rozliczanych kwartalnie na podstawie protokołów odbioru. </w:t>
      </w:r>
    </w:p>
    <w:p w:rsidR="005C5BD3" w:rsidRDefault="005C5BD3" w:rsidP="00A5701A">
      <w:pPr>
        <w:spacing w:line="360" w:lineRule="auto"/>
        <w:jc w:val="both"/>
      </w:pPr>
      <w:r>
        <w:t>WYMAGANIA DLA WYKONAWCY:</w:t>
      </w:r>
    </w:p>
    <w:p w:rsidR="0067722B" w:rsidRDefault="0067722B" w:rsidP="00A5701A">
      <w:pPr>
        <w:spacing w:line="360" w:lineRule="auto"/>
        <w:jc w:val="both"/>
      </w:pPr>
      <w:r>
        <w:t xml:space="preserve">Zamawiający wymaga aby Wykonawca posiadał doświadczenie w zakresie migracji poczty </w:t>
      </w:r>
      <w:r w:rsidR="004610A7">
        <w:t xml:space="preserve">Exchange </w:t>
      </w:r>
      <w:bookmarkStart w:id="1" w:name="_GoBack"/>
      <w:bookmarkEnd w:id="1"/>
      <w:r>
        <w:t xml:space="preserve">do rozwiązania hybrydowego potwierdzone minimum 2 referencjami z okresu ostatnich 2 lat. </w:t>
      </w:r>
    </w:p>
    <w:p w:rsidR="00447927" w:rsidRDefault="00447927" w:rsidP="00447927">
      <w:pPr>
        <w:spacing w:line="360" w:lineRule="auto"/>
        <w:jc w:val="both"/>
      </w:pPr>
    </w:p>
    <w:p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:rsidR="00740ED5" w:rsidRPr="00447927" w:rsidRDefault="000A0D10" w:rsidP="007D46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>
        <w:t>krystian.perkowski</w:t>
      </w:r>
      <w:r w:rsidR="00447927" w:rsidRPr="00447927">
        <w:t>@pfron.org.pl</w:t>
      </w:r>
    </w:p>
    <w:p w:rsidR="00740ED5" w:rsidRPr="002C68CC" w:rsidRDefault="00C61A9E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Oferty</w:t>
      </w:r>
      <w:r w:rsidR="00A57B96">
        <w:rPr>
          <w:color w:val="000000"/>
        </w:rPr>
        <w:t xml:space="preserve"> </w:t>
      </w:r>
      <w:r w:rsidR="00740ED5" w:rsidRPr="002C68CC">
        <w:rPr>
          <w:color w:val="000000"/>
        </w:rPr>
        <w:t xml:space="preserve">prosimy przesłać drogą elektroniczną - wiadomość wraz </w:t>
      </w:r>
      <w:r w:rsidR="000A0D10">
        <w:rPr>
          <w:color w:val="000000"/>
        </w:rPr>
        <w:br/>
      </w:r>
      <w:r w:rsidR="00740ED5" w:rsidRPr="002C68CC">
        <w:rPr>
          <w:color w:val="000000"/>
        </w:rPr>
        <w:t xml:space="preserve">z </w:t>
      </w:r>
      <w:r w:rsidR="00AA29E7">
        <w:rPr>
          <w:color w:val="000000"/>
        </w:rPr>
        <w:t xml:space="preserve">formularzem ofertowym, stanowiącym </w:t>
      </w:r>
      <w:r w:rsidR="00740ED5" w:rsidRPr="002C68CC">
        <w:rPr>
          <w:color w:val="000000"/>
        </w:rPr>
        <w:t xml:space="preserve">załącznik w formacie PDF - na adres </w:t>
      </w:r>
      <w:r w:rsidR="000A0D10">
        <w:rPr>
          <w:color w:val="000000"/>
        </w:rPr>
        <w:br/>
      </w:r>
      <w:r w:rsidR="00740ED5" w:rsidRPr="002C68CC">
        <w:rPr>
          <w:color w:val="000000"/>
        </w:rPr>
        <w:t xml:space="preserve">e-mail: </w:t>
      </w:r>
      <w:r w:rsidR="000A0D10">
        <w:t>krystian.perkowski</w:t>
      </w:r>
      <w:r w:rsidR="000A0D10" w:rsidRPr="00447927">
        <w:t>@pfron.org.pl</w:t>
      </w:r>
      <w:r w:rsidR="000A0D10">
        <w:rPr>
          <w:color w:val="000000"/>
        </w:rPr>
        <w:t xml:space="preserve"> </w:t>
      </w:r>
      <w:r w:rsidR="00312E17">
        <w:rPr>
          <w:color w:val="000000"/>
        </w:rPr>
        <w:t xml:space="preserve">maksymalnie </w:t>
      </w:r>
      <w:r w:rsidR="00657AF1">
        <w:rPr>
          <w:color w:val="000000"/>
        </w:rPr>
        <w:t xml:space="preserve">do dnia </w:t>
      </w:r>
      <w:r w:rsidR="008241DF">
        <w:rPr>
          <w:color w:val="000000"/>
        </w:rPr>
        <w:t>04</w:t>
      </w:r>
      <w:r w:rsidR="00657AF1">
        <w:rPr>
          <w:color w:val="000000"/>
        </w:rPr>
        <w:t>.</w:t>
      </w:r>
      <w:r w:rsidR="008241DF">
        <w:rPr>
          <w:color w:val="000000"/>
        </w:rPr>
        <w:t>12</w:t>
      </w:r>
      <w:r w:rsidR="00953D7A">
        <w:rPr>
          <w:color w:val="000000"/>
        </w:rPr>
        <w:t>.2020</w:t>
      </w:r>
      <w:r w:rsidR="00657AF1">
        <w:rPr>
          <w:color w:val="000000"/>
        </w:rPr>
        <w:t xml:space="preserve"> r. do godziny </w:t>
      </w:r>
      <w:r w:rsidR="000367ED">
        <w:rPr>
          <w:color w:val="000000"/>
        </w:rPr>
        <w:t>9</w:t>
      </w:r>
      <w:r w:rsidR="00657AF1">
        <w:rPr>
          <w:color w:val="000000"/>
        </w:rPr>
        <w:t>:</w:t>
      </w:r>
      <w:r w:rsidR="000367ED">
        <w:rPr>
          <w:color w:val="000000"/>
        </w:rPr>
        <w:t>30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="00B64151" w:rsidRDefault="00B64151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Ważność oferty: 30 dni</w:t>
      </w:r>
    </w:p>
    <w:p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:rsidR="002221BC" w:rsidRDefault="002221BC" w:rsidP="00D3027F">
      <w:pPr>
        <w:jc w:val="both"/>
        <w:rPr>
          <w:color w:val="000000"/>
        </w:rPr>
      </w:pPr>
    </w:p>
    <w:p w:rsidR="0038166A" w:rsidRDefault="0038166A" w:rsidP="00D3027F">
      <w:pPr>
        <w:jc w:val="both"/>
        <w:rPr>
          <w:color w:val="000000"/>
        </w:rPr>
      </w:pPr>
    </w:p>
    <w:p w:rsidR="0038166A" w:rsidRDefault="0038166A">
      <w:pPr>
        <w:rPr>
          <w:color w:val="000000"/>
        </w:rPr>
      </w:pPr>
      <w:r>
        <w:rPr>
          <w:color w:val="000000"/>
        </w:rPr>
        <w:br w:type="page"/>
      </w:r>
    </w:p>
    <w:p w:rsidR="0038166A" w:rsidRPr="00F45484" w:rsidRDefault="0038166A" w:rsidP="0038166A">
      <w:pPr>
        <w:jc w:val="both"/>
        <w:rPr>
          <w:rFonts w:cs="Calibri"/>
        </w:rPr>
      </w:pPr>
      <w:r w:rsidRPr="00F45484">
        <w:rPr>
          <w:rFonts w:cs="Calibri"/>
        </w:rPr>
        <w:lastRenderedPageBreak/>
        <w:t xml:space="preserve">Na podstawie art. 13 ust. 1 i ust. 2 rozporządzenia Parlamentu Europejskiego i Rady (UE) 2016/679 z dnia </w:t>
      </w:r>
      <w:r>
        <w:rPr>
          <w:rFonts w:cs="Calibri"/>
        </w:rPr>
        <w:br/>
      </w:r>
      <w:r w:rsidRPr="00F45484">
        <w:rPr>
          <w:rFonts w:cs="Calibri"/>
        </w:rPr>
        <w:t xml:space="preserve">27 kwietnia 2016 r. w sprawie ochrony osób fizycznych w związku z przetwarzaniem danych osobowych </w:t>
      </w:r>
      <w:r>
        <w:rPr>
          <w:rFonts w:cs="Calibri"/>
        </w:rPr>
        <w:br/>
      </w:r>
      <w:r w:rsidRPr="00F45484">
        <w:rPr>
          <w:rFonts w:cs="Calibri"/>
        </w:rPr>
        <w:t xml:space="preserve">i w sprawie swobodnego przepływu takich danych oraz uchylenia dyrektywy 95/46/WE (ogólne rozporządzenie o ochronie danych) (Dz. Urz. UE L 119 z 04.05.2016, str. 1), dalej „RODO”, w związku z </w:t>
      </w:r>
      <w:r>
        <w:rPr>
          <w:rFonts w:cs="Calibri"/>
        </w:rPr>
        <w:t xml:space="preserve">prowadzeniem </w:t>
      </w:r>
      <w:r w:rsidRPr="007D57A0">
        <w:rPr>
          <w:rFonts w:cs="Calibri"/>
        </w:rPr>
        <w:t>Zamówieni</w:t>
      </w:r>
      <w:r>
        <w:rPr>
          <w:rFonts w:cs="Calibri"/>
        </w:rPr>
        <w:t>a</w:t>
      </w:r>
      <w:r w:rsidRPr="007D57A0">
        <w:rPr>
          <w:rFonts w:cs="Calibri"/>
        </w:rPr>
        <w:t xml:space="preserve"> - wdrożenie klasycznego modelu hybrydowego systemu Microsoft Exchange, migracja skrzynek pocztowych oraz wsparciem technicznym systemu pocztowego przez okres 12 miesięcy</w:t>
      </w:r>
      <w:r w:rsidRPr="00F45484">
        <w:rPr>
          <w:rFonts w:cs="Calibri"/>
        </w:rPr>
        <w:t xml:space="preserve"> (dalej: </w:t>
      </w:r>
      <w:r>
        <w:rPr>
          <w:rFonts w:cs="Calibri"/>
        </w:rPr>
        <w:t>„</w:t>
      </w:r>
      <w:r w:rsidRPr="00F45484">
        <w:rPr>
          <w:rFonts w:cs="Calibri"/>
        </w:rPr>
        <w:t xml:space="preserve">Postępowanie”), Zamawiający przekazuje poniżej informacje dotyczące przetwarzania danych osobowych.  </w:t>
      </w:r>
    </w:p>
    <w:p w:rsidR="0038166A" w:rsidRPr="00F45484" w:rsidRDefault="0038166A" w:rsidP="0038166A">
      <w:pPr>
        <w:jc w:val="both"/>
        <w:rPr>
          <w:rFonts w:cs="Calibri"/>
        </w:rPr>
      </w:pPr>
    </w:p>
    <w:p w:rsidR="0038166A" w:rsidRPr="00F45484" w:rsidRDefault="0038166A" w:rsidP="0038166A">
      <w:pPr>
        <w:jc w:val="both"/>
        <w:rPr>
          <w:rFonts w:cs="Calibri"/>
        </w:rPr>
      </w:pPr>
      <w:r w:rsidRPr="00F45484">
        <w:rPr>
          <w:rFonts w:cs="Calibri"/>
        </w:rPr>
        <w:t xml:space="preserve">Administratorem Państwa danych osobowych jest </w:t>
      </w:r>
      <w:bookmarkStart w:id="2" w:name="_Hlk515353920"/>
      <w:r w:rsidRPr="00F45484">
        <w:rPr>
          <w:rFonts w:cs="Calibri"/>
        </w:rPr>
        <w:t xml:space="preserve">Państwowy Fundusz Rehabilitacji Osób </w:t>
      </w:r>
      <w:r w:rsidRPr="00F45484">
        <w:rPr>
          <w:rFonts w:cs="Calibri"/>
        </w:rPr>
        <w:br/>
        <w:t>Niepełnosprawnych</w:t>
      </w:r>
      <w:bookmarkEnd w:id="2"/>
      <w:r w:rsidRPr="00F45484">
        <w:rPr>
          <w:rFonts w:cs="Calibri"/>
        </w:rPr>
        <w:t xml:space="preserve">, z siedzibą w Warszawie (00-828), Al. Jana Pawła II 13. Z administratorem można skontaktować się także telefonicznie pod numerem (22) 50 55 500 oraz poprzez e-mail </w:t>
      </w:r>
      <w:hyperlink r:id="rId8" w:history="1">
        <w:r w:rsidRPr="00F45484">
          <w:rPr>
            <w:rStyle w:val="Hipercze"/>
            <w:rFonts w:cs="Calibri"/>
          </w:rPr>
          <w:t>kancelaria@pfron.org.pl</w:t>
        </w:r>
      </w:hyperlink>
      <w:r w:rsidRPr="00F45484">
        <w:rPr>
          <w:rFonts w:cs="Calibri"/>
        </w:rPr>
        <w:t xml:space="preserve">. </w:t>
      </w:r>
    </w:p>
    <w:p w:rsidR="0038166A" w:rsidRPr="00F45484" w:rsidRDefault="0038166A" w:rsidP="0038166A">
      <w:pPr>
        <w:jc w:val="both"/>
        <w:rPr>
          <w:rFonts w:cs="Calibri"/>
        </w:rPr>
      </w:pPr>
    </w:p>
    <w:p w:rsidR="0038166A" w:rsidRPr="00F45484" w:rsidRDefault="0038166A" w:rsidP="0038166A">
      <w:pPr>
        <w:jc w:val="both"/>
        <w:rPr>
          <w:rFonts w:cs="Calibri"/>
          <w:color w:val="212529"/>
        </w:rPr>
      </w:pPr>
      <w:r w:rsidRPr="00F45484">
        <w:rPr>
          <w:rFonts w:cs="Calibri"/>
        </w:rPr>
        <w:t xml:space="preserve">Administrator powołał inspektora ochrony danych osobowych, z którym można się skontaktować poprzez </w:t>
      </w:r>
      <w:r>
        <w:rPr>
          <w:rFonts w:cs="Calibri"/>
        </w:rPr>
        <w:br/>
      </w:r>
      <w:r w:rsidRPr="00F45484">
        <w:rPr>
          <w:rFonts w:cs="Calibri"/>
        </w:rPr>
        <w:t xml:space="preserve">e-mail: </w:t>
      </w:r>
      <w:hyperlink r:id="rId9" w:history="1">
        <w:r w:rsidRPr="00F45484">
          <w:rPr>
            <w:rStyle w:val="Hipercze"/>
            <w:rFonts w:cs="Calibri"/>
          </w:rPr>
          <w:t>iod@pfron.org.pl</w:t>
        </w:r>
      </w:hyperlink>
      <w:r w:rsidRPr="00F45484">
        <w:rPr>
          <w:rFonts w:cs="Calibri"/>
        </w:rPr>
        <w:t xml:space="preserve">, telefonicznie pod numerem (22) 50 55 165 lub listownie na adres Al. Jana Pawła II 13, 00-828 Warszawa. </w:t>
      </w:r>
      <w:r w:rsidRPr="00F45484">
        <w:rPr>
          <w:rFonts w:cs="Calibri"/>
          <w:color w:val="212529"/>
        </w:rPr>
        <w:t xml:space="preserve">Inspektor ochrony danych jest osobą, z którą mogą się Państwo kontaktować we wszystkich sprawach dotyczących przetwarzania danych osobowych oraz korzystania z praw związanych z tym przetwarzaniem. </w:t>
      </w:r>
    </w:p>
    <w:p w:rsidR="0038166A" w:rsidRPr="00F45484" w:rsidRDefault="0038166A" w:rsidP="0038166A">
      <w:pPr>
        <w:jc w:val="both"/>
        <w:rPr>
          <w:rFonts w:cs="Calibri"/>
          <w:color w:val="212529"/>
        </w:rPr>
      </w:pPr>
    </w:p>
    <w:p w:rsidR="0038166A" w:rsidRPr="00F45484" w:rsidRDefault="0038166A" w:rsidP="0038166A">
      <w:pPr>
        <w:jc w:val="both"/>
        <w:rPr>
          <w:rFonts w:cs="Calibri"/>
          <w:color w:val="00B0F0"/>
        </w:rPr>
      </w:pPr>
      <w:r w:rsidRPr="00F45484">
        <w:rPr>
          <w:rFonts w:cs="Calibri"/>
        </w:rPr>
        <w:t xml:space="preserve">Państwa dane osobowe przetwarzane będą na podstawie art. 6 ust. 1 lit. c RODO w celu związanym z przeprowadzeniem Postępowania. </w:t>
      </w:r>
    </w:p>
    <w:p w:rsidR="0038166A" w:rsidRPr="00F45484" w:rsidRDefault="0038166A" w:rsidP="0038166A">
      <w:pPr>
        <w:pStyle w:val="Akapitzlist"/>
        <w:ind w:left="0"/>
        <w:jc w:val="both"/>
        <w:rPr>
          <w:rFonts w:cs="Calibri"/>
        </w:rPr>
      </w:pPr>
    </w:p>
    <w:p w:rsidR="0038166A" w:rsidRPr="00F45484" w:rsidRDefault="0038166A" w:rsidP="0038166A">
      <w:pPr>
        <w:pStyle w:val="Akapitzlist"/>
        <w:ind w:left="0"/>
        <w:jc w:val="both"/>
        <w:rPr>
          <w:rFonts w:cs="Calibri"/>
        </w:rPr>
      </w:pPr>
      <w:r w:rsidRPr="00F45484">
        <w:rPr>
          <w:rFonts w:cs="Calibri"/>
        </w:rPr>
        <w:t xml:space="preserve">Odbiorcami Państwa danych osobowych </w:t>
      </w:r>
      <w:r>
        <w:rPr>
          <w:rFonts w:cs="Calibri"/>
        </w:rPr>
        <w:t xml:space="preserve">mogą być podmioty, które świadczą na rzecz administratora usługi prawne, wsparcia IT, pocztowe. </w:t>
      </w:r>
    </w:p>
    <w:p w:rsidR="0038166A" w:rsidRPr="00F45484" w:rsidRDefault="0038166A" w:rsidP="0038166A">
      <w:pPr>
        <w:pStyle w:val="Akapitzlist"/>
        <w:ind w:left="0"/>
        <w:jc w:val="both"/>
        <w:rPr>
          <w:rFonts w:cs="Calibri"/>
        </w:rPr>
      </w:pPr>
    </w:p>
    <w:p w:rsidR="0038166A" w:rsidRPr="00F45484" w:rsidRDefault="0038166A" w:rsidP="0038166A">
      <w:pPr>
        <w:pStyle w:val="tekstariel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>Państwa dane osobowe pozyskane w związku z Postępowaniem przetwarzane będą przez okres</w:t>
      </w:r>
      <w:r>
        <w:rPr>
          <w:rFonts w:ascii="Calibri" w:hAnsi="Calibri" w:cs="Calibri"/>
          <w:color w:val="212529"/>
          <w:sz w:val="22"/>
          <w:szCs w:val="22"/>
        </w:rPr>
        <w:t xml:space="preserve"> ważności oferty – 30 dni.</w:t>
      </w:r>
    </w:p>
    <w:p w:rsidR="0038166A" w:rsidRPr="00F45484" w:rsidRDefault="0038166A" w:rsidP="0038166A">
      <w:pPr>
        <w:pStyle w:val="Akapitzlist"/>
        <w:ind w:left="0"/>
        <w:jc w:val="both"/>
        <w:rPr>
          <w:rFonts w:cs="Calibri"/>
        </w:rPr>
      </w:pPr>
    </w:p>
    <w:p w:rsidR="0038166A" w:rsidRPr="00F45484" w:rsidRDefault="0038166A" w:rsidP="0038166A">
      <w:pPr>
        <w:pStyle w:val="Akapitzlist"/>
        <w:ind w:left="0"/>
        <w:jc w:val="both"/>
        <w:rPr>
          <w:rFonts w:cs="Calibri"/>
        </w:rPr>
      </w:pPr>
      <w:r w:rsidRPr="00F45484">
        <w:rPr>
          <w:rFonts w:cs="Calibri"/>
        </w:rPr>
        <w:t>Posiadają Państwo:</w:t>
      </w:r>
    </w:p>
    <w:p w:rsidR="0038166A" w:rsidRPr="00F45484" w:rsidRDefault="0038166A" w:rsidP="0038166A">
      <w:pPr>
        <w:pStyle w:val="Default"/>
        <w:numPr>
          <w:ilvl w:val="0"/>
          <w:numId w:val="15"/>
        </w:numPr>
        <w:spacing w:line="276" w:lineRule="auto"/>
        <w:ind w:left="284" w:hanging="284"/>
        <w:rPr>
          <w:sz w:val="22"/>
          <w:szCs w:val="22"/>
        </w:rPr>
      </w:pPr>
      <w:r w:rsidRPr="00F45484">
        <w:rPr>
          <w:sz w:val="22"/>
          <w:szCs w:val="22"/>
        </w:rPr>
        <w:t xml:space="preserve">na podstawie art. 15 RODO – prawo dostępu do danych osobowych i uzyskania ich kopii; </w:t>
      </w:r>
    </w:p>
    <w:p w:rsidR="0038166A" w:rsidRPr="00F45484" w:rsidRDefault="0038166A" w:rsidP="0038166A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16 RODO – prawo do sprostowania i uzupełnienia d</w:t>
      </w:r>
      <w:r>
        <w:rPr>
          <w:sz w:val="22"/>
          <w:szCs w:val="22"/>
        </w:rPr>
        <w:t>anych osobowych</w:t>
      </w:r>
      <w:r w:rsidRPr="00F45484">
        <w:rPr>
          <w:sz w:val="22"/>
          <w:szCs w:val="22"/>
        </w:rPr>
        <w:t xml:space="preserve">; </w:t>
      </w:r>
    </w:p>
    <w:p w:rsidR="0038166A" w:rsidRPr="00F45484" w:rsidRDefault="0038166A" w:rsidP="0038166A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17 RODO – prawo do usunięcia danych osobowych</w:t>
      </w:r>
      <w:r w:rsidRPr="00F45484">
        <w:rPr>
          <w:sz w:val="22"/>
          <w:szCs w:val="22"/>
          <w:shd w:val="clear" w:color="auto" w:fill="FFFFFF"/>
        </w:rPr>
        <w:t>; </w:t>
      </w:r>
    </w:p>
    <w:p w:rsidR="0038166A" w:rsidRPr="00F45484" w:rsidRDefault="0038166A" w:rsidP="0038166A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na podstawie art. 18 RODO – prawo żądania od administratora ograniczenia przetwarzania danych osobowych;</w:t>
      </w:r>
      <w:r w:rsidRPr="00F45484">
        <w:rPr>
          <w:sz w:val="22"/>
          <w:szCs w:val="22"/>
          <w:shd w:val="clear" w:color="auto" w:fill="FFFFFF"/>
        </w:rPr>
        <w:t> </w:t>
      </w:r>
    </w:p>
    <w:p w:rsidR="0038166A" w:rsidRPr="00F71E0D" w:rsidRDefault="0038166A" w:rsidP="0038166A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45484">
        <w:rPr>
          <w:sz w:val="22"/>
          <w:szCs w:val="22"/>
        </w:rPr>
        <w:t>prawo do wniesienia skargi do Prezesa Urzędu Ochrony Danych Osobowych (ul. Stawki 2, 00-193 Warszawa) na niezgodne z prawem przetwarzanie danych osobowych przez Zamawiającego.</w:t>
      </w:r>
    </w:p>
    <w:p w:rsidR="0038166A" w:rsidRDefault="0038166A" w:rsidP="0038166A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</w:p>
    <w:p w:rsidR="0038166A" w:rsidRPr="003A2CC8" w:rsidRDefault="0038166A" w:rsidP="0038166A">
      <w:pPr>
        <w:pStyle w:val="tekstariel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212529"/>
          <w:sz w:val="22"/>
          <w:szCs w:val="22"/>
        </w:rPr>
      </w:pPr>
      <w:r w:rsidRPr="00F45484">
        <w:rPr>
          <w:rFonts w:ascii="Calibri" w:hAnsi="Calibri" w:cs="Calibri"/>
          <w:color w:val="212529"/>
          <w:sz w:val="22"/>
          <w:szCs w:val="22"/>
        </w:rPr>
        <w:t xml:space="preserve">Podanie przez Państwa danych osobowych jest </w:t>
      </w:r>
      <w:r>
        <w:rPr>
          <w:rFonts w:ascii="Calibri" w:hAnsi="Calibri" w:cs="Calibri"/>
          <w:color w:val="212529"/>
          <w:sz w:val="22"/>
          <w:szCs w:val="22"/>
        </w:rPr>
        <w:t>konieczne w związku z przedstawieniem wyceny szacunkowej.</w:t>
      </w:r>
    </w:p>
    <w:p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10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3A" w:rsidRDefault="0039073A" w:rsidP="002C68CC">
      <w:r>
        <w:separator/>
      </w:r>
    </w:p>
  </w:endnote>
  <w:endnote w:type="continuationSeparator" w:id="0">
    <w:p w:rsidR="0039073A" w:rsidRDefault="0039073A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3A" w:rsidRDefault="0039073A" w:rsidP="002C68CC">
      <w:r>
        <w:separator/>
      </w:r>
    </w:p>
  </w:footnote>
  <w:footnote w:type="continuationSeparator" w:id="0">
    <w:p w:rsidR="0039073A" w:rsidRDefault="0039073A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:rsidR="002C68CC" w:rsidRDefault="002C68CC" w:rsidP="002C68CC">
    <w:pPr>
      <w:pStyle w:val="Nagwek"/>
      <w:rPr>
        <w:sz w:val="22"/>
        <w:szCs w:val="22"/>
      </w:rPr>
    </w:pPr>
  </w:p>
  <w:p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12"/>
  </w:num>
  <w:num w:numId="8">
    <w:abstractNumId w:val="13"/>
  </w:num>
  <w:num w:numId="9">
    <w:abstractNumId w:val="10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E2A10"/>
    <w:rsid w:val="00132884"/>
    <w:rsid w:val="00177BDC"/>
    <w:rsid w:val="00192387"/>
    <w:rsid w:val="00193CB9"/>
    <w:rsid w:val="001C4251"/>
    <w:rsid w:val="001D3270"/>
    <w:rsid w:val="002221BC"/>
    <w:rsid w:val="002371F3"/>
    <w:rsid w:val="00283494"/>
    <w:rsid w:val="002C6064"/>
    <w:rsid w:val="002C68CC"/>
    <w:rsid w:val="00312E17"/>
    <w:rsid w:val="00321083"/>
    <w:rsid w:val="0033115D"/>
    <w:rsid w:val="00360C54"/>
    <w:rsid w:val="00376992"/>
    <w:rsid w:val="0038166A"/>
    <w:rsid w:val="0039073A"/>
    <w:rsid w:val="00400B74"/>
    <w:rsid w:val="004465D8"/>
    <w:rsid w:val="00447927"/>
    <w:rsid w:val="004610A7"/>
    <w:rsid w:val="00480FEA"/>
    <w:rsid w:val="004923D8"/>
    <w:rsid w:val="004B7FE8"/>
    <w:rsid w:val="004C73FD"/>
    <w:rsid w:val="004F7B3B"/>
    <w:rsid w:val="00567466"/>
    <w:rsid w:val="00570ADA"/>
    <w:rsid w:val="00573177"/>
    <w:rsid w:val="00580152"/>
    <w:rsid w:val="005832E5"/>
    <w:rsid w:val="005C5BD3"/>
    <w:rsid w:val="005E49B9"/>
    <w:rsid w:val="00603C39"/>
    <w:rsid w:val="006149AF"/>
    <w:rsid w:val="00625BBD"/>
    <w:rsid w:val="00637E3D"/>
    <w:rsid w:val="00642148"/>
    <w:rsid w:val="00654023"/>
    <w:rsid w:val="00657AF1"/>
    <w:rsid w:val="00674C5E"/>
    <w:rsid w:val="0067722B"/>
    <w:rsid w:val="007002C0"/>
    <w:rsid w:val="007318F4"/>
    <w:rsid w:val="00736176"/>
    <w:rsid w:val="00740ED5"/>
    <w:rsid w:val="00771BC5"/>
    <w:rsid w:val="007A2CF9"/>
    <w:rsid w:val="007D4326"/>
    <w:rsid w:val="008241DF"/>
    <w:rsid w:val="0082425C"/>
    <w:rsid w:val="00850FB7"/>
    <w:rsid w:val="0088142F"/>
    <w:rsid w:val="008963AA"/>
    <w:rsid w:val="008B408B"/>
    <w:rsid w:val="008D624C"/>
    <w:rsid w:val="008E4D3B"/>
    <w:rsid w:val="00906445"/>
    <w:rsid w:val="00912BCB"/>
    <w:rsid w:val="009244B3"/>
    <w:rsid w:val="00943947"/>
    <w:rsid w:val="00953D7A"/>
    <w:rsid w:val="00982686"/>
    <w:rsid w:val="00984B5D"/>
    <w:rsid w:val="009E416A"/>
    <w:rsid w:val="009E5489"/>
    <w:rsid w:val="00A06BB9"/>
    <w:rsid w:val="00A12F42"/>
    <w:rsid w:val="00A24693"/>
    <w:rsid w:val="00A5701A"/>
    <w:rsid w:val="00A57B96"/>
    <w:rsid w:val="00A60640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4151"/>
    <w:rsid w:val="00B6690D"/>
    <w:rsid w:val="00B66F08"/>
    <w:rsid w:val="00B71905"/>
    <w:rsid w:val="00BA5EDA"/>
    <w:rsid w:val="00BA7D6D"/>
    <w:rsid w:val="00BE58A4"/>
    <w:rsid w:val="00C17755"/>
    <w:rsid w:val="00C244DA"/>
    <w:rsid w:val="00C518A5"/>
    <w:rsid w:val="00C54046"/>
    <w:rsid w:val="00C61A9E"/>
    <w:rsid w:val="00CB0502"/>
    <w:rsid w:val="00CB67FE"/>
    <w:rsid w:val="00CC0403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B019F"/>
    <w:rsid w:val="00DC7F3B"/>
    <w:rsid w:val="00DE6422"/>
    <w:rsid w:val="00E1006C"/>
    <w:rsid w:val="00E31F7A"/>
    <w:rsid w:val="00E726EC"/>
    <w:rsid w:val="00EA7FD3"/>
    <w:rsid w:val="00EC354B"/>
    <w:rsid w:val="00EE1928"/>
    <w:rsid w:val="00EF3E55"/>
    <w:rsid w:val="00EF52BF"/>
    <w:rsid w:val="00EF737B"/>
    <w:rsid w:val="00F171F5"/>
    <w:rsid w:val="00F21D22"/>
    <w:rsid w:val="00F53533"/>
    <w:rsid w:val="00F931DA"/>
    <w:rsid w:val="00F94C70"/>
    <w:rsid w:val="00FA41D0"/>
    <w:rsid w:val="00FB080C"/>
    <w:rsid w:val="00FD1682"/>
    <w:rsid w:val="00FE4AFA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4B6CB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6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66A"/>
    <w:rPr>
      <w:rFonts w:ascii="Segoe UI" w:hAnsi="Segoe UI" w:cs="Segoe UI"/>
      <w:sz w:val="18"/>
      <w:szCs w:val="18"/>
    </w:rPr>
  </w:style>
  <w:style w:type="paragraph" w:customStyle="1" w:styleId="tekstariel">
    <w:name w:val="tekstariel"/>
    <w:basedOn w:val="Normalny"/>
    <w:rsid w:val="0038166A"/>
    <w:pPr>
      <w:spacing w:before="100" w:beforeAutospacing="1" w:after="100" w:afterAutospacing="1"/>
    </w:pPr>
  </w:style>
  <w:style w:type="paragraph" w:customStyle="1" w:styleId="Default">
    <w:name w:val="Default"/>
    <w:rsid w:val="0038166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fron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6040-B927-4DD7-8F9A-A96DD698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709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Person93PL</cp:lastModifiedBy>
  <cp:revision>11</cp:revision>
  <cp:lastPrinted>2016-03-23T09:49:00Z</cp:lastPrinted>
  <dcterms:created xsi:type="dcterms:W3CDTF">2020-11-06T10:22:00Z</dcterms:created>
  <dcterms:modified xsi:type="dcterms:W3CDTF">2020-11-26T10:56:00Z</dcterms:modified>
</cp:coreProperties>
</file>