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85FC" w14:textId="043D15D2" w:rsidR="00F5547B" w:rsidRDefault="001E6895">
      <w:r>
        <w:t>Państwowy Fundusz Rehabilitacji Osób Niepełnosprawnych zwraca się z prośbą o przedstawienie szacunkowych kwot dla subskrypcji i usług maintenance zawartych w poniższej tabelce</w:t>
      </w:r>
      <w:r w:rsidR="00DD2202">
        <w:t xml:space="preserve"> na okres 2 lat bądź do daty End-of-life (w zależności co nastąpi jako pierwsze)</w:t>
      </w:r>
      <w:r>
        <w:t>. Do szacowania proszę przyjąć, że obecne subskrypcje wygasają z dniem 2023-12-31.</w:t>
      </w:r>
    </w:p>
    <w:p w14:paraId="367AD921" w14:textId="3C77CE3D" w:rsidR="006F5715" w:rsidRDefault="006F5715">
      <w:r>
        <w:t xml:space="preserve">Odpowiedź prosiłbym o przysłanie na adresy: </w:t>
      </w:r>
      <w:hyperlink r:id="rId4" w:history="1">
        <w:r w:rsidRPr="00AF78E3">
          <w:rPr>
            <w:rStyle w:val="Hipercze"/>
          </w:rPr>
          <w:t>pgajewski@pfron.org.pl</w:t>
        </w:r>
      </w:hyperlink>
      <w:r w:rsidR="004A14D5">
        <w:t>,</w:t>
      </w:r>
      <w:r>
        <w:t xml:space="preserve"> </w:t>
      </w:r>
      <w:hyperlink r:id="rId5" w:history="1">
        <w:r w:rsidRPr="00AF78E3">
          <w:rPr>
            <w:rStyle w:val="Hipercze"/>
          </w:rPr>
          <w:t>miwanek@pfron.org.pl</w:t>
        </w:r>
      </w:hyperlink>
      <w:r>
        <w:t xml:space="preserve"> </w:t>
      </w:r>
      <w:r w:rsidR="004A14D5">
        <w:t xml:space="preserve">oraz </w:t>
      </w:r>
      <w:hyperlink r:id="rId6" w:history="1">
        <w:r w:rsidR="004A14D5" w:rsidRPr="00C34BDB">
          <w:rPr>
            <w:rStyle w:val="Hipercze"/>
          </w:rPr>
          <w:t>tlata@pfron.org.pl</w:t>
        </w:r>
      </w:hyperlink>
      <w:r w:rsidR="004A14D5">
        <w:t xml:space="preserve"> </w:t>
      </w:r>
      <w:r>
        <w:t>do dnia 2023-05-</w:t>
      </w:r>
      <w:r w:rsidR="004A14D5">
        <w:t>26</w:t>
      </w:r>
      <w:r>
        <w:t>.</w:t>
      </w:r>
    </w:p>
    <w:p w14:paraId="4A4E3EFE" w14:textId="36D377E8" w:rsidR="00DD2202" w:rsidRDefault="00DD2202"/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DD2202" w:rsidRPr="00DD2202" w14:paraId="1C5270B1" w14:textId="77777777" w:rsidTr="00DD2202">
        <w:trPr>
          <w:trHeight w:val="6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A0CDCB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Produkt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03C121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Liczba urządzeń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150DC5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 licencji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BDFEEF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Okres (2 lata/EOL - proszę wstawić co nastąpi jako pierwsze)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E9CB6D" w14:textId="535321BA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Całkowita k</w:t>
            </w:r>
            <w:r w:rsidRPr="00DD22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wota netto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(PLN)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2DDBB5" w14:textId="57E44470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Całkowita k</w:t>
            </w:r>
            <w:r w:rsidRPr="00DD22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wota brutto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(PLN)</w:t>
            </w:r>
          </w:p>
        </w:tc>
      </w:tr>
      <w:tr w:rsidR="00DD2202" w:rsidRPr="00DD2202" w14:paraId="31E68980" w14:textId="77777777" w:rsidTr="00DD2202">
        <w:trPr>
          <w:trHeight w:val="13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0A26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FortiGate-3000D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1118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B5E2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Unified Threat Protection (UTP) (IPS, Advanced Malware Protection, Application Control, URL, DNS &amp; Video Filtering, Antispam Service, and FortiCare Premium)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9C28" w14:textId="6D162191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8A83" w14:textId="44FDE75F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B795" w14:textId="2CDC640C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34E9B591" w14:textId="77777777" w:rsidTr="00DD2202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BA14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FortiGate-3000D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9583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B35A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Secure RMA Service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9210" w14:textId="378D5B8C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27C8" w14:textId="5BA1F55C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17CB" w14:textId="285DADAC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2EE28656" w14:textId="77777777" w:rsidTr="00DD2202">
        <w:trPr>
          <w:trHeight w:val="13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4808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FortiGate-600D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11E8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B132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Unified Threat Protection (UTP) (IPS, Advanced Malware Protection, Application Control, URL, DNS &amp; Video Filtering, Antispam Service, and FortiCare Premium)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A2AF" w14:textId="0512BB6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CD0B" w14:textId="6F4EC00F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050D" w14:textId="38C2E87C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02718DF3" w14:textId="77777777" w:rsidTr="00DD2202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5713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FortiGate-600D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58D5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B08E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Secure RMA Service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14E0" w14:textId="41DEE402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8E66" w14:textId="3B2AE008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9B4B" w14:textId="0B9A47D8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758F22A0" w14:textId="77777777" w:rsidTr="00DD2202">
        <w:trPr>
          <w:trHeight w:val="13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66F0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FortiGate-60E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DFDB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96CB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Unified Threat Protection (UTP) (IPS, Advanced Malware Protection, Application Control, URL, DNS &amp; Video Filtering, Antispam Service, and FortiCare Premium)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D976" w14:textId="3AAC1E7B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7D7A" w14:textId="76E171FD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8398" w14:textId="1D66CB84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43F937A1" w14:textId="77777777" w:rsidTr="00DD2202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4E1D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FortiGate-60E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56EC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71E7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Secure RMA Service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8069" w14:textId="781A3A22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1FA6" w14:textId="1EDDE630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058A" w14:textId="2110D276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4319BA0D" w14:textId="77777777" w:rsidTr="00DD2202">
        <w:trPr>
          <w:trHeight w:val="4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F3AE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FortiGate-60E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2C08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163C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HEZO Assistance AHR 24x7xNBD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C1C7" w14:textId="2135284F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E229" w14:textId="41D48186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03D5" w14:textId="094E6F4F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36188111" w14:textId="77777777" w:rsidTr="00DD2202">
        <w:trPr>
          <w:trHeight w:val="112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5CFD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FortiSandbox-1000D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2EB4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6C3C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FortiCare Premium plus FortiGuard Threat Intelligence (AV, IPS, Web Filtering, File Query and SandBox Engine Updates)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0027" w14:textId="0F581F3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C782" w14:textId="1079D3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C349" w14:textId="69D0C625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6E5CAC18" w14:textId="77777777" w:rsidTr="00DD2202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2FD5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FortiSandbox-1000D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E33C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3B01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Secure RMA Service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76C6" w14:textId="42B24384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4281" w14:textId="2CB23148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07A8" w14:textId="57300F88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46D4744D" w14:textId="77777777" w:rsidTr="00DD2202">
        <w:trPr>
          <w:trHeight w:val="13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FC6B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FortiSandbox-VM00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7DB2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F401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Sandbox Threat Intelligence (Antivirus, IPS, Web Filtering, File Query, Industrial Security, SandBox Engine) plus FortiCare Premium. Subscribes up to 8 VMs.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71C7" w14:textId="4BD5042E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A79A" w14:textId="4B1961B6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88C9" w14:textId="50BBFEF0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6C42ED3A" w14:textId="77777777" w:rsidTr="00DD2202">
        <w:trPr>
          <w:trHeight w:val="4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9825" w14:textId="0BC7F216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FortiAnalyzer</w:t>
            </w:r>
            <w:r w:rsid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</w:t>
            </w:r>
            <w:r w:rsidR="00FE2E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1000E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AC0B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B5B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FortiCare Premium Support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AEDF" w14:textId="460E41C3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45F5" w14:textId="27C652B1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6A2B" w14:textId="06178E55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0F43DC8C" w14:textId="77777777" w:rsidTr="00DD2202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C2C7" w14:textId="3AE2989A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FortiAnalyzer</w:t>
            </w:r>
            <w:r w:rsid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</w:t>
            </w:r>
            <w:r w:rsidR="00FE2E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1000E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3E1B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8EA3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Secure RMA Service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F495" w14:textId="2BFDA2A5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CB27" w14:textId="7E5F2664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5488" w14:textId="378F0DF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5420CBB0" w14:textId="77777777" w:rsidTr="00DD2202">
        <w:trPr>
          <w:trHeight w:val="4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9325" w14:textId="3BFA3102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FortiAnalyzer</w:t>
            </w:r>
            <w:r w:rsid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</w:t>
            </w:r>
            <w:r w:rsidR="00FE2E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1000E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B355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82E6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FortiGuard Indicators of Compromise (IOC) Service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5BD0" w14:textId="3C554E63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257C" w14:textId="2350BF38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E7AD" w14:textId="3C9191B1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5C247D0E" w14:textId="77777777" w:rsidTr="00DD2202">
        <w:trPr>
          <w:trHeight w:val="9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F1BD" w14:textId="3FEB6AAF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FortiWeb</w:t>
            </w:r>
            <w:r w:rsid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</w:t>
            </w:r>
            <w:r w:rsidR="00FE2E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1000E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8820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EA66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Standard Bundle (FortiCare Premium plus AV, FortiWeb Security Service, and IP Reputation)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1C6F" w14:textId="2FACF984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7C7B" w14:textId="6BC4889B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5054" w14:textId="62ED16D3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0CF9E8A0" w14:textId="77777777" w:rsidTr="00DD2202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7A6B" w14:textId="57054304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FortiWeb</w:t>
            </w:r>
            <w:r w:rsid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</w:t>
            </w:r>
            <w:r w:rsidR="00FE2E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1000E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5022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0C88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Secure RMA Service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91A1" w14:textId="19ED16B8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8742" w14:textId="6DB9842A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CA8A" w14:textId="011021CB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200A0D38" w14:textId="77777777" w:rsidTr="00DD2202">
        <w:trPr>
          <w:trHeight w:val="6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0974" w14:textId="236B70FA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FortiMail</w:t>
            </w:r>
            <w:r w:rsid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</w:t>
            </w:r>
            <w:r w:rsidR="00FE2E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400E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A459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B1D1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FortiCare Premium and FortiGuard Base Bundle Contract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5D57" w14:textId="1DF6DB8E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B836" w14:textId="65C9032F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AEC8" w14:textId="6B8C1922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22BD9EFB" w14:textId="77777777" w:rsidTr="00DD2202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D9A9" w14:textId="22390905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FortiMail</w:t>
            </w:r>
            <w:r w:rsid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</w:t>
            </w:r>
            <w:r w:rsidR="00FE2E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400E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0AB3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5ADC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Secure RMA Service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57A1" w14:textId="22519D18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8DAF" w14:textId="5EDD2B0A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5661" w14:textId="78AD1F3D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4235E276" w14:textId="77777777" w:rsidTr="00DD2202">
        <w:trPr>
          <w:trHeight w:val="4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D18F" w14:textId="7721DC5C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FortiAP</w:t>
            </w:r>
            <w:r w:rsidR="00FE2E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U431F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34A4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3B51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FortiCare Premium Support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4DB2" w14:textId="300478A3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7323" w14:textId="4092E80E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0A60" w14:textId="24946AF6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3D5ED6B8" w14:textId="77777777" w:rsidTr="00DD2202">
        <w:trPr>
          <w:trHeight w:val="4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9DB0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FortiAuthenticator VM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3417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3751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FortiCare Premium Support (1 - 500 USERS)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D38E" w14:textId="3694D3AA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99BF" w14:textId="5108257C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B56" w14:textId="6CD82652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D2202" w:rsidRPr="00DD2202" w14:paraId="58D88AC2" w14:textId="77777777" w:rsidTr="00DD2202">
        <w:trPr>
          <w:trHeight w:val="4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7319" w14:textId="7D20612F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FortiMail VM04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43AC" w14:textId="5E3D39E4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032A" w14:textId="6DE2B65E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FortiCare Premium and FortiGuard Base Bundle Contract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2865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5EC5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6843" w14:textId="77777777" w:rsidR="00DD2202" w:rsidRPr="00DD2202" w:rsidRDefault="00DD2202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650A0" w:rsidRPr="00DD2202" w14:paraId="3B23D886" w14:textId="77777777" w:rsidTr="00553050">
        <w:trPr>
          <w:trHeight w:val="675"/>
        </w:trPr>
        <w:tc>
          <w:tcPr>
            <w:tcW w:w="7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C5DAD3" w14:textId="1FB7E698" w:rsidR="00E650A0" w:rsidRPr="00DD2202" w:rsidRDefault="00E650A0" w:rsidP="00E65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22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68ACBC" w14:textId="0689016B" w:rsidR="00E650A0" w:rsidRPr="00DD2202" w:rsidRDefault="00E650A0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B7B190" w14:textId="3B431884" w:rsidR="00E650A0" w:rsidRPr="00DD2202" w:rsidRDefault="00E650A0" w:rsidP="00DD2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39DD09B4" w14:textId="77777777" w:rsidR="001E6895" w:rsidRDefault="001E6895"/>
    <w:sectPr w:rsidR="001E6895" w:rsidSect="00DD2202"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F8"/>
    <w:rsid w:val="001E6895"/>
    <w:rsid w:val="002074F1"/>
    <w:rsid w:val="003652F8"/>
    <w:rsid w:val="004A14D5"/>
    <w:rsid w:val="006F5715"/>
    <w:rsid w:val="00DD2202"/>
    <w:rsid w:val="00E650A0"/>
    <w:rsid w:val="00F5547B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81B5"/>
  <w15:chartTrackingRefBased/>
  <w15:docId w15:val="{DA84BBA1-0327-4600-8398-0E89CFD9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57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ata@pfron.org.pl" TargetMode="External"/><Relationship Id="rId5" Type="http://schemas.openxmlformats.org/officeDocument/2006/relationships/hyperlink" Target="mailto:miwanek@pfron.org.pl" TargetMode="External"/><Relationship Id="rId4" Type="http://schemas.openxmlformats.org/officeDocument/2006/relationships/hyperlink" Target="mailto:pgajewski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Iwanek Marcin</dc:creator>
  <cp:keywords/>
  <dc:description/>
  <cp:lastModifiedBy>Tomasz Łata</cp:lastModifiedBy>
  <cp:revision>6</cp:revision>
  <dcterms:created xsi:type="dcterms:W3CDTF">2023-05-12T11:13:00Z</dcterms:created>
  <dcterms:modified xsi:type="dcterms:W3CDTF">2023-05-16T10:18:00Z</dcterms:modified>
</cp:coreProperties>
</file>