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D996" w14:textId="6424F1DA" w:rsidR="001F5025" w:rsidRPr="001F5025" w:rsidRDefault="001F5025" w:rsidP="00FA1830">
      <w:pPr>
        <w:pStyle w:val="Nagwek1"/>
        <w:spacing w:before="0" w:after="480"/>
        <w:contextualSpacing w:val="0"/>
        <w:jc w:val="right"/>
        <w:rPr>
          <w:b w:val="0"/>
          <w:bCs w:val="0"/>
          <w:sz w:val="24"/>
          <w:szCs w:val="24"/>
          <w:lang w:eastAsia="pl-PL"/>
        </w:rPr>
      </w:pPr>
      <w:r w:rsidRPr="00381D7F">
        <w:rPr>
          <w:b w:val="0"/>
          <w:bCs w:val="0"/>
          <w:sz w:val="24"/>
          <w:szCs w:val="24"/>
          <w:lang w:eastAsia="pl-PL"/>
        </w:rPr>
        <w:t>Warszawa, dnia</w:t>
      </w:r>
      <w:r w:rsidR="00381D7F">
        <w:rPr>
          <w:b w:val="0"/>
          <w:bCs w:val="0"/>
          <w:sz w:val="24"/>
          <w:szCs w:val="24"/>
          <w:lang w:eastAsia="pl-PL"/>
        </w:rPr>
        <w:t xml:space="preserve"> 1</w:t>
      </w:r>
      <w:r w:rsidR="00545F4C">
        <w:rPr>
          <w:b w:val="0"/>
          <w:bCs w:val="0"/>
          <w:sz w:val="24"/>
          <w:szCs w:val="24"/>
          <w:lang w:eastAsia="pl-PL"/>
        </w:rPr>
        <w:t>3</w:t>
      </w:r>
      <w:r w:rsidR="00381D7F">
        <w:rPr>
          <w:b w:val="0"/>
          <w:bCs w:val="0"/>
          <w:sz w:val="24"/>
          <w:szCs w:val="24"/>
          <w:lang w:eastAsia="pl-PL"/>
        </w:rPr>
        <w:t xml:space="preserve"> czerwca 2026 r.</w:t>
      </w:r>
      <w:r>
        <w:rPr>
          <w:b w:val="0"/>
          <w:bCs w:val="0"/>
          <w:sz w:val="24"/>
          <w:szCs w:val="24"/>
          <w:lang w:eastAsia="pl-PL"/>
        </w:rPr>
        <w:t xml:space="preserve"> </w:t>
      </w:r>
    </w:p>
    <w:p w14:paraId="361F8513" w14:textId="03F11E5F" w:rsidR="007D1809" w:rsidRDefault="00B57146" w:rsidP="00381D7F">
      <w:pPr>
        <w:pStyle w:val="Nagwek1"/>
        <w:spacing w:after="240"/>
        <w:rPr>
          <w:lang w:eastAsia="pl-PL"/>
        </w:rPr>
      </w:pPr>
      <w:r w:rsidRPr="00D86C6B">
        <w:rPr>
          <w:lang w:eastAsia="pl-PL"/>
        </w:rPr>
        <w:t xml:space="preserve">Zapytanie o </w:t>
      </w:r>
      <w:bookmarkStart w:id="0" w:name="_Hlk200707323"/>
      <w:r w:rsidRPr="00D86C6B">
        <w:rPr>
          <w:lang w:eastAsia="pl-PL"/>
        </w:rPr>
        <w:t xml:space="preserve">ustalenie wartości szacunkowej zamówienia </w:t>
      </w:r>
      <w:r w:rsidRPr="002B12FD">
        <w:rPr>
          <w:lang w:eastAsia="pl-PL"/>
        </w:rPr>
        <w:t>na</w:t>
      </w:r>
      <w:bookmarkStart w:id="1" w:name="_Hlk109298595"/>
      <w:bookmarkStart w:id="2" w:name="_Hlk94864044"/>
      <w:r w:rsidR="007D1809">
        <w:rPr>
          <w:lang w:eastAsia="pl-PL"/>
        </w:rPr>
        <w:t xml:space="preserve"> </w:t>
      </w:r>
      <w:r w:rsidR="007D1809" w:rsidRPr="007D1809">
        <w:rPr>
          <w:lang w:eastAsia="pl-PL"/>
        </w:rPr>
        <w:t>świadczenie usług w zakresie analizy, opisów i wartościowania stanowisk pracy oraz wdrożenia mechanizmów przejrzystości wynagrodzeń w PFRON</w:t>
      </w:r>
      <w:bookmarkEnd w:id="0"/>
    </w:p>
    <w:p w14:paraId="5585747E" w14:textId="000CBD68" w:rsidR="002F74E1" w:rsidRPr="00381D7F" w:rsidRDefault="002F74E1" w:rsidP="00381D7F">
      <w:pPr>
        <w:pStyle w:val="Nagwek2"/>
      </w:pPr>
      <w:r w:rsidRPr="00381D7F">
        <w:t>Cel zapytania</w:t>
      </w:r>
    </w:p>
    <w:p w14:paraId="0091EFD1" w14:textId="0A7CDC0F" w:rsidR="002F74E1" w:rsidRPr="00381D7F" w:rsidRDefault="002F74E1" w:rsidP="00381D7F">
      <w:pPr>
        <w:rPr>
          <w:sz w:val="24"/>
          <w:szCs w:val="24"/>
          <w:lang w:eastAsia="pl-PL"/>
        </w:rPr>
      </w:pPr>
      <w:r w:rsidRPr="00381D7F">
        <w:rPr>
          <w:sz w:val="24"/>
          <w:szCs w:val="24"/>
          <w:lang w:eastAsia="pl-PL"/>
        </w:rPr>
        <w:t>Celem zapytania jest oszacowanie wartości planowanego zamówienia na świadczenie usług w zakresie analizy, opisów i wartościowania stanowisk pracy oraz wdrożenia mechanizmów przejrzystości wynagrodzeń w PFRON.</w:t>
      </w:r>
    </w:p>
    <w:p w14:paraId="01B1B68B" w14:textId="35FD4653" w:rsidR="00B57146" w:rsidRPr="001C267F" w:rsidRDefault="00B57146" w:rsidP="00A14084">
      <w:pPr>
        <w:pStyle w:val="Nagwek2"/>
      </w:pPr>
      <w:bookmarkStart w:id="3" w:name="_Toc78351017"/>
      <w:bookmarkStart w:id="4" w:name="_Hlk87368167"/>
      <w:bookmarkEnd w:id="1"/>
      <w:bookmarkEnd w:id="2"/>
      <w:r w:rsidRPr="001C267F">
        <w:t>Przedmiot wyceny</w:t>
      </w:r>
      <w:bookmarkEnd w:id="3"/>
      <w:r w:rsidR="00423D34">
        <w:t xml:space="preserve"> zamówienia</w:t>
      </w:r>
    </w:p>
    <w:p w14:paraId="7268EC12" w14:textId="73FEEF9E" w:rsidR="007D1809" w:rsidRPr="001C267F" w:rsidRDefault="00B57146" w:rsidP="00386D1F">
      <w:pPr>
        <w:numPr>
          <w:ilvl w:val="3"/>
          <w:numId w:val="20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Przedmiotem</w:t>
      </w:r>
      <w:r w:rsidR="00952149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planowanego</w:t>
      </w: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zamówienia jest świadczenie </w:t>
      </w:r>
      <w:bookmarkStart w:id="5" w:name="_Hlk107760226"/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usług</w:t>
      </w:r>
      <w:r w:rsidR="007D1809"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w zakresie analizy, opisów</w:t>
      </w:r>
      <w:r w:rsidR="00067C1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  <w:r w:rsidR="007D1809"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i wartościowania stanowisk pracy oraz wdrożenia mechanizmów przejrzystości wynagrodzeń w PFRON.</w:t>
      </w:r>
    </w:p>
    <w:bookmarkEnd w:id="5"/>
    <w:p w14:paraId="34D49F33" w14:textId="24184F8D" w:rsidR="004C4A71" w:rsidRDefault="00FA79D7" w:rsidP="00386D1F">
      <w:pPr>
        <w:numPr>
          <w:ilvl w:val="3"/>
          <w:numId w:val="20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Szczegółowy o</w:t>
      </w:r>
      <w:r w:rsidR="00B57146"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pis przedmiotu zamówienia zaw</w:t>
      </w: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arty jest w zał</w:t>
      </w:r>
      <w:r w:rsidR="00B57146"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ącznik nr 1 do niniejszego zapytania</w:t>
      </w:r>
      <w:r w:rsidR="007D1809"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</w:t>
      </w:r>
    </w:p>
    <w:p w14:paraId="2B6C200D" w14:textId="25472148" w:rsidR="004C4A71" w:rsidRPr="00825F22" w:rsidRDefault="004C4A71" w:rsidP="00386D1F">
      <w:pPr>
        <w:numPr>
          <w:ilvl w:val="3"/>
          <w:numId w:val="20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4C4A71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Termin wykonania przedmiotu </w:t>
      </w:r>
      <w:r w:rsidRPr="00825F22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zamówienia: nie dłużej niż 1</w:t>
      </w:r>
      <w:r w:rsidRPr="00825F22">
        <w:rPr>
          <w:rFonts w:asciiTheme="minorHAnsi" w:eastAsia="Calibri" w:hAnsiTheme="minorHAnsi" w:cstheme="minorHAnsi"/>
          <w:sz w:val="24"/>
          <w:szCs w:val="24"/>
          <w:lang w:eastAsia="x-none"/>
        </w:rPr>
        <w:t>2</w:t>
      </w:r>
      <w:r w:rsidRPr="00825F22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miesięcy od dnia zawarcia umowy.</w:t>
      </w:r>
    </w:p>
    <w:p w14:paraId="4F4F369C" w14:textId="1862F521" w:rsidR="00423D34" w:rsidRDefault="00FA1830" w:rsidP="00A14084">
      <w:pPr>
        <w:pStyle w:val="Nagwek2"/>
      </w:pPr>
      <w:bookmarkStart w:id="6" w:name="_Toc78351018"/>
      <w:r>
        <w:t>S</w:t>
      </w:r>
      <w:r w:rsidR="00423D34">
        <w:t>pos</w:t>
      </w:r>
      <w:r>
        <w:t>ób</w:t>
      </w:r>
      <w:r w:rsidR="00423D34">
        <w:t xml:space="preserve"> i termin składania ofert szacunkowych</w:t>
      </w:r>
    </w:p>
    <w:p w14:paraId="07FA751A" w14:textId="33012D91" w:rsidR="00511718" w:rsidRDefault="00B134DB" w:rsidP="00386D1F">
      <w:pPr>
        <w:pStyle w:val="Nagwek2"/>
        <w:numPr>
          <w:ilvl w:val="0"/>
          <w:numId w:val="30"/>
        </w:numPr>
        <w:ind w:left="426" w:hanging="426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>P</w:t>
      </w:r>
      <w:r w:rsidR="00511718" w:rsidRPr="00511718">
        <w:rPr>
          <w:rFonts w:eastAsia="Times New Roman"/>
          <w:b w:val="0"/>
          <w:bCs w:val="0"/>
          <w:sz w:val="24"/>
          <w:szCs w:val="24"/>
        </w:rPr>
        <w:t xml:space="preserve">odpisany formularz wyceny zamówienia (załącznik nr 2 do zapytania) </w:t>
      </w:r>
      <w:r>
        <w:rPr>
          <w:rFonts w:eastAsia="Times New Roman"/>
          <w:b w:val="0"/>
          <w:bCs w:val="0"/>
          <w:sz w:val="24"/>
          <w:szCs w:val="24"/>
        </w:rPr>
        <w:t xml:space="preserve">należy </w:t>
      </w:r>
      <w:r w:rsidR="00511718" w:rsidRPr="00511718">
        <w:rPr>
          <w:rFonts w:eastAsia="Times New Roman"/>
          <w:b w:val="0"/>
          <w:bCs w:val="0"/>
          <w:sz w:val="24"/>
          <w:szCs w:val="24"/>
        </w:rPr>
        <w:t xml:space="preserve">przesłać </w:t>
      </w:r>
      <w:r w:rsidR="004C4A71">
        <w:rPr>
          <w:rFonts w:eastAsia="Times New Roman"/>
          <w:b w:val="0"/>
          <w:bCs w:val="0"/>
          <w:sz w:val="24"/>
          <w:szCs w:val="24"/>
        </w:rPr>
        <w:t xml:space="preserve">drogą elektroniczną w formacie pdf. </w:t>
      </w:r>
      <w:r w:rsidR="00511718" w:rsidRPr="00381D7F">
        <w:rPr>
          <w:rFonts w:eastAsia="Times New Roman"/>
          <w:b w:val="0"/>
          <w:bCs w:val="0"/>
          <w:sz w:val="24"/>
          <w:szCs w:val="24"/>
        </w:rPr>
        <w:t>na adres mailowy</w:t>
      </w:r>
      <w:r w:rsidR="00381D7F">
        <w:rPr>
          <w:rFonts w:eastAsia="Times New Roman"/>
          <w:b w:val="0"/>
          <w:bCs w:val="0"/>
          <w:sz w:val="24"/>
          <w:szCs w:val="24"/>
        </w:rPr>
        <w:t>:</w:t>
      </w:r>
      <w:r w:rsidR="00D20E6C">
        <w:rPr>
          <w:rFonts w:eastAsia="Times New Roman"/>
          <w:b w:val="0"/>
          <w:bCs w:val="0"/>
          <w:sz w:val="24"/>
          <w:szCs w:val="24"/>
        </w:rPr>
        <w:t xml:space="preserve"> </w:t>
      </w:r>
      <w:r w:rsidR="00952149" w:rsidRPr="00952149">
        <w:rPr>
          <w:rFonts w:eastAsia="Times New Roman"/>
          <w:b w:val="0"/>
          <w:bCs w:val="0"/>
          <w:sz w:val="24"/>
          <w:szCs w:val="24"/>
        </w:rPr>
        <w:t xml:space="preserve">Zamowienia_Publiczne@pfron.org.pl, w terminie do dnia </w:t>
      </w:r>
      <w:r w:rsidR="00381D7F">
        <w:rPr>
          <w:rFonts w:eastAsia="Times New Roman"/>
          <w:b w:val="0"/>
          <w:bCs w:val="0"/>
          <w:sz w:val="24"/>
          <w:szCs w:val="24"/>
        </w:rPr>
        <w:t>30</w:t>
      </w:r>
      <w:r w:rsidR="00952149" w:rsidRPr="00952149">
        <w:rPr>
          <w:rFonts w:eastAsia="Times New Roman"/>
          <w:b w:val="0"/>
          <w:bCs w:val="0"/>
          <w:sz w:val="24"/>
          <w:szCs w:val="24"/>
        </w:rPr>
        <w:t>.0</w:t>
      </w:r>
      <w:r w:rsidR="00952149">
        <w:rPr>
          <w:rFonts w:eastAsia="Times New Roman"/>
          <w:b w:val="0"/>
          <w:bCs w:val="0"/>
          <w:sz w:val="24"/>
          <w:szCs w:val="24"/>
        </w:rPr>
        <w:t>6</w:t>
      </w:r>
      <w:r w:rsidR="00952149" w:rsidRPr="00952149">
        <w:rPr>
          <w:rFonts w:eastAsia="Times New Roman"/>
          <w:b w:val="0"/>
          <w:bCs w:val="0"/>
          <w:sz w:val="24"/>
          <w:szCs w:val="24"/>
        </w:rPr>
        <w:t>.2025 r.</w:t>
      </w:r>
    </w:p>
    <w:p w14:paraId="7F8362E8" w14:textId="22A4DDCA" w:rsidR="00511718" w:rsidRPr="002E2AC1" w:rsidRDefault="00511718" w:rsidP="00386D1F">
      <w:pPr>
        <w:pStyle w:val="Akapitzlist"/>
        <w:numPr>
          <w:ilvl w:val="0"/>
          <w:numId w:val="30"/>
        </w:numPr>
        <w:spacing w:before="120" w:after="120"/>
        <w:ind w:left="426" w:hanging="426"/>
        <w:contextualSpacing w:val="0"/>
        <w:rPr>
          <w:sz w:val="24"/>
          <w:szCs w:val="24"/>
          <w:lang w:eastAsia="ar-SA"/>
        </w:rPr>
      </w:pPr>
      <w:r w:rsidRPr="002E2AC1">
        <w:rPr>
          <w:sz w:val="24"/>
          <w:szCs w:val="24"/>
          <w:lang w:eastAsia="ar-SA"/>
        </w:rPr>
        <w:t xml:space="preserve">Przedstawiona </w:t>
      </w:r>
      <w:r w:rsidR="00B134DB">
        <w:rPr>
          <w:sz w:val="24"/>
          <w:szCs w:val="24"/>
          <w:lang w:eastAsia="ar-SA"/>
        </w:rPr>
        <w:t xml:space="preserve">przez Państwa </w:t>
      </w:r>
      <w:r w:rsidRPr="002E2AC1">
        <w:rPr>
          <w:sz w:val="24"/>
          <w:szCs w:val="24"/>
          <w:lang w:eastAsia="ar-SA"/>
        </w:rPr>
        <w:t>oferta wykonania usługi nie będzie stanowić podstawy do roszczeń dotyczących udzielenia zamówienia</w:t>
      </w:r>
      <w:r w:rsidR="004C4A71">
        <w:rPr>
          <w:sz w:val="24"/>
          <w:szCs w:val="24"/>
          <w:lang w:eastAsia="ar-SA"/>
        </w:rPr>
        <w:t xml:space="preserve"> lub jego części, zawarcia i realizacji umowy</w:t>
      </w:r>
      <w:r w:rsidRPr="002E2AC1">
        <w:rPr>
          <w:sz w:val="24"/>
          <w:szCs w:val="24"/>
          <w:lang w:eastAsia="ar-SA"/>
        </w:rPr>
        <w:t>.</w:t>
      </w:r>
    </w:p>
    <w:p w14:paraId="68E793F7" w14:textId="506185F5" w:rsidR="00511718" w:rsidRDefault="00511718" w:rsidP="00386D1F">
      <w:pPr>
        <w:pStyle w:val="Akapitzlist"/>
        <w:numPr>
          <w:ilvl w:val="0"/>
          <w:numId w:val="30"/>
        </w:numPr>
        <w:spacing w:before="120" w:after="120"/>
        <w:ind w:left="426" w:hanging="426"/>
        <w:contextualSpacing w:val="0"/>
        <w:rPr>
          <w:sz w:val="24"/>
          <w:szCs w:val="24"/>
          <w:lang w:eastAsia="ar-SA"/>
        </w:rPr>
      </w:pPr>
      <w:r w:rsidRPr="002E2AC1">
        <w:rPr>
          <w:sz w:val="24"/>
          <w:szCs w:val="24"/>
          <w:lang w:eastAsia="ar-SA"/>
        </w:rPr>
        <w:t>Zamawiający nie zwraca kosztów poniesionych przez Wykonawcę przy sporządzaniu wyceny.</w:t>
      </w:r>
    </w:p>
    <w:p w14:paraId="5E8D1767" w14:textId="73C6B6D9" w:rsidR="00952149" w:rsidRPr="002E2AC1" w:rsidRDefault="00952149" w:rsidP="00386D1F">
      <w:pPr>
        <w:pStyle w:val="Akapitzlist"/>
        <w:numPr>
          <w:ilvl w:val="0"/>
          <w:numId w:val="30"/>
        </w:numPr>
        <w:spacing w:before="120" w:after="120"/>
        <w:ind w:left="426" w:hanging="426"/>
        <w:contextualSpacing w:val="0"/>
        <w:rPr>
          <w:sz w:val="24"/>
          <w:szCs w:val="24"/>
          <w:lang w:eastAsia="ar-SA"/>
        </w:rPr>
      </w:pPr>
      <w:r w:rsidRPr="00952149">
        <w:rPr>
          <w:sz w:val="24"/>
          <w:szCs w:val="24"/>
          <w:lang w:eastAsia="ar-SA"/>
        </w:rPr>
        <w:t xml:space="preserve">Osoba do kontaktu: </w:t>
      </w:r>
      <w:r w:rsidR="00381D7F">
        <w:rPr>
          <w:sz w:val="24"/>
          <w:szCs w:val="24"/>
          <w:lang w:eastAsia="ar-SA"/>
        </w:rPr>
        <w:t xml:space="preserve">Agnieszka </w:t>
      </w:r>
      <w:r w:rsidR="00067C1F">
        <w:rPr>
          <w:sz w:val="24"/>
          <w:szCs w:val="24"/>
          <w:lang w:eastAsia="ar-SA"/>
        </w:rPr>
        <w:t>Łukaszewska</w:t>
      </w:r>
      <w:r w:rsidR="00D20E6C">
        <w:rPr>
          <w:sz w:val="24"/>
          <w:szCs w:val="24"/>
          <w:lang w:eastAsia="ar-SA"/>
        </w:rPr>
        <w:t>, e-mail: alukaszewska@pfron.org.pl</w:t>
      </w:r>
    </w:p>
    <w:p w14:paraId="488A1E30" w14:textId="0D11F886" w:rsidR="00B57146" w:rsidRPr="001C267F" w:rsidRDefault="004C4A71" w:rsidP="00A14084">
      <w:pPr>
        <w:pStyle w:val="Nagwek2"/>
      </w:pPr>
      <w:bookmarkStart w:id="7" w:name="_Toc78351020"/>
      <w:bookmarkEnd w:id="4"/>
      <w:bookmarkEnd w:id="6"/>
      <w:r>
        <w:t>Dane kontaktowe</w:t>
      </w:r>
      <w:bookmarkEnd w:id="7"/>
    </w:p>
    <w:p w14:paraId="65E0656D" w14:textId="29CF7A99" w:rsidR="00FA1830" w:rsidRDefault="00952149" w:rsidP="00FA1830">
      <w:pPr>
        <w:spacing w:after="720"/>
        <w:rPr>
          <w:rFonts w:asciiTheme="minorHAnsi" w:hAnsiTheme="minorHAnsi" w:cstheme="minorHAnsi"/>
          <w:sz w:val="24"/>
          <w:szCs w:val="24"/>
          <w:lang w:eastAsia="pl-PL"/>
        </w:rPr>
      </w:pPr>
      <w:r w:rsidRPr="00952149">
        <w:rPr>
          <w:rFonts w:asciiTheme="minorHAnsi" w:hAnsiTheme="minorHAnsi" w:cstheme="minorHAnsi"/>
          <w:sz w:val="24"/>
          <w:szCs w:val="24"/>
          <w:lang w:eastAsia="pl-PL"/>
        </w:rPr>
        <w:t xml:space="preserve">Wykonawcy mają możliwość zdawania pytań do treści zapytania o wycenę. Odpowiedź na pytanie </w:t>
      </w:r>
      <w:r w:rsidR="00381D7F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952149">
        <w:rPr>
          <w:rFonts w:asciiTheme="minorHAnsi" w:hAnsiTheme="minorHAnsi" w:cstheme="minorHAnsi"/>
          <w:sz w:val="24"/>
          <w:szCs w:val="24"/>
          <w:lang w:eastAsia="pl-PL"/>
        </w:rPr>
        <w:t xml:space="preserve">ykonawcy przekazuje się analogicznie do wysłania zapytania, bez podawania informacji o </w:t>
      </w:r>
      <w:r w:rsidR="00381D7F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952149">
        <w:rPr>
          <w:rFonts w:asciiTheme="minorHAnsi" w:hAnsiTheme="minorHAnsi" w:cstheme="minorHAnsi"/>
          <w:sz w:val="24"/>
          <w:szCs w:val="24"/>
          <w:lang w:eastAsia="pl-PL"/>
        </w:rPr>
        <w:t>ykonawcy zadającym pytanie. Zamawiający zastrzega sobie prawo do pozostawienia pytań bez odpowiedzi.</w:t>
      </w:r>
    </w:p>
    <w:p w14:paraId="397F23A1" w14:textId="77777777" w:rsidR="00B57146" w:rsidRPr="001C267F" w:rsidRDefault="00B57146" w:rsidP="00A14084">
      <w:pPr>
        <w:pStyle w:val="Nagwek2"/>
      </w:pPr>
      <w:bookmarkStart w:id="8" w:name="_Toc78351021"/>
      <w:r w:rsidRPr="001C267F">
        <w:lastRenderedPageBreak/>
        <w:t>Pozostałe informacje</w:t>
      </w:r>
      <w:bookmarkEnd w:id="8"/>
    </w:p>
    <w:p w14:paraId="5D86AFAD" w14:textId="77777777" w:rsidR="00B57146" w:rsidRPr="00C2553E" w:rsidRDefault="00B57146" w:rsidP="00386D1F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C2553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Wycena powinna obejmować pełny zakres prac określonych w zapytaniu oraz uwzględniać wszystkie koszty związane z należytą realizacją przedmiotu zamówienia.</w:t>
      </w:r>
    </w:p>
    <w:p w14:paraId="130E7809" w14:textId="419123A4" w:rsidR="00B57146" w:rsidRPr="00C2553E" w:rsidRDefault="00B57146" w:rsidP="00386D1F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C2553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W formularzu wyceny należy podać </w:t>
      </w:r>
      <w:r w:rsidR="00C2553E" w:rsidRPr="00C2553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formę/czas pracy</w:t>
      </w:r>
      <w:r w:rsidR="00A812B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, </w:t>
      </w:r>
      <w:r w:rsidRPr="00C2553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ceny netto i brutto poszczególnych usług zgodnie ze wzorem wskazanym w tabeli formularza wyceny</w:t>
      </w:r>
      <w:r w:rsidR="00A812B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oraz </w:t>
      </w:r>
      <w:bookmarkStart w:id="9" w:name="_Hlk200622787"/>
      <w:r w:rsidR="00A812B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</w:t>
      </w:r>
      <w:r w:rsidR="005C6A2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pisać</w:t>
      </w:r>
      <w:r w:rsidR="00A812B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okres realizacji poszczególnych etapów zamówienia</w:t>
      </w:r>
      <w:r w:rsidRPr="00C2553E">
        <w:rPr>
          <w:rFonts w:asciiTheme="minorHAnsi" w:eastAsia="Calibri" w:hAnsiTheme="minorHAnsi" w:cstheme="minorHAnsi"/>
          <w:sz w:val="24"/>
          <w:szCs w:val="24"/>
          <w:lang w:eastAsia="x-none"/>
        </w:rPr>
        <w:t>.</w:t>
      </w:r>
    </w:p>
    <w:bookmarkEnd w:id="9"/>
    <w:p w14:paraId="13805A4A" w14:textId="77777777" w:rsidR="000F4143" w:rsidRDefault="00B57146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C2553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Wycena powinna być wyrażona w złotych polskich z uwzględnieniem należnego podatku VAT. Wycenę należy podać </w:t>
      </w: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 dokładnością do dwóch miejsc po przecinku (zł/gr)</w:t>
      </w:r>
      <w:r w:rsid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</w:t>
      </w:r>
    </w:p>
    <w:p w14:paraId="1A4A1D1A" w14:textId="77777777" w:rsidR="000F4143" w:rsidRDefault="00B134DB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PFRON</w:t>
      </w:r>
      <w:r w:rsidR="00B57146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zastrzega sobie prawo do unieważnienia zapytania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na każdym etapie </w:t>
      </w:r>
      <w:r w:rsidR="00B57146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bez podania przyczyn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 W przypadku unieważnienia zapytania PFRON nie ponosi kosztów dokonania wyceny szacunkowej przez oferentów.</w:t>
      </w:r>
    </w:p>
    <w:p w14:paraId="0BB51DDE" w14:textId="77777777" w:rsidR="000F4143" w:rsidRDefault="00B134DB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Zamawiający zastrzega sobie prawo do </w:t>
      </w:r>
      <w:r w:rsidR="00B57146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prowadzenia korespondencji celem doprecyzowania/wyjaśnienia treści złożonych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wycen</w:t>
      </w:r>
      <w:r w:rsidR="00B57146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</w:t>
      </w:r>
      <w:r w:rsidR="004C4A71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</w:p>
    <w:p w14:paraId="5BF51223" w14:textId="77777777" w:rsidR="000F4143" w:rsidRDefault="00B57146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Niniejsze zapytanie nie stanowi oferty w rozumieniu </w:t>
      </w:r>
      <w:r w:rsidR="00B134DB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K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odeksu cywilnego. Złożenie zapytania o szacunkową wartość, jak też otrzymanie w jego wyniku odpowiedzi nie</w:t>
      </w:r>
      <w:r w:rsidRPr="000F4143">
        <w:rPr>
          <w:rFonts w:asciiTheme="minorHAnsi" w:eastAsia="Calibri" w:hAnsiTheme="minorHAnsi" w:cstheme="minorHAnsi"/>
          <w:sz w:val="24"/>
          <w:szCs w:val="24"/>
          <w:lang w:eastAsia="x-none"/>
        </w:rPr>
        <w:t> 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jest równoznaczne z udzieleniem zamówienia przez Państwowy Fundusz Rehabilitacji Osób Niepełnosprawnych (nie rodzi skutków w postaci zawarcia umowy).</w:t>
      </w:r>
    </w:p>
    <w:p w14:paraId="415CC910" w14:textId="611E216C" w:rsidR="00B57146" w:rsidRDefault="00B57146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Niniejsze zapytanie o wartość szacunkową zamówienia nie stanowi także zapytania ofertowego ani ogłoszenia </w:t>
      </w:r>
      <w:r w:rsidR="004C4A71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o zamówieniu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 rozumieniu ustawy z dnia</w:t>
      </w:r>
      <w:r w:rsidR="00386D1F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11 września 2019</w:t>
      </w:r>
      <w:r w:rsidR="00386D1F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 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r. </w:t>
      </w:r>
      <w:r w:rsidR="00423D34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–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Prawo </w:t>
      </w:r>
      <w:r w:rsidR="00423D34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amówień </w:t>
      </w:r>
      <w:r w:rsidR="00423D34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ublicznych (</w:t>
      </w:r>
      <w:r w:rsidR="004C4A71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tekst jednolity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Dz. U. z 202</w:t>
      </w:r>
      <w:r w:rsidR="004C4A71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4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r. poz. 1</w:t>
      </w:r>
      <w:r w:rsidR="004C4A71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320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). Prowadzone jest tylko w celu dokonania właściwego określenia wartości docelowego zamówienia.</w:t>
      </w:r>
    </w:p>
    <w:p w14:paraId="6922C86E" w14:textId="133D49B5" w:rsidR="00A812BE" w:rsidRPr="000F4143" w:rsidRDefault="00A812BE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Zamawiający</w:t>
      </w:r>
      <w:r w:rsidR="005C6A2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,</w:t>
      </w: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na wniosek Wykonawcy</w:t>
      </w:r>
      <w:r w:rsidR="005C6A2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,</w:t>
      </w: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może przesłać regulacje wewnętrzne w zakresie struktury organizacyjnej, stanowisk pracy i wynagradzania, tj. Regulamin Organizacyjny PFRON i Regulamin wynagradzania pracowników PFRON.</w:t>
      </w:r>
    </w:p>
    <w:p w14:paraId="7E3B2B6C" w14:textId="77777777" w:rsidR="00B134DB" w:rsidRPr="00B134DB" w:rsidRDefault="00B134DB" w:rsidP="00A14084">
      <w:pPr>
        <w:pStyle w:val="Nagwek2"/>
      </w:pPr>
      <w:bookmarkStart w:id="10" w:name="_Toc78351022"/>
      <w:r w:rsidRPr="00B134DB">
        <w:t>Informacje o przetwarzaniu danych osobowych przez Państwowy Fundusz Rehabilitacji Osób Niepełnosprawnych</w:t>
      </w:r>
    </w:p>
    <w:p w14:paraId="7D2BA21F" w14:textId="24F7560A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Działając na podstawie art. 13 i 14 rozporządzenia Parlamentu Europejskiego i Rady (UE) 2016/679 z dnia 27 kwietnia 2016 r. w sprawie ochrony osób fizycznych w związku</w:t>
      </w:r>
      <w:r w:rsidR="00386D1F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 (Dz. Urz. UE</w:t>
      </w:r>
      <w:r w:rsidR="00386D1F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L 119 z 04.05.2016, str. 1), dalej „RODO”, w związku z zapytaniem o 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 xml:space="preserve">ustalenie wartości 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szacunkow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>ej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 zamówienia, dalej: „Zapytanie”, Zamawiający przekazuje poniżej informacje dotyczące przetwarzania danych osobowych.</w:t>
      </w:r>
    </w:p>
    <w:p w14:paraId="0DF76C5C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Tożsamość administratora</w:t>
      </w:r>
    </w:p>
    <w:p w14:paraId="6804CAE1" w14:textId="7DCEDC43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Administratorem danych osobowych jest Państwowy Fundusz Rehabilitacji Osób Niepełnosprawnych z siedzibą w Warszawie (00-828), przy al. Jana Pawła II 13.</w:t>
      </w:r>
    </w:p>
    <w:p w14:paraId="1AE80231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administratora</w:t>
      </w:r>
    </w:p>
    <w:p w14:paraId="51A8CD38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Z administratorem można skontaktować się poprzez adres e-mail: </w:t>
      </w:r>
      <w:hyperlink r:id="rId8" w:history="1">
        <w:r w:rsidRPr="001C267F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pl-PL"/>
          </w:rPr>
          <w:t>kancelaria@pfron.org.pl</w:t>
        </w:r>
      </w:hyperlink>
      <w:r w:rsidRPr="001C267F">
        <w:rPr>
          <w:rFonts w:asciiTheme="minorHAnsi" w:hAnsiTheme="minorHAnsi" w:cstheme="minorHAnsi"/>
          <w:sz w:val="24"/>
          <w:szCs w:val="24"/>
          <w:lang w:eastAsia="pl-PL"/>
        </w:rPr>
        <w:t>, telefonicznie pod numerem +48 22 50 55 500 lub pisemnie na adres siedziby administratora.</w:t>
      </w:r>
    </w:p>
    <w:p w14:paraId="53D5B8C1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</w:t>
      </w:r>
    </w:p>
    <w:p w14:paraId="491DB508" w14:textId="2D6083A3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wyznaczył 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nspektora 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chrony 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>D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anych, z którym można skontaktować się poprzez e-mail: </w:t>
      </w:r>
      <w:hyperlink r:id="rId9" w:history="1">
        <w:r w:rsidRPr="001C267F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pl-PL"/>
          </w:rPr>
          <w:t>iod@pfron.org.pl</w:t>
        </w:r>
      </w:hyperlink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 we wszystkich sprawach dotyczących przetwarzania danych osobowych oraz korzystania z praw związanych</w:t>
      </w:r>
      <w:r w:rsidR="00386D1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z przetwarzaniem.</w:t>
      </w:r>
    </w:p>
    <w:p w14:paraId="13B6C37C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</w:t>
      </w:r>
    </w:p>
    <w:p w14:paraId="65761BC6" w14:textId="2C97B3E9" w:rsidR="00B57146" w:rsidRPr="001C267F" w:rsidRDefault="00B57146" w:rsidP="00386D1F">
      <w:pPr>
        <w:spacing w:before="120" w:after="120"/>
        <w:rPr>
          <w:rFonts w:asciiTheme="minorHAnsi" w:hAnsiTheme="minorHAnsi" w:cstheme="minorHAnsi"/>
          <w:iCs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iCs/>
          <w:sz w:val="24"/>
          <w:szCs w:val="24"/>
          <w:lang w:eastAsia="pl-PL"/>
        </w:rPr>
        <w:t>Celem przetwarzania danych osobowych jest przeprowadzenie Zapytania oraz archiwizacja dokumentacji zgromadzonej w jego wyniku. Dane osobowe mogą być przetwarzane w celu realizacji przez administratora jego uzasadnionego interesu,</w:t>
      </w:r>
      <w:r w:rsidR="003D0D26">
        <w:rPr>
          <w:rFonts w:asciiTheme="minorHAnsi" w:hAnsiTheme="minorHAnsi" w:cstheme="minorHAnsi"/>
          <w:iCs/>
          <w:sz w:val="24"/>
          <w:szCs w:val="24"/>
          <w:lang w:eastAsia="pl-PL"/>
        </w:rPr>
        <w:br/>
      </w:r>
      <w:r w:rsidRPr="001C267F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w tym ustalenia, dochodzenia lub obrony roszczeń. </w:t>
      </w:r>
    </w:p>
    <w:p w14:paraId="7F146FD0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Podstawa prawna przetwarzania</w:t>
      </w:r>
    </w:p>
    <w:p w14:paraId="4E128C8D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38A6DF28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Źródło danych osobowych</w:t>
      </w:r>
    </w:p>
    <w:p w14:paraId="74CBC484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może pozyskiwać dane osobowe przedstawicieli podmiotu uczestniczącego w Zapytaniu za jego pośrednictwem. </w:t>
      </w:r>
    </w:p>
    <w:p w14:paraId="483EE4A1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Kategorie danych osobowych</w:t>
      </w:r>
    </w:p>
    <w:p w14:paraId="2FD5C4E3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36EF0E7C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Okres, przez który dane będą przechowywane</w:t>
      </w:r>
    </w:p>
    <w:p w14:paraId="0C0B729B" w14:textId="5B0810F5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Dane osobowe będą przetwarzane przez okres niezbędny do realizacji celu przetwarzania, zgodnie z zasadami archiwizacji dokumentacji obowiązującymi</w:t>
      </w:r>
      <w:r w:rsidR="00386D1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u administratora.</w:t>
      </w:r>
    </w:p>
    <w:p w14:paraId="2E3869B2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Podmioty, którym będą udostępniane dane osobowe</w:t>
      </w:r>
    </w:p>
    <w:p w14:paraId="453B8CC8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1C267F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Dane osobowe mogą być udostępniane przez administratora podmiotom </w:t>
      </w:r>
      <w:r w:rsidRPr="001C267F">
        <w:rPr>
          <w:rFonts w:asciiTheme="minorHAnsi" w:hAnsiTheme="minorHAnsi" w:cstheme="minorHAnsi"/>
          <w:iCs/>
          <w:sz w:val="24"/>
          <w:szCs w:val="24"/>
          <w:lang w:eastAsia="pl-PL"/>
        </w:rPr>
        <w:lastRenderedPageBreak/>
        <w:t>uprawnionym do ich otrzymania na mocy obowiązujących przepisów, np. organom publicznym.</w:t>
      </w:r>
    </w:p>
    <w:p w14:paraId="1894BA90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1CC5DAFD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Osobom fizycznym, których dotyczą dane osobowe przetwarzane przez administratora, przysługuje prawo:</w:t>
      </w:r>
    </w:p>
    <w:p w14:paraId="6D6EE9FC" w14:textId="77777777" w:rsidR="00B57146" w:rsidRPr="001C267F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15 RODO – prawo dostępu do danych osobowych i uzyskania ich kopii;</w:t>
      </w:r>
    </w:p>
    <w:p w14:paraId="53134CBA" w14:textId="77777777" w:rsidR="00B57146" w:rsidRPr="001C267F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16 RODO – prawo do sprostowania i uzupełnienia danych osobowych;</w:t>
      </w:r>
    </w:p>
    <w:p w14:paraId="26734FDE" w14:textId="7FDBB51A" w:rsidR="00B57146" w:rsidRPr="001C267F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17 RODO – prawo do usunięcia danych osobowych,</w:t>
      </w:r>
      <w:r w:rsidR="00386D1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 zastrzeżeniem wyjątków przewidzianych w art. 17 ust. 3 lit. b, d oraz e RODO;</w:t>
      </w:r>
    </w:p>
    <w:p w14:paraId="30CBB863" w14:textId="77777777" w:rsidR="00B57146" w:rsidRPr="001C267F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18 RODO – prawo żądania od administratora ograniczenia przetwarzania danych;</w:t>
      </w:r>
    </w:p>
    <w:p w14:paraId="126D8569" w14:textId="77777777" w:rsidR="00B57146" w:rsidRPr="001C267F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21 RODO – prawo do wniesienia sprzeciwu wobec przetwarzania danych osobowych na podstawie art. 6 ust. 1 lit. f RODO.</w:t>
      </w:r>
    </w:p>
    <w:p w14:paraId="0EA3BFA6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AFC071E" w14:textId="5FC4EF2A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Osobom fizycznym, których dotyczą dane osobowe przetwarzane przez administratora, przysługuje prawo wniesienia skargi do organu nadzorczego, tj. Prezesa Urzędu Ochrony Danych Osobowych, ul. Stawki 2, 00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193 Warszawa, na niezgodne z prawem przetwarzanie danych osobowych przez administratora.</w:t>
      </w:r>
    </w:p>
    <w:p w14:paraId="71A9CC22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dowolności lub obowiązku podania danych oraz o ewentualnych konsekwencjach niepodania danych</w:t>
      </w:r>
    </w:p>
    <w:p w14:paraId="1A092413" w14:textId="29BBFC3C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Podanie danych osobowych jest dobrowolne, ale konieczne dla uczestniczenia</w:t>
      </w:r>
      <w:r w:rsidR="00386D1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w Zapytaniu.</w:t>
      </w:r>
    </w:p>
    <w:p w14:paraId="6BB999C8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zautomatyzowanym podejmowaniu decyzji</w:t>
      </w:r>
    </w:p>
    <w:p w14:paraId="4A4D864A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nie będzie podejmował decyzji opartych na zautomatyzowanym przetwarzaniu danych osobowych. </w:t>
      </w:r>
    </w:p>
    <w:p w14:paraId="1B25AFCF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Realizacja obowiązku informacyjnego w imieniu administratora</w:t>
      </w:r>
    </w:p>
    <w:p w14:paraId="0FD65365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Podmiot uczestniczący w Zapytaniu jest zobowiązany do przekazania informacji o przetwarzaniu danych osobowych przez administratora osobom, których dane zawarte są w odpowiedzi na Zapytanie.</w:t>
      </w:r>
    </w:p>
    <w:p w14:paraId="2C4A1033" w14:textId="77777777" w:rsidR="00B57146" w:rsidRPr="001C267F" w:rsidRDefault="00B57146" w:rsidP="00386D1F">
      <w:pPr>
        <w:pStyle w:val="Nagwek2"/>
      </w:pPr>
      <w:r w:rsidRPr="001C267F">
        <w:t>Załączniki do zapytania</w:t>
      </w:r>
      <w:bookmarkEnd w:id="10"/>
    </w:p>
    <w:p w14:paraId="305C4B72" w14:textId="427D032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Załącznik nr 1 – Opis </w:t>
      </w:r>
      <w:r w:rsidR="00FA1830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rzedmiotu </w:t>
      </w:r>
      <w:r w:rsidR="00FA1830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amówienia</w:t>
      </w:r>
    </w:p>
    <w:p w14:paraId="012B1D2C" w14:textId="52F2FA6E" w:rsidR="005070F0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Załącznik nr 2 – Formularz wyceny</w:t>
      </w:r>
    </w:p>
    <w:sectPr w:rsidR="005070F0" w:rsidRPr="001C267F" w:rsidSect="0026574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A369" w14:textId="77777777" w:rsidR="006463B4" w:rsidRDefault="006463B4">
      <w:pPr>
        <w:spacing w:after="0" w:line="240" w:lineRule="auto"/>
      </w:pPr>
      <w:r>
        <w:separator/>
      </w:r>
    </w:p>
  </w:endnote>
  <w:endnote w:type="continuationSeparator" w:id="0">
    <w:p w14:paraId="659F1390" w14:textId="77777777" w:rsidR="006463B4" w:rsidRDefault="0064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6DA5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2EAE9E6D" wp14:editId="7C009369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5D5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936112F" wp14:editId="3A3E1210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ACD3" w14:textId="77777777" w:rsidR="006463B4" w:rsidRDefault="006463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71F68" w14:textId="77777777" w:rsidR="006463B4" w:rsidRDefault="0064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1BA4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DAE8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D241EDA" wp14:editId="2DC066D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F76E5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AE8"/>
    <w:multiLevelType w:val="hybridMultilevel"/>
    <w:tmpl w:val="25DEFBB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23680E"/>
    <w:multiLevelType w:val="hybridMultilevel"/>
    <w:tmpl w:val="408E16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6391"/>
    <w:multiLevelType w:val="hybridMultilevel"/>
    <w:tmpl w:val="EDE03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8192F"/>
    <w:multiLevelType w:val="hybridMultilevel"/>
    <w:tmpl w:val="7C02E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D2F6E"/>
    <w:multiLevelType w:val="hybridMultilevel"/>
    <w:tmpl w:val="3F8EAB4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0609F"/>
    <w:multiLevelType w:val="hybridMultilevel"/>
    <w:tmpl w:val="E106582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66D2C"/>
    <w:multiLevelType w:val="hybridMultilevel"/>
    <w:tmpl w:val="FFE48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BE192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4CA938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55F8A"/>
    <w:multiLevelType w:val="hybridMultilevel"/>
    <w:tmpl w:val="F2F0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D452D"/>
    <w:multiLevelType w:val="hybridMultilevel"/>
    <w:tmpl w:val="E2489F74"/>
    <w:lvl w:ilvl="0" w:tplc="CE94A5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C7150"/>
    <w:multiLevelType w:val="hybridMultilevel"/>
    <w:tmpl w:val="95AA04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03447">
    <w:abstractNumId w:val="8"/>
  </w:num>
  <w:num w:numId="2" w16cid:durableId="2100447875">
    <w:abstractNumId w:val="6"/>
  </w:num>
  <w:num w:numId="3" w16cid:durableId="1575625804">
    <w:abstractNumId w:val="22"/>
  </w:num>
  <w:num w:numId="4" w16cid:durableId="1586649883">
    <w:abstractNumId w:val="20"/>
  </w:num>
  <w:num w:numId="5" w16cid:durableId="452215224">
    <w:abstractNumId w:val="3"/>
  </w:num>
  <w:num w:numId="6" w16cid:durableId="1873806992">
    <w:abstractNumId w:val="23"/>
  </w:num>
  <w:num w:numId="7" w16cid:durableId="1494688124">
    <w:abstractNumId w:val="11"/>
  </w:num>
  <w:num w:numId="8" w16cid:durableId="1616983463">
    <w:abstractNumId w:val="2"/>
  </w:num>
  <w:num w:numId="9" w16cid:durableId="1923026202">
    <w:abstractNumId w:val="10"/>
  </w:num>
  <w:num w:numId="10" w16cid:durableId="681013301">
    <w:abstractNumId w:val="14"/>
  </w:num>
  <w:num w:numId="11" w16cid:durableId="1979453284">
    <w:abstractNumId w:val="27"/>
  </w:num>
  <w:num w:numId="12" w16cid:durableId="1670905880">
    <w:abstractNumId w:val="26"/>
  </w:num>
  <w:num w:numId="13" w16cid:durableId="187332040">
    <w:abstractNumId w:val="21"/>
  </w:num>
  <w:num w:numId="14" w16cid:durableId="449863790">
    <w:abstractNumId w:val="16"/>
  </w:num>
  <w:num w:numId="15" w16cid:durableId="604534343">
    <w:abstractNumId w:val="19"/>
  </w:num>
  <w:num w:numId="16" w16cid:durableId="2119789338">
    <w:abstractNumId w:val="25"/>
  </w:num>
  <w:num w:numId="17" w16cid:durableId="368801115">
    <w:abstractNumId w:val="28"/>
  </w:num>
  <w:num w:numId="18" w16cid:durableId="360281978">
    <w:abstractNumId w:val="18"/>
  </w:num>
  <w:num w:numId="19" w16cid:durableId="153226979">
    <w:abstractNumId w:val="9"/>
  </w:num>
  <w:num w:numId="20" w16cid:durableId="1250457131">
    <w:abstractNumId w:val="15"/>
  </w:num>
  <w:num w:numId="21" w16cid:durableId="1443499774">
    <w:abstractNumId w:val="12"/>
  </w:num>
  <w:num w:numId="22" w16cid:durableId="736711428">
    <w:abstractNumId w:val="17"/>
  </w:num>
  <w:num w:numId="23" w16cid:durableId="938486050">
    <w:abstractNumId w:val="13"/>
  </w:num>
  <w:num w:numId="24" w16cid:durableId="726027468">
    <w:abstractNumId w:val="24"/>
  </w:num>
  <w:num w:numId="25" w16cid:durableId="619994709">
    <w:abstractNumId w:val="5"/>
  </w:num>
  <w:num w:numId="26" w16cid:durableId="1749421964">
    <w:abstractNumId w:val="4"/>
  </w:num>
  <w:num w:numId="27" w16cid:durableId="2110660496">
    <w:abstractNumId w:val="1"/>
  </w:num>
  <w:num w:numId="28" w16cid:durableId="76291354">
    <w:abstractNumId w:val="7"/>
  </w:num>
  <w:num w:numId="29" w16cid:durableId="1400902069">
    <w:abstractNumId w:val="29"/>
  </w:num>
  <w:num w:numId="30" w16cid:durableId="128307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77B4"/>
    <w:rsid w:val="00050604"/>
    <w:rsid w:val="00053CA8"/>
    <w:rsid w:val="00067C1F"/>
    <w:rsid w:val="00091E7E"/>
    <w:rsid w:val="00092842"/>
    <w:rsid w:val="000A34FB"/>
    <w:rsid w:val="000B09F4"/>
    <w:rsid w:val="000F0D4A"/>
    <w:rsid w:val="000F4143"/>
    <w:rsid w:val="00132623"/>
    <w:rsid w:val="0014029D"/>
    <w:rsid w:val="00161E95"/>
    <w:rsid w:val="00163201"/>
    <w:rsid w:val="001C267F"/>
    <w:rsid w:val="001F5025"/>
    <w:rsid w:val="002461E7"/>
    <w:rsid w:val="00253BA8"/>
    <w:rsid w:val="00265742"/>
    <w:rsid w:val="002A3319"/>
    <w:rsid w:val="002D2710"/>
    <w:rsid w:val="002E2AC1"/>
    <w:rsid w:val="002F74E1"/>
    <w:rsid w:val="0032268E"/>
    <w:rsid w:val="00323140"/>
    <w:rsid w:val="0033696F"/>
    <w:rsid w:val="00342BCC"/>
    <w:rsid w:val="003436A6"/>
    <w:rsid w:val="00381D7F"/>
    <w:rsid w:val="00386D1F"/>
    <w:rsid w:val="00387E8F"/>
    <w:rsid w:val="003B48DF"/>
    <w:rsid w:val="003B68DC"/>
    <w:rsid w:val="003D0D26"/>
    <w:rsid w:val="003E5F06"/>
    <w:rsid w:val="0041072C"/>
    <w:rsid w:val="004124EF"/>
    <w:rsid w:val="00423D34"/>
    <w:rsid w:val="0043376A"/>
    <w:rsid w:val="00454EFE"/>
    <w:rsid w:val="004C4A71"/>
    <w:rsid w:val="004D6975"/>
    <w:rsid w:val="004D7961"/>
    <w:rsid w:val="00502415"/>
    <w:rsid w:val="005070F0"/>
    <w:rsid w:val="00511718"/>
    <w:rsid w:val="00542D99"/>
    <w:rsid w:val="00545F4C"/>
    <w:rsid w:val="00546DEE"/>
    <w:rsid w:val="00567974"/>
    <w:rsid w:val="00571179"/>
    <w:rsid w:val="005B4445"/>
    <w:rsid w:val="005C6A27"/>
    <w:rsid w:val="005E09D8"/>
    <w:rsid w:val="0062731B"/>
    <w:rsid w:val="00633FB3"/>
    <w:rsid w:val="00644574"/>
    <w:rsid w:val="00645141"/>
    <w:rsid w:val="006463B4"/>
    <w:rsid w:val="006771E9"/>
    <w:rsid w:val="006B3880"/>
    <w:rsid w:val="006E60D7"/>
    <w:rsid w:val="0070142F"/>
    <w:rsid w:val="0079581E"/>
    <w:rsid w:val="007C0BE1"/>
    <w:rsid w:val="007D1809"/>
    <w:rsid w:val="007D1C8E"/>
    <w:rsid w:val="007E2C1D"/>
    <w:rsid w:val="007E3988"/>
    <w:rsid w:val="007F05D5"/>
    <w:rsid w:val="0080060F"/>
    <w:rsid w:val="008202B0"/>
    <w:rsid w:val="00825AE5"/>
    <w:rsid w:val="00825F22"/>
    <w:rsid w:val="00866193"/>
    <w:rsid w:val="00894D9E"/>
    <w:rsid w:val="008A7E7C"/>
    <w:rsid w:val="008C0DD2"/>
    <w:rsid w:val="008C39CF"/>
    <w:rsid w:val="008C6298"/>
    <w:rsid w:val="008F09E6"/>
    <w:rsid w:val="008F36CF"/>
    <w:rsid w:val="0092417A"/>
    <w:rsid w:val="0092652F"/>
    <w:rsid w:val="009269D2"/>
    <w:rsid w:val="00945190"/>
    <w:rsid w:val="00946765"/>
    <w:rsid w:val="00952149"/>
    <w:rsid w:val="009707E9"/>
    <w:rsid w:val="00A01618"/>
    <w:rsid w:val="00A14084"/>
    <w:rsid w:val="00A15295"/>
    <w:rsid w:val="00A23326"/>
    <w:rsid w:val="00A45B62"/>
    <w:rsid w:val="00A812BE"/>
    <w:rsid w:val="00A94D81"/>
    <w:rsid w:val="00AA1C80"/>
    <w:rsid w:val="00AC1539"/>
    <w:rsid w:val="00AC41A8"/>
    <w:rsid w:val="00AE259D"/>
    <w:rsid w:val="00B04DF2"/>
    <w:rsid w:val="00B134DB"/>
    <w:rsid w:val="00B26F75"/>
    <w:rsid w:val="00B57146"/>
    <w:rsid w:val="00B66B2F"/>
    <w:rsid w:val="00B71470"/>
    <w:rsid w:val="00B90A5A"/>
    <w:rsid w:val="00BD2BDD"/>
    <w:rsid w:val="00C2553E"/>
    <w:rsid w:val="00C71544"/>
    <w:rsid w:val="00C72B8F"/>
    <w:rsid w:val="00C83B15"/>
    <w:rsid w:val="00CC04FA"/>
    <w:rsid w:val="00CE13D5"/>
    <w:rsid w:val="00D20E6C"/>
    <w:rsid w:val="00D44CF7"/>
    <w:rsid w:val="00D526F6"/>
    <w:rsid w:val="00D64ECD"/>
    <w:rsid w:val="00D6570A"/>
    <w:rsid w:val="00D9647D"/>
    <w:rsid w:val="00DF0878"/>
    <w:rsid w:val="00E01178"/>
    <w:rsid w:val="00E302A6"/>
    <w:rsid w:val="00E441DC"/>
    <w:rsid w:val="00E905AE"/>
    <w:rsid w:val="00EC5246"/>
    <w:rsid w:val="00EE2184"/>
    <w:rsid w:val="00F00E32"/>
    <w:rsid w:val="00F21BFA"/>
    <w:rsid w:val="00F43CA8"/>
    <w:rsid w:val="00FA1830"/>
    <w:rsid w:val="00FA1C80"/>
    <w:rsid w:val="00FA6CB1"/>
    <w:rsid w:val="00FA79D7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3362"/>
  <w15:docId w15:val="{B3C8613B-C8A0-4BFC-969B-2263D01F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5025"/>
    <w:pPr>
      <w:spacing w:before="120" w:after="120"/>
      <w:outlineLvl w:val="1"/>
    </w:pPr>
    <w:rPr>
      <w:rFonts w:eastAsia="Calibri"/>
      <w:b/>
      <w:b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1F5025"/>
    <w:rPr>
      <w:rFonts w:eastAsia="Calibri"/>
      <w:b/>
      <w:b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521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31DB-C9AD-44C8-AF82-C9A28B81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25</TotalTime>
  <Pages>4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Łukaszewska Agnieszka</cp:lastModifiedBy>
  <cp:revision>5</cp:revision>
  <cp:lastPrinted>2018-05-09T10:06:00Z</cp:lastPrinted>
  <dcterms:created xsi:type="dcterms:W3CDTF">2025-06-13T11:40:00Z</dcterms:created>
  <dcterms:modified xsi:type="dcterms:W3CDTF">2025-06-13T12:50:00Z</dcterms:modified>
</cp:coreProperties>
</file>