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4E3C2" w14:textId="34E0C531" w:rsidR="00134CED" w:rsidRDefault="00BE60D2" w:rsidP="00E86789">
      <w:pPr>
        <w:pStyle w:val="Nagwek20"/>
        <w:jc w:val="both"/>
        <w:rPr>
          <w:rFonts w:ascii="Calibri" w:hAnsi="Calibri"/>
          <w:sz w:val="28"/>
        </w:rPr>
      </w:pPr>
      <w:r w:rsidRPr="00C9637D">
        <w:rPr>
          <w:rFonts w:ascii="Calibri" w:hAnsi="Calibri"/>
          <w:sz w:val="28"/>
        </w:rPr>
        <w:t>Zapytanie ofertowe</w:t>
      </w:r>
      <w:r w:rsidR="00134CED" w:rsidRPr="00C9637D">
        <w:rPr>
          <w:rFonts w:ascii="Calibri" w:hAnsi="Calibri"/>
          <w:sz w:val="28"/>
        </w:rPr>
        <w:t xml:space="preserve"> dotyczące </w:t>
      </w:r>
      <w:r w:rsidR="00E7572A" w:rsidRPr="00C9637D">
        <w:rPr>
          <w:rFonts w:ascii="Calibri" w:hAnsi="Calibri"/>
          <w:sz w:val="28"/>
        </w:rPr>
        <w:t xml:space="preserve">usługi </w:t>
      </w:r>
      <w:r w:rsidR="009324BD">
        <w:rPr>
          <w:rFonts w:ascii="Calibri" w:hAnsi="Calibri"/>
          <w:sz w:val="28"/>
        </w:rPr>
        <w:t xml:space="preserve">zapewnienia zasobów ludzkich do obsługi </w:t>
      </w:r>
      <w:r w:rsidR="008A294C">
        <w:rPr>
          <w:rFonts w:ascii="Calibri" w:hAnsi="Calibri"/>
          <w:sz w:val="28"/>
        </w:rPr>
        <w:t>p</w:t>
      </w:r>
      <w:r w:rsidR="009324BD">
        <w:rPr>
          <w:rFonts w:ascii="Calibri" w:hAnsi="Calibri"/>
          <w:sz w:val="28"/>
        </w:rPr>
        <w:t xml:space="preserve">ierwszej </w:t>
      </w:r>
      <w:r w:rsidR="008A294C">
        <w:rPr>
          <w:rFonts w:ascii="Calibri" w:hAnsi="Calibri"/>
          <w:sz w:val="28"/>
        </w:rPr>
        <w:t>l</w:t>
      </w:r>
      <w:r w:rsidR="009324BD">
        <w:rPr>
          <w:rFonts w:ascii="Calibri" w:hAnsi="Calibri"/>
          <w:sz w:val="28"/>
        </w:rPr>
        <w:t xml:space="preserve">inii </w:t>
      </w:r>
      <w:r w:rsidR="008A294C">
        <w:rPr>
          <w:rFonts w:ascii="Calibri" w:hAnsi="Calibri"/>
          <w:sz w:val="28"/>
        </w:rPr>
        <w:t>w</w:t>
      </w:r>
      <w:r w:rsidR="009324BD">
        <w:rPr>
          <w:rFonts w:ascii="Calibri" w:hAnsi="Calibri"/>
          <w:sz w:val="28"/>
        </w:rPr>
        <w:t>sparcia dla Systemu informatycznego SOW</w:t>
      </w:r>
      <w:r w:rsidR="000D6178">
        <w:rPr>
          <w:rFonts w:ascii="Calibri" w:hAnsi="Calibri"/>
          <w:sz w:val="28"/>
        </w:rPr>
        <w:t>.</w:t>
      </w:r>
    </w:p>
    <w:p w14:paraId="316ABADA" w14:textId="77777777" w:rsidR="00134CED" w:rsidRPr="00C9637D" w:rsidRDefault="00134CED" w:rsidP="00134CED">
      <w:pPr>
        <w:pStyle w:val="Nagwek20"/>
        <w:rPr>
          <w:rFonts w:ascii="Calibri" w:hAnsi="Calibri"/>
          <w:sz w:val="28"/>
        </w:rPr>
      </w:pPr>
      <w:r w:rsidRPr="00C9637D">
        <w:rPr>
          <w:rFonts w:ascii="Calibri" w:hAnsi="Calibri"/>
          <w:sz w:val="28"/>
        </w:rPr>
        <w:t>Nazwa i adres Zamawiającego </w:t>
      </w:r>
    </w:p>
    <w:p w14:paraId="668F0619" w14:textId="77777777" w:rsidR="00134CED" w:rsidRPr="00701DC8" w:rsidRDefault="00134CED" w:rsidP="00C9637D">
      <w:pPr>
        <w:spacing w:line="276" w:lineRule="auto"/>
        <w:rPr>
          <w:rFonts w:ascii="Calibri" w:hAnsi="Calibri"/>
        </w:rPr>
      </w:pPr>
      <w:r w:rsidRPr="00701DC8">
        <w:rPr>
          <w:rFonts w:ascii="Calibri" w:hAnsi="Calibri"/>
        </w:rPr>
        <w:t>Państwowy Fundusz Rehabilitacji Osób Niepełnosprawnych</w:t>
      </w:r>
    </w:p>
    <w:p w14:paraId="17E9E32C" w14:textId="77777777" w:rsidR="00134CED" w:rsidRPr="00701DC8" w:rsidRDefault="00134CED" w:rsidP="00C9637D">
      <w:pPr>
        <w:spacing w:line="276" w:lineRule="auto"/>
        <w:rPr>
          <w:rFonts w:ascii="Calibri" w:hAnsi="Calibri"/>
        </w:rPr>
      </w:pPr>
      <w:r w:rsidRPr="00701DC8">
        <w:rPr>
          <w:rFonts w:ascii="Calibri" w:hAnsi="Calibri"/>
        </w:rPr>
        <w:t>Al. Jana Pawła II 13</w:t>
      </w:r>
    </w:p>
    <w:p w14:paraId="02BCCCA8" w14:textId="77777777" w:rsidR="00134CED" w:rsidRPr="00701DC8" w:rsidRDefault="00134CED" w:rsidP="00C9637D">
      <w:pPr>
        <w:spacing w:line="276" w:lineRule="auto"/>
        <w:rPr>
          <w:rFonts w:ascii="Calibri" w:hAnsi="Calibri"/>
        </w:rPr>
      </w:pPr>
      <w:r w:rsidRPr="00701DC8">
        <w:rPr>
          <w:rFonts w:ascii="Calibri" w:hAnsi="Calibri"/>
        </w:rPr>
        <w:t>00-828 Warszawa</w:t>
      </w:r>
    </w:p>
    <w:p w14:paraId="2003E8F4" w14:textId="77777777" w:rsidR="00134CED" w:rsidRPr="00701DC8" w:rsidRDefault="00134CED" w:rsidP="00C9637D">
      <w:pPr>
        <w:spacing w:line="276" w:lineRule="auto"/>
        <w:rPr>
          <w:rFonts w:ascii="Calibri" w:hAnsi="Calibri"/>
        </w:rPr>
      </w:pPr>
      <w:r w:rsidRPr="00701DC8">
        <w:rPr>
          <w:rFonts w:ascii="Calibri" w:hAnsi="Calibri"/>
        </w:rPr>
        <w:t>Adres strony internetowej: www.pfron.org.pl</w:t>
      </w:r>
    </w:p>
    <w:p w14:paraId="510C9AA7" w14:textId="77777777" w:rsidR="00134CED" w:rsidRPr="00C9637D" w:rsidRDefault="00134CED" w:rsidP="00134CED">
      <w:pPr>
        <w:pStyle w:val="Nagwek20"/>
        <w:rPr>
          <w:rFonts w:ascii="Calibri" w:hAnsi="Calibri"/>
          <w:sz w:val="28"/>
        </w:rPr>
      </w:pPr>
      <w:r w:rsidRPr="00C9637D">
        <w:rPr>
          <w:rFonts w:ascii="Calibri" w:hAnsi="Calibri"/>
          <w:sz w:val="28"/>
        </w:rPr>
        <w:t>Przedmiot zapytania</w:t>
      </w:r>
    </w:p>
    <w:p w14:paraId="5185610B" w14:textId="77777777" w:rsidR="003358F6" w:rsidRPr="0008199D" w:rsidRDefault="003358F6" w:rsidP="003358F6">
      <w:pPr>
        <w:spacing w:line="276" w:lineRule="auto"/>
        <w:jc w:val="both"/>
        <w:rPr>
          <w:rFonts w:asciiTheme="minorHAnsi" w:hAnsiTheme="minorHAnsi" w:cstheme="minorHAnsi"/>
        </w:rPr>
      </w:pPr>
      <w:r w:rsidRPr="0008199D">
        <w:rPr>
          <w:rFonts w:asciiTheme="minorHAnsi" w:hAnsiTheme="minorHAnsi" w:cstheme="minorHAnsi"/>
        </w:rPr>
        <w:t>Szanowni Państwo.</w:t>
      </w:r>
    </w:p>
    <w:p w14:paraId="04E8C0A9" w14:textId="2A7369DD" w:rsidR="003358F6" w:rsidRPr="0008199D" w:rsidRDefault="003358F6" w:rsidP="003358F6">
      <w:pPr>
        <w:spacing w:line="276" w:lineRule="auto"/>
        <w:jc w:val="both"/>
        <w:rPr>
          <w:rFonts w:asciiTheme="minorHAnsi" w:hAnsiTheme="minorHAnsi" w:cstheme="minorHAnsi"/>
        </w:rPr>
      </w:pPr>
      <w:r w:rsidRPr="0008199D">
        <w:rPr>
          <w:rFonts w:asciiTheme="minorHAnsi" w:hAnsiTheme="minorHAnsi" w:cstheme="minorHAnsi"/>
        </w:rPr>
        <w:t xml:space="preserve">Państwowy Fundusz Rehabilitacji Osób Niepełnosprawnych zwraca się z prośbą o przedstawienie oferty dotyczącej usługi polegającej na zapewnieniu zasobów ludzkich do obsługi </w:t>
      </w:r>
      <w:r w:rsidR="008A294C">
        <w:rPr>
          <w:rFonts w:asciiTheme="minorHAnsi" w:hAnsiTheme="minorHAnsi" w:cstheme="minorHAnsi"/>
        </w:rPr>
        <w:t>p</w:t>
      </w:r>
      <w:r w:rsidRPr="0008199D">
        <w:rPr>
          <w:rFonts w:asciiTheme="minorHAnsi" w:hAnsiTheme="minorHAnsi" w:cstheme="minorHAnsi"/>
        </w:rPr>
        <w:t xml:space="preserve">ierwszej </w:t>
      </w:r>
      <w:r w:rsidR="008A294C">
        <w:rPr>
          <w:rFonts w:asciiTheme="minorHAnsi" w:hAnsiTheme="minorHAnsi" w:cstheme="minorHAnsi"/>
        </w:rPr>
        <w:t>l</w:t>
      </w:r>
      <w:r w:rsidRPr="0008199D">
        <w:rPr>
          <w:rFonts w:asciiTheme="minorHAnsi" w:hAnsiTheme="minorHAnsi" w:cstheme="minorHAnsi"/>
        </w:rPr>
        <w:t xml:space="preserve">inii </w:t>
      </w:r>
      <w:r w:rsidR="008A294C">
        <w:rPr>
          <w:rFonts w:asciiTheme="minorHAnsi" w:hAnsiTheme="minorHAnsi" w:cstheme="minorHAnsi"/>
        </w:rPr>
        <w:t>w</w:t>
      </w:r>
      <w:r w:rsidRPr="0008199D">
        <w:rPr>
          <w:rFonts w:asciiTheme="minorHAnsi" w:hAnsiTheme="minorHAnsi" w:cstheme="minorHAnsi"/>
        </w:rPr>
        <w:t xml:space="preserve">sparcia dla </w:t>
      </w:r>
      <w:r w:rsidR="008A294C">
        <w:rPr>
          <w:rFonts w:asciiTheme="minorHAnsi" w:hAnsiTheme="minorHAnsi" w:cstheme="minorHAnsi"/>
        </w:rPr>
        <w:t>s</w:t>
      </w:r>
      <w:r w:rsidRPr="0008199D">
        <w:rPr>
          <w:rFonts w:asciiTheme="minorHAnsi" w:hAnsiTheme="minorHAnsi" w:cstheme="minorHAnsi"/>
        </w:rPr>
        <w:t xml:space="preserve">ystemu informatycznego SOW. </w:t>
      </w:r>
    </w:p>
    <w:p w14:paraId="256FEB99" w14:textId="77777777" w:rsidR="0084105D" w:rsidRDefault="0084105D" w:rsidP="00CD3673">
      <w:pPr>
        <w:spacing w:line="276" w:lineRule="auto"/>
        <w:jc w:val="both"/>
        <w:rPr>
          <w:rFonts w:ascii="Calibri" w:hAnsi="Calibri"/>
        </w:rPr>
      </w:pPr>
    </w:p>
    <w:p w14:paraId="04519D93" w14:textId="13FBCF6D" w:rsidR="00A66C3E" w:rsidRDefault="0084105D" w:rsidP="00CD3673">
      <w:pPr>
        <w:spacing w:line="276" w:lineRule="auto"/>
        <w:jc w:val="both"/>
        <w:rPr>
          <w:rFonts w:ascii="Calibri" w:hAnsi="Calibri"/>
        </w:rPr>
      </w:pPr>
      <w:r w:rsidRPr="00825C06">
        <w:rPr>
          <w:rFonts w:ascii="Calibri" w:hAnsi="Calibri"/>
          <w:b/>
          <w:bCs/>
        </w:rPr>
        <w:t>Miejsce realizacji umowy:</w:t>
      </w:r>
      <w:r>
        <w:rPr>
          <w:rFonts w:ascii="Calibri" w:hAnsi="Calibri"/>
        </w:rPr>
        <w:t xml:space="preserve"> siedziba Zamawiającego</w:t>
      </w:r>
    </w:p>
    <w:p w14:paraId="3E513747" w14:textId="4AE8C686" w:rsidR="00825C06" w:rsidRDefault="00825C06" w:rsidP="00CD3673">
      <w:pPr>
        <w:spacing w:line="276" w:lineRule="auto"/>
        <w:jc w:val="both"/>
        <w:rPr>
          <w:rFonts w:ascii="Calibri" w:hAnsi="Calibri"/>
        </w:rPr>
      </w:pPr>
      <w:r w:rsidRPr="00825C06">
        <w:rPr>
          <w:rFonts w:ascii="Calibri" w:hAnsi="Calibri"/>
          <w:b/>
          <w:bCs/>
        </w:rPr>
        <w:t>Dni/Godziny pracy:</w:t>
      </w:r>
      <w:r>
        <w:rPr>
          <w:rFonts w:ascii="Calibri" w:hAnsi="Calibri"/>
        </w:rPr>
        <w:t xml:space="preserve"> Dni robocze od 9.00 do</w:t>
      </w:r>
      <w:r w:rsidR="00F8448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17.00 </w:t>
      </w:r>
    </w:p>
    <w:p w14:paraId="0E38172B" w14:textId="1258A44D" w:rsidR="00825C06" w:rsidRPr="00936C9A" w:rsidRDefault="00825C06" w:rsidP="00CD3673">
      <w:pPr>
        <w:spacing w:line="276" w:lineRule="auto"/>
        <w:jc w:val="both"/>
        <w:rPr>
          <w:rFonts w:ascii="Calibri" w:hAnsi="Calibri"/>
        </w:rPr>
      </w:pPr>
      <w:r w:rsidRPr="00936C9A">
        <w:rPr>
          <w:rFonts w:ascii="Calibri" w:hAnsi="Calibri"/>
          <w:b/>
          <w:bCs/>
        </w:rPr>
        <w:t>Termin realizacji umowy</w:t>
      </w:r>
      <w:r w:rsidRPr="00936C9A">
        <w:rPr>
          <w:rFonts w:ascii="Calibri" w:hAnsi="Calibri"/>
        </w:rPr>
        <w:t>:</w:t>
      </w:r>
      <w:r w:rsidR="00F84486" w:rsidRPr="00936C9A">
        <w:rPr>
          <w:rFonts w:ascii="Calibri" w:hAnsi="Calibri"/>
        </w:rPr>
        <w:t xml:space="preserve"> 6 miesięcy od dnia podpisania umowy lub do wyczerpania środków finansowych</w:t>
      </w:r>
    </w:p>
    <w:p w14:paraId="107F694D" w14:textId="4A16D3FD" w:rsidR="00A66C3E" w:rsidRDefault="00E86789" w:rsidP="00A66C3E">
      <w:pPr>
        <w:pStyle w:val="Nagwek20"/>
        <w:rPr>
          <w:rFonts w:ascii="Calibri" w:hAnsi="Calibri"/>
          <w:sz w:val="28"/>
        </w:rPr>
      </w:pPr>
      <w:r w:rsidRPr="00E86789">
        <w:rPr>
          <w:rFonts w:ascii="Calibri" w:hAnsi="Calibri"/>
          <w:sz w:val="28"/>
        </w:rPr>
        <w:t>Szczegółowy opis zapytania</w:t>
      </w:r>
      <w:r>
        <w:rPr>
          <w:rFonts w:ascii="Calibri" w:hAnsi="Calibri"/>
          <w:sz w:val="28"/>
        </w:rPr>
        <w:t>:</w:t>
      </w:r>
    </w:p>
    <w:p w14:paraId="2718E35B" w14:textId="1B655A84" w:rsidR="003358F6" w:rsidRDefault="0008199D" w:rsidP="00A66C3E">
      <w:pPr>
        <w:spacing w:line="276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Praca konsultantów polegać będzie na:</w:t>
      </w:r>
    </w:p>
    <w:p w14:paraId="742A7EEE" w14:textId="77777777" w:rsidR="00A66C3E" w:rsidRDefault="00A633B5" w:rsidP="00A66C3E">
      <w:pPr>
        <w:spacing w:line="276" w:lineRule="auto"/>
        <w:jc w:val="both"/>
        <w:rPr>
          <w:rFonts w:ascii="Calibri" w:hAnsi="Calibri"/>
          <w:b/>
        </w:rPr>
      </w:pPr>
      <w:r w:rsidRPr="00CD3673">
        <w:rPr>
          <w:rFonts w:ascii="Calibri" w:hAnsi="Calibri"/>
          <w:b/>
        </w:rPr>
        <w:t>Przyjmowanie i obsługa zgłoszeń telefonicznych</w:t>
      </w:r>
    </w:p>
    <w:p w14:paraId="1080A2D5" w14:textId="77777777" w:rsidR="00A66C3E" w:rsidRDefault="00A633B5" w:rsidP="00A66C3E">
      <w:pPr>
        <w:spacing w:line="276" w:lineRule="auto"/>
        <w:jc w:val="both"/>
        <w:rPr>
          <w:rFonts w:ascii="Calibri" w:hAnsi="Calibri"/>
        </w:rPr>
      </w:pPr>
      <w:r w:rsidRPr="00A633B5">
        <w:rPr>
          <w:rFonts w:ascii="Calibri" w:hAnsi="Calibri"/>
        </w:rPr>
        <w:t>Zamawiający wymaga, aby obsługa zgłoszeń telefonicznych odbywała się według następującego scenariusza:</w:t>
      </w:r>
    </w:p>
    <w:p w14:paraId="617C6841" w14:textId="77777777" w:rsidR="00A66C3E" w:rsidRPr="007D6B0D" w:rsidRDefault="00A633B5" w:rsidP="007D6B0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/>
        </w:rPr>
      </w:pPr>
      <w:r w:rsidRPr="007D6B0D">
        <w:rPr>
          <w:rFonts w:ascii="Calibri" w:hAnsi="Calibri"/>
        </w:rPr>
        <w:t>Zgłoszenie telefoniczne przyjmuje jeden z dostępnych pracowników infolinii,</w:t>
      </w:r>
    </w:p>
    <w:p w14:paraId="75F14964" w14:textId="28B1134F" w:rsidR="00A66C3E" w:rsidRPr="007D6B0D" w:rsidRDefault="00A633B5" w:rsidP="007D6B0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/>
        </w:rPr>
      </w:pPr>
      <w:r w:rsidRPr="007D6B0D">
        <w:rPr>
          <w:rFonts w:ascii="Calibri" w:hAnsi="Calibri"/>
        </w:rPr>
        <w:t xml:space="preserve">Na podstawie SRT oraz własnego doświadczenia przeprowadza rozmowę z osobą, która </w:t>
      </w:r>
      <w:r w:rsidR="008A294C">
        <w:rPr>
          <w:rFonts w:ascii="Calibri" w:hAnsi="Calibri"/>
        </w:rPr>
        <w:br/>
      </w:r>
      <w:r w:rsidRPr="007D6B0D">
        <w:rPr>
          <w:rFonts w:ascii="Calibri" w:hAnsi="Calibri"/>
        </w:rPr>
        <w:t>się zgłosiła i w zależności od klasy problemu:</w:t>
      </w:r>
    </w:p>
    <w:p w14:paraId="64A4B54C" w14:textId="77777777" w:rsidR="00A66C3E" w:rsidRPr="007815E8" w:rsidRDefault="00A633B5" w:rsidP="007815E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/>
        </w:rPr>
      </w:pPr>
      <w:r w:rsidRPr="007815E8">
        <w:rPr>
          <w:rFonts w:ascii="Calibri" w:hAnsi="Calibri"/>
        </w:rPr>
        <w:t>W przypadku nowych incydentów:</w:t>
      </w:r>
    </w:p>
    <w:p w14:paraId="73C4AB44" w14:textId="77777777" w:rsidR="00A66C3E" w:rsidRPr="007815E8" w:rsidRDefault="00A633B5" w:rsidP="007815E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/>
        </w:rPr>
      </w:pPr>
      <w:r w:rsidRPr="007815E8">
        <w:rPr>
          <w:rFonts w:ascii="Calibri" w:hAnsi="Calibri"/>
        </w:rPr>
        <w:t>Udziela pomocy werbalnej, korzystając z funkcji syste</w:t>
      </w:r>
      <w:r w:rsidR="007B6295" w:rsidRPr="007815E8">
        <w:rPr>
          <w:rFonts w:ascii="Calibri" w:hAnsi="Calibri"/>
        </w:rPr>
        <w:t xml:space="preserve">mu SOI, </w:t>
      </w:r>
      <w:r w:rsidRPr="007815E8">
        <w:rPr>
          <w:rFonts w:ascii="Calibri" w:hAnsi="Calibri"/>
        </w:rPr>
        <w:t>a następnie rej</w:t>
      </w:r>
      <w:r w:rsidR="007B6295" w:rsidRPr="007815E8">
        <w:rPr>
          <w:rFonts w:ascii="Calibri" w:hAnsi="Calibri"/>
        </w:rPr>
        <w:t>e</w:t>
      </w:r>
      <w:r w:rsidRPr="007815E8">
        <w:rPr>
          <w:rFonts w:ascii="Calibri" w:hAnsi="Calibri"/>
        </w:rPr>
        <w:t>struje Incydent w SOI i go zamyka,</w:t>
      </w:r>
    </w:p>
    <w:p w14:paraId="1E641E18" w14:textId="2C3E973D" w:rsidR="00A66C3E" w:rsidRPr="007815E8" w:rsidRDefault="00A633B5" w:rsidP="007815E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/>
        </w:rPr>
      </w:pPr>
      <w:r w:rsidRPr="007815E8">
        <w:rPr>
          <w:rFonts w:ascii="Calibri" w:hAnsi="Calibri"/>
        </w:rPr>
        <w:t xml:space="preserve">Jeśli udzielenie pomocy przekracza możliwości pracownika infolinii, </w:t>
      </w:r>
      <w:r w:rsidR="008A294C">
        <w:rPr>
          <w:rFonts w:ascii="Calibri" w:hAnsi="Calibri"/>
        </w:rPr>
        <w:br/>
      </w:r>
      <w:r w:rsidRPr="007815E8">
        <w:rPr>
          <w:rFonts w:ascii="Calibri" w:hAnsi="Calibri"/>
        </w:rPr>
        <w:t>pracownik rejestruje zgłoszenie i w zależności od klasyfikacji przekierowuje Incydent do Administratora Merytorycznego bądź Technicznego</w:t>
      </w:r>
      <w:r w:rsidR="007815E8">
        <w:rPr>
          <w:rFonts w:ascii="Calibri" w:hAnsi="Calibri"/>
        </w:rPr>
        <w:t>.</w:t>
      </w:r>
    </w:p>
    <w:p w14:paraId="681B579A" w14:textId="77777777" w:rsidR="007D6B0D" w:rsidRDefault="00A633B5" w:rsidP="00CD3673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/>
        </w:rPr>
      </w:pPr>
      <w:r w:rsidRPr="007D6B0D">
        <w:rPr>
          <w:rFonts w:ascii="Calibri" w:hAnsi="Calibri"/>
        </w:rPr>
        <w:t>W przypadku zgłoszeń dotyczących niezakończonych Incydentów korzystając z SOI udziela stosownej informacji.</w:t>
      </w:r>
    </w:p>
    <w:p w14:paraId="2011EFE6" w14:textId="34F6CD6E" w:rsidR="007D6B0D" w:rsidRDefault="007D6B0D">
      <w:pPr>
        <w:rPr>
          <w:rFonts w:ascii="Calibri" w:hAnsi="Calibri"/>
        </w:rPr>
      </w:pPr>
    </w:p>
    <w:p w14:paraId="6F251CCB" w14:textId="77777777" w:rsidR="007D6B0D" w:rsidRDefault="00A633B5" w:rsidP="007D6B0D">
      <w:pPr>
        <w:spacing w:line="276" w:lineRule="auto"/>
        <w:jc w:val="both"/>
        <w:rPr>
          <w:rFonts w:ascii="Calibri" w:hAnsi="Calibri"/>
          <w:b/>
        </w:rPr>
      </w:pPr>
      <w:r w:rsidRPr="007D6B0D">
        <w:rPr>
          <w:rFonts w:ascii="Calibri" w:hAnsi="Calibri"/>
          <w:b/>
        </w:rPr>
        <w:t>Przyjmowanie i obsługa zgłoszeń z poczty elektronicznej</w:t>
      </w:r>
    </w:p>
    <w:p w14:paraId="7F878CF9" w14:textId="77777777" w:rsidR="007D6B0D" w:rsidRDefault="007B6295" w:rsidP="007D6B0D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A633B5" w:rsidRPr="00A633B5">
        <w:rPr>
          <w:rFonts w:ascii="Calibri" w:hAnsi="Calibri"/>
        </w:rPr>
        <w:t>amawiający wymaga, aby obsługa zgłoszeń przez pocztę elektroniczną odbywała się według następującego scenariusza:</w:t>
      </w:r>
    </w:p>
    <w:p w14:paraId="5E7E0BB8" w14:textId="77777777" w:rsidR="007D6B0D" w:rsidRPr="007D6B0D" w:rsidRDefault="00A633B5" w:rsidP="007D6B0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/>
        </w:rPr>
      </w:pPr>
      <w:r w:rsidRPr="007D6B0D">
        <w:rPr>
          <w:rFonts w:ascii="Calibri" w:hAnsi="Calibri"/>
        </w:rPr>
        <w:t>Pocztę przyjmuje jeden z dostępnych pracowników infolinii,</w:t>
      </w:r>
    </w:p>
    <w:p w14:paraId="71BE88B8" w14:textId="77777777" w:rsidR="007D6B0D" w:rsidRPr="00A172EC" w:rsidRDefault="00A633B5" w:rsidP="00A172E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/>
        </w:rPr>
      </w:pPr>
      <w:r w:rsidRPr="00A172EC">
        <w:rPr>
          <w:rFonts w:ascii="Calibri" w:hAnsi="Calibri"/>
        </w:rPr>
        <w:t>Pracownik infolinii analizuje treść zgłoszenia i w zależności od klasy problemu:</w:t>
      </w:r>
    </w:p>
    <w:p w14:paraId="0CBD5034" w14:textId="77777777" w:rsidR="007D6B0D" w:rsidRPr="00A172EC" w:rsidRDefault="00A633B5" w:rsidP="00A172EC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/>
        </w:rPr>
      </w:pPr>
      <w:r w:rsidRPr="00A172EC">
        <w:rPr>
          <w:rFonts w:ascii="Calibri" w:hAnsi="Calibri"/>
        </w:rPr>
        <w:t>W przypadku nowych incydentów:</w:t>
      </w:r>
    </w:p>
    <w:p w14:paraId="158E74D0" w14:textId="6B56C08F" w:rsidR="007D6B0D" w:rsidRPr="00A172EC" w:rsidRDefault="00A633B5" w:rsidP="00A172E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A172EC">
        <w:rPr>
          <w:rFonts w:ascii="Calibri" w:hAnsi="Calibri"/>
        </w:rPr>
        <w:t>Formułuje odpowiedź za pomocą poczty, korzystając z funkcji systemu SOI,</w:t>
      </w:r>
      <w:r w:rsidR="008A294C">
        <w:rPr>
          <w:rFonts w:ascii="Calibri" w:hAnsi="Calibri"/>
        </w:rPr>
        <w:br/>
      </w:r>
      <w:r w:rsidRPr="00A172EC">
        <w:rPr>
          <w:rFonts w:ascii="Calibri" w:hAnsi="Calibri"/>
        </w:rPr>
        <w:t xml:space="preserve"> a następnie rejestruje Incydent w SOI i go zamyka,</w:t>
      </w:r>
    </w:p>
    <w:p w14:paraId="5BAD7935" w14:textId="678E3BBB" w:rsidR="007D6B0D" w:rsidRPr="00A172EC" w:rsidRDefault="00A633B5" w:rsidP="00A172E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</w:rPr>
      </w:pPr>
      <w:r w:rsidRPr="00A172EC">
        <w:rPr>
          <w:rFonts w:ascii="Calibri" w:hAnsi="Calibri"/>
        </w:rPr>
        <w:t xml:space="preserve">Jeśli udzielenie pomocy przekracza możliwości pracownika infolinii, pracownik </w:t>
      </w:r>
      <w:r w:rsidR="008A294C">
        <w:rPr>
          <w:rFonts w:ascii="Calibri" w:hAnsi="Calibri"/>
        </w:rPr>
        <w:br/>
      </w:r>
      <w:r w:rsidRPr="00A172EC">
        <w:rPr>
          <w:rFonts w:ascii="Calibri" w:hAnsi="Calibri"/>
        </w:rPr>
        <w:t xml:space="preserve">rejestruje zgłoszenie i w zależności od klasyfikacji przekierowuje Incydent do </w:t>
      </w:r>
      <w:r w:rsidR="008A294C">
        <w:rPr>
          <w:rFonts w:ascii="Calibri" w:hAnsi="Calibri"/>
        </w:rPr>
        <w:br/>
        <w:t>a</w:t>
      </w:r>
      <w:r w:rsidRPr="00A172EC">
        <w:rPr>
          <w:rFonts w:ascii="Calibri" w:hAnsi="Calibri"/>
        </w:rPr>
        <w:t xml:space="preserve">dministratora </w:t>
      </w:r>
      <w:r w:rsidR="008A294C">
        <w:rPr>
          <w:rFonts w:ascii="Calibri" w:hAnsi="Calibri"/>
        </w:rPr>
        <w:t>m</w:t>
      </w:r>
      <w:r w:rsidRPr="00A172EC">
        <w:rPr>
          <w:rFonts w:ascii="Calibri" w:hAnsi="Calibri"/>
        </w:rPr>
        <w:t xml:space="preserve">erytorycznego bądź </w:t>
      </w:r>
      <w:r w:rsidR="008A294C">
        <w:rPr>
          <w:rFonts w:ascii="Calibri" w:hAnsi="Calibri"/>
        </w:rPr>
        <w:t>t</w:t>
      </w:r>
      <w:r w:rsidRPr="00A172EC">
        <w:rPr>
          <w:rFonts w:ascii="Calibri" w:hAnsi="Calibri"/>
        </w:rPr>
        <w:t>echnicznego</w:t>
      </w:r>
      <w:r w:rsidR="00A172EC">
        <w:rPr>
          <w:rFonts w:ascii="Calibri" w:hAnsi="Calibri"/>
        </w:rPr>
        <w:t>.</w:t>
      </w:r>
    </w:p>
    <w:p w14:paraId="21B228C9" w14:textId="1E40E4CF" w:rsidR="007B6295" w:rsidRPr="00A172EC" w:rsidRDefault="00A633B5" w:rsidP="00A172EC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/>
        </w:rPr>
      </w:pPr>
      <w:r w:rsidRPr="00A172EC">
        <w:rPr>
          <w:rFonts w:ascii="Calibri" w:hAnsi="Calibri"/>
        </w:rPr>
        <w:t>W przypadku zgłoszeń dotyczących niezakończonych Incydentów korzystając z SOI udziela stosownej informacji.</w:t>
      </w:r>
    </w:p>
    <w:p w14:paraId="0510CF68" w14:textId="60670771" w:rsidR="004F5E13" w:rsidRDefault="00F338DA" w:rsidP="004F5E13">
      <w:pPr>
        <w:spacing w:line="276" w:lineRule="auto"/>
        <w:jc w:val="both"/>
        <w:rPr>
          <w:rFonts w:ascii="Calibri" w:hAnsi="Calibri"/>
        </w:rPr>
      </w:pPr>
      <w:r w:rsidRPr="00F338DA">
        <w:rPr>
          <w:rFonts w:ascii="Calibri" w:hAnsi="Calibri"/>
        </w:rPr>
        <w:t xml:space="preserve">Zamawiający przed przystąpieniem wykonawcy do świadczenia usługi przeszkoli konsultantów </w:t>
      </w:r>
      <w:r w:rsidR="008A294C">
        <w:rPr>
          <w:rFonts w:ascii="Calibri" w:hAnsi="Calibri"/>
        </w:rPr>
        <w:br/>
      </w:r>
      <w:r w:rsidRPr="00F338DA">
        <w:rPr>
          <w:rFonts w:ascii="Calibri" w:hAnsi="Calibri"/>
        </w:rPr>
        <w:t xml:space="preserve">z zakresu obsługi systemu SOW, obsługi systemu obsługi incydentów (SOI). Szkolenia będą miały charakter stacjonarny (w siedzibie </w:t>
      </w:r>
      <w:r w:rsidR="00936C9A" w:rsidRPr="00F338DA">
        <w:rPr>
          <w:rFonts w:ascii="Calibri" w:hAnsi="Calibri"/>
        </w:rPr>
        <w:t>Zamawiającego</w:t>
      </w:r>
      <w:r w:rsidRPr="00F338DA">
        <w:rPr>
          <w:rFonts w:ascii="Calibri" w:hAnsi="Calibri"/>
        </w:rPr>
        <w:t xml:space="preserve">) i elearningowy (Zamawiający zapewni dostęp do platformy e-learningowej). </w:t>
      </w:r>
      <w:r w:rsidR="00936C9A" w:rsidRPr="00F338DA">
        <w:rPr>
          <w:rFonts w:ascii="Calibri" w:hAnsi="Calibri"/>
        </w:rPr>
        <w:t>Zamawiający</w:t>
      </w:r>
      <w:r w:rsidRPr="00F338DA">
        <w:rPr>
          <w:rFonts w:ascii="Calibri" w:hAnsi="Calibri"/>
        </w:rPr>
        <w:t xml:space="preserve"> wyposaży również stanowiska pracy konsultantów </w:t>
      </w:r>
      <w:r w:rsidR="008A294C">
        <w:rPr>
          <w:rFonts w:ascii="Calibri" w:hAnsi="Calibri"/>
        </w:rPr>
        <w:br/>
      </w:r>
      <w:r w:rsidRPr="00F338DA">
        <w:rPr>
          <w:rFonts w:ascii="Calibri" w:hAnsi="Calibri"/>
        </w:rPr>
        <w:t xml:space="preserve">w sprzęt </w:t>
      </w:r>
      <w:r w:rsidR="00936C9A" w:rsidRPr="00F338DA">
        <w:rPr>
          <w:rFonts w:ascii="Calibri" w:hAnsi="Calibri"/>
        </w:rPr>
        <w:t>teleinformatyczny</w:t>
      </w:r>
      <w:r w:rsidRPr="00F338DA">
        <w:rPr>
          <w:rFonts w:ascii="Calibri" w:hAnsi="Calibri"/>
        </w:rPr>
        <w:t xml:space="preserve"> i inny </w:t>
      </w:r>
      <w:r w:rsidR="00936C9A" w:rsidRPr="00F338DA">
        <w:rPr>
          <w:rFonts w:ascii="Calibri" w:hAnsi="Calibri"/>
        </w:rPr>
        <w:t>sprzęt</w:t>
      </w:r>
      <w:r w:rsidRPr="00F338DA">
        <w:rPr>
          <w:rFonts w:ascii="Calibri" w:hAnsi="Calibri"/>
        </w:rPr>
        <w:t xml:space="preserve"> biurowy, niezbędny do świadczenia usługi.</w:t>
      </w:r>
    </w:p>
    <w:p w14:paraId="799234A8" w14:textId="77777777" w:rsidR="004F5E13" w:rsidRDefault="004F5E13" w:rsidP="004F5E13">
      <w:pPr>
        <w:spacing w:line="276" w:lineRule="auto"/>
        <w:jc w:val="both"/>
        <w:rPr>
          <w:rFonts w:ascii="Calibri" w:hAnsi="Calibri"/>
        </w:rPr>
      </w:pPr>
    </w:p>
    <w:p w14:paraId="70F67A2C" w14:textId="77A6ED2C" w:rsidR="004F5E13" w:rsidRDefault="004F5E13" w:rsidP="004F5E13">
      <w:pPr>
        <w:pStyle w:val="Nagwek20"/>
        <w:rPr>
          <w:rFonts w:ascii="Calibri" w:hAnsi="Calibri"/>
          <w:sz w:val="28"/>
        </w:rPr>
      </w:pPr>
      <w:r w:rsidRPr="004F5E13">
        <w:rPr>
          <w:rFonts w:ascii="Calibri" w:hAnsi="Calibri"/>
          <w:sz w:val="28"/>
        </w:rPr>
        <w:t xml:space="preserve">Wymagani dotyczące konsultantów </w:t>
      </w:r>
    </w:p>
    <w:p w14:paraId="6DB89874" w14:textId="5DBD86DC" w:rsidR="004F5E13" w:rsidRDefault="004F5E13" w:rsidP="004F5E1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Umiejętności i cechy jakie musza posiadać konsultanci świadczący ww. usługę:</w:t>
      </w:r>
    </w:p>
    <w:p w14:paraId="43E075A2" w14:textId="1E6B2B9C" w:rsidR="004F5E13" w:rsidRDefault="004F5E13" w:rsidP="004F5E1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Wysoka kultura osobista</w:t>
      </w:r>
      <w:r w:rsidR="00576A52">
        <w:rPr>
          <w:rFonts w:ascii="Calibri" w:hAnsi="Calibri"/>
        </w:rPr>
        <w:t>;</w:t>
      </w:r>
    </w:p>
    <w:p w14:paraId="6BDFC121" w14:textId="499A2515" w:rsidR="004F5E13" w:rsidRDefault="004F5E13" w:rsidP="004F5E1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Komunikatywność</w:t>
      </w:r>
      <w:r w:rsidR="00576A52">
        <w:rPr>
          <w:rFonts w:ascii="Calibri" w:hAnsi="Calibri"/>
        </w:rPr>
        <w:t xml:space="preserve">, </w:t>
      </w:r>
      <w:r>
        <w:rPr>
          <w:rFonts w:ascii="Calibri" w:hAnsi="Calibri"/>
        </w:rPr>
        <w:t>cierpliwość</w:t>
      </w:r>
      <w:r w:rsidR="00576A52">
        <w:rPr>
          <w:rFonts w:ascii="Calibri" w:hAnsi="Calibri"/>
        </w:rPr>
        <w:t>, empatia;</w:t>
      </w:r>
    </w:p>
    <w:p w14:paraId="3D439C8D" w14:textId="694B7BFD" w:rsidR="004F5E13" w:rsidRDefault="004F5E13" w:rsidP="004F5E1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Umiejętność obsługi komputera, w tym pakietu MS Office</w:t>
      </w:r>
      <w:r w:rsidR="00576A52">
        <w:rPr>
          <w:rFonts w:ascii="Calibri" w:hAnsi="Calibri"/>
        </w:rPr>
        <w:t>;</w:t>
      </w:r>
    </w:p>
    <w:p w14:paraId="1C4B7816" w14:textId="0FE09778" w:rsidR="004F5E13" w:rsidRDefault="004F5E13" w:rsidP="004F5E1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Bardzo dobra znajomość języka polskiego</w:t>
      </w:r>
      <w:r w:rsidR="00576A52">
        <w:rPr>
          <w:rFonts w:ascii="Calibri" w:hAnsi="Calibri"/>
        </w:rPr>
        <w:t>;</w:t>
      </w:r>
    </w:p>
    <w:p w14:paraId="41FFB5E9" w14:textId="71CD140C" w:rsidR="004F5E13" w:rsidRDefault="004F5E13" w:rsidP="004F5E1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Odpowiedzialność za powierzone obowiązki</w:t>
      </w:r>
      <w:r w:rsidR="00576A52">
        <w:rPr>
          <w:rFonts w:ascii="Calibri" w:hAnsi="Calibri"/>
        </w:rPr>
        <w:t>;</w:t>
      </w:r>
    </w:p>
    <w:p w14:paraId="6386FCB4" w14:textId="77777777" w:rsidR="00576A52" w:rsidRPr="0080719E" w:rsidRDefault="00576A52" w:rsidP="0080719E">
      <w:pPr>
        <w:spacing w:line="276" w:lineRule="auto"/>
        <w:ind w:left="360"/>
        <w:jc w:val="both"/>
        <w:rPr>
          <w:rFonts w:ascii="Calibri" w:hAnsi="Calibri"/>
        </w:rPr>
      </w:pPr>
    </w:p>
    <w:p w14:paraId="3E6A52A9" w14:textId="77777777" w:rsidR="004F5E13" w:rsidRPr="004F5E13" w:rsidRDefault="004F5E13" w:rsidP="004F5E13">
      <w:pPr>
        <w:spacing w:line="276" w:lineRule="auto"/>
        <w:jc w:val="both"/>
        <w:rPr>
          <w:rFonts w:ascii="Calibri" w:hAnsi="Calibri"/>
        </w:rPr>
      </w:pPr>
    </w:p>
    <w:p w14:paraId="7A8BEEB4" w14:textId="1B038448" w:rsidR="00D77176" w:rsidRDefault="00671599" w:rsidP="00671599">
      <w:pPr>
        <w:pStyle w:val="Nagwek20"/>
        <w:rPr>
          <w:rFonts w:ascii="Calibri" w:hAnsi="Calibri"/>
          <w:sz w:val="28"/>
        </w:rPr>
      </w:pPr>
      <w:r w:rsidRPr="004932A1">
        <w:rPr>
          <w:rFonts w:ascii="Calibri" w:hAnsi="Calibri"/>
          <w:sz w:val="28"/>
        </w:rPr>
        <w:lastRenderedPageBreak/>
        <w:t xml:space="preserve">Kryteria Oceny </w:t>
      </w:r>
    </w:p>
    <w:p w14:paraId="0FA63E1C" w14:textId="6B95760E" w:rsidR="00D77176" w:rsidRDefault="00D77176" w:rsidP="008A294C">
      <w:pPr>
        <w:pStyle w:val="Nagwek20"/>
        <w:numPr>
          <w:ilvl w:val="0"/>
          <w:numId w:val="26"/>
        </w:numPr>
        <w:jc w:val="both"/>
        <w:rPr>
          <w:bCs w:val="0"/>
          <w:color w:val="auto"/>
          <w:sz w:val="24"/>
          <w:szCs w:val="24"/>
        </w:rPr>
      </w:pPr>
      <w:r w:rsidRPr="00D77176">
        <w:rPr>
          <w:bCs w:val="0"/>
          <w:color w:val="auto"/>
          <w:sz w:val="24"/>
          <w:szCs w:val="24"/>
        </w:rPr>
        <w:t xml:space="preserve">W postępowaniu zostanie wybrana oferta, która uzyska najwyższą liczbę punktów </w:t>
      </w:r>
      <w:r w:rsidR="008A294C">
        <w:rPr>
          <w:bCs w:val="0"/>
          <w:color w:val="auto"/>
          <w:sz w:val="24"/>
          <w:szCs w:val="24"/>
        </w:rPr>
        <w:br/>
      </w:r>
      <w:r w:rsidRPr="00D77176">
        <w:rPr>
          <w:bCs w:val="0"/>
          <w:color w:val="auto"/>
          <w:sz w:val="24"/>
          <w:szCs w:val="24"/>
        </w:rPr>
        <w:t>w ocenie ofert obliczonej według wzoru:</w:t>
      </w:r>
    </w:p>
    <w:p w14:paraId="7CBBED4A" w14:textId="77777777" w:rsidR="00D77176" w:rsidRPr="00D77176" w:rsidRDefault="00D77176" w:rsidP="008A294C">
      <w:pPr>
        <w:pStyle w:val="Nagwek20"/>
        <w:jc w:val="both"/>
        <w:rPr>
          <w:bCs w:val="0"/>
          <w:color w:val="auto"/>
          <w:sz w:val="24"/>
          <w:szCs w:val="24"/>
        </w:rPr>
      </w:pPr>
    </w:p>
    <w:p w14:paraId="564A6C56" w14:textId="04338DD0" w:rsidR="00D77176" w:rsidRDefault="00D77176" w:rsidP="00D77176">
      <w:pPr>
        <w:pStyle w:val="Nagwek20"/>
        <w:jc w:val="center"/>
        <w:rPr>
          <w:b/>
          <w:color w:val="auto"/>
          <w:sz w:val="16"/>
          <w:szCs w:val="16"/>
        </w:rPr>
      </w:pPr>
      <w:r w:rsidRPr="00D77176">
        <w:rPr>
          <w:b/>
          <w:color w:val="auto"/>
          <w:sz w:val="16"/>
          <w:szCs w:val="16"/>
        </w:rPr>
        <w:t>Najniższa cena brutto spośród ofert nieodrzuconych</w:t>
      </w:r>
    </w:p>
    <w:p w14:paraId="48D4090D" w14:textId="0A2D8F74" w:rsidR="00D77176" w:rsidRDefault="00D77176" w:rsidP="00D77176">
      <w:pPr>
        <w:pStyle w:val="Nagwek20"/>
        <w:jc w:val="center"/>
        <w:rPr>
          <w:b/>
          <w:color w:val="auto"/>
          <w:sz w:val="16"/>
          <w:szCs w:val="16"/>
        </w:rPr>
      </w:pPr>
      <w:r>
        <w:rPr>
          <w:b/>
          <w:color w:val="auto"/>
          <w:sz w:val="16"/>
          <w:szCs w:val="16"/>
        </w:rPr>
        <w:t>P= --------------------------------------------------------------------------------------------</w:t>
      </w:r>
    </w:p>
    <w:p w14:paraId="10E5120F" w14:textId="4C93CC6A" w:rsidR="00D77176" w:rsidRDefault="00D77176" w:rsidP="00D77176">
      <w:pPr>
        <w:pStyle w:val="Nagwek20"/>
        <w:jc w:val="center"/>
        <w:rPr>
          <w:b/>
          <w:color w:val="auto"/>
          <w:sz w:val="16"/>
          <w:szCs w:val="16"/>
        </w:rPr>
      </w:pPr>
      <w:r>
        <w:rPr>
          <w:b/>
          <w:color w:val="auto"/>
          <w:sz w:val="16"/>
          <w:szCs w:val="16"/>
        </w:rPr>
        <w:t>Cena brutto zaoferowana w badanej ofercie</w:t>
      </w:r>
    </w:p>
    <w:p w14:paraId="5D15E143" w14:textId="22968F65" w:rsidR="0089131C" w:rsidRPr="0089131C" w:rsidRDefault="0089131C" w:rsidP="0089131C">
      <w:pPr>
        <w:pStyle w:val="Nagwek20"/>
        <w:spacing w:before="0"/>
        <w:rPr>
          <w:rFonts w:ascii="Calibri" w:hAnsi="Calibri"/>
          <w:bCs w:val="0"/>
          <w:color w:val="auto"/>
          <w:sz w:val="24"/>
          <w:szCs w:val="24"/>
        </w:rPr>
      </w:pPr>
      <w:r>
        <w:rPr>
          <w:rFonts w:ascii="Calibri" w:hAnsi="Calibri"/>
          <w:bCs w:val="0"/>
          <w:color w:val="auto"/>
          <w:sz w:val="24"/>
          <w:szCs w:val="24"/>
        </w:rPr>
        <w:t>g</w:t>
      </w:r>
      <w:r w:rsidRPr="0089131C">
        <w:rPr>
          <w:rFonts w:ascii="Calibri" w:hAnsi="Calibri"/>
          <w:bCs w:val="0"/>
          <w:color w:val="auto"/>
          <w:sz w:val="24"/>
          <w:szCs w:val="24"/>
        </w:rPr>
        <w:t>dzie:</w:t>
      </w:r>
    </w:p>
    <w:p w14:paraId="7DDDE08C" w14:textId="3A00497C" w:rsidR="00D77176" w:rsidRDefault="00D77176" w:rsidP="0089131C">
      <w:pPr>
        <w:pStyle w:val="Nagwek20"/>
        <w:spacing w:before="0"/>
        <w:rPr>
          <w:b/>
          <w:color w:val="auto"/>
          <w:sz w:val="16"/>
          <w:szCs w:val="16"/>
        </w:rPr>
      </w:pPr>
      <w:r w:rsidRPr="00D77176">
        <w:rPr>
          <w:rFonts w:ascii="Calibri" w:hAnsi="Calibri"/>
          <w:bCs w:val="0"/>
          <w:color w:val="auto"/>
          <w:sz w:val="24"/>
          <w:szCs w:val="24"/>
        </w:rPr>
        <w:t>P- ostateczna ilość punktów</w:t>
      </w:r>
      <w:r w:rsidR="0089131C">
        <w:rPr>
          <w:rFonts w:ascii="Calibri" w:hAnsi="Calibri"/>
          <w:bCs w:val="0"/>
          <w:color w:val="auto"/>
          <w:sz w:val="24"/>
          <w:szCs w:val="24"/>
        </w:rPr>
        <w:t xml:space="preserve"> przyznanych badanej ofercie</w:t>
      </w:r>
    </w:p>
    <w:p w14:paraId="6A550C44" w14:textId="77777777" w:rsidR="0089131C" w:rsidRDefault="0089131C" w:rsidP="008A294C">
      <w:pPr>
        <w:pStyle w:val="Nagwek20"/>
        <w:numPr>
          <w:ilvl w:val="0"/>
          <w:numId w:val="26"/>
        </w:numPr>
        <w:jc w:val="both"/>
        <w:rPr>
          <w:bCs w:val="0"/>
          <w:color w:val="auto"/>
          <w:sz w:val="24"/>
          <w:szCs w:val="24"/>
        </w:rPr>
      </w:pPr>
      <w:r w:rsidRPr="0089131C">
        <w:rPr>
          <w:bCs w:val="0"/>
          <w:color w:val="auto"/>
          <w:sz w:val="24"/>
          <w:szCs w:val="24"/>
        </w:rPr>
        <w:t>Za najkorzystniejszą zostanie uznana oferta, która uzyska największą ilość punktów (P).</w:t>
      </w:r>
    </w:p>
    <w:p w14:paraId="41473D1E" w14:textId="5BC4790C" w:rsidR="00D77176" w:rsidRDefault="0089131C" w:rsidP="008A294C">
      <w:pPr>
        <w:pStyle w:val="Nagwek20"/>
        <w:numPr>
          <w:ilvl w:val="0"/>
          <w:numId w:val="26"/>
        </w:numPr>
        <w:jc w:val="both"/>
        <w:rPr>
          <w:bCs w:val="0"/>
          <w:color w:val="auto"/>
          <w:sz w:val="24"/>
          <w:szCs w:val="24"/>
        </w:rPr>
      </w:pPr>
      <w:r>
        <w:rPr>
          <w:bCs w:val="0"/>
          <w:color w:val="auto"/>
          <w:sz w:val="24"/>
          <w:szCs w:val="24"/>
        </w:rPr>
        <w:t>Pozostałe oferty zostaną sklasyfikowane zgodnie z ilością uzyskanych punktów.</w:t>
      </w:r>
    </w:p>
    <w:p w14:paraId="1B64B43A" w14:textId="5FDEE887" w:rsidR="0089131C" w:rsidRPr="0089131C" w:rsidRDefault="0089131C" w:rsidP="008A294C">
      <w:pPr>
        <w:pStyle w:val="Nagwek20"/>
        <w:numPr>
          <w:ilvl w:val="0"/>
          <w:numId w:val="26"/>
        </w:numPr>
        <w:jc w:val="both"/>
        <w:rPr>
          <w:bCs w:val="0"/>
          <w:color w:val="auto"/>
          <w:sz w:val="24"/>
          <w:szCs w:val="24"/>
        </w:rPr>
      </w:pPr>
      <w:r>
        <w:rPr>
          <w:bCs w:val="0"/>
          <w:color w:val="auto"/>
          <w:sz w:val="24"/>
          <w:szCs w:val="24"/>
        </w:rPr>
        <w:t xml:space="preserve">Dla potrzeb oceny ofert, zamawiający obliczy przyznane Oferentom punkty z dokładnością do dwóch miejsc po przecinku, zaokrąglając wartości do części tysięcznych zgodnie </w:t>
      </w:r>
      <w:r w:rsidR="008A294C">
        <w:rPr>
          <w:bCs w:val="0"/>
          <w:color w:val="auto"/>
          <w:sz w:val="24"/>
          <w:szCs w:val="24"/>
        </w:rPr>
        <w:br/>
      </w:r>
      <w:r>
        <w:rPr>
          <w:bCs w:val="0"/>
          <w:color w:val="auto"/>
          <w:sz w:val="24"/>
          <w:szCs w:val="24"/>
        </w:rPr>
        <w:t>z zasadami arytmetyki.</w:t>
      </w:r>
      <w:bookmarkStart w:id="0" w:name="_GoBack"/>
      <w:bookmarkEnd w:id="0"/>
    </w:p>
    <w:p w14:paraId="132CC938" w14:textId="77777777" w:rsidR="00615BA7" w:rsidRDefault="00615BA7" w:rsidP="008A294C">
      <w:pPr>
        <w:pStyle w:val="Standard"/>
        <w:tabs>
          <w:tab w:val="left" w:pos="717"/>
        </w:tabs>
        <w:spacing w:line="276" w:lineRule="auto"/>
        <w:rPr>
          <w:rFonts w:ascii="Calibri" w:hAnsi="Calibri"/>
          <w:kern w:val="0"/>
          <w:sz w:val="24"/>
          <w:szCs w:val="24"/>
          <w:lang w:eastAsia="en-US" w:bidi="ar-SA"/>
        </w:rPr>
      </w:pPr>
    </w:p>
    <w:p w14:paraId="762A4E5A" w14:textId="6414F5F6" w:rsidR="006A2F20" w:rsidRPr="00615BA7" w:rsidRDefault="006A2F20" w:rsidP="00615BA7">
      <w:pPr>
        <w:pStyle w:val="Nagwek20"/>
        <w:rPr>
          <w:rFonts w:ascii="Calibri" w:hAnsi="Calibri"/>
          <w:sz w:val="28"/>
        </w:rPr>
      </w:pPr>
      <w:r w:rsidRPr="008012C9">
        <w:rPr>
          <w:rFonts w:ascii="Calibri" w:hAnsi="Calibri"/>
          <w:sz w:val="28"/>
        </w:rPr>
        <w:t>Procedura składania ofert</w:t>
      </w:r>
    </w:p>
    <w:p w14:paraId="500CC2CA" w14:textId="50E290F9" w:rsidR="008012C9" w:rsidRPr="00936C9A" w:rsidRDefault="00C332BC" w:rsidP="00E7572A">
      <w:pPr>
        <w:pStyle w:val="Standard"/>
        <w:tabs>
          <w:tab w:val="left" w:pos="717"/>
        </w:tabs>
        <w:spacing w:line="276" w:lineRule="auto"/>
      </w:pPr>
      <w:r w:rsidRPr="008012C9">
        <w:rPr>
          <w:rFonts w:ascii="Calibri" w:hAnsi="Calibri"/>
          <w:bCs/>
          <w:sz w:val="24"/>
          <w:szCs w:val="22"/>
          <w:lang w:eastAsia="en-US"/>
        </w:rPr>
        <w:t>Ofertę</w:t>
      </w:r>
      <w:r w:rsidR="00277F9D">
        <w:rPr>
          <w:rFonts w:ascii="Calibri" w:hAnsi="Calibri"/>
          <w:bCs/>
          <w:sz w:val="24"/>
          <w:szCs w:val="22"/>
          <w:lang w:eastAsia="en-US"/>
        </w:rPr>
        <w:t xml:space="preserve"> zawierającą </w:t>
      </w:r>
      <w:r w:rsidR="00277F9D" w:rsidRPr="00936C9A">
        <w:rPr>
          <w:rFonts w:ascii="Calibri" w:hAnsi="Calibri"/>
          <w:bCs/>
          <w:sz w:val="24"/>
          <w:szCs w:val="22"/>
          <w:lang w:eastAsia="en-US"/>
        </w:rPr>
        <w:t xml:space="preserve">cenę </w:t>
      </w:r>
      <w:r w:rsidR="00936C9A" w:rsidRPr="00936C9A">
        <w:rPr>
          <w:rFonts w:ascii="Calibri" w:hAnsi="Calibri"/>
          <w:bCs/>
          <w:sz w:val="24"/>
          <w:szCs w:val="22"/>
          <w:lang w:eastAsia="en-US"/>
        </w:rPr>
        <w:t xml:space="preserve">netto i </w:t>
      </w:r>
      <w:r w:rsidR="00277F9D" w:rsidRPr="00936C9A">
        <w:rPr>
          <w:rFonts w:ascii="Calibri" w:hAnsi="Calibri"/>
          <w:bCs/>
          <w:sz w:val="24"/>
          <w:szCs w:val="22"/>
          <w:lang w:eastAsia="en-US"/>
        </w:rPr>
        <w:t xml:space="preserve">brutto </w:t>
      </w:r>
      <w:r w:rsidR="00277F9D">
        <w:rPr>
          <w:rFonts w:ascii="Calibri" w:hAnsi="Calibri"/>
          <w:bCs/>
          <w:sz w:val="24"/>
          <w:szCs w:val="22"/>
          <w:lang w:eastAsia="en-US"/>
        </w:rPr>
        <w:t xml:space="preserve">w złotych polskich o </w:t>
      </w:r>
      <w:r w:rsidRPr="008012C9">
        <w:rPr>
          <w:rFonts w:ascii="Calibri" w:hAnsi="Calibri"/>
          <w:bCs/>
          <w:sz w:val="24"/>
          <w:szCs w:val="22"/>
          <w:lang w:eastAsia="en-US"/>
        </w:rPr>
        <w:t xml:space="preserve">należy przesłać do dnia </w:t>
      </w:r>
      <w:r w:rsidR="009452A1">
        <w:rPr>
          <w:rFonts w:ascii="Calibri" w:hAnsi="Calibri"/>
          <w:bCs/>
          <w:sz w:val="24"/>
          <w:szCs w:val="22"/>
          <w:u w:val="single"/>
          <w:lang w:eastAsia="en-US"/>
        </w:rPr>
        <w:t>15</w:t>
      </w:r>
      <w:r w:rsidRPr="00936C9A">
        <w:rPr>
          <w:rFonts w:ascii="Calibri" w:hAnsi="Calibri"/>
          <w:bCs/>
          <w:sz w:val="24"/>
          <w:szCs w:val="22"/>
          <w:u w:val="single"/>
          <w:lang w:eastAsia="en-US"/>
        </w:rPr>
        <w:t>.</w:t>
      </w:r>
      <w:r w:rsidR="009452A1">
        <w:rPr>
          <w:rFonts w:ascii="Calibri" w:hAnsi="Calibri"/>
          <w:bCs/>
          <w:sz w:val="24"/>
          <w:szCs w:val="22"/>
          <w:u w:val="single"/>
          <w:lang w:eastAsia="en-US"/>
        </w:rPr>
        <w:t>01</w:t>
      </w:r>
      <w:r w:rsidR="00C9637D" w:rsidRPr="00936C9A">
        <w:rPr>
          <w:rFonts w:ascii="Calibri" w:hAnsi="Calibri"/>
          <w:bCs/>
          <w:sz w:val="24"/>
          <w:szCs w:val="22"/>
          <w:u w:val="single"/>
          <w:lang w:eastAsia="en-US"/>
        </w:rPr>
        <w:t>.20</w:t>
      </w:r>
      <w:r w:rsidR="009452A1">
        <w:rPr>
          <w:rFonts w:ascii="Calibri" w:hAnsi="Calibri"/>
          <w:bCs/>
          <w:sz w:val="24"/>
          <w:szCs w:val="22"/>
          <w:u w:val="single"/>
          <w:lang w:eastAsia="en-US"/>
        </w:rPr>
        <w:t>20</w:t>
      </w:r>
      <w:r w:rsidR="006A2F20" w:rsidRPr="00936C9A">
        <w:rPr>
          <w:rFonts w:ascii="Calibri" w:hAnsi="Calibri"/>
          <w:bCs/>
          <w:sz w:val="24"/>
          <w:szCs w:val="22"/>
          <w:u w:val="single"/>
          <w:lang w:eastAsia="en-US"/>
        </w:rPr>
        <w:t xml:space="preserve"> r.</w:t>
      </w:r>
      <w:r w:rsidR="006A2F20" w:rsidRPr="00936C9A">
        <w:rPr>
          <w:rFonts w:ascii="Calibri" w:hAnsi="Calibri"/>
          <w:bCs/>
          <w:sz w:val="24"/>
          <w:szCs w:val="22"/>
          <w:lang w:eastAsia="en-US"/>
        </w:rPr>
        <w:t xml:space="preserve"> </w:t>
      </w:r>
      <w:r w:rsidR="006A2F20" w:rsidRPr="008012C9">
        <w:rPr>
          <w:rFonts w:ascii="Calibri" w:hAnsi="Calibri"/>
          <w:bCs/>
          <w:sz w:val="24"/>
          <w:szCs w:val="22"/>
          <w:lang w:eastAsia="en-US"/>
        </w:rPr>
        <w:t xml:space="preserve">do godziny </w:t>
      </w:r>
      <w:r w:rsidR="006A2F20" w:rsidRPr="00936C9A">
        <w:rPr>
          <w:rFonts w:ascii="Calibri" w:hAnsi="Calibri"/>
          <w:bCs/>
          <w:sz w:val="24"/>
          <w:szCs w:val="22"/>
          <w:u w:val="single"/>
          <w:lang w:eastAsia="en-US"/>
        </w:rPr>
        <w:t>1</w:t>
      </w:r>
      <w:r w:rsidR="00295EE2" w:rsidRPr="00936C9A">
        <w:rPr>
          <w:rFonts w:ascii="Calibri" w:hAnsi="Calibri"/>
          <w:bCs/>
          <w:sz w:val="24"/>
          <w:szCs w:val="22"/>
          <w:u w:val="single"/>
          <w:lang w:eastAsia="en-US"/>
        </w:rPr>
        <w:t>5</w:t>
      </w:r>
      <w:r w:rsidRPr="00936C9A">
        <w:rPr>
          <w:rFonts w:ascii="Calibri" w:hAnsi="Calibri"/>
          <w:bCs/>
          <w:sz w:val="24"/>
          <w:szCs w:val="22"/>
          <w:u w:val="single"/>
          <w:lang w:eastAsia="en-US"/>
        </w:rPr>
        <w:t>.00</w:t>
      </w:r>
      <w:r w:rsidRPr="00936C9A">
        <w:rPr>
          <w:rFonts w:ascii="Calibri" w:hAnsi="Calibri"/>
          <w:bCs/>
          <w:sz w:val="24"/>
          <w:szCs w:val="22"/>
          <w:lang w:eastAsia="en-US"/>
        </w:rPr>
        <w:t xml:space="preserve"> </w:t>
      </w:r>
      <w:r w:rsidRPr="008012C9">
        <w:rPr>
          <w:rFonts w:ascii="Calibri" w:hAnsi="Calibri"/>
          <w:bCs/>
          <w:sz w:val="24"/>
          <w:szCs w:val="22"/>
          <w:lang w:eastAsia="en-US"/>
        </w:rPr>
        <w:t>na adres e-mail</w:t>
      </w:r>
      <w:r w:rsidRPr="00936C9A">
        <w:rPr>
          <w:rFonts w:ascii="Calibri" w:hAnsi="Calibri"/>
          <w:bCs/>
          <w:sz w:val="24"/>
          <w:szCs w:val="22"/>
          <w:lang w:eastAsia="en-US"/>
        </w:rPr>
        <w:t xml:space="preserve">: </w:t>
      </w:r>
      <w:hyperlink r:id="rId8" w:history="1">
        <w:r w:rsidR="00936C9A" w:rsidRPr="005C239D">
          <w:rPr>
            <w:rStyle w:val="Hipercze"/>
            <w:rFonts w:ascii="Calibri" w:hAnsi="Calibri"/>
            <w:bCs/>
            <w:sz w:val="24"/>
            <w:szCs w:val="22"/>
            <w:lang w:eastAsia="en-US"/>
          </w:rPr>
          <w:t>mkaras@pfron.org.pl</w:t>
        </w:r>
      </w:hyperlink>
      <w:r w:rsidR="009C1682" w:rsidRPr="00936C9A">
        <w:rPr>
          <w:rFonts w:ascii="Calibri" w:hAnsi="Calibri"/>
          <w:bCs/>
          <w:sz w:val="24"/>
          <w:szCs w:val="22"/>
          <w:lang w:eastAsia="en-US"/>
        </w:rPr>
        <w:t xml:space="preserve"> </w:t>
      </w:r>
      <w:r w:rsidR="0021091D" w:rsidRPr="00936C9A">
        <w:rPr>
          <w:rFonts w:ascii="Calibri" w:hAnsi="Calibri"/>
          <w:bCs/>
          <w:sz w:val="24"/>
          <w:szCs w:val="22"/>
          <w:lang w:eastAsia="en-US"/>
        </w:rPr>
        <w:t>i</w:t>
      </w:r>
      <w:r w:rsidRPr="00936C9A">
        <w:rPr>
          <w:rFonts w:ascii="Calibri" w:hAnsi="Calibri"/>
          <w:bCs/>
          <w:sz w:val="24"/>
          <w:szCs w:val="22"/>
          <w:lang w:eastAsia="en-US"/>
        </w:rPr>
        <w:t xml:space="preserve"> </w:t>
      </w:r>
      <w:hyperlink r:id="rId9" w:history="1">
        <w:r w:rsidR="00936C9A" w:rsidRPr="005C239D">
          <w:rPr>
            <w:rStyle w:val="Hipercze"/>
            <w:rFonts w:ascii="Calibri" w:hAnsi="Calibri"/>
            <w:bCs/>
            <w:sz w:val="24"/>
            <w:szCs w:val="22"/>
            <w:lang w:eastAsia="en-US"/>
          </w:rPr>
          <w:t>kptaszynski@pfron.org.pl</w:t>
        </w:r>
      </w:hyperlink>
      <w:r w:rsidR="00936C9A">
        <w:rPr>
          <w:rFonts w:ascii="Calibri" w:hAnsi="Calibri"/>
          <w:bCs/>
          <w:sz w:val="24"/>
          <w:szCs w:val="22"/>
          <w:lang w:eastAsia="en-US"/>
        </w:rPr>
        <w:t>.</w:t>
      </w:r>
    </w:p>
    <w:p w14:paraId="14998F09" w14:textId="77777777" w:rsidR="00E7572A" w:rsidRPr="00936C9A" w:rsidRDefault="00E7572A" w:rsidP="00E7572A">
      <w:pPr>
        <w:pStyle w:val="Standard"/>
        <w:tabs>
          <w:tab w:val="left" w:pos="717"/>
        </w:tabs>
        <w:spacing w:line="276" w:lineRule="auto"/>
        <w:rPr>
          <w:rFonts w:ascii="Calibri" w:hAnsi="Calibri"/>
        </w:rPr>
      </w:pPr>
    </w:p>
    <w:p w14:paraId="621102F7" w14:textId="1700F66B" w:rsidR="00155D10" w:rsidRDefault="00155D10" w:rsidP="00155D10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55D10">
        <w:rPr>
          <w:rFonts w:ascii="Calibri" w:hAnsi="Calibri"/>
          <w:bCs/>
          <w:sz w:val="24"/>
          <w:szCs w:val="22"/>
          <w:lang w:eastAsia="en-US"/>
        </w:rPr>
        <w:t>Przedstawiona przez Państwa oferta wykonania usługi nie będzie stanowić podstawy do roszczeń dotyczących zawarcia i realizacji umowy.</w:t>
      </w:r>
    </w:p>
    <w:p w14:paraId="41ABAE7F" w14:textId="77777777" w:rsidR="00155D10" w:rsidRPr="00155D10" w:rsidRDefault="00155D10" w:rsidP="00155D10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</w:p>
    <w:p w14:paraId="72522622" w14:textId="77777777" w:rsidR="00155D10" w:rsidRPr="00155D10" w:rsidRDefault="00155D10" w:rsidP="00155D10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55D10">
        <w:rPr>
          <w:rFonts w:ascii="Calibri" w:hAnsi="Calibri"/>
          <w:bCs/>
          <w:sz w:val="24"/>
          <w:szCs w:val="22"/>
          <w:lang w:eastAsia="en-US"/>
        </w:rPr>
        <w:t xml:space="preserve">PFRON może unieważnić </w:t>
      </w:r>
      <w:r w:rsidR="00C756CF">
        <w:rPr>
          <w:rFonts w:ascii="Calibri" w:hAnsi="Calibri"/>
          <w:bCs/>
          <w:sz w:val="24"/>
          <w:szCs w:val="22"/>
          <w:lang w:eastAsia="en-US"/>
        </w:rPr>
        <w:t>postępowanie</w:t>
      </w:r>
      <w:r w:rsidRPr="00155D10">
        <w:rPr>
          <w:rFonts w:ascii="Calibri" w:hAnsi="Calibri"/>
          <w:bCs/>
          <w:sz w:val="24"/>
          <w:szCs w:val="22"/>
          <w:lang w:eastAsia="en-US"/>
        </w:rPr>
        <w:t xml:space="preserve"> na każdym etapie bez podania przyczyn. </w:t>
      </w:r>
    </w:p>
    <w:p w14:paraId="548DEB0C" w14:textId="77777777" w:rsidR="00155D10" w:rsidRPr="00155D10" w:rsidRDefault="00155D10" w:rsidP="00155D10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55D10">
        <w:rPr>
          <w:rFonts w:ascii="Calibri" w:hAnsi="Calibri"/>
          <w:bCs/>
          <w:sz w:val="24"/>
          <w:szCs w:val="22"/>
          <w:lang w:eastAsia="en-US"/>
        </w:rPr>
        <w:t xml:space="preserve">W przypadku unieważnienia </w:t>
      </w:r>
      <w:r w:rsidR="00C756CF">
        <w:rPr>
          <w:rFonts w:ascii="Calibri" w:hAnsi="Calibri"/>
          <w:bCs/>
          <w:sz w:val="24"/>
          <w:szCs w:val="22"/>
          <w:lang w:eastAsia="en-US"/>
        </w:rPr>
        <w:t>postępowania</w:t>
      </w:r>
      <w:r w:rsidRPr="00155D10">
        <w:rPr>
          <w:rFonts w:ascii="Calibri" w:hAnsi="Calibri"/>
          <w:bCs/>
          <w:sz w:val="24"/>
          <w:szCs w:val="22"/>
          <w:lang w:eastAsia="en-US"/>
        </w:rPr>
        <w:t xml:space="preserve"> PFRON nie ponosi kosztów postępowania.</w:t>
      </w:r>
    </w:p>
    <w:p w14:paraId="637F1F92" w14:textId="77777777" w:rsidR="006A2F20" w:rsidRPr="008012C9" w:rsidRDefault="006A2F20" w:rsidP="006A2F20">
      <w:pPr>
        <w:pStyle w:val="Nagwek20"/>
        <w:rPr>
          <w:sz w:val="28"/>
        </w:rPr>
      </w:pPr>
      <w:r w:rsidRPr="008012C9">
        <w:rPr>
          <w:rFonts w:ascii="Calibri" w:hAnsi="Calibri"/>
          <w:sz w:val="28"/>
        </w:rPr>
        <w:t>Osoby do kontaktu</w:t>
      </w:r>
    </w:p>
    <w:p w14:paraId="1EEB19AE" w14:textId="77777777" w:rsidR="008044AF" w:rsidRPr="00701DC8" w:rsidRDefault="00C332BC" w:rsidP="008044AF">
      <w:pPr>
        <w:rPr>
          <w:rFonts w:ascii="Calibri" w:hAnsi="Calibri"/>
        </w:rPr>
      </w:pPr>
      <w:r w:rsidRPr="00701DC8">
        <w:rPr>
          <w:rFonts w:ascii="Calibri" w:hAnsi="Calibri"/>
        </w:rPr>
        <w:t>Szczegółowych informacji odnośnie p</w:t>
      </w:r>
      <w:r w:rsidR="008044AF" w:rsidRPr="00701DC8">
        <w:rPr>
          <w:rFonts w:ascii="Calibri" w:hAnsi="Calibri"/>
        </w:rPr>
        <w:t>rzedmiotu zapytania udzielają :</w:t>
      </w:r>
    </w:p>
    <w:p w14:paraId="3C44E26E" w14:textId="07A44FCF" w:rsidR="008044AF" w:rsidRPr="00936C9A" w:rsidRDefault="00C332BC" w:rsidP="008044AF">
      <w:pPr>
        <w:rPr>
          <w:rFonts w:ascii="Calibri" w:hAnsi="Calibri"/>
        </w:rPr>
      </w:pPr>
      <w:r w:rsidRPr="00701DC8">
        <w:rPr>
          <w:rFonts w:ascii="Calibri" w:hAnsi="Calibri"/>
        </w:rPr>
        <w:br/>
      </w:r>
      <w:r w:rsidR="00936C9A" w:rsidRPr="00936C9A">
        <w:rPr>
          <w:rFonts w:ascii="Calibri" w:hAnsi="Calibri"/>
        </w:rPr>
        <w:t>Mirosław Karaś</w:t>
      </w:r>
      <w:r w:rsidRPr="00936C9A">
        <w:rPr>
          <w:rFonts w:ascii="Calibri" w:hAnsi="Calibri"/>
        </w:rPr>
        <w:t>, tel</w:t>
      </w:r>
      <w:r w:rsidR="008044AF" w:rsidRPr="00936C9A">
        <w:rPr>
          <w:rFonts w:ascii="Calibri" w:hAnsi="Calibri"/>
        </w:rPr>
        <w:t>.</w:t>
      </w:r>
      <w:r w:rsidRPr="00936C9A">
        <w:rPr>
          <w:rFonts w:ascii="Calibri" w:hAnsi="Calibri"/>
        </w:rPr>
        <w:t>: +48 225055</w:t>
      </w:r>
      <w:r w:rsidR="00936C9A" w:rsidRPr="00936C9A">
        <w:rPr>
          <w:rFonts w:ascii="Calibri" w:hAnsi="Calibri"/>
        </w:rPr>
        <w:t>313</w:t>
      </w:r>
      <w:r w:rsidR="008044AF" w:rsidRPr="00615BA7">
        <w:rPr>
          <w:rFonts w:ascii="Calibri" w:hAnsi="Calibri"/>
          <w:color w:val="FF0000"/>
        </w:rPr>
        <w:br/>
      </w:r>
      <w:r w:rsidRPr="00936C9A">
        <w:rPr>
          <w:rFonts w:ascii="Calibri" w:hAnsi="Calibri"/>
        </w:rPr>
        <w:t>e-m</w:t>
      </w:r>
      <w:r w:rsidR="008044AF" w:rsidRPr="00936C9A">
        <w:rPr>
          <w:rFonts w:ascii="Calibri" w:hAnsi="Calibri"/>
        </w:rPr>
        <w:t xml:space="preserve">ail: </w:t>
      </w:r>
      <w:hyperlink r:id="rId10" w:history="1">
        <w:r w:rsidR="00936C9A" w:rsidRPr="005C239D">
          <w:rPr>
            <w:rStyle w:val="Hipercze"/>
            <w:rFonts w:ascii="Calibri" w:hAnsi="Calibri"/>
          </w:rPr>
          <w:t>mkaras@pfron.org.pl</w:t>
        </w:r>
      </w:hyperlink>
    </w:p>
    <w:p w14:paraId="4465E228" w14:textId="6FF93C7C" w:rsidR="00615BA7" w:rsidRDefault="00C332BC" w:rsidP="00615BA7">
      <w:pPr>
        <w:rPr>
          <w:rFonts w:ascii="Calibri" w:hAnsi="Calibri" w:cs="Helv"/>
        </w:rPr>
      </w:pPr>
      <w:r w:rsidRPr="00615BA7">
        <w:rPr>
          <w:rFonts w:ascii="Calibri" w:hAnsi="Calibri"/>
          <w:color w:val="FF0000"/>
        </w:rPr>
        <w:br/>
      </w:r>
      <w:r w:rsidR="00936C9A" w:rsidRPr="00936C9A">
        <w:rPr>
          <w:rFonts w:ascii="Calibri" w:hAnsi="Calibri"/>
        </w:rPr>
        <w:t>Krzysztof Ptaszyński</w:t>
      </w:r>
      <w:r w:rsidR="00E7572A" w:rsidRPr="00936C9A">
        <w:rPr>
          <w:rFonts w:ascii="Calibri" w:hAnsi="Calibri"/>
        </w:rPr>
        <w:t xml:space="preserve"> </w:t>
      </w:r>
      <w:r w:rsidRPr="00936C9A">
        <w:rPr>
          <w:rFonts w:ascii="Calibri" w:hAnsi="Calibri"/>
        </w:rPr>
        <w:t>tel.</w:t>
      </w:r>
      <w:r w:rsidR="008044AF" w:rsidRPr="00936C9A">
        <w:rPr>
          <w:rFonts w:ascii="Calibri" w:hAnsi="Calibri"/>
        </w:rPr>
        <w:t>:</w:t>
      </w:r>
      <w:r w:rsidRPr="00936C9A">
        <w:rPr>
          <w:rFonts w:ascii="Calibri" w:hAnsi="Calibri"/>
        </w:rPr>
        <w:t xml:space="preserve"> +48 </w:t>
      </w:r>
      <w:r w:rsidR="00E7572A" w:rsidRPr="00936C9A">
        <w:rPr>
          <w:rFonts w:ascii="Calibri" w:hAnsi="Calibri"/>
        </w:rPr>
        <w:t>225055</w:t>
      </w:r>
      <w:r w:rsidR="00936C9A" w:rsidRPr="00936C9A">
        <w:rPr>
          <w:rFonts w:ascii="Calibri" w:hAnsi="Calibri"/>
        </w:rPr>
        <w:t>786</w:t>
      </w:r>
      <w:r w:rsidR="008044AF" w:rsidRPr="00936C9A">
        <w:rPr>
          <w:rFonts w:ascii="Calibri" w:hAnsi="Calibri"/>
        </w:rPr>
        <w:br/>
        <w:t xml:space="preserve">e-mail: </w:t>
      </w:r>
      <w:hyperlink r:id="rId11" w:history="1">
        <w:r w:rsidR="00936C9A" w:rsidRPr="005C239D">
          <w:rPr>
            <w:rStyle w:val="Hipercze"/>
            <w:rFonts w:ascii="Calibri" w:hAnsi="Calibri" w:cs="Helv"/>
          </w:rPr>
          <w:t>kptaszynski@pfron.org.pl</w:t>
        </w:r>
      </w:hyperlink>
    </w:p>
    <w:p w14:paraId="7DFDDDD0" w14:textId="77777777" w:rsidR="00936C9A" w:rsidRPr="00936C9A" w:rsidRDefault="00936C9A" w:rsidP="00615BA7">
      <w:pPr>
        <w:rPr>
          <w:rStyle w:val="Hipercze"/>
          <w:rFonts w:ascii="Calibri" w:hAnsi="Calibri" w:cs="Helv"/>
          <w:color w:val="auto"/>
        </w:rPr>
      </w:pPr>
    </w:p>
    <w:p w14:paraId="1B273439" w14:textId="389EEFE4" w:rsidR="00193A55" w:rsidRPr="00615BA7" w:rsidRDefault="00193A55" w:rsidP="00615BA7">
      <w:pPr>
        <w:pStyle w:val="Nagwek20"/>
        <w:rPr>
          <w:rFonts w:ascii="Calibri" w:hAnsi="Calibri"/>
          <w:sz w:val="28"/>
        </w:rPr>
      </w:pPr>
      <w:r w:rsidRPr="00193A55">
        <w:rPr>
          <w:rFonts w:ascii="Calibri" w:hAnsi="Calibri"/>
          <w:sz w:val="28"/>
        </w:rPr>
        <w:t>Ochrona danych osobowych</w:t>
      </w:r>
    </w:p>
    <w:p w14:paraId="4A0B3849" w14:textId="77777777" w:rsidR="00193A55" w:rsidRPr="00036E7E" w:rsidRDefault="00193A55" w:rsidP="00036E7E">
      <w:pPr>
        <w:pStyle w:val="Standard"/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036E7E">
        <w:rPr>
          <w:rFonts w:ascii="Calibri" w:hAnsi="Calibri"/>
          <w:bCs/>
          <w:sz w:val="24"/>
          <w:szCs w:val="22"/>
          <w:lang w:eastAsia="en-US"/>
        </w:rPr>
        <w:t xml:space="preserve">Zgodnie z art. 13 ust. 1 i 2 rozporządzenia Parlamentu Europejskiego i Rady (UE) 2016/679 z dnia 27 kwietnia 2016 r. w sprawie ochrony osób fizycznych w związku z przetwarzaniem danych </w:t>
      </w:r>
      <w:r w:rsidRPr="00036E7E">
        <w:rPr>
          <w:rFonts w:ascii="Calibri" w:hAnsi="Calibri"/>
          <w:bCs/>
          <w:sz w:val="24"/>
          <w:szCs w:val="22"/>
          <w:lang w:eastAsia="en-US"/>
        </w:rPr>
        <w:lastRenderedPageBreak/>
        <w:t xml:space="preserve">osobowych i w sprawie swobodnego przepływu takich danych oraz uchylenia dyrektywy 95/46/WE (ogólne rozporządzenie o ochronie danych) (Dz. Urz. UE L 119 z 04.05.2016, str. 1), dalej „RODO”, informuję, że: </w:t>
      </w:r>
    </w:p>
    <w:p w14:paraId="2B7B3099" w14:textId="77777777" w:rsidR="00193A55" w:rsidRPr="00124627" w:rsidRDefault="00193A55" w:rsidP="00124627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/>
          <w:sz w:val="24"/>
          <w:lang w:eastAsia="en-US"/>
        </w:rPr>
      </w:pPr>
      <w:r w:rsidRPr="00124627">
        <w:rPr>
          <w:rFonts w:ascii="Calibri" w:hAnsi="Calibri"/>
          <w:bCs/>
          <w:sz w:val="24"/>
          <w:szCs w:val="22"/>
          <w:lang w:eastAsia="en-US"/>
        </w:rPr>
        <w:t xml:space="preserve">Administratorem danych osobowych jest </w:t>
      </w:r>
      <w:r w:rsidRPr="00124627">
        <w:rPr>
          <w:rFonts w:ascii="Calibri" w:hAnsi="Calibri"/>
          <w:b/>
          <w:i/>
          <w:iCs/>
          <w:sz w:val="24"/>
          <w:lang w:eastAsia="en-US"/>
        </w:rPr>
        <w:t>Państwowy Fundusz Rehabilitacji Osób Niepełnosprawnych z siedzibą w Warszawie, al. Jana Pawła II 13, 00-828 Warszawa, telefon 22 50 55 500</w:t>
      </w:r>
    </w:p>
    <w:p w14:paraId="30041C86" w14:textId="77777777" w:rsidR="00193A55" w:rsidRDefault="00193A55" w:rsidP="00193A55">
      <w:pPr>
        <w:pStyle w:val="NormalnyWeb"/>
        <w:spacing w:before="0" w:beforeAutospacing="0" w:after="0" w:afterAutospacing="0" w:line="276" w:lineRule="auto"/>
        <w:ind w:left="360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</w:p>
    <w:p w14:paraId="28C70A56" w14:textId="77777777" w:rsidR="00193A55" w:rsidRPr="00124627" w:rsidRDefault="00193A55" w:rsidP="00124627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/>
          <w:sz w:val="24"/>
          <w:szCs w:val="22"/>
          <w:lang w:eastAsia="en-US"/>
        </w:rPr>
      </w:pPr>
      <w:r w:rsidRPr="00124627">
        <w:rPr>
          <w:rFonts w:ascii="Calibri" w:hAnsi="Calibri"/>
          <w:bCs/>
          <w:sz w:val="24"/>
          <w:szCs w:val="22"/>
          <w:lang w:eastAsia="en-US"/>
        </w:rPr>
        <w:t xml:space="preserve">Dane kontaktowe Inspektora Ochrony Danych Osobowych to: </w:t>
      </w:r>
      <w:r w:rsidRPr="00124627">
        <w:rPr>
          <w:rFonts w:ascii="Calibri" w:hAnsi="Calibri"/>
          <w:b/>
          <w:i/>
          <w:iCs/>
          <w:sz w:val="24"/>
          <w:szCs w:val="22"/>
          <w:lang w:eastAsia="en-US"/>
        </w:rPr>
        <w:t xml:space="preserve">adres: al. Jana Pawła II 13, 00-828 Warszawa, e-mail: </w:t>
      </w:r>
      <w:hyperlink r:id="rId12" w:history="1">
        <w:r w:rsidRPr="00124627">
          <w:rPr>
            <w:rFonts w:ascii="Calibri" w:hAnsi="Calibri"/>
            <w:bCs/>
            <w:sz w:val="24"/>
            <w:szCs w:val="22"/>
            <w:lang w:eastAsia="en-US"/>
          </w:rPr>
          <w:t>iod@pfron.org.pl</w:t>
        </w:r>
      </w:hyperlink>
    </w:p>
    <w:p w14:paraId="76E44DEB" w14:textId="77777777" w:rsidR="00193A55" w:rsidRPr="00124627" w:rsidRDefault="00193A55" w:rsidP="00124627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24627">
        <w:rPr>
          <w:rFonts w:ascii="Calibri" w:hAnsi="Calibri"/>
          <w:bCs/>
          <w:sz w:val="24"/>
          <w:szCs w:val="22"/>
          <w:lang w:eastAsia="en-US"/>
        </w:rPr>
        <w:t>Dane przetwarzane są:</w:t>
      </w:r>
    </w:p>
    <w:p w14:paraId="2F8E37EB" w14:textId="679AC3FB" w:rsidR="00193A55" w:rsidRDefault="00193A55" w:rsidP="00124627">
      <w:pPr>
        <w:pStyle w:val="Akapitzlist"/>
        <w:numPr>
          <w:ilvl w:val="0"/>
          <w:numId w:val="6"/>
        </w:numPr>
        <w:spacing w:line="276" w:lineRule="auto"/>
        <w:ind w:left="1134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zawarcia i wykonywania łączącej </w:t>
      </w:r>
      <w:r w:rsidR="00615BA7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i Wykonawcę umowy (podstawa prawna: art. 6 ust. 1b) RODO,</w:t>
      </w:r>
    </w:p>
    <w:p w14:paraId="7E03FC79" w14:textId="77777777" w:rsidR="00193A55" w:rsidRDefault="00193A55" w:rsidP="00124627">
      <w:pPr>
        <w:pStyle w:val="Akapitzlist"/>
        <w:numPr>
          <w:ilvl w:val="0"/>
          <w:numId w:val="6"/>
        </w:numPr>
        <w:spacing w:line="276" w:lineRule="auto"/>
        <w:ind w:left="1134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 zakończeniu obowiązywania umowy w czasie niezbędnym do realizacji celów przetwarzania,</w:t>
      </w:r>
    </w:p>
    <w:p w14:paraId="79F9A072" w14:textId="77777777" w:rsidR="00193A55" w:rsidRPr="00124627" w:rsidRDefault="00193A55" w:rsidP="00124627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124627">
        <w:rPr>
          <w:rFonts w:ascii="Calibri" w:hAnsi="Calibri"/>
          <w:bCs/>
          <w:sz w:val="24"/>
          <w:szCs w:val="22"/>
          <w:lang w:eastAsia="en-US"/>
        </w:rPr>
        <w:t>Posiada Pani/Pan prawo do:</w:t>
      </w:r>
    </w:p>
    <w:p w14:paraId="788D243B" w14:textId="77777777"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dostępu do danych osobowych Pana/Pani dotyczących;</w:t>
      </w:r>
    </w:p>
    <w:p w14:paraId="59B3DE26" w14:textId="77777777"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sprostowania danych osobowych;</w:t>
      </w:r>
    </w:p>
    <w:p w14:paraId="645E353D" w14:textId="77777777"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usunięcia w sytuacjach określonych w art. 17 ust. 1 RODO z zastrzeżeniem art. 17 ust. 3 RODO;</w:t>
      </w:r>
    </w:p>
    <w:p w14:paraId="0D2D5269" w14:textId="77777777"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ograniczenia przetwarzania;</w:t>
      </w:r>
    </w:p>
    <w:p w14:paraId="1EBF332E" w14:textId="77777777"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wniesienia sprzeciwu wobec przetwarzania;</w:t>
      </w:r>
    </w:p>
    <w:p w14:paraId="281B258F" w14:textId="15FF1A62" w:rsidR="00193A55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cofnięcia w dowolnym momencie zgody na </w:t>
      </w:r>
      <w:r w:rsidR="00615BA7">
        <w:rPr>
          <w:rFonts w:ascii="Arial" w:hAnsi="Arial" w:cs="Arial"/>
        </w:rPr>
        <w:t>przetwarzanie</w:t>
      </w:r>
      <w:r>
        <w:rPr>
          <w:rFonts w:ascii="Arial" w:hAnsi="Arial" w:cs="Arial"/>
        </w:rPr>
        <w:t xml:space="preserve"> danych osobowych bez wpływu na zgodność z prawem przetwarzania, którego dokonano na podstawie zgody przed jej cofnięciem;</w:t>
      </w:r>
    </w:p>
    <w:p w14:paraId="347C9B1E" w14:textId="77777777" w:rsidR="00193A55" w:rsidRPr="00124627" w:rsidRDefault="00193A55" w:rsidP="00124627">
      <w:pPr>
        <w:pStyle w:val="Akapitzlist"/>
        <w:numPr>
          <w:ilvl w:val="0"/>
          <w:numId w:val="11"/>
        </w:numPr>
        <w:spacing w:line="276" w:lineRule="auto"/>
        <w:ind w:left="1418" w:hanging="284"/>
        <w:contextualSpacing w:val="0"/>
        <w:jc w:val="both"/>
        <w:rPr>
          <w:rFonts w:ascii="Arial" w:hAnsi="Arial" w:cs="Arial"/>
        </w:rPr>
      </w:pPr>
      <w:r w:rsidRPr="00124627">
        <w:rPr>
          <w:rFonts w:ascii="Arial" w:hAnsi="Arial" w:cs="Arial"/>
        </w:rPr>
        <w:t>wniesienia skargi do organu , gdy uzna Pani/Pan, że przetwarzanie danych osobowych Pani/Pana dotyczących narusza przepisy RODO;</w:t>
      </w:r>
    </w:p>
    <w:p w14:paraId="2B57A245" w14:textId="77777777" w:rsidR="00193A55" w:rsidRPr="00674FEC" w:rsidRDefault="00193A55" w:rsidP="00674FEC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674FEC">
        <w:rPr>
          <w:rFonts w:ascii="Calibri" w:hAnsi="Calibri"/>
          <w:bCs/>
          <w:sz w:val="24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5BF8F8C5" w14:textId="77777777" w:rsidR="004932A1" w:rsidRPr="00674FEC" w:rsidRDefault="00193A55" w:rsidP="00674FEC">
      <w:pPr>
        <w:pStyle w:val="Standard"/>
        <w:numPr>
          <w:ilvl w:val="0"/>
          <w:numId w:val="10"/>
        </w:numPr>
        <w:tabs>
          <w:tab w:val="left" w:pos="717"/>
        </w:tabs>
        <w:spacing w:line="276" w:lineRule="auto"/>
        <w:rPr>
          <w:rFonts w:ascii="Calibri" w:hAnsi="Calibri"/>
          <w:bCs/>
          <w:sz w:val="24"/>
          <w:szCs w:val="22"/>
          <w:lang w:eastAsia="en-US"/>
        </w:rPr>
      </w:pPr>
      <w:r w:rsidRPr="00674FEC">
        <w:rPr>
          <w:rFonts w:ascii="Calibri" w:hAnsi="Calibri"/>
          <w:bCs/>
          <w:sz w:val="24"/>
          <w:szCs w:val="22"/>
          <w:lang w:eastAsia="en-US"/>
        </w:rPr>
        <w:t>Podanie danych osobowych jest dobrowolne w celu zawarcia i wykonywania umowy łączącej Zamawiającego z Wykonawcą, aczkolwiek odmowa ich podania uniemożliwia podjęcie współpracy pomiędzy w/w stronami.</w:t>
      </w:r>
    </w:p>
    <w:p w14:paraId="796C973F" w14:textId="77777777" w:rsidR="00925885" w:rsidRDefault="00925885" w:rsidP="00C9637D"/>
    <w:p w14:paraId="55F34B7D" w14:textId="77777777" w:rsidR="00925885" w:rsidRPr="00A52331" w:rsidRDefault="00925885" w:rsidP="00C9637D"/>
    <w:p w14:paraId="71A3E122" w14:textId="77777777" w:rsidR="009012DB" w:rsidRDefault="00C32F2E" w:rsidP="000D6178">
      <w:pPr>
        <w:pStyle w:val="Nagwek20"/>
        <w:spacing w:before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Załączniki:</w:t>
      </w:r>
    </w:p>
    <w:p w14:paraId="3700D6AE" w14:textId="038AFBE3" w:rsidR="009012DB" w:rsidRPr="00936C9A" w:rsidRDefault="00C32F2E" w:rsidP="000D6178">
      <w:pPr>
        <w:pStyle w:val="Nagwek20"/>
        <w:numPr>
          <w:ilvl w:val="0"/>
          <w:numId w:val="5"/>
        </w:numPr>
        <w:spacing w:before="0"/>
        <w:rPr>
          <w:rFonts w:ascii="Calibri" w:hAnsi="Calibri"/>
          <w:color w:val="auto"/>
          <w:sz w:val="24"/>
          <w:szCs w:val="24"/>
        </w:rPr>
      </w:pPr>
      <w:r w:rsidRPr="00936C9A">
        <w:rPr>
          <w:rFonts w:ascii="Calibri" w:hAnsi="Calibri"/>
          <w:color w:val="auto"/>
          <w:sz w:val="24"/>
          <w:szCs w:val="24"/>
        </w:rPr>
        <w:t xml:space="preserve">Załącznik nr 1 do Zapytania ofertowego: </w:t>
      </w:r>
      <w:r w:rsidR="009012DB" w:rsidRPr="00936C9A">
        <w:rPr>
          <w:rFonts w:ascii="Calibri" w:hAnsi="Calibri"/>
          <w:color w:val="auto"/>
          <w:sz w:val="24"/>
          <w:szCs w:val="24"/>
        </w:rPr>
        <w:t>Formularz ofertowy</w:t>
      </w:r>
    </w:p>
    <w:p w14:paraId="36389878" w14:textId="4E829B41" w:rsidR="009012DB" w:rsidRPr="00936C9A" w:rsidRDefault="009012DB" w:rsidP="000D6178">
      <w:pPr>
        <w:pStyle w:val="Nagwek20"/>
        <w:numPr>
          <w:ilvl w:val="0"/>
          <w:numId w:val="5"/>
        </w:numPr>
        <w:spacing w:before="0"/>
        <w:rPr>
          <w:rFonts w:ascii="Calibri" w:hAnsi="Calibri"/>
          <w:color w:val="auto"/>
          <w:sz w:val="24"/>
          <w:szCs w:val="24"/>
        </w:rPr>
      </w:pPr>
      <w:r w:rsidRPr="00936C9A">
        <w:rPr>
          <w:rFonts w:ascii="Calibri" w:hAnsi="Calibri"/>
          <w:color w:val="auto"/>
          <w:sz w:val="24"/>
          <w:szCs w:val="24"/>
        </w:rPr>
        <w:t xml:space="preserve">Załącznik nr 2 do Zapytania ofertowego: </w:t>
      </w:r>
      <w:r w:rsidR="00DE03FB" w:rsidRPr="00936C9A">
        <w:rPr>
          <w:rFonts w:ascii="Calibri" w:hAnsi="Calibri"/>
          <w:color w:val="auto"/>
          <w:sz w:val="24"/>
          <w:szCs w:val="24"/>
        </w:rPr>
        <w:t>Istotne Postanowienia Umowy</w:t>
      </w:r>
      <w:r w:rsidR="00C01CAD" w:rsidRPr="00936C9A">
        <w:rPr>
          <w:rFonts w:ascii="Calibri" w:hAnsi="Calibri"/>
          <w:color w:val="auto"/>
          <w:sz w:val="24"/>
          <w:szCs w:val="24"/>
        </w:rPr>
        <w:t xml:space="preserve"> wraz załącznikami</w:t>
      </w:r>
    </w:p>
    <w:p w14:paraId="10B40892" w14:textId="77777777" w:rsidR="000D6178" w:rsidRPr="00936C9A" w:rsidRDefault="000D6178" w:rsidP="00C32F2E">
      <w:pPr>
        <w:pStyle w:val="Nagwek20"/>
        <w:rPr>
          <w:rFonts w:ascii="Calibri" w:hAnsi="Calibri"/>
          <w:color w:val="auto"/>
          <w:sz w:val="24"/>
          <w:szCs w:val="24"/>
        </w:rPr>
      </w:pPr>
    </w:p>
    <w:p w14:paraId="65B98BCC" w14:textId="77777777" w:rsidR="00134CED" w:rsidRPr="00A52331" w:rsidRDefault="00134CED" w:rsidP="00134CED">
      <w:pPr>
        <w:pStyle w:val="Zwykytekst"/>
      </w:pPr>
    </w:p>
    <w:sectPr w:rsidR="00134CED" w:rsidRPr="00A52331" w:rsidSect="00D11D32">
      <w:footerReference w:type="default" r:id="rId13"/>
      <w:headerReference w:type="first" r:id="rId14"/>
      <w:footerReference w:type="first" r:id="rId15"/>
      <w:pgSz w:w="11906" w:h="16838"/>
      <w:pgMar w:top="1248" w:right="991" w:bottom="1843" w:left="1418" w:header="1559" w:footer="12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69702" w14:textId="77777777" w:rsidR="00460B17" w:rsidRDefault="00460B17">
      <w:r>
        <w:separator/>
      </w:r>
    </w:p>
  </w:endnote>
  <w:endnote w:type="continuationSeparator" w:id="0">
    <w:p w14:paraId="3738CC61" w14:textId="77777777" w:rsidR="00460B17" w:rsidRDefault="0046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728636285"/>
      <w:docPartObj>
        <w:docPartGallery w:val="Page Numbers (Top of Page)"/>
        <w:docPartUnique/>
      </w:docPartObj>
    </w:sdtPr>
    <w:sdtEndPr/>
    <w:sdtContent>
      <w:p w14:paraId="2F71721D" w14:textId="77777777" w:rsidR="00425B0D" w:rsidRPr="00425B0D" w:rsidRDefault="00425B0D">
        <w:pPr>
          <w:pStyle w:val="Stopka"/>
          <w:jc w:val="center"/>
          <w:rPr>
            <w:rFonts w:asciiTheme="minorHAnsi" w:hAnsiTheme="minorHAnsi" w:cstheme="minorHAnsi"/>
            <w:sz w:val="16"/>
          </w:rPr>
        </w:pPr>
        <w:r w:rsidRPr="00425B0D">
          <w:rPr>
            <w:rFonts w:asciiTheme="minorHAnsi" w:hAnsiTheme="minorHAnsi" w:cstheme="minorHAnsi"/>
            <w:sz w:val="16"/>
          </w:rPr>
          <w:t xml:space="preserve">Strona </w: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begin"/>
        </w:r>
        <w:r w:rsidRPr="00425B0D">
          <w:rPr>
            <w:rFonts w:asciiTheme="minorHAnsi" w:hAnsiTheme="minorHAnsi" w:cstheme="minorHAnsi"/>
            <w:b/>
            <w:bCs/>
            <w:sz w:val="16"/>
          </w:rPr>
          <w:instrText>PAGE</w:instrTex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separate"/>
        </w:r>
        <w:r w:rsidR="001F3948">
          <w:rPr>
            <w:rFonts w:asciiTheme="minorHAnsi" w:hAnsiTheme="minorHAnsi" w:cstheme="minorHAnsi"/>
            <w:b/>
            <w:bCs/>
            <w:noProof/>
            <w:sz w:val="16"/>
          </w:rPr>
          <w:t>2</w: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end"/>
        </w:r>
        <w:r w:rsidRPr="00425B0D">
          <w:rPr>
            <w:rFonts w:asciiTheme="minorHAnsi" w:hAnsiTheme="minorHAnsi" w:cstheme="minorHAnsi"/>
            <w:sz w:val="16"/>
          </w:rPr>
          <w:t xml:space="preserve"> z </w: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begin"/>
        </w:r>
        <w:r w:rsidRPr="00425B0D">
          <w:rPr>
            <w:rFonts w:asciiTheme="minorHAnsi" w:hAnsiTheme="minorHAnsi" w:cstheme="minorHAnsi"/>
            <w:b/>
            <w:bCs/>
            <w:sz w:val="16"/>
          </w:rPr>
          <w:instrText>NUMPAGES</w:instrTex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separate"/>
        </w:r>
        <w:r w:rsidR="001F3948">
          <w:rPr>
            <w:rFonts w:asciiTheme="minorHAnsi" w:hAnsiTheme="minorHAnsi" w:cstheme="minorHAnsi"/>
            <w:b/>
            <w:bCs/>
            <w:noProof/>
            <w:sz w:val="16"/>
          </w:rPr>
          <w:t>6</w:t>
        </w:r>
        <w:r w:rsidRPr="00425B0D">
          <w:rPr>
            <w:rFonts w:asciiTheme="minorHAnsi" w:hAnsiTheme="minorHAnsi" w:cstheme="minorHAnsi"/>
            <w:b/>
            <w:bCs/>
            <w:sz w:val="16"/>
          </w:rPr>
          <w:fldChar w:fldCharType="end"/>
        </w:r>
      </w:p>
    </w:sdtContent>
  </w:sdt>
  <w:p w14:paraId="2E33963B" w14:textId="77777777" w:rsidR="00425B0D" w:rsidRPr="00425B0D" w:rsidRDefault="00425B0D">
    <w:pPr>
      <w:pStyle w:val="Stopka"/>
      <w:rPr>
        <w:rFonts w:asciiTheme="minorHAnsi" w:hAnsiTheme="minorHAnsi" w:cstheme="minorHAnsi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DDFF" w14:textId="77777777" w:rsidR="001157D6" w:rsidRDefault="00425B0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1053F8" wp14:editId="48723ABE">
          <wp:simplePos x="0" y="0"/>
          <wp:positionH relativeFrom="column">
            <wp:posOffset>-909320</wp:posOffset>
          </wp:positionH>
          <wp:positionV relativeFrom="paragraph">
            <wp:posOffset>-352425</wp:posOffset>
          </wp:positionV>
          <wp:extent cx="7560945" cy="2237740"/>
          <wp:effectExtent l="0" t="0" r="0" b="0"/>
          <wp:wrapNone/>
          <wp:docPr id="4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C7AD3" w14:textId="77777777" w:rsidR="00460B17" w:rsidRDefault="00460B17">
      <w:r>
        <w:rPr>
          <w:color w:val="000000"/>
        </w:rPr>
        <w:separator/>
      </w:r>
    </w:p>
  </w:footnote>
  <w:footnote w:type="continuationSeparator" w:id="0">
    <w:p w14:paraId="09F102A8" w14:textId="77777777" w:rsidR="00460B17" w:rsidRDefault="0046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4936" w14:textId="77777777" w:rsidR="001157D6" w:rsidRPr="008F09E6" w:rsidRDefault="00425B0D" w:rsidP="008F09E6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C658873" wp14:editId="0E30894F">
          <wp:simplePos x="0" y="0"/>
          <wp:positionH relativeFrom="column">
            <wp:posOffset>-909320</wp:posOffset>
          </wp:positionH>
          <wp:positionV relativeFrom="paragraph">
            <wp:posOffset>-1009015</wp:posOffset>
          </wp:positionV>
          <wp:extent cx="7560945" cy="223774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7D6"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14:paraId="640898D9" w14:textId="77777777" w:rsidR="001157D6" w:rsidRDefault="001157D6">
    <w:pPr>
      <w:pStyle w:val="Nagwek"/>
    </w:pPr>
  </w:p>
  <w:p w14:paraId="38DC9CF7" w14:textId="77777777" w:rsidR="001157D6" w:rsidRDefault="001157D6">
    <w:pPr>
      <w:pStyle w:val="Nagwek"/>
    </w:pPr>
  </w:p>
  <w:p w14:paraId="027E8B4C" w14:textId="77777777" w:rsidR="001157D6" w:rsidRDefault="001157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6455"/>
    <w:multiLevelType w:val="hybridMultilevel"/>
    <w:tmpl w:val="99C48F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BC47FA"/>
    <w:multiLevelType w:val="hybridMultilevel"/>
    <w:tmpl w:val="200E10E6"/>
    <w:lvl w:ilvl="0" w:tplc="F06E4F78">
      <w:start w:val="1"/>
      <w:numFmt w:val="lowerLetter"/>
      <w:lvlText w:val="%1."/>
      <w:lvlJc w:val="left"/>
      <w:pPr>
        <w:ind w:left="23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24" w:hanging="360"/>
      </w:pPr>
    </w:lvl>
    <w:lvl w:ilvl="2" w:tplc="0415001B" w:tentative="1">
      <w:start w:val="1"/>
      <w:numFmt w:val="lowerRoman"/>
      <w:lvlText w:val="%3."/>
      <w:lvlJc w:val="right"/>
      <w:pPr>
        <w:ind w:left="3744" w:hanging="180"/>
      </w:pPr>
    </w:lvl>
    <w:lvl w:ilvl="3" w:tplc="0415000F" w:tentative="1">
      <w:start w:val="1"/>
      <w:numFmt w:val="decimal"/>
      <w:lvlText w:val="%4."/>
      <w:lvlJc w:val="left"/>
      <w:pPr>
        <w:ind w:left="4464" w:hanging="360"/>
      </w:pPr>
    </w:lvl>
    <w:lvl w:ilvl="4" w:tplc="04150019" w:tentative="1">
      <w:start w:val="1"/>
      <w:numFmt w:val="lowerLetter"/>
      <w:lvlText w:val="%5."/>
      <w:lvlJc w:val="left"/>
      <w:pPr>
        <w:ind w:left="5184" w:hanging="360"/>
      </w:pPr>
    </w:lvl>
    <w:lvl w:ilvl="5" w:tplc="0415001B" w:tentative="1">
      <w:start w:val="1"/>
      <w:numFmt w:val="lowerRoman"/>
      <w:lvlText w:val="%6."/>
      <w:lvlJc w:val="right"/>
      <w:pPr>
        <w:ind w:left="5904" w:hanging="180"/>
      </w:pPr>
    </w:lvl>
    <w:lvl w:ilvl="6" w:tplc="0415000F" w:tentative="1">
      <w:start w:val="1"/>
      <w:numFmt w:val="decimal"/>
      <w:lvlText w:val="%7."/>
      <w:lvlJc w:val="left"/>
      <w:pPr>
        <w:ind w:left="6624" w:hanging="360"/>
      </w:pPr>
    </w:lvl>
    <w:lvl w:ilvl="7" w:tplc="04150019" w:tentative="1">
      <w:start w:val="1"/>
      <w:numFmt w:val="lowerLetter"/>
      <w:lvlText w:val="%8."/>
      <w:lvlJc w:val="left"/>
      <w:pPr>
        <w:ind w:left="7344" w:hanging="360"/>
      </w:pPr>
    </w:lvl>
    <w:lvl w:ilvl="8" w:tplc="0415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" w15:restartNumberingAfterBreak="0">
    <w:nsid w:val="06BE5FD7"/>
    <w:multiLevelType w:val="hybridMultilevel"/>
    <w:tmpl w:val="210AE4CC"/>
    <w:lvl w:ilvl="0" w:tplc="AFB8A27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14F24"/>
    <w:multiLevelType w:val="hybridMultilevel"/>
    <w:tmpl w:val="CE7C1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4596"/>
    <w:multiLevelType w:val="hybridMultilevel"/>
    <w:tmpl w:val="7E9CA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32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4040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BEE0502"/>
    <w:multiLevelType w:val="hybridMultilevel"/>
    <w:tmpl w:val="66288B28"/>
    <w:lvl w:ilvl="0" w:tplc="C9984DC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36F64348"/>
    <w:multiLevelType w:val="hybridMultilevel"/>
    <w:tmpl w:val="EBA0E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8B4"/>
    <w:multiLevelType w:val="hybridMultilevel"/>
    <w:tmpl w:val="ABB6D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216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D483EBF"/>
    <w:multiLevelType w:val="hybridMultilevel"/>
    <w:tmpl w:val="2B20CA46"/>
    <w:lvl w:ilvl="0" w:tplc="7B12DC1A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85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0D5E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695E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4A04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C8B0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386BE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48A0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21D2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EA5F7A"/>
    <w:multiLevelType w:val="hybridMultilevel"/>
    <w:tmpl w:val="996E7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E80FC5"/>
    <w:multiLevelType w:val="hybridMultilevel"/>
    <w:tmpl w:val="2DAEBFB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4F163DD7"/>
    <w:multiLevelType w:val="hybridMultilevel"/>
    <w:tmpl w:val="7CAEB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30DD4"/>
    <w:multiLevelType w:val="hybridMultilevel"/>
    <w:tmpl w:val="05EEFE42"/>
    <w:lvl w:ilvl="0" w:tplc="F19CA97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062BB"/>
    <w:multiLevelType w:val="hybridMultilevel"/>
    <w:tmpl w:val="270C4D76"/>
    <w:lvl w:ilvl="0" w:tplc="085AE6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841FD"/>
    <w:multiLevelType w:val="hybridMultilevel"/>
    <w:tmpl w:val="F4F032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141D2E"/>
    <w:multiLevelType w:val="hybridMultilevel"/>
    <w:tmpl w:val="1E86602E"/>
    <w:lvl w:ilvl="0" w:tplc="21B0CC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7868"/>
    <w:multiLevelType w:val="multilevel"/>
    <w:tmpl w:val="4310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23" w15:restartNumberingAfterBreak="0">
    <w:nsid w:val="5DED1E6B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216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B933F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A219C6"/>
    <w:multiLevelType w:val="hybridMultilevel"/>
    <w:tmpl w:val="FD0EBE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9B90B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0B3750"/>
    <w:multiLevelType w:val="hybridMultilevel"/>
    <w:tmpl w:val="FF585D06"/>
    <w:lvl w:ilvl="0" w:tplc="0AD84A70">
      <w:start w:val="1"/>
      <w:numFmt w:val="lowerLetter"/>
      <w:lvlText w:val="%1.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22"/>
  </w:num>
  <w:num w:numId="5">
    <w:abstractNumId w:val="9"/>
  </w:num>
  <w:num w:numId="6">
    <w:abstractNumId w:val="11"/>
  </w:num>
  <w:num w:numId="7">
    <w:abstractNumId w:val="7"/>
  </w:num>
  <w:num w:numId="8">
    <w:abstractNumId w:val="20"/>
  </w:num>
  <w:num w:numId="9">
    <w:abstractNumId w:val="14"/>
  </w:num>
  <w:num w:numId="10">
    <w:abstractNumId w:val="21"/>
  </w:num>
  <w:num w:numId="11">
    <w:abstractNumId w:val="23"/>
  </w:num>
  <w:num w:numId="12">
    <w:abstractNumId w:val="6"/>
  </w:num>
  <w:num w:numId="13">
    <w:abstractNumId w:val="27"/>
  </w:num>
  <w:num w:numId="14">
    <w:abstractNumId w:val="8"/>
  </w:num>
  <w:num w:numId="15">
    <w:abstractNumId w:val="1"/>
  </w:num>
  <w:num w:numId="16">
    <w:abstractNumId w:val="16"/>
  </w:num>
  <w:num w:numId="17">
    <w:abstractNumId w:val="19"/>
  </w:num>
  <w:num w:numId="18">
    <w:abstractNumId w:val="25"/>
  </w:num>
  <w:num w:numId="19">
    <w:abstractNumId w:val="15"/>
  </w:num>
  <w:num w:numId="20">
    <w:abstractNumId w:val="5"/>
  </w:num>
  <w:num w:numId="21">
    <w:abstractNumId w:val="24"/>
  </w:num>
  <w:num w:numId="22">
    <w:abstractNumId w:val="26"/>
  </w:num>
  <w:num w:numId="23">
    <w:abstractNumId w:val="13"/>
  </w:num>
  <w:num w:numId="24">
    <w:abstractNumId w:val="0"/>
  </w:num>
  <w:num w:numId="25">
    <w:abstractNumId w:val="12"/>
  </w:num>
  <w:num w:numId="26">
    <w:abstractNumId w:val="10"/>
  </w:num>
  <w:num w:numId="27">
    <w:abstractNumId w:val="3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AE5"/>
    <w:rsid w:val="00036CF2"/>
    <w:rsid w:val="00036E7E"/>
    <w:rsid w:val="00053CA8"/>
    <w:rsid w:val="00074654"/>
    <w:rsid w:val="0008199D"/>
    <w:rsid w:val="0009326C"/>
    <w:rsid w:val="000A0CEE"/>
    <w:rsid w:val="000C268C"/>
    <w:rsid w:val="000C68D9"/>
    <w:rsid w:val="000D6178"/>
    <w:rsid w:val="001157D6"/>
    <w:rsid w:val="00124627"/>
    <w:rsid w:val="00126734"/>
    <w:rsid w:val="00127883"/>
    <w:rsid w:val="00133290"/>
    <w:rsid w:val="00134CED"/>
    <w:rsid w:val="0014029D"/>
    <w:rsid w:val="001406F2"/>
    <w:rsid w:val="00144F9A"/>
    <w:rsid w:val="00155D10"/>
    <w:rsid w:val="00163201"/>
    <w:rsid w:val="0017019D"/>
    <w:rsid w:val="00184FC2"/>
    <w:rsid w:val="00191F3F"/>
    <w:rsid w:val="00193A55"/>
    <w:rsid w:val="001B0DD2"/>
    <w:rsid w:val="001D5347"/>
    <w:rsid w:val="001D5960"/>
    <w:rsid w:val="001E5ABC"/>
    <w:rsid w:val="001F3948"/>
    <w:rsid w:val="0021091D"/>
    <w:rsid w:val="00223356"/>
    <w:rsid w:val="0023270A"/>
    <w:rsid w:val="00240CB6"/>
    <w:rsid w:val="00243184"/>
    <w:rsid w:val="002461E7"/>
    <w:rsid w:val="00250C35"/>
    <w:rsid w:val="00255107"/>
    <w:rsid w:val="002553AB"/>
    <w:rsid w:val="00277F9D"/>
    <w:rsid w:val="00295EE2"/>
    <w:rsid w:val="002A03A9"/>
    <w:rsid w:val="002A3319"/>
    <w:rsid w:val="002A3C54"/>
    <w:rsid w:val="002B60A8"/>
    <w:rsid w:val="002C6171"/>
    <w:rsid w:val="002E5625"/>
    <w:rsid w:val="002F4801"/>
    <w:rsid w:val="002F6FFE"/>
    <w:rsid w:val="003358F6"/>
    <w:rsid w:val="00342BCC"/>
    <w:rsid w:val="003662F5"/>
    <w:rsid w:val="00383541"/>
    <w:rsid w:val="003B76F7"/>
    <w:rsid w:val="003C124F"/>
    <w:rsid w:val="003F60A9"/>
    <w:rsid w:val="00425B0D"/>
    <w:rsid w:val="00440B9D"/>
    <w:rsid w:val="00454EFE"/>
    <w:rsid w:val="00460B17"/>
    <w:rsid w:val="004657AD"/>
    <w:rsid w:val="004831B0"/>
    <w:rsid w:val="00491EC4"/>
    <w:rsid w:val="004929F4"/>
    <w:rsid w:val="004932A1"/>
    <w:rsid w:val="004D7961"/>
    <w:rsid w:val="004E63F7"/>
    <w:rsid w:val="004F5E13"/>
    <w:rsid w:val="00502415"/>
    <w:rsid w:val="005029C0"/>
    <w:rsid w:val="005178C8"/>
    <w:rsid w:val="00576A52"/>
    <w:rsid w:val="00577A9E"/>
    <w:rsid w:val="00593762"/>
    <w:rsid w:val="005A574D"/>
    <w:rsid w:val="005B605A"/>
    <w:rsid w:val="005C1289"/>
    <w:rsid w:val="005C7EAC"/>
    <w:rsid w:val="00612C71"/>
    <w:rsid w:val="00615BA7"/>
    <w:rsid w:val="006178C1"/>
    <w:rsid w:val="00633FB3"/>
    <w:rsid w:val="00644574"/>
    <w:rsid w:val="00671599"/>
    <w:rsid w:val="00674FEC"/>
    <w:rsid w:val="0069366B"/>
    <w:rsid w:val="00693E13"/>
    <w:rsid w:val="00694BAE"/>
    <w:rsid w:val="00697AD9"/>
    <w:rsid w:val="006A1B20"/>
    <w:rsid w:val="006A2F20"/>
    <w:rsid w:val="006A7188"/>
    <w:rsid w:val="006B3880"/>
    <w:rsid w:val="006C4C0F"/>
    <w:rsid w:val="006D14F0"/>
    <w:rsid w:val="006E5A09"/>
    <w:rsid w:val="00701DC8"/>
    <w:rsid w:val="0071060D"/>
    <w:rsid w:val="007317AC"/>
    <w:rsid w:val="00736E0E"/>
    <w:rsid w:val="00737CC2"/>
    <w:rsid w:val="00745039"/>
    <w:rsid w:val="00760F04"/>
    <w:rsid w:val="00771D32"/>
    <w:rsid w:val="00780567"/>
    <w:rsid w:val="007815E8"/>
    <w:rsid w:val="00791AA5"/>
    <w:rsid w:val="0079581E"/>
    <w:rsid w:val="007A1E52"/>
    <w:rsid w:val="007B393A"/>
    <w:rsid w:val="007B6295"/>
    <w:rsid w:val="007C0C83"/>
    <w:rsid w:val="007D1C8E"/>
    <w:rsid w:val="007D6B0D"/>
    <w:rsid w:val="007D79CD"/>
    <w:rsid w:val="0080060F"/>
    <w:rsid w:val="008012C9"/>
    <w:rsid w:val="008044AF"/>
    <w:rsid w:val="0080719E"/>
    <w:rsid w:val="008202B0"/>
    <w:rsid w:val="0082059B"/>
    <w:rsid w:val="008236F7"/>
    <w:rsid w:val="00825AE5"/>
    <w:rsid w:val="00825C06"/>
    <w:rsid w:val="0084105D"/>
    <w:rsid w:val="0084276C"/>
    <w:rsid w:val="00842A57"/>
    <w:rsid w:val="00847E26"/>
    <w:rsid w:val="008810BB"/>
    <w:rsid w:val="0089131C"/>
    <w:rsid w:val="0089372A"/>
    <w:rsid w:val="00893B8C"/>
    <w:rsid w:val="008A1F12"/>
    <w:rsid w:val="008A294C"/>
    <w:rsid w:val="008C1320"/>
    <w:rsid w:val="008C2FDA"/>
    <w:rsid w:val="008F09E6"/>
    <w:rsid w:val="008F0B36"/>
    <w:rsid w:val="009012DB"/>
    <w:rsid w:val="00902858"/>
    <w:rsid w:val="0091428E"/>
    <w:rsid w:val="00925885"/>
    <w:rsid w:val="009324BD"/>
    <w:rsid w:val="00936C9A"/>
    <w:rsid w:val="009452A1"/>
    <w:rsid w:val="00946765"/>
    <w:rsid w:val="00953E62"/>
    <w:rsid w:val="00962A57"/>
    <w:rsid w:val="00970567"/>
    <w:rsid w:val="009B527F"/>
    <w:rsid w:val="009C1682"/>
    <w:rsid w:val="009C2551"/>
    <w:rsid w:val="009D0C6C"/>
    <w:rsid w:val="00A10015"/>
    <w:rsid w:val="00A14CA9"/>
    <w:rsid w:val="00A172EC"/>
    <w:rsid w:val="00A52331"/>
    <w:rsid w:val="00A5262B"/>
    <w:rsid w:val="00A633B5"/>
    <w:rsid w:val="00A66C3E"/>
    <w:rsid w:val="00A7010B"/>
    <w:rsid w:val="00A74F6B"/>
    <w:rsid w:val="00AA1C80"/>
    <w:rsid w:val="00AD0E81"/>
    <w:rsid w:val="00AE7D2C"/>
    <w:rsid w:val="00AF59F0"/>
    <w:rsid w:val="00B01357"/>
    <w:rsid w:val="00B04DF2"/>
    <w:rsid w:val="00B322D8"/>
    <w:rsid w:val="00B3411E"/>
    <w:rsid w:val="00B61BA8"/>
    <w:rsid w:val="00B70915"/>
    <w:rsid w:val="00B736BF"/>
    <w:rsid w:val="00B84CB2"/>
    <w:rsid w:val="00B9768A"/>
    <w:rsid w:val="00BE60D2"/>
    <w:rsid w:val="00BF5E9E"/>
    <w:rsid w:val="00C01CAD"/>
    <w:rsid w:val="00C06EE9"/>
    <w:rsid w:val="00C17BAD"/>
    <w:rsid w:val="00C32F2E"/>
    <w:rsid w:val="00C332BC"/>
    <w:rsid w:val="00C6289E"/>
    <w:rsid w:val="00C756CF"/>
    <w:rsid w:val="00C76983"/>
    <w:rsid w:val="00C80231"/>
    <w:rsid w:val="00C82564"/>
    <w:rsid w:val="00C9637D"/>
    <w:rsid w:val="00CB2728"/>
    <w:rsid w:val="00CD3673"/>
    <w:rsid w:val="00CD5605"/>
    <w:rsid w:val="00CE123A"/>
    <w:rsid w:val="00CE4FBB"/>
    <w:rsid w:val="00CE50E4"/>
    <w:rsid w:val="00CE58BD"/>
    <w:rsid w:val="00D11D32"/>
    <w:rsid w:val="00D1615D"/>
    <w:rsid w:val="00D176F8"/>
    <w:rsid w:val="00D338EF"/>
    <w:rsid w:val="00D44541"/>
    <w:rsid w:val="00D44CF7"/>
    <w:rsid w:val="00D677BF"/>
    <w:rsid w:val="00D74B8E"/>
    <w:rsid w:val="00D77176"/>
    <w:rsid w:val="00D83672"/>
    <w:rsid w:val="00D872BA"/>
    <w:rsid w:val="00DE03FB"/>
    <w:rsid w:val="00DE4984"/>
    <w:rsid w:val="00DF0878"/>
    <w:rsid w:val="00DF3816"/>
    <w:rsid w:val="00E60DAA"/>
    <w:rsid w:val="00E7572A"/>
    <w:rsid w:val="00E85694"/>
    <w:rsid w:val="00E86789"/>
    <w:rsid w:val="00EA16AD"/>
    <w:rsid w:val="00EB5228"/>
    <w:rsid w:val="00ED7BD6"/>
    <w:rsid w:val="00EE2184"/>
    <w:rsid w:val="00EE72A0"/>
    <w:rsid w:val="00EF1716"/>
    <w:rsid w:val="00F10D96"/>
    <w:rsid w:val="00F1399B"/>
    <w:rsid w:val="00F21BFA"/>
    <w:rsid w:val="00F338DA"/>
    <w:rsid w:val="00F46D31"/>
    <w:rsid w:val="00F509BD"/>
    <w:rsid w:val="00F5198F"/>
    <w:rsid w:val="00F61C77"/>
    <w:rsid w:val="00F81810"/>
    <w:rsid w:val="00F84486"/>
    <w:rsid w:val="00F85298"/>
    <w:rsid w:val="00FA115F"/>
    <w:rsid w:val="00FC2FE6"/>
    <w:rsid w:val="00FC373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8ABC33"/>
  <w15:docId w15:val="{9447287D-8304-45CE-8DF7-AE79E4D8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37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color w:val="000000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99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99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FC2FE6"/>
    <w:rPr>
      <w:szCs w:val="21"/>
    </w:rPr>
  </w:style>
  <w:style w:type="character" w:customStyle="1" w:styleId="ZwykytekstZnak">
    <w:name w:val="Zwykły tekst Znak"/>
    <w:link w:val="Zwykytekst"/>
    <w:uiPriority w:val="99"/>
    <w:rsid w:val="00FC2FE6"/>
    <w:rPr>
      <w:sz w:val="22"/>
      <w:szCs w:val="21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C2FE6"/>
    <w:pPr>
      <w:widowControl w:val="0"/>
      <w:autoSpaceDE w:val="0"/>
      <w:autoSpaceDN w:val="0"/>
      <w:ind w:left="103"/>
    </w:pPr>
    <w:rPr>
      <w:rFonts w:cs="Calibri"/>
      <w:lang w:val="en-US"/>
    </w:rPr>
  </w:style>
  <w:style w:type="character" w:customStyle="1" w:styleId="Nagwek2Znak0">
    <w:name w:val="Nagłówek2 Znak"/>
    <w:link w:val="Nagwek20"/>
    <w:locked/>
    <w:rsid w:val="00134CED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134CED"/>
    <w:pPr>
      <w:keepNext/>
      <w:keepLines/>
      <w:spacing w:line="276" w:lineRule="auto"/>
    </w:pPr>
    <w:rPr>
      <w:b w:val="0"/>
      <w:color w:val="4F81BD"/>
      <w:sz w:val="36"/>
      <w:szCs w:val="36"/>
    </w:rPr>
  </w:style>
  <w:style w:type="character" w:customStyle="1" w:styleId="mw-headline">
    <w:name w:val="mw-headline"/>
    <w:rsid w:val="00440B9D"/>
  </w:style>
  <w:style w:type="character" w:styleId="Odwoaniedokomentarza">
    <w:name w:val="annotation reference"/>
    <w:uiPriority w:val="99"/>
    <w:semiHidden/>
    <w:unhideWhenUsed/>
    <w:rsid w:val="00EF1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F171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17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7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1716"/>
    <w:rPr>
      <w:b/>
      <w:bCs/>
      <w:lang w:eastAsia="en-US"/>
    </w:rPr>
  </w:style>
  <w:style w:type="paragraph" w:customStyle="1" w:styleId="Standard">
    <w:name w:val="Standard"/>
    <w:rsid w:val="00671599"/>
    <w:pPr>
      <w:suppressAutoHyphens/>
      <w:autoSpaceDN w:val="0"/>
      <w:spacing w:line="280" w:lineRule="exact"/>
      <w:jc w:val="both"/>
    </w:pPr>
    <w:rPr>
      <w:rFonts w:ascii="Times New Roman" w:hAnsi="Times New Roman"/>
      <w:kern w:val="3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D11D32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semiHidden/>
    <w:rsid w:val="00D11D32"/>
    <w:rPr>
      <w:rFonts w:ascii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locked/>
    <w:rsid w:val="00D11D3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7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789"/>
    <w:rPr>
      <w:rFonts w:ascii="Times New Roman" w:hAnsi="Times New Roman"/>
      <w:sz w:val="24"/>
      <w:szCs w:val="24"/>
    </w:rPr>
  </w:style>
  <w:style w:type="character" w:customStyle="1" w:styleId="TekstkomentarzaZnak2">
    <w:name w:val="Tekst komentarza Znak2"/>
    <w:uiPriority w:val="99"/>
    <w:semiHidden/>
    <w:rsid w:val="00F85298"/>
  </w:style>
  <w:style w:type="character" w:styleId="Nierozpoznanawzmianka">
    <w:name w:val="Unresolved Mention"/>
    <w:basedOn w:val="Domylnaczcionkaakapitu"/>
    <w:uiPriority w:val="99"/>
    <w:semiHidden/>
    <w:unhideWhenUsed/>
    <w:rsid w:val="00936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ras@pfron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taszynski@pfron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karas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taszynski@pfron.org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0082-780B-41CC-BA7C-2C37EBF9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6880</CharactersWithSpaces>
  <SharedDoc>false</SharedDoc>
  <HLinks>
    <vt:vector size="18" baseType="variant">
      <vt:variant>
        <vt:i4>7929887</vt:i4>
      </vt:variant>
      <vt:variant>
        <vt:i4>6</vt:i4>
      </vt:variant>
      <vt:variant>
        <vt:i4>0</vt:i4>
      </vt:variant>
      <vt:variant>
        <vt:i4>5</vt:i4>
      </vt:variant>
      <vt:variant>
        <vt:lpwstr>mailto:kptaszynski@pfron.org.pl</vt:lpwstr>
      </vt:variant>
      <vt:variant>
        <vt:lpwstr/>
      </vt:variant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mailto:kkrzyzanowski@pfron.org.pl</vt:lpwstr>
      </vt:variant>
      <vt:variant>
        <vt:lpwstr/>
      </vt:variant>
      <vt:variant>
        <vt:i4>7929887</vt:i4>
      </vt:variant>
      <vt:variant>
        <vt:i4>0</vt:i4>
      </vt:variant>
      <vt:variant>
        <vt:i4>0</vt:i4>
      </vt:variant>
      <vt:variant>
        <vt:i4>5</vt:i4>
      </vt:variant>
      <vt:variant>
        <vt:lpwstr>mailto:kptaszynski@pfron.org.pl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Karaś Mirosław</cp:lastModifiedBy>
  <cp:revision>59</cp:revision>
  <cp:lastPrinted>2017-10-18T07:09:00Z</cp:lastPrinted>
  <dcterms:created xsi:type="dcterms:W3CDTF">2018-09-28T07:45:00Z</dcterms:created>
  <dcterms:modified xsi:type="dcterms:W3CDTF">2020-01-07T08:31:00Z</dcterms:modified>
</cp:coreProperties>
</file>