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D2B8" w14:textId="0330465C" w:rsidR="00026D97" w:rsidRDefault="00026D97" w:rsidP="00026D97">
      <w:pPr>
        <w:jc w:val="right"/>
        <w:rPr>
          <w:color w:val="000000"/>
        </w:rPr>
      </w:pPr>
      <w:r w:rsidRPr="0070377D">
        <w:rPr>
          <w:bCs/>
          <w:i/>
          <w:iCs/>
        </w:rPr>
        <w:t xml:space="preserve">(Formularz </w:t>
      </w:r>
      <w:r w:rsidR="00060169">
        <w:rPr>
          <w:bCs/>
          <w:i/>
          <w:iCs/>
        </w:rPr>
        <w:t>szacowania rynku</w:t>
      </w:r>
      <w:r w:rsidRPr="0070377D">
        <w:rPr>
          <w:bCs/>
          <w:i/>
          <w:iCs/>
        </w:rPr>
        <w:t>)</w:t>
      </w:r>
    </w:p>
    <w:p w14:paraId="3AB0CD63" w14:textId="77777777" w:rsidR="00026D97" w:rsidRPr="0070377D" w:rsidRDefault="00026D97" w:rsidP="00026D97">
      <w:pPr>
        <w:spacing w:line="360" w:lineRule="auto"/>
      </w:pPr>
      <w:r>
        <w:t>Nazwa Wykonawcy:</w:t>
      </w:r>
    </w:p>
    <w:p w14:paraId="2BC42210" w14:textId="77777777" w:rsidR="00026D97" w:rsidRPr="0070377D" w:rsidRDefault="00026D97" w:rsidP="00026D97">
      <w:pPr>
        <w:tabs>
          <w:tab w:val="left" w:pos="5775"/>
        </w:tabs>
      </w:pPr>
    </w:p>
    <w:p w14:paraId="1E5B8426" w14:textId="77777777" w:rsidR="00026D97" w:rsidRPr="0070377D" w:rsidRDefault="00026D97" w:rsidP="00026D97"/>
    <w:p w14:paraId="37E97275" w14:textId="77777777" w:rsidR="00026D97" w:rsidRPr="0070377D" w:rsidRDefault="00026D97" w:rsidP="00026D97"/>
    <w:p w14:paraId="11D8C561" w14:textId="77777777" w:rsidR="00026D97" w:rsidRPr="0070377D" w:rsidRDefault="00026D97" w:rsidP="00026D97">
      <w:pPr>
        <w:jc w:val="right"/>
      </w:pPr>
      <w:r w:rsidRPr="0070377D">
        <w:t>......................................, dnia ..............................</w:t>
      </w:r>
    </w:p>
    <w:p w14:paraId="4418C9AB" w14:textId="77777777" w:rsidR="00026D97" w:rsidRPr="0070377D" w:rsidRDefault="00026D97" w:rsidP="00026D97">
      <w:pPr>
        <w:jc w:val="center"/>
        <w:rPr>
          <w:b/>
          <w:bCs/>
        </w:rPr>
      </w:pPr>
    </w:p>
    <w:p w14:paraId="05FD7E24" w14:textId="77777777" w:rsidR="00026D97" w:rsidRPr="0070377D" w:rsidRDefault="00026D97" w:rsidP="00026D97">
      <w:pPr>
        <w:jc w:val="center"/>
        <w:rPr>
          <w:b/>
          <w:bCs/>
        </w:rPr>
      </w:pPr>
    </w:p>
    <w:p w14:paraId="68DCD676" w14:textId="77777777" w:rsidR="00026D97" w:rsidRPr="0070377D" w:rsidRDefault="00026D97" w:rsidP="00026D97">
      <w:pPr>
        <w:jc w:val="center"/>
        <w:rPr>
          <w:b/>
          <w:bCs/>
        </w:rPr>
      </w:pPr>
    </w:p>
    <w:p w14:paraId="7B1C4D39" w14:textId="047F16EE" w:rsidR="00026D97" w:rsidRPr="0070377D" w:rsidRDefault="00060169" w:rsidP="00026D97">
      <w:pPr>
        <w:jc w:val="center"/>
        <w:rPr>
          <w:b/>
          <w:bCs/>
        </w:rPr>
      </w:pPr>
      <w:r>
        <w:rPr>
          <w:b/>
          <w:bCs/>
        </w:rPr>
        <w:t>SZACOWANIE RYNKU</w:t>
      </w:r>
    </w:p>
    <w:p w14:paraId="07CB742E" w14:textId="77777777" w:rsidR="00026D97" w:rsidRPr="0070377D" w:rsidRDefault="00026D97" w:rsidP="00026D97">
      <w:pPr>
        <w:autoSpaceDE w:val="0"/>
        <w:autoSpaceDN w:val="0"/>
        <w:adjustRightInd w:val="0"/>
        <w:rPr>
          <w:b/>
          <w:bCs/>
        </w:rPr>
      </w:pPr>
      <w:r w:rsidRPr="0070377D">
        <w:rPr>
          <w:b/>
          <w:bCs/>
        </w:rPr>
        <w:t>Dane Wykonawcy/Wykonawców:</w:t>
      </w:r>
    </w:p>
    <w:p w14:paraId="2334AE8D" w14:textId="77777777" w:rsidR="00026D97" w:rsidRPr="0070377D" w:rsidRDefault="00026D97" w:rsidP="00026D97">
      <w:pPr>
        <w:autoSpaceDE w:val="0"/>
        <w:autoSpaceDN w:val="0"/>
        <w:adjustRightInd w:val="0"/>
        <w:rPr>
          <w:i/>
        </w:rPr>
      </w:pPr>
      <w:r w:rsidRPr="0070377D">
        <w:rPr>
          <w:i/>
        </w:rPr>
        <w:t>(w przypadku oferty wspólnej, proszę wskazać pełnomocnika)</w:t>
      </w:r>
    </w:p>
    <w:p w14:paraId="371926A6" w14:textId="77777777" w:rsidR="00026D97" w:rsidRDefault="00026D97" w:rsidP="00026D97">
      <w:pPr>
        <w:autoSpaceDE w:val="0"/>
        <w:autoSpaceDN w:val="0"/>
        <w:adjustRightInd w:val="0"/>
        <w:rPr>
          <w:i/>
        </w:rPr>
      </w:pPr>
    </w:p>
    <w:p w14:paraId="5AEC7676" w14:textId="77777777" w:rsidR="00026D97" w:rsidRPr="00EF52BF" w:rsidRDefault="00026D97" w:rsidP="00026D97">
      <w:pPr>
        <w:pStyle w:val="Akapitzlist"/>
        <w:numPr>
          <w:ilvl w:val="0"/>
          <w:numId w:val="1"/>
        </w:numPr>
        <w:autoSpaceDE w:val="0"/>
        <w:autoSpaceDN w:val="0"/>
        <w:adjustRightInd w:val="0"/>
      </w:pPr>
    </w:p>
    <w:p w14:paraId="3C8963A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Pełna nazwa: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DC024BA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Adres: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F4DDC78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tel.: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90FCCD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 xml:space="preserve">fax: 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6E317D56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e-mail: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9191F16" w14:textId="77777777" w:rsidR="00026D97" w:rsidRDefault="00026D97" w:rsidP="00026D97">
      <w:pPr>
        <w:rPr>
          <w:color w:val="000000"/>
        </w:rPr>
      </w:pPr>
    </w:p>
    <w:p w14:paraId="63CA750B" w14:textId="768342AD" w:rsidR="00026D97" w:rsidRDefault="005D12CF" w:rsidP="00B22DD8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Szacunkowa informacja cenowa </w:t>
      </w:r>
      <w:r w:rsidR="000B4075" w:rsidRPr="000B4075">
        <w:rPr>
          <w:color w:val="000000"/>
        </w:rPr>
        <w:t>dotycząc</w:t>
      </w:r>
      <w:r>
        <w:rPr>
          <w:color w:val="000000"/>
        </w:rPr>
        <w:t>a</w:t>
      </w:r>
      <w:r w:rsidR="000B4075" w:rsidRPr="000B4075">
        <w:rPr>
          <w:color w:val="000000"/>
        </w:rPr>
        <w:t xml:space="preserve"> </w:t>
      </w:r>
      <w:r w:rsidR="00B22DD8" w:rsidRPr="00B22DD8">
        <w:rPr>
          <w:color w:val="000000"/>
        </w:rPr>
        <w:t>wdrożenia hybrydowego rozwiązania Microsoft Exchange</w:t>
      </w:r>
      <w:r w:rsidR="00F96F6E">
        <w:rPr>
          <w:color w:val="000000"/>
        </w:rPr>
        <w:t>, migracji skrzynek pocztowych oraz</w:t>
      </w:r>
      <w:r w:rsidR="00B22DD8" w:rsidRPr="00B22DD8">
        <w:rPr>
          <w:color w:val="000000"/>
        </w:rPr>
        <w:t xml:space="preserve"> wsparci</w:t>
      </w:r>
      <w:r w:rsidR="00F96F6E">
        <w:rPr>
          <w:color w:val="000000"/>
        </w:rPr>
        <w:t>a</w:t>
      </w:r>
      <w:r w:rsidR="00B22DD8" w:rsidRPr="00B22DD8">
        <w:rPr>
          <w:color w:val="000000"/>
        </w:rPr>
        <w:t xml:space="preserve"> techniczn</w:t>
      </w:r>
      <w:r w:rsidR="00F96F6E">
        <w:rPr>
          <w:color w:val="000000"/>
        </w:rPr>
        <w:t>ego</w:t>
      </w:r>
      <w:r w:rsidR="00B22DD8" w:rsidRPr="00B22DD8">
        <w:rPr>
          <w:color w:val="000000"/>
        </w:rPr>
        <w:t xml:space="preserve"> </w:t>
      </w:r>
      <w:r w:rsidR="00F96F6E">
        <w:rPr>
          <w:color w:val="000000"/>
        </w:rPr>
        <w:t xml:space="preserve">systemu pocztowego </w:t>
      </w:r>
      <w:bookmarkStart w:id="0" w:name="_GoBack"/>
      <w:bookmarkEnd w:id="0"/>
      <w:r w:rsidR="00B22DD8" w:rsidRPr="00B22DD8">
        <w:rPr>
          <w:color w:val="000000"/>
        </w:rPr>
        <w:t>przez okres 12 miesięcy</w:t>
      </w:r>
      <w:r w:rsidR="00F96F6E">
        <w:rPr>
          <w:color w:val="000000"/>
        </w:rPr>
        <w:t>.</w:t>
      </w:r>
    </w:p>
    <w:p w14:paraId="68F90FF8" w14:textId="77777777" w:rsidR="00026D97" w:rsidRPr="00573177" w:rsidRDefault="00026D97" w:rsidP="00026D97">
      <w:pPr>
        <w:pStyle w:val="Akapitzlist"/>
        <w:rPr>
          <w:color w:val="000000"/>
        </w:rPr>
      </w:pPr>
    </w:p>
    <w:p w14:paraId="682DC0CF" w14:textId="77777777" w:rsidR="00026D97" w:rsidRPr="00573177" w:rsidRDefault="00026D97" w:rsidP="00026D97">
      <w:pPr>
        <w:pStyle w:val="Legenda"/>
        <w:keepNext/>
        <w:jc w:val="right"/>
        <w:rPr>
          <w:i w:val="0"/>
          <w:color w:val="auto"/>
          <w:sz w:val="22"/>
        </w:rPr>
      </w:pPr>
      <w:r w:rsidRPr="00573177">
        <w:rPr>
          <w:i w:val="0"/>
          <w:color w:val="auto"/>
          <w:sz w:val="22"/>
        </w:rPr>
        <w:t xml:space="preserve">Tabela </w:t>
      </w:r>
      <w:r w:rsidRPr="00573177">
        <w:rPr>
          <w:i w:val="0"/>
          <w:color w:val="auto"/>
          <w:sz w:val="22"/>
        </w:rPr>
        <w:fldChar w:fldCharType="begin"/>
      </w:r>
      <w:r w:rsidRPr="00573177">
        <w:rPr>
          <w:i w:val="0"/>
          <w:color w:val="auto"/>
          <w:sz w:val="22"/>
        </w:rPr>
        <w:instrText xml:space="preserve"> SEQ Tabela \* ARABIC </w:instrText>
      </w:r>
      <w:r w:rsidRPr="00573177">
        <w:rPr>
          <w:i w:val="0"/>
          <w:color w:val="auto"/>
          <w:sz w:val="22"/>
        </w:rPr>
        <w:fldChar w:fldCharType="separate"/>
      </w:r>
      <w:r w:rsidRPr="00573177">
        <w:rPr>
          <w:i w:val="0"/>
          <w:noProof/>
          <w:color w:val="auto"/>
          <w:sz w:val="22"/>
        </w:rPr>
        <w:t>1</w:t>
      </w:r>
      <w:r w:rsidRPr="00573177">
        <w:rPr>
          <w:i w:val="0"/>
          <w:color w:val="auto"/>
          <w:sz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708"/>
        <w:gridCol w:w="1701"/>
        <w:gridCol w:w="1560"/>
        <w:gridCol w:w="1275"/>
        <w:gridCol w:w="1701"/>
      </w:tblGrid>
      <w:tr w:rsidR="00F96F6E" w:rsidRPr="002C68CC" w14:paraId="31705021" w14:textId="77777777" w:rsidTr="00F96F6E">
        <w:trPr>
          <w:trHeight w:val="6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LP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Nazwa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Ilość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B8D7E" w14:textId="3209E2BC" w:rsidR="00F96F6E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jednostkowa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netto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  <w:p w14:paraId="38FDBB81" w14:textId="20DEAA8B" w:rsidR="00F96F6E" w:rsidRPr="002C68CC" w:rsidRDefault="00F96F6E" w:rsidP="00B22DD8">
            <w:pPr>
              <w:jc w:val="center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560" w:type="dxa"/>
          </w:tcPr>
          <w:p w14:paraId="03523A72" w14:textId="5685DE6C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VAT</w:t>
            </w:r>
            <w:r w:rsidRPr="002C68CC">
              <w:rPr>
                <w:color w:val="000000"/>
                <w:u w:val="single"/>
                <w:lang w:eastAsia="en-US"/>
              </w:rPr>
              <w:br/>
              <w:t>23%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00F96F6E" w:rsidP="00F96F6E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całkowita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brutto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</w:tc>
      </w:tr>
      <w:tr w:rsidR="00F96F6E" w:rsidRPr="002C68CC" w14:paraId="1B9A9616" w14:textId="77777777" w:rsidTr="00F96F6E">
        <w:trPr>
          <w:trHeight w:val="3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1.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783694CC" w:rsidR="00F96F6E" w:rsidRPr="002C68CC" w:rsidRDefault="00F96F6E" w:rsidP="00D469BC">
            <w:pPr>
              <w:jc w:val="center"/>
              <w:rPr>
                <w:color w:val="000000"/>
                <w:lang w:val="en-US" w:eastAsia="en-US"/>
              </w:rPr>
            </w:pPr>
            <w:r>
              <w:t>Wdrożenie klasycznego modelu hybrydowego poczty Exchange wraz z migracją skrzynek użytkowników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0C9FE243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77CFE5F7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96F6E" w:rsidRPr="002C68CC" w14:paraId="02808BF2" w14:textId="77777777" w:rsidTr="00F96F6E">
        <w:trPr>
          <w:trHeight w:val="837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2.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07164" w14:textId="651B819D" w:rsidR="00F96F6E" w:rsidRPr="002C68CC" w:rsidRDefault="00F96F6E" w:rsidP="00D469BC">
            <w:pPr>
              <w:jc w:val="center"/>
              <w:rPr>
                <w:color w:val="000000"/>
                <w:lang w:val="en-US" w:eastAsia="en-US"/>
              </w:rPr>
            </w:pPr>
            <w:r>
              <w:t>Wsparcie techniczne w ilości 192 godzin przez okres 12 miesięcy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11574D92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4F366BDF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DB621AA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441617D" w14:textId="5ADABA61" w:rsidR="005A5AB0" w:rsidRDefault="005A5AB0"/>
    <w:p w14:paraId="142CFDB2" w14:textId="1D0D6311" w:rsidR="00B22DD8" w:rsidRDefault="00B22DD8"/>
    <w:p w14:paraId="259E4F01" w14:textId="7A7321FD" w:rsidR="00B22DD8" w:rsidRDefault="00B22DD8">
      <w:r>
        <w:t>Załączniki: (referencje)</w:t>
      </w:r>
    </w:p>
    <w:sectPr w:rsidR="00B2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3771FF"/>
    <w:rsid w:val="00440295"/>
    <w:rsid w:val="0045735F"/>
    <w:rsid w:val="005A5AB0"/>
    <w:rsid w:val="005D12CF"/>
    <w:rsid w:val="006F5A14"/>
    <w:rsid w:val="00B22DD8"/>
    <w:rsid w:val="00CC6201"/>
    <w:rsid w:val="00D614CF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Tomasz Łata</cp:lastModifiedBy>
  <cp:revision>12</cp:revision>
  <dcterms:created xsi:type="dcterms:W3CDTF">2018-08-07T14:19:00Z</dcterms:created>
  <dcterms:modified xsi:type="dcterms:W3CDTF">2020-08-17T12:15:00Z</dcterms:modified>
</cp:coreProperties>
</file>