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C6412" w14:textId="77777777" w:rsidR="00DE3EC7" w:rsidRPr="00602724" w:rsidRDefault="00DE3EC7" w:rsidP="0073682C">
      <w:pPr>
        <w:spacing w:line="276" w:lineRule="auto"/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2F17CF4C" w14:textId="77777777" w:rsidR="00DE3EC7" w:rsidRPr="00602724" w:rsidRDefault="00DE3EC7" w:rsidP="0073682C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3F785866" w14:textId="77777777" w:rsidR="00DE3EC7" w:rsidRPr="00602724" w:rsidRDefault="00DE3EC7" w:rsidP="00DE3EC7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02724">
        <w:rPr>
          <w:rFonts w:ascii="Calibri" w:hAnsi="Calibri" w:cs="Calibri"/>
          <w:b/>
          <w:bCs/>
          <w:sz w:val="24"/>
          <w:szCs w:val="24"/>
        </w:rPr>
        <w:t>INFORMACJA O WYBORZE OFERTY NAJKORZYSTNIEJSZEJ</w:t>
      </w:r>
    </w:p>
    <w:p w14:paraId="06E406F7" w14:textId="77777777" w:rsidR="00DE3EC7" w:rsidRPr="00602724" w:rsidRDefault="00DE3EC7" w:rsidP="00DE3EC7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74EBF743" w14:textId="602A1A8B" w:rsidR="00DE3EC7" w:rsidRPr="00602724" w:rsidRDefault="00DE3EC7" w:rsidP="0073682C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  <w:r w:rsidRPr="00602724">
        <w:rPr>
          <w:rFonts w:ascii="Calibri" w:hAnsi="Calibri" w:cs="Calibri"/>
          <w:szCs w:val="24"/>
        </w:rPr>
        <w:t xml:space="preserve">dot.  </w:t>
      </w:r>
      <w:r w:rsidR="007C2B20" w:rsidRPr="00602724">
        <w:rPr>
          <w:rFonts w:ascii="Calibri" w:hAnsi="Calibri" w:cs="Calibri"/>
          <w:szCs w:val="24"/>
        </w:rPr>
        <w:t>przygotowania projektu graficznego, druku oraz dostawę broszur do Oddziałów PFRON.</w:t>
      </w:r>
    </w:p>
    <w:p w14:paraId="1B79B4C3" w14:textId="6940617B" w:rsidR="00DE3EC7" w:rsidRPr="00602724" w:rsidRDefault="00DE3EC7" w:rsidP="00DE3EC7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  <w:r w:rsidRPr="00602724">
        <w:rPr>
          <w:rFonts w:ascii="Calibri" w:hAnsi="Calibri" w:cs="Calibri"/>
          <w:szCs w:val="24"/>
        </w:rPr>
        <w:t xml:space="preserve">Zgodnie z pkt. </w:t>
      </w:r>
      <w:r w:rsidR="007C2B20" w:rsidRPr="00602724">
        <w:rPr>
          <w:rFonts w:ascii="Calibri" w:hAnsi="Calibri" w:cs="Calibri"/>
          <w:szCs w:val="24"/>
        </w:rPr>
        <w:t>7</w:t>
      </w:r>
      <w:r w:rsidRPr="00602724">
        <w:rPr>
          <w:rFonts w:ascii="Calibri" w:hAnsi="Calibri" w:cs="Calibri"/>
          <w:szCs w:val="24"/>
        </w:rPr>
        <w:t xml:space="preserve"> zapytania ofertowego</w:t>
      </w:r>
      <w:bookmarkStart w:id="0" w:name="_Hlk531346353"/>
      <w:r w:rsidRPr="00602724">
        <w:rPr>
          <w:rFonts w:ascii="Calibri" w:hAnsi="Calibri" w:cs="Calibri"/>
          <w:szCs w:val="24"/>
        </w:rPr>
        <w:t xml:space="preserve"> Państwowy Funduszu Rehabilitacji Osób Niepełnosprawnych</w:t>
      </w:r>
      <w:bookmarkEnd w:id="0"/>
      <w:r w:rsidRPr="00602724">
        <w:rPr>
          <w:rFonts w:ascii="Calibri" w:hAnsi="Calibri" w:cs="Calibri"/>
          <w:szCs w:val="24"/>
        </w:rPr>
        <w:t xml:space="preserve"> zawiadamiam, iż w przedmiotowym postępowaniu:</w:t>
      </w:r>
    </w:p>
    <w:p w14:paraId="27185437" w14:textId="77777777" w:rsidR="00DE3EC7" w:rsidRPr="00602724" w:rsidRDefault="00DE3EC7" w:rsidP="00DE3EC7">
      <w:pPr>
        <w:pStyle w:val="Tekstpodstawowy2"/>
        <w:spacing w:line="276" w:lineRule="auto"/>
        <w:jc w:val="both"/>
        <w:rPr>
          <w:rFonts w:ascii="Calibri" w:hAnsi="Calibri" w:cs="Calibri"/>
          <w:szCs w:val="24"/>
        </w:rPr>
      </w:pPr>
    </w:p>
    <w:p w14:paraId="6B637E5F" w14:textId="77777777" w:rsidR="00DE3EC7" w:rsidRPr="00602724" w:rsidRDefault="00DE3EC7" w:rsidP="00DE3EC7">
      <w:pPr>
        <w:spacing w:line="276" w:lineRule="auto"/>
        <w:jc w:val="both"/>
        <w:rPr>
          <w:rFonts w:ascii="Calibri" w:hAnsi="Calibri" w:cs="Calibri"/>
          <w:sz w:val="24"/>
          <w:szCs w:val="24"/>
          <w:u w:val="single"/>
        </w:rPr>
      </w:pPr>
      <w:r w:rsidRPr="00602724">
        <w:rPr>
          <w:rFonts w:ascii="Calibri" w:hAnsi="Calibri" w:cs="Calibri"/>
          <w:sz w:val="24"/>
          <w:szCs w:val="24"/>
          <w:u w:val="single"/>
        </w:rPr>
        <w:t>Najkorzystniejszą ofertę złożył Wykonawca:</w:t>
      </w:r>
    </w:p>
    <w:p w14:paraId="62F3EBC9" w14:textId="77777777" w:rsidR="00DE3EC7" w:rsidRPr="00602724" w:rsidRDefault="00DE3EC7" w:rsidP="00DE3EC7">
      <w:pPr>
        <w:spacing w:line="276" w:lineRule="auto"/>
        <w:ind w:left="2124" w:firstLine="708"/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42A95FCD" w14:textId="7301F9F7" w:rsidR="00DE3EC7" w:rsidRPr="00602724" w:rsidRDefault="00602724" w:rsidP="00602724">
      <w:pPr>
        <w:spacing w:line="276" w:lineRule="auto"/>
        <w:ind w:left="2124"/>
        <w:jc w:val="both"/>
        <w:rPr>
          <w:rFonts w:ascii="Calibri" w:hAnsi="Calibri" w:cs="Calibri"/>
          <w:b/>
          <w:bCs/>
          <w:sz w:val="24"/>
          <w:szCs w:val="24"/>
        </w:rPr>
      </w:pPr>
      <w:r w:rsidRPr="00602724">
        <w:rPr>
          <w:rFonts w:ascii="Calibri" w:hAnsi="Calibri" w:cs="Calibri"/>
          <w:b/>
          <w:bCs/>
          <w:sz w:val="24"/>
          <w:szCs w:val="24"/>
        </w:rPr>
        <w:t>UNIDRUK sp. z ograniczoną odpowiedzialnością spółka komandytowa</w:t>
      </w:r>
    </w:p>
    <w:p w14:paraId="7A3DC057" w14:textId="77777777" w:rsidR="00602724" w:rsidRPr="00602724" w:rsidRDefault="00602724" w:rsidP="0060272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02724">
        <w:rPr>
          <w:rFonts w:ascii="Calibri" w:hAnsi="Calibri" w:cs="Calibri"/>
          <w:b/>
          <w:bCs/>
          <w:sz w:val="24"/>
          <w:szCs w:val="24"/>
        </w:rPr>
        <w:t xml:space="preserve">                                       ul. Bronowicka 117</w:t>
      </w:r>
    </w:p>
    <w:p w14:paraId="34F3CD05" w14:textId="52A5BAFE" w:rsidR="00DE3EC7" w:rsidRPr="00602724" w:rsidRDefault="00602724" w:rsidP="00602724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02724">
        <w:rPr>
          <w:rFonts w:ascii="Calibri" w:hAnsi="Calibri" w:cs="Calibri"/>
          <w:b/>
          <w:bCs/>
          <w:sz w:val="24"/>
          <w:szCs w:val="24"/>
        </w:rPr>
        <w:t xml:space="preserve">                                       30-121 Kraków</w:t>
      </w:r>
    </w:p>
    <w:p w14:paraId="080D0878" w14:textId="77777777" w:rsidR="00DE3EC7" w:rsidRPr="00602724" w:rsidRDefault="00DE3EC7" w:rsidP="00DE3EC7">
      <w:pPr>
        <w:spacing w:line="276" w:lineRule="auto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770A9A4A" w14:textId="77777777" w:rsidR="00DE3EC7" w:rsidRPr="00DA7A89" w:rsidRDefault="00DE3EC7" w:rsidP="00DE3EC7">
      <w:p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DA7A89">
        <w:rPr>
          <w:rFonts w:ascii="Calibri" w:hAnsi="Calibri" w:cs="Calibri"/>
          <w:sz w:val="24"/>
          <w:szCs w:val="24"/>
        </w:rPr>
        <w:t>który otrzymał największą liczbę punktów zgodnie z kryteriami zawartymi w Zapytaniu Ofertowym.</w:t>
      </w:r>
    </w:p>
    <w:p w14:paraId="6CCDF9A6" w14:textId="77777777" w:rsidR="00DE3EC7" w:rsidRPr="00602724" w:rsidRDefault="00DE3EC7">
      <w:pPr>
        <w:rPr>
          <w:rFonts w:ascii="Calibri" w:hAnsi="Calibri" w:cs="Calibri"/>
          <w:color w:val="FF0000"/>
          <w:sz w:val="24"/>
          <w:szCs w:val="24"/>
        </w:rPr>
      </w:pPr>
    </w:p>
    <w:p w14:paraId="34EF3D62" w14:textId="77777777" w:rsidR="00DE3EC7" w:rsidRPr="00DA7A89" w:rsidRDefault="00DE3EC7" w:rsidP="0073682C">
      <w:pPr>
        <w:pStyle w:val="Tekstpodstawowy3"/>
        <w:rPr>
          <w:rFonts w:ascii="Calibri" w:hAnsi="Calibri" w:cs="Calibri"/>
          <w:b/>
          <w:bCs/>
          <w:sz w:val="24"/>
          <w:szCs w:val="24"/>
        </w:rPr>
      </w:pPr>
      <w:r w:rsidRPr="00DA7A89">
        <w:rPr>
          <w:rFonts w:ascii="Calibri" w:hAnsi="Calibri" w:cs="Calibri"/>
          <w:sz w:val="24"/>
          <w:szCs w:val="24"/>
        </w:rPr>
        <w:t xml:space="preserve">Punktacja przyznawana była zgodnie z kryteriami oceny ofert z Zapytania Ofertowego. </w:t>
      </w:r>
    </w:p>
    <w:p w14:paraId="5912979D" w14:textId="77777777" w:rsidR="00DE3EC7" w:rsidRPr="00602724" w:rsidRDefault="00DE3EC7" w:rsidP="00DE3EC7">
      <w:pPr>
        <w:rPr>
          <w:rFonts w:ascii="Calibri" w:hAnsi="Calibri" w:cs="Calibri"/>
          <w:color w:val="FF0000"/>
          <w:sz w:val="24"/>
          <w:szCs w:val="24"/>
        </w:rPr>
      </w:pP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2"/>
        <w:gridCol w:w="2283"/>
      </w:tblGrid>
      <w:tr w:rsidR="00602724" w:rsidRPr="00602724" w14:paraId="31556DDB" w14:textId="77777777" w:rsidTr="001E3E43">
        <w:trPr>
          <w:cantSplit/>
          <w:trHeight w:val="281"/>
          <w:tblHeader/>
        </w:trPr>
        <w:tc>
          <w:tcPr>
            <w:tcW w:w="6112" w:type="dxa"/>
            <w:vAlign w:val="center"/>
          </w:tcPr>
          <w:p w14:paraId="394F5906" w14:textId="77777777" w:rsidR="003A1574" w:rsidRPr="00DA7A89" w:rsidRDefault="003A1574" w:rsidP="00E879E1">
            <w:pPr>
              <w:ind w:left="-64" w:firstLine="6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>Nazwa i adres Wykonawcy</w:t>
            </w:r>
          </w:p>
        </w:tc>
        <w:tc>
          <w:tcPr>
            <w:tcW w:w="2283" w:type="dxa"/>
            <w:vAlign w:val="center"/>
          </w:tcPr>
          <w:p w14:paraId="3416FFBD" w14:textId="7B500AD0" w:rsidR="003A1574" w:rsidRPr="00DA7A89" w:rsidRDefault="003A1574" w:rsidP="00E879E1">
            <w:pPr>
              <w:ind w:left="-64" w:firstLine="64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 xml:space="preserve">Kryterium </w:t>
            </w:r>
            <w:r w:rsidR="00856692" w:rsidRPr="00DA7A89">
              <w:rPr>
                <w:rFonts w:ascii="Calibri" w:hAnsi="Calibri" w:cs="Calibri"/>
                <w:sz w:val="24"/>
                <w:szCs w:val="24"/>
              </w:rPr>
              <w:t>„C” - cena</w:t>
            </w:r>
          </w:p>
        </w:tc>
      </w:tr>
      <w:tr w:rsidR="00602724" w:rsidRPr="00602724" w14:paraId="6B0B68FC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904FFE8" w14:textId="77777777" w:rsidR="00DA7A89" w:rsidRPr="00DA7A89" w:rsidRDefault="00DA7A89" w:rsidP="00DA7A8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A7A89">
              <w:rPr>
                <w:rFonts w:ascii="Calibri" w:hAnsi="Calibri" w:cs="Calibri"/>
                <w:sz w:val="24"/>
                <w:szCs w:val="24"/>
              </w:rPr>
              <w:t>Unidruk</w:t>
            </w:r>
            <w:proofErr w:type="spellEnd"/>
            <w:r w:rsidRPr="00DA7A89">
              <w:rPr>
                <w:rFonts w:ascii="Calibri" w:hAnsi="Calibri" w:cs="Calibri"/>
                <w:sz w:val="24"/>
                <w:szCs w:val="24"/>
              </w:rPr>
              <w:t xml:space="preserve"> sp. z o.o. spółka komandytowa</w:t>
            </w:r>
          </w:p>
          <w:p w14:paraId="63084A12" w14:textId="0FDA477E" w:rsidR="003A1574" w:rsidRPr="00602724" w:rsidRDefault="00DA7A89" w:rsidP="00DA7A89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>Ul. Bronowicka 117, 30-121 Kraków</w:t>
            </w:r>
          </w:p>
        </w:tc>
        <w:tc>
          <w:tcPr>
            <w:tcW w:w="2283" w:type="dxa"/>
            <w:vAlign w:val="center"/>
          </w:tcPr>
          <w:p w14:paraId="555F88E4" w14:textId="4BE24B25" w:rsidR="003A1574" w:rsidRPr="00602724" w:rsidRDefault="00856692" w:rsidP="008F4F4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100 pkt.</w:t>
            </w:r>
          </w:p>
        </w:tc>
      </w:tr>
      <w:tr w:rsidR="00602724" w:rsidRPr="00602724" w14:paraId="065C4B71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0C85DC08" w14:textId="1EF2943B" w:rsidR="002148B4" w:rsidRPr="00DA7A89" w:rsidRDefault="00DA7A89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>ON Studio Sp. z o.o.</w:t>
            </w:r>
          </w:p>
          <w:p w14:paraId="60CA47D9" w14:textId="7AF72049" w:rsidR="00920F32" w:rsidRPr="00602724" w:rsidRDefault="00DA7A89" w:rsidP="002148B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>u</w:t>
            </w:r>
            <w:r w:rsidR="00920F32" w:rsidRPr="00DA7A89">
              <w:rPr>
                <w:rFonts w:ascii="Calibri" w:hAnsi="Calibri" w:cs="Calibri"/>
                <w:sz w:val="24"/>
                <w:szCs w:val="24"/>
              </w:rPr>
              <w:t xml:space="preserve">l. </w:t>
            </w:r>
            <w:r w:rsidRPr="00DA7A89">
              <w:rPr>
                <w:rFonts w:ascii="Calibri" w:hAnsi="Calibri" w:cs="Calibri"/>
                <w:sz w:val="24"/>
                <w:szCs w:val="24"/>
              </w:rPr>
              <w:t>Kanta 17, lok. 106, 10-691 Olsztyn</w:t>
            </w:r>
          </w:p>
        </w:tc>
        <w:tc>
          <w:tcPr>
            <w:tcW w:w="2283" w:type="dxa"/>
            <w:vAlign w:val="center"/>
          </w:tcPr>
          <w:p w14:paraId="4B3333F0" w14:textId="49068574" w:rsidR="002148B4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89</w:t>
            </w:r>
            <w:r w:rsidR="00920F32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89</w:t>
            </w:r>
            <w:r w:rsidR="002148B4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2D841AF8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2B2FB16D" w14:textId="780764B7" w:rsidR="002148B4" w:rsidRPr="00324AA2" w:rsidRDefault="00324AA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Oficyna Drukarska Jacek Chmielewski</w:t>
            </w:r>
          </w:p>
          <w:p w14:paraId="611A11AC" w14:textId="147821EB" w:rsidR="00920F32" w:rsidRPr="00324AA2" w:rsidRDefault="00324AA2" w:rsidP="002148B4">
            <w:pPr>
              <w:rPr>
                <w:rFonts w:ascii="Calibri" w:hAnsi="Calibri" w:cs="Calibri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ul. Sokołowska 12a, 01-142 Warszawa</w:t>
            </w:r>
          </w:p>
          <w:p w14:paraId="27138170" w14:textId="23BD2B37" w:rsidR="00920F32" w:rsidRPr="00602724" w:rsidRDefault="00920F32" w:rsidP="002148B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 w14:paraId="32597902" w14:textId="17F91A64" w:rsidR="002148B4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85</w:t>
            </w:r>
            <w:r w:rsidR="00920F32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45</w:t>
            </w:r>
            <w:r w:rsidR="0076011B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62B559B4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651104E1" w14:textId="36D675A3" w:rsidR="00856692" w:rsidRPr="00324AA2" w:rsidRDefault="00324AA2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Wydawnictwo TEKST Sp. z o.o.</w:t>
            </w:r>
          </w:p>
          <w:p w14:paraId="13634C6E" w14:textId="0DF43A73" w:rsidR="00920F32" w:rsidRPr="00602724" w:rsidRDefault="00324AA2" w:rsidP="00E879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ul. Kossaka 72, 85-307 Bydgoszcz</w:t>
            </w:r>
          </w:p>
        </w:tc>
        <w:tc>
          <w:tcPr>
            <w:tcW w:w="2283" w:type="dxa"/>
            <w:vAlign w:val="center"/>
          </w:tcPr>
          <w:p w14:paraId="6377DED7" w14:textId="2F3771B3" w:rsidR="003A1574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80</w:t>
            </w:r>
            <w:r w:rsidR="00920F32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29</w:t>
            </w:r>
            <w:r w:rsidR="00856692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75322598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90EDEA6" w14:textId="0E26918C" w:rsidR="00920F32" w:rsidRPr="00324AA2" w:rsidRDefault="00324AA2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Drukarnia SIL-VEG-DRUK S.C.</w:t>
            </w:r>
          </w:p>
          <w:p w14:paraId="29607A28" w14:textId="3624D9B5" w:rsidR="00785ECA" w:rsidRPr="00602724" w:rsidRDefault="00324AA2" w:rsidP="00E879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24AA2">
              <w:rPr>
                <w:rFonts w:ascii="Calibri" w:hAnsi="Calibri" w:cs="Calibri"/>
                <w:sz w:val="24"/>
                <w:szCs w:val="24"/>
              </w:rPr>
              <w:t>ul. Niegolewskich 12, 42-700 Lubliniec</w:t>
            </w:r>
          </w:p>
        </w:tc>
        <w:tc>
          <w:tcPr>
            <w:tcW w:w="2283" w:type="dxa"/>
            <w:vAlign w:val="center"/>
          </w:tcPr>
          <w:p w14:paraId="753B0B6C" w14:textId="671E6168" w:rsidR="00920F32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62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61D5834D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7759B0A" w14:textId="15A7EA5B" w:rsidR="00920F32" w:rsidRPr="003A0E45" w:rsidRDefault="003A0E45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Pracownia C&amp;C Sp. z o.o.</w:t>
            </w:r>
          </w:p>
          <w:p w14:paraId="43DBF59F" w14:textId="390F6BFA" w:rsidR="00785ECA" w:rsidRPr="00602724" w:rsidRDefault="003A0E45" w:rsidP="00E879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u</w:t>
            </w:r>
            <w:r w:rsidR="00785ECA" w:rsidRPr="003A0E45">
              <w:rPr>
                <w:rFonts w:ascii="Calibri" w:hAnsi="Calibri" w:cs="Calibri"/>
                <w:sz w:val="24"/>
                <w:szCs w:val="24"/>
              </w:rPr>
              <w:t xml:space="preserve">l. </w:t>
            </w:r>
            <w:r w:rsidRPr="003A0E45">
              <w:rPr>
                <w:rFonts w:ascii="Calibri" w:hAnsi="Calibri" w:cs="Calibri"/>
                <w:sz w:val="24"/>
                <w:szCs w:val="24"/>
              </w:rPr>
              <w:t>Porannej Bryzy 33</w:t>
            </w:r>
            <w:r w:rsidR="00785ECA" w:rsidRPr="003A0E45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3A0E45">
              <w:rPr>
                <w:rFonts w:ascii="Calibri" w:hAnsi="Calibri" w:cs="Calibri"/>
                <w:sz w:val="24"/>
                <w:szCs w:val="24"/>
              </w:rPr>
              <w:t>03-284</w:t>
            </w:r>
            <w:r w:rsidR="00785ECA" w:rsidRPr="003A0E45">
              <w:rPr>
                <w:rFonts w:ascii="Calibri" w:hAnsi="Calibri" w:cs="Calibri"/>
                <w:sz w:val="24"/>
                <w:szCs w:val="24"/>
              </w:rPr>
              <w:t xml:space="preserve"> W</w:t>
            </w:r>
            <w:r w:rsidRPr="003A0E45">
              <w:rPr>
                <w:rFonts w:ascii="Calibri" w:hAnsi="Calibri" w:cs="Calibri"/>
                <w:sz w:val="24"/>
                <w:szCs w:val="24"/>
              </w:rPr>
              <w:t>arszawa</w:t>
            </w:r>
          </w:p>
        </w:tc>
        <w:tc>
          <w:tcPr>
            <w:tcW w:w="2283" w:type="dxa"/>
            <w:vAlign w:val="center"/>
          </w:tcPr>
          <w:p w14:paraId="686ABCAF" w14:textId="65AD9A51" w:rsidR="00920F32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62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22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5D5A5252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5385B8C5" w14:textId="77777777" w:rsidR="00DA7A89" w:rsidRPr="00DA7A89" w:rsidRDefault="00DA7A89" w:rsidP="00DA7A89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DA7A89">
              <w:rPr>
                <w:rFonts w:ascii="Calibri" w:hAnsi="Calibri" w:cs="Calibri"/>
                <w:sz w:val="24"/>
                <w:szCs w:val="24"/>
              </w:rPr>
              <w:t>Zapol</w:t>
            </w:r>
            <w:proofErr w:type="spellEnd"/>
            <w:r w:rsidRPr="00DA7A89">
              <w:rPr>
                <w:rFonts w:ascii="Calibri" w:hAnsi="Calibri" w:cs="Calibri"/>
                <w:sz w:val="24"/>
                <w:szCs w:val="24"/>
              </w:rPr>
              <w:t xml:space="preserve"> Sobczyk Spółka Jawna</w:t>
            </w:r>
          </w:p>
          <w:p w14:paraId="3A0AF9CC" w14:textId="4C0E421F" w:rsidR="00785ECA" w:rsidRPr="00602724" w:rsidRDefault="00DA7A89" w:rsidP="00DA7A89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DA7A89">
              <w:rPr>
                <w:rFonts w:ascii="Calibri" w:hAnsi="Calibri" w:cs="Calibri"/>
                <w:sz w:val="24"/>
                <w:szCs w:val="24"/>
              </w:rPr>
              <w:t>al. Piastów 42, 71-062 Szczecin</w:t>
            </w:r>
          </w:p>
        </w:tc>
        <w:tc>
          <w:tcPr>
            <w:tcW w:w="2283" w:type="dxa"/>
            <w:vAlign w:val="center"/>
          </w:tcPr>
          <w:p w14:paraId="521DD3FC" w14:textId="3A144160" w:rsidR="00920F32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58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33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602724" w:rsidRPr="00602724" w14:paraId="3B02FF25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B551901" w14:textId="33D6935E" w:rsidR="00920F32" w:rsidRPr="003A0E45" w:rsidRDefault="003A0E45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Dźwignia Handlu Sp. z o.o.</w:t>
            </w:r>
          </w:p>
          <w:p w14:paraId="15692F53" w14:textId="05F19FBB" w:rsidR="00785ECA" w:rsidRPr="00602724" w:rsidRDefault="003A0E45" w:rsidP="00E879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u</w:t>
            </w:r>
            <w:r w:rsidR="00785ECA" w:rsidRPr="003A0E45">
              <w:rPr>
                <w:rFonts w:ascii="Calibri" w:hAnsi="Calibri" w:cs="Calibri"/>
                <w:sz w:val="24"/>
                <w:szCs w:val="24"/>
              </w:rPr>
              <w:t xml:space="preserve">l. </w:t>
            </w:r>
            <w:r w:rsidRPr="003A0E45">
              <w:rPr>
                <w:rFonts w:ascii="Calibri" w:hAnsi="Calibri" w:cs="Calibri"/>
                <w:sz w:val="24"/>
                <w:szCs w:val="24"/>
              </w:rPr>
              <w:t>Mieszczańska 13/27, 30-313 Kraków</w:t>
            </w:r>
          </w:p>
        </w:tc>
        <w:tc>
          <w:tcPr>
            <w:tcW w:w="2283" w:type="dxa"/>
            <w:vAlign w:val="center"/>
          </w:tcPr>
          <w:p w14:paraId="7F495306" w14:textId="199F74E2" w:rsidR="00920F32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57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95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</w:tr>
      <w:tr w:rsidR="00920F32" w:rsidRPr="00602724" w14:paraId="025D5FD3" w14:textId="77777777" w:rsidTr="001E3E43">
        <w:trPr>
          <w:cantSplit/>
          <w:trHeight w:val="638"/>
          <w:tblHeader/>
        </w:trPr>
        <w:tc>
          <w:tcPr>
            <w:tcW w:w="6112" w:type="dxa"/>
            <w:vAlign w:val="center"/>
          </w:tcPr>
          <w:p w14:paraId="396025C0" w14:textId="2B4AD249" w:rsidR="00920F32" w:rsidRPr="003A0E45" w:rsidRDefault="003A0E45" w:rsidP="00E879E1">
            <w:pPr>
              <w:rPr>
                <w:rFonts w:ascii="Calibri" w:hAnsi="Calibri" w:cs="Calibri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Agencja Reklamowa RADNA Sp. z o.o.</w:t>
            </w:r>
          </w:p>
          <w:p w14:paraId="7B19F1E0" w14:textId="216DA05F" w:rsidR="00785ECA" w:rsidRPr="00602724" w:rsidRDefault="003A0E45" w:rsidP="00E879E1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3A0E45">
              <w:rPr>
                <w:rFonts w:ascii="Calibri" w:hAnsi="Calibri" w:cs="Calibri"/>
                <w:sz w:val="24"/>
                <w:szCs w:val="24"/>
              </w:rPr>
              <w:t>u</w:t>
            </w:r>
            <w:r w:rsidR="00785ECA" w:rsidRPr="003A0E45">
              <w:rPr>
                <w:rFonts w:ascii="Calibri" w:hAnsi="Calibri" w:cs="Calibri"/>
                <w:sz w:val="24"/>
                <w:szCs w:val="24"/>
              </w:rPr>
              <w:t xml:space="preserve">l. </w:t>
            </w:r>
            <w:r w:rsidRPr="003A0E45">
              <w:rPr>
                <w:rFonts w:ascii="Calibri" w:hAnsi="Calibri" w:cs="Calibri"/>
                <w:sz w:val="24"/>
                <w:szCs w:val="24"/>
              </w:rPr>
              <w:t>Rozbrat 44A lok. 303, 00-419 Warszawa</w:t>
            </w:r>
          </w:p>
        </w:tc>
        <w:tc>
          <w:tcPr>
            <w:tcW w:w="2283" w:type="dxa"/>
            <w:vAlign w:val="center"/>
          </w:tcPr>
          <w:p w14:paraId="2D6121E0" w14:textId="3564CAA6" w:rsidR="00920F32" w:rsidRPr="00602724" w:rsidRDefault="001E3E43" w:rsidP="00E879E1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34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,</w:t>
            </w:r>
            <w:r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>59</w:t>
            </w:r>
            <w:r w:rsidR="00785ECA" w:rsidRPr="001E3E4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pkt.</w:t>
            </w:r>
          </w:p>
        </w:tc>
        <w:bookmarkStart w:id="1" w:name="_GoBack"/>
        <w:bookmarkEnd w:id="1"/>
      </w:tr>
    </w:tbl>
    <w:p w14:paraId="4F2B3CCF" w14:textId="48C8B11B" w:rsidR="00785ECA" w:rsidRPr="00602724" w:rsidRDefault="00785ECA" w:rsidP="00DE3EC7">
      <w:pPr>
        <w:rPr>
          <w:rFonts w:ascii="Calibri" w:hAnsi="Calibri" w:cs="Calibri"/>
          <w:color w:val="FF0000"/>
          <w:sz w:val="24"/>
          <w:szCs w:val="24"/>
        </w:rPr>
      </w:pPr>
    </w:p>
    <w:p w14:paraId="563F45D4" w14:textId="77777777" w:rsidR="00785ECA" w:rsidRPr="00602724" w:rsidRDefault="00785ECA" w:rsidP="00DE3EC7">
      <w:pPr>
        <w:rPr>
          <w:rFonts w:ascii="Calibri" w:hAnsi="Calibri" w:cs="Calibri"/>
          <w:color w:val="FF0000"/>
          <w:sz w:val="24"/>
          <w:szCs w:val="24"/>
        </w:rPr>
      </w:pPr>
    </w:p>
    <w:p w14:paraId="2EFF4E30" w14:textId="614E6DB7" w:rsidR="00DE3EC7" w:rsidRPr="00FC7E62" w:rsidRDefault="00DE3EC7" w:rsidP="00DE3EC7">
      <w:pPr>
        <w:jc w:val="both"/>
        <w:rPr>
          <w:rFonts w:ascii="Calibri" w:hAnsi="Calibri" w:cs="Calibri"/>
          <w:bCs/>
          <w:sz w:val="24"/>
          <w:szCs w:val="24"/>
        </w:rPr>
      </w:pPr>
      <w:r w:rsidRPr="00FC7E62">
        <w:rPr>
          <w:rFonts w:ascii="Calibri" w:hAnsi="Calibri" w:cs="Calibri"/>
          <w:bCs/>
          <w:sz w:val="24"/>
          <w:szCs w:val="24"/>
        </w:rPr>
        <w:t xml:space="preserve">W zapytaniu ofertowym </w:t>
      </w:r>
      <w:r w:rsidR="00116BAC" w:rsidRPr="00FC7E62">
        <w:rPr>
          <w:rFonts w:ascii="Calibri" w:hAnsi="Calibri" w:cs="Calibri"/>
          <w:sz w:val="24"/>
          <w:szCs w:val="24"/>
        </w:rPr>
        <w:t>dot. przygotowania projektu graficznego, druku oraz dostawę broszur do Oddziałów PFRON</w:t>
      </w:r>
      <w:r w:rsidR="00116BAC" w:rsidRPr="00FC7E62">
        <w:rPr>
          <w:rFonts w:ascii="Calibri" w:hAnsi="Calibri" w:cs="Calibri"/>
          <w:bCs/>
          <w:sz w:val="24"/>
          <w:szCs w:val="24"/>
        </w:rPr>
        <w:t xml:space="preserve"> </w:t>
      </w:r>
      <w:r w:rsidRPr="00FC7E62">
        <w:rPr>
          <w:rFonts w:ascii="Calibri" w:hAnsi="Calibri" w:cs="Calibri"/>
          <w:bCs/>
          <w:sz w:val="24"/>
          <w:szCs w:val="24"/>
        </w:rPr>
        <w:t>nie odrzucono żadnej oferty.</w:t>
      </w:r>
    </w:p>
    <w:sectPr w:rsidR="00DE3EC7" w:rsidRPr="00FC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EC7"/>
    <w:rsid w:val="00116BAC"/>
    <w:rsid w:val="001E3E43"/>
    <w:rsid w:val="002148B4"/>
    <w:rsid w:val="0031009A"/>
    <w:rsid w:val="00324AA2"/>
    <w:rsid w:val="003A0E45"/>
    <w:rsid w:val="003A1574"/>
    <w:rsid w:val="00413590"/>
    <w:rsid w:val="00480AA2"/>
    <w:rsid w:val="00602724"/>
    <w:rsid w:val="0073682C"/>
    <w:rsid w:val="007527B3"/>
    <w:rsid w:val="0076011B"/>
    <w:rsid w:val="00785ECA"/>
    <w:rsid w:val="007C2B20"/>
    <w:rsid w:val="00856692"/>
    <w:rsid w:val="008F4F4A"/>
    <w:rsid w:val="00920F32"/>
    <w:rsid w:val="00B21AC7"/>
    <w:rsid w:val="00BF1870"/>
    <w:rsid w:val="00CC58FC"/>
    <w:rsid w:val="00DA7A89"/>
    <w:rsid w:val="00DE3EC7"/>
    <w:rsid w:val="00E95AAC"/>
    <w:rsid w:val="00F13BBE"/>
    <w:rsid w:val="00F4005A"/>
    <w:rsid w:val="00FC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1870"/>
  <w15:chartTrackingRefBased/>
  <w15:docId w15:val="{F181EF5C-8D05-4B5D-82ED-0ED5FDB6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DE3EC7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E3E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DE3EC7"/>
    <w:pPr>
      <w:widowControl w:val="0"/>
      <w:suppressAutoHyphens/>
      <w:spacing w:after="120"/>
    </w:pPr>
    <w:rPr>
      <w:rFonts w:eastAsia="Lucida Sans Unicode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E3EC7"/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Debecki</dc:creator>
  <cp:keywords/>
  <dc:description/>
  <cp:lastModifiedBy>Dębecki Wojciech</cp:lastModifiedBy>
  <cp:revision>5</cp:revision>
  <cp:lastPrinted>2020-01-29T14:16:00Z</cp:lastPrinted>
  <dcterms:created xsi:type="dcterms:W3CDTF">2020-12-07T12:44:00Z</dcterms:created>
  <dcterms:modified xsi:type="dcterms:W3CDTF">2020-12-08T06:32:00Z</dcterms:modified>
</cp:coreProperties>
</file>