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7BEA" w14:textId="4B020B36" w:rsidR="00382CF7" w:rsidRPr="00BC1FE8" w:rsidRDefault="00382CF7" w:rsidP="00BC1FE8">
      <w:pPr>
        <w:tabs>
          <w:tab w:val="left" w:pos="4962"/>
        </w:tabs>
        <w:jc w:val="right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 xml:space="preserve">Warszawa, dnia </w:t>
      </w:r>
      <w:r w:rsidR="00341492" w:rsidRPr="00BC1FE8">
        <w:rPr>
          <w:rFonts w:asciiTheme="minorHAnsi" w:hAnsiTheme="minorHAnsi" w:cstheme="minorHAnsi"/>
        </w:rPr>
        <w:t>2021-0</w:t>
      </w:r>
      <w:r w:rsidR="00106155" w:rsidRPr="00BC1FE8">
        <w:rPr>
          <w:rFonts w:asciiTheme="minorHAnsi" w:hAnsiTheme="minorHAnsi" w:cstheme="minorHAnsi"/>
        </w:rPr>
        <w:t>4</w:t>
      </w:r>
      <w:r w:rsidR="00341492" w:rsidRPr="00BC1FE8">
        <w:rPr>
          <w:rFonts w:asciiTheme="minorHAnsi" w:hAnsiTheme="minorHAnsi" w:cstheme="minorHAnsi"/>
        </w:rPr>
        <w:t>-</w:t>
      </w:r>
      <w:r w:rsidR="00106155" w:rsidRPr="00BC1FE8">
        <w:rPr>
          <w:rFonts w:asciiTheme="minorHAnsi" w:hAnsiTheme="minorHAnsi" w:cstheme="minorHAnsi"/>
        </w:rPr>
        <w:t>16</w:t>
      </w:r>
      <w:r w:rsidRPr="00BC1FE8">
        <w:rPr>
          <w:rFonts w:asciiTheme="minorHAnsi" w:hAnsiTheme="minorHAnsi" w:cstheme="minorHAnsi"/>
        </w:rPr>
        <w:t>.</w:t>
      </w:r>
    </w:p>
    <w:p w14:paraId="314C84DE" w14:textId="77777777" w:rsidR="00382CF7" w:rsidRPr="00BC1FE8" w:rsidRDefault="00382CF7" w:rsidP="00BC1FE8">
      <w:pPr>
        <w:rPr>
          <w:rFonts w:asciiTheme="minorHAnsi" w:hAnsiTheme="minorHAnsi" w:cstheme="minorHAnsi"/>
        </w:rPr>
      </w:pPr>
    </w:p>
    <w:p w14:paraId="5F920FB7" w14:textId="42CA0C6E" w:rsidR="00382CF7" w:rsidRPr="00BC1FE8" w:rsidRDefault="00382CF7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 xml:space="preserve">Zapytanie ofertowe na </w:t>
      </w:r>
      <w:r w:rsidR="00341492" w:rsidRPr="00BC1FE8">
        <w:rPr>
          <w:rFonts w:asciiTheme="minorHAnsi" w:hAnsiTheme="minorHAnsi" w:cstheme="minorHAnsi"/>
        </w:rPr>
        <w:t xml:space="preserve">dostarczenie </w:t>
      </w:r>
      <w:r w:rsidR="00106155" w:rsidRPr="00BC1FE8">
        <w:rPr>
          <w:rFonts w:asciiTheme="minorHAnsi" w:hAnsiTheme="minorHAnsi" w:cstheme="minorHAnsi"/>
        </w:rPr>
        <w:t xml:space="preserve">zapasowego </w:t>
      </w:r>
      <w:r w:rsidR="00341492" w:rsidRPr="00BC1FE8">
        <w:rPr>
          <w:rFonts w:asciiTheme="minorHAnsi" w:hAnsiTheme="minorHAnsi" w:cstheme="minorHAnsi"/>
        </w:rPr>
        <w:t xml:space="preserve">łącza </w:t>
      </w:r>
      <w:r w:rsidR="00106155" w:rsidRPr="00BC1FE8">
        <w:rPr>
          <w:rFonts w:asciiTheme="minorHAnsi" w:hAnsiTheme="minorHAnsi" w:cstheme="minorHAnsi"/>
        </w:rPr>
        <w:t>światłowodowego – tzw. ciemny światłowód</w:t>
      </w:r>
      <w:r w:rsidR="00AC103B" w:rsidRPr="00BC1FE8">
        <w:rPr>
          <w:rFonts w:asciiTheme="minorHAnsi" w:hAnsiTheme="minorHAnsi" w:cstheme="minorHAnsi"/>
        </w:rPr>
        <w:t xml:space="preserve"> pomiędzy lokalizacjami PFRON.</w:t>
      </w:r>
    </w:p>
    <w:p w14:paraId="0171BBDF" w14:textId="5CD99B0A" w:rsidR="00382CF7" w:rsidRPr="00BC1FE8" w:rsidRDefault="00382CF7" w:rsidP="00BC1FE8">
      <w:pPr>
        <w:spacing w:after="0"/>
        <w:rPr>
          <w:rFonts w:asciiTheme="minorHAnsi" w:hAnsiTheme="minorHAnsi" w:cstheme="minorHAnsi"/>
        </w:rPr>
      </w:pPr>
    </w:p>
    <w:p w14:paraId="6D1F9401" w14:textId="77777777" w:rsidR="00106155" w:rsidRPr="00BC1FE8" w:rsidRDefault="00106155" w:rsidP="00BC1FE8">
      <w:pPr>
        <w:spacing w:after="0"/>
        <w:rPr>
          <w:rFonts w:asciiTheme="minorHAnsi" w:hAnsiTheme="minorHAnsi" w:cstheme="minorHAnsi"/>
        </w:rPr>
      </w:pPr>
    </w:p>
    <w:p w14:paraId="6F7DE8D7" w14:textId="77777777" w:rsidR="00106155" w:rsidRPr="00BC1FE8" w:rsidRDefault="00106155" w:rsidP="00BC1FE8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Nazwa i adres Zamawiającego.</w:t>
      </w:r>
    </w:p>
    <w:p w14:paraId="4C5A7152" w14:textId="77777777" w:rsidR="00106155" w:rsidRPr="00BC1FE8" w:rsidRDefault="00106155" w:rsidP="00BC1FE8">
      <w:pPr>
        <w:spacing w:after="0"/>
        <w:ind w:left="284" w:right="-28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Państwowy Fundusz Rehabilitacji Osób Niepełnosprawnych (PFRON)</w:t>
      </w:r>
      <w:r w:rsidRPr="00BC1FE8">
        <w:rPr>
          <w:rFonts w:asciiTheme="minorHAnsi" w:hAnsiTheme="minorHAnsi" w:cstheme="minorHAnsi"/>
        </w:rPr>
        <w:br/>
        <w:t>al. Jana Pawła II nr 13, 00-828 Warszawa.</w:t>
      </w:r>
    </w:p>
    <w:p w14:paraId="16218F19" w14:textId="6624E3F9" w:rsidR="00106155" w:rsidRPr="00BC1FE8" w:rsidRDefault="00106155" w:rsidP="00BC1FE8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20EDE456" w14:textId="77777777" w:rsidR="00106155" w:rsidRPr="00BC1FE8" w:rsidRDefault="00106155" w:rsidP="00BC1FE8">
      <w:pPr>
        <w:pStyle w:val="Tekstpodstawowy"/>
        <w:numPr>
          <w:ilvl w:val="0"/>
          <w:numId w:val="23"/>
        </w:numPr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C1FE8">
        <w:rPr>
          <w:rFonts w:asciiTheme="minorHAnsi" w:hAnsiTheme="minorHAnsi" w:cstheme="minorHAnsi"/>
          <w:sz w:val="22"/>
          <w:szCs w:val="22"/>
        </w:rPr>
        <w:t>Opis przedmiotu zamówienia:</w:t>
      </w:r>
    </w:p>
    <w:p w14:paraId="2AA91A89" w14:textId="77777777" w:rsidR="00106155" w:rsidRPr="00BC1FE8" w:rsidRDefault="00106155" w:rsidP="00BC1FE8">
      <w:pPr>
        <w:autoSpaceDE w:val="0"/>
        <w:autoSpaceDN w:val="0"/>
        <w:spacing w:after="0" w:line="360" w:lineRule="auto"/>
        <w:ind w:left="284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>Świadczenie usług wydzielonej sieci światłowodowej łączącej w topologii gwiazdy lokalizacje:</w:t>
      </w:r>
    </w:p>
    <w:p w14:paraId="346BC05A" w14:textId="77777777" w:rsidR="00106155" w:rsidRPr="00BC1FE8" w:rsidRDefault="00106155" w:rsidP="00BC1FE8">
      <w:pPr>
        <w:autoSpaceDE w:val="0"/>
        <w:autoSpaceDN w:val="0"/>
        <w:spacing w:after="0" w:line="360" w:lineRule="auto"/>
        <w:ind w:left="708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>1. al. Jana Pawła II 13;</w:t>
      </w:r>
    </w:p>
    <w:p w14:paraId="24BF1A95" w14:textId="77777777" w:rsidR="00106155" w:rsidRPr="00BC1FE8" w:rsidRDefault="00106155" w:rsidP="00BC1FE8">
      <w:pPr>
        <w:autoSpaceDE w:val="0"/>
        <w:autoSpaceDN w:val="0"/>
        <w:spacing w:after="0" w:line="360" w:lineRule="auto"/>
        <w:ind w:left="708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>2. ul. Sienna 63;</w:t>
      </w:r>
    </w:p>
    <w:p w14:paraId="526B9075" w14:textId="77777777" w:rsidR="00106155" w:rsidRPr="00BC1FE8" w:rsidRDefault="00106155" w:rsidP="00BC1FE8">
      <w:pPr>
        <w:autoSpaceDE w:val="0"/>
        <w:autoSpaceDN w:val="0"/>
        <w:spacing w:after="0" w:line="360" w:lineRule="auto"/>
        <w:ind w:left="708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>3. ul. Kolejowa 19/21;</w:t>
      </w:r>
    </w:p>
    <w:p w14:paraId="0391B98A" w14:textId="77777777" w:rsidR="00106155" w:rsidRPr="00BC1FE8" w:rsidRDefault="00106155" w:rsidP="00BC1FE8">
      <w:pPr>
        <w:autoSpaceDE w:val="0"/>
        <w:autoSpaceDN w:val="0"/>
        <w:spacing w:after="0" w:line="360" w:lineRule="auto"/>
        <w:ind w:left="708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>gdzie lokalizacja przy al. Jana Pawła II 13 jest lokalizacją centralną.</w:t>
      </w:r>
    </w:p>
    <w:p w14:paraId="3BC248AF" w14:textId="77777777" w:rsidR="00B4188F" w:rsidRPr="00672E64" w:rsidRDefault="00106155" w:rsidP="00B4188F">
      <w:pPr>
        <w:pStyle w:val="Tekstpodstawowy2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4188F">
        <w:rPr>
          <w:rFonts w:asciiTheme="minorHAnsi" w:hAnsiTheme="minorHAnsi" w:cstheme="minorHAnsi"/>
          <w:color w:val="000000"/>
          <w:sz w:val="22"/>
          <w:szCs w:val="22"/>
        </w:rPr>
        <w:t xml:space="preserve">Do każdego budynku musi być wprowadzony przewód z co najmniej dwoma pojedynczymi włóknami światłowodowymi. Połączenia muszą być bezpośrednie, tzn. punkt-punkt, na trasie nie może być na nich żadnych urządzeń aktywnych nie należących do PFRON. Połączenie musi zapewniać stabilną transmisję na poziomie 10 </w:t>
      </w:r>
      <w:proofErr w:type="spellStart"/>
      <w:r w:rsidRPr="00B4188F">
        <w:rPr>
          <w:rFonts w:asciiTheme="minorHAnsi" w:hAnsiTheme="minorHAnsi" w:cstheme="minorHAnsi"/>
          <w:color w:val="000000"/>
          <w:sz w:val="22"/>
          <w:szCs w:val="22"/>
        </w:rPr>
        <w:t>Gb</w:t>
      </w:r>
      <w:proofErr w:type="spellEnd"/>
      <w:r w:rsidRPr="00B4188F">
        <w:rPr>
          <w:rFonts w:asciiTheme="minorHAnsi" w:hAnsiTheme="minorHAnsi" w:cstheme="minorHAnsi"/>
          <w:color w:val="000000"/>
          <w:sz w:val="22"/>
          <w:szCs w:val="22"/>
        </w:rPr>
        <w:t>/s z SLA na poziomie 99,5%.</w:t>
      </w:r>
      <w:r w:rsidR="00B4188F" w:rsidRPr="00B418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418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4188F" w:rsidRPr="00672E64">
        <w:rPr>
          <w:rFonts w:asciiTheme="minorHAnsi" w:hAnsiTheme="minorHAnsi" w:cstheme="minorHAnsi"/>
          <w:sz w:val="22"/>
          <w:szCs w:val="22"/>
        </w:rPr>
        <w:t xml:space="preserve">Połączenia powinny być zakończone na panelu </w:t>
      </w:r>
      <w:proofErr w:type="spellStart"/>
      <w:r w:rsidR="00B4188F" w:rsidRPr="00672E64">
        <w:rPr>
          <w:rFonts w:asciiTheme="minorHAnsi" w:hAnsiTheme="minorHAnsi" w:cstheme="minorHAnsi"/>
          <w:sz w:val="22"/>
          <w:szCs w:val="22"/>
        </w:rPr>
        <w:t>krosowniczym</w:t>
      </w:r>
      <w:proofErr w:type="spellEnd"/>
      <w:r w:rsidR="00B4188F" w:rsidRPr="00672E64">
        <w:rPr>
          <w:rFonts w:asciiTheme="minorHAnsi" w:hAnsiTheme="minorHAnsi" w:cstheme="minorHAnsi"/>
          <w:sz w:val="22"/>
          <w:szCs w:val="22"/>
        </w:rPr>
        <w:t xml:space="preserve"> złączami SC.</w:t>
      </w:r>
    </w:p>
    <w:p w14:paraId="605FC77D" w14:textId="03BCDF0D" w:rsidR="00106155" w:rsidRPr="00BC1FE8" w:rsidRDefault="00106155" w:rsidP="00BC1FE8">
      <w:pPr>
        <w:autoSpaceDE w:val="0"/>
        <w:autoSpaceDN w:val="0"/>
        <w:spacing w:after="0" w:line="360" w:lineRule="auto"/>
        <w:ind w:left="708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 xml:space="preserve">Trasy łącz światłowodowych muszą być inne niż łącz podstawowych (mapki przedstawiają trasy łącz podstawowych). W ofercie proszę uwzględnić wszystkie ewentualne opłaty - </w:t>
      </w:r>
      <w:bookmarkStart w:id="0" w:name="_GoBack"/>
      <w:bookmarkEnd w:id="0"/>
      <w:r w:rsidRPr="00BC1FE8">
        <w:rPr>
          <w:rFonts w:asciiTheme="minorHAnsi" w:hAnsiTheme="minorHAnsi" w:cstheme="minorHAnsi"/>
          <w:color w:val="000000"/>
        </w:rPr>
        <w:t>podłączeniowe, administracyjne itp.</w:t>
      </w:r>
      <w:r w:rsidR="00B4188F">
        <w:rPr>
          <w:rFonts w:asciiTheme="minorHAnsi" w:hAnsiTheme="minorHAnsi" w:cstheme="minorHAnsi"/>
          <w:color w:val="000000"/>
        </w:rPr>
        <w:t xml:space="preserve"> </w:t>
      </w:r>
    </w:p>
    <w:p w14:paraId="557501AB" w14:textId="69242883" w:rsidR="00106155" w:rsidRPr="00BC1FE8" w:rsidRDefault="00106155" w:rsidP="00BC1FE8">
      <w:pPr>
        <w:autoSpaceDE w:val="0"/>
        <w:autoSpaceDN w:val="0"/>
        <w:spacing w:after="0" w:line="360" w:lineRule="auto"/>
        <w:ind w:left="708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>Termin trwania umowy wynosiłby:</w:t>
      </w:r>
    </w:p>
    <w:p w14:paraId="04CDCF3F" w14:textId="6C9DA56C" w:rsidR="00106155" w:rsidRPr="00BC1FE8" w:rsidRDefault="00106155" w:rsidP="00BC1FE8">
      <w:pPr>
        <w:autoSpaceDE w:val="0"/>
        <w:autoSpaceDN w:val="0"/>
        <w:spacing w:after="0" w:line="360" w:lineRule="auto"/>
        <w:ind w:left="708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 xml:space="preserve">Dla lokalizacji </w:t>
      </w:r>
      <w:r w:rsidR="00A052E2">
        <w:rPr>
          <w:rFonts w:asciiTheme="minorHAnsi" w:hAnsiTheme="minorHAnsi" w:cstheme="minorHAnsi"/>
          <w:color w:val="000000"/>
        </w:rPr>
        <w:t>S</w:t>
      </w:r>
      <w:r w:rsidRPr="00BC1FE8">
        <w:rPr>
          <w:rFonts w:asciiTheme="minorHAnsi" w:hAnsiTheme="minorHAnsi" w:cstheme="minorHAnsi"/>
          <w:color w:val="000000"/>
        </w:rPr>
        <w:t>ienna 36 miesięcy</w:t>
      </w:r>
    </w:p>
    <w:p w14:paraId="66945A5C" w14:textId="0A6F724F" w:rsidR="00106155" w:rsidRPr="00BC1FE8" w:rsidRDefault="00106155" w:rsidP="00BC1FE8">
      <w:pPr>
        <w:autoSpaceDE w:val="0"/>
        <w:autoSpaceDN w:val="0"/>
        <w:spacing w:after="0" w:line="240" w:lineRule="auto"/>
        <w:ind w:left="708"/>
        <w:rPr>
          <w:rFonts w:asciiTheme="minorHAnsi" w:hAnsiTheme="minorHAnsi" w:cstheme="minorHAnsi"/>
          <w:color w:val="000000"/>
        </w:rPr>
      </w:pPr>
      <w:r w:rsidRPr="00BC1FE8">
        <w:rPr>
          <w:rFonts w:asciiTheme="minorHAnsi" w:hAnsiTheme="minorHAnsi" w:cstheme="minorHAnsi"/>
          <w:color w:val="000000"/>
        </w:rPr>
        <w:t xml:space="preserve">Dla lokalizacji </w:t>
      </w:r>
      <w:r w:rsidR="00A052E2">
        <w:rPr>
          <w:rFonts w:asciiTheme="minorHAnsi" w:hAnsiTheme="minorHAnsi" w:cstheme="minorHAnsi"/>
          <w:color w:val="000000"/>
        </w:rPr>
        <w:t>K</w:t>
      </w:r>
      <w:r w:rsidRPr="00BC1FE8">
        <w:rPr>
          <w:rFonts w:asciiTheme="minorHAnsi" w:hAnsiTheme="minorHAnsi" w:cstheme="minorHAnsi"/>
          <w:color w:val="000000"/>
        </w:rPr>
        <w:t>olejowa od 18.05.2021 do 31.03.2022r</w:t>
      </w:r>
    </w:p>
    <w:p w14:paraId="645B5748" w14:textId="77777777" w:rsidR="00106155" w:rsidRPr="00BC1FE8" w:rsidRDefault="00106155" w:rsidP="00BC1FE8">
      <w:pPr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</w:p>
    <w:p w14:paraId="1F4E0745" w14:textId="2E39DBEC" w:rsidR="00341492" w:rsidRPr="00BC1FE8" w:rsidRDefault="00341492" w:rsidP="00BC1FE8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C1FE8">
        <w:rPr>
          <w:rFonts w:asciiTheme="minorHAnsi" w:hAnsiTheme="minorHAnsi" w:cstheme="minorHAnsi"/>
          <w:sz w:val="22"/>
          <w:szCs w:val="22"/>
          <w:lang w:eastAsia="en-US"/>
        </w:rPr>
        <w:t xml:space="preserve">Informacje cenowe prosimy przesłać drogą elektroniczną - wiadomość wraz z załącznikiem w formacie PDF - na adres e-mail: </w:t>
      </w:r>
      <w:hyperlink r:id="rId8" w:history="1">
        <w:r w:rsidR="00AC103B" w:rsidRPr="00BC1FE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tsoluch@pfron.org.pl</w:t>
        </w:r>
      </w:hyperlink>
      <w:r w:rsidR="00AC103B" w:rsidRPr="00BC1FE8">
        <w:rPr>
          <w:rFonts w:asciiTheme="minorHAnsi" w:hAnsiTheme="minorHAnsi" w:cstheme="minorHAnsi"/>
          <w:sz w:val="22"/>
          <w:szCs w:val="22"/>
          <w:lang w:eastAsia="en-US"/>
        </w:rPr>
        <w:t xml:space="preserve"> i </w:t>
      </w:r>
      <w:r w:rsidRPr="00BC1FE8">
        <w:rPr>
          <w:rFonts w:asciiTheme="minorHAnsi" w:hAnsiTheme="minorHAnsi" w:cstheme="minorHAnsi"/>
          <w:sz w:val="22"/>
          <w:szCs w:val="22"/>
          <w:lang w:eastAsia="en-US"/>
        </w:rPr>
        <w:t xml:space="preserve">miwanek@pfron.org.pl </w:t>
      </w:r>
      <w:r w:rsidR="000056C2" w:rsidRPr="00BC1FE8">
        <w:rPr>
          <w:rFonts w:asciiTheme="minorHAnsi" w:hAnsiTheme="minorHAnsi" w:cstheme="minorHAnsi"/>
          <w:sz w:val="22"/>
          <w:szCs w:val="22"/>
          <w:lang w:eastAsia="en-US"/>
        </w:rPr>
        <w:t>do dnia 2021-0</w:t>
      </w:r>
      <w:r w:rsidR="00AC103B" w:rsidRPr="00BC1FE8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="000056C2" w:rsidRPr="00BC1FE8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="00AC103B" w:rsidRPr="00BC1FE8">
        <w:rPr>
          <w:rFonts w:asciiTheme="minorHAnsi" w:hAnsiTheme="minorHAnsi" w:cstheme="minorHAnsi"/>
          <w:sz w:val="22"/>
          <w:szCs w:val="22"/>
          <w:lang w:eastAsia="en-US"/>
        </w:rPr>
        <w:t>22</w:t>
      </w:r>
      <w:r w:rsidR="00A052E2">
        <w:rPr>
          <w:rFonts w:asciiTheme="minorHAnsi" w:hAnsiTheme="minorHAnsi" w:cstheme="minorHAnsi"/>
          <w:sz w:val="22"/>
          <w:szCs w:val="22"/>
          <w:lang w:eastAsia="en-US"/>
        </w:rPr>
        <w:t xml:space="preserve"> godz. 12:00</w:t>
      </w:r>
      <w:r w:rsidR="000056C2" w:rsidRPr="00BC1FE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9969944" w14:textId="77777777" w:rsidR="00382CF7" w:rsidRPr="00BC1FE8" w:rsidRDefault="00382CF7" w:rsidP="00BC1FE8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C1FE8">
        <w:rPr>
          <w:rFonts w:asciiTheme="minorHAnsi" w:hAnsiTheme="minorHAnsi" w:cstheme="minorHAnsi"/>
          <w:sz w:val="22"/>
          <w:szCs w:val="22"/>
        </w:rPr>
        <w:t>Sposób oceny ofert:</w:t>
      </w:r>
    </w:p>
    <w:p w14:paraId="71826B2A" w14:textId="77777777" w:rsidR="00382CF7" w:rsidRPr="00BC1FE8" w:rsidRDefault="00382CF7" w:rsidP="00BC1FE8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1FE8">
        <w:rPr>
          <w:rFonts w:asciiTheme="minorHAnsi" w:hAnsiTheme="minorHAnsi" w:cstheme="minorHAnsi"/>
          <w:sz w:val="22"/>
          <w:szCs w:val="22"/>
        </w:rPr>
        <w:t xml:space="preserve">Oferta spełniająca wszystkie wymagania Zamawiającego zostanie oceniona na podstawie złożonego przez Wykonawcę formularza ofertowego. </w:t>
      </w:r>
      <w:r w:rsidRPr="00BC1FE8">
        <w:rPr>
          <w:rFonts w:asciiTheme="minorHAnsi" w:eastAsia="Calibri" w:hAnsiTheme="minorHAnsi" w:cstheme="minorHAnsi"/>
          <w:sz w:val="22"/>
          <w:szCs w:val="22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BC1FE8" w:rsidRDefault="00382CF7" w:rsidP="00BC1FE8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C1FE8">
        <w:rPr>
          <w:rFonts w:asciiTheme="minorHAnsi" w:hAnsiTheme="minorHAnsi" w:cstheme="minorHAnsi"/>
          <w:sz w:val="22"/>
          <w:szCs w:val="22"/>
        </w:rPr>
        <w:t>Informacje dodatkowe:</w:t>
      </w:r>
    </w:p>
    <w:p w14:paraId="1C93D374" w14:textId="77777777" w:rsidR="00382CF7" w:rsidRPr="00BC1FE8" w:rsidRDefault="00382CF7" w:rsidP="00BC1FE8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W toku analizy ofert Zamawiający może żądać od Oferentów wyjaśnień dotyczących treści złożonych ofert.</w:t>
      </w:r>
    </w:p>
    <w:p w14:paraId="6E23D723" w14:textId="77777777" w:rsidR="00382CF7" w:rsidRPr="00BC1FE8" w:rsidRDefault="00382CF7" w:rsidP="00BC1FE8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lastRenderedPageBreak/>
        <w:t xml:space="preserve">Występujące w ofertach oczywiste omyłki pisarskie zostaną poprawione przez </w:t>
      </w:r>
      <w:r w:rsidRPr="00BC1FE8">
        <w:rPr>
          <w:rFonts w:asciiTheme="minorHAnsi" w:hAnsiTheme="minorHAnsi" w:cstheme="minorHAnsi"/>
        </w:rPr>
        <w:br/>
        <w:t>Zamawiającego.</w:t>
      </w:r>
    </w:p>
    <w:p w14:paraId="70015D49" w14:textId="77777777" w:rsidR="00382CF7" w:rsidRPr="00BC1FE8" w:rsidRDefault="00382CF7" w:rsidP="00BC1FE8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Oferty nieczytelne nie będą rozpatrywane.</w:t>
      </w:r>
    </w:p>
    <w:p w14:paraId="7F64B838" w14:textId="77777777" w:rsidR="00382CF7" w:rsidRPr="00BC1FE8" w:rsidRDefault="00382CF7" w:rsidP="00BC1FE8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Oferta winna zawierać: nazwę, adres, numer telefonu do kontaktu z oferentem oraz datę sporządzenia oferty i podpis Oferenta.</w:t>
      </w:r>
    </w:p>
    <w:p w14:paraId="55FC428A" w14:textId="77777777" w:rsidR="00382CF7" w:rsidRPr="00BC1FE8" w:rsidRDefault="00382CF7" w:rsidP="00BC1FE8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 xml:space="preserve">Na stronie internetowej Zamawiający umieści </w:t>
      </w:r>
      <w:r w:rsidR="008C6F2F" w:rsidRPr="00BC1FE8">
        <w:rPr>
          <w:rFonts w:asciiTheme="minorHAnsi" w:hAnsiTheme="minorHAnsi" w:cstheme="minorHAnsi"/>
        </w:rPr>
        <w:t>zestawienie ofert z podaniem ostatecznych cen i danych Wykonawców</w:t>
      </w:r>
      <w:r w:rsidRPr="00BC1FE8">
        <w:rPr>
          <w:rFonts w:asciiTheme="minorHAnsi" w:hAnsiTheme="minorHAnsi" w:cstheme="minorHAnsi"/>
        </w:rPr>
        <w:t>.</w:t>
      </w:r>
    </w:p>
    <w:p w14:paraId="49918E43" w14:textId="77777777" w:rsidR="00382CF7" w:rsidRPr="00BC1FE8" w:rsidRDefault="00382CF7" w:rsidP="00BC1FE8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Wszystkie koszty związane ze sporządzeniem i złożeniem oferty ponosi Wykonawca</w:t>
      </w:r>
      <w:r w:rsidR="008C6F2F" w:rsidRPr="00BC1FE8">
        <w:rPr>
          <w:rFonts w:asciiTheme="minorHAnsi" w:hAnsiTheme="minorHAnsi" w:cstheme="minorHAnsi"/>
        </w:rPr>
        <w:t>;</w:t>
      </w:r>
      <w:r w:rsidRPr="00BC1FE8">
        <w:rPr>
          <w:rFonts w:asciiTheme="minorHAnsi" w:hAnsiTheme="minorHAnsi" w:cstheme="minorHAnsi"/>
        </w:rPr>
        <w:t xml:space="preserve"> PFRON nie przewiduje zwrotu kosztów udziału w postępowaniu.</w:t>
      </w:r>
    </w:p>
    <w:p w14:paraId="01C04509" w14:textId="32BE962F" w:rsidR="00EB4358" w:rsidRPr="00BC1FE8" w:rsidRDefault="00EB4358" w:rsidP="00BC1FE8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Oferta musi być w języku polskim, a kwoty w niej zawarte muszą być wyrażone w PLN;</w:t>
      </w:r>
    </w:p>
    <w:p w14:paraId="700B69EB" w14:textId="5494689B" w:rsidR="00382CF7" w:rsidRPr="00BC1FE8" w:rsidRDefault="00382CF7" w:rsidP="00BC1FE8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Integralną częścią niniejszego Zapytania Ofertowego stanowi projekt Umowy</w:t>
      </w:r>
      <w:r w:rsidR="00EB4358" w:rsidRPr="00BC1FE8">
        <w:rPr>
          <w:rFonts w:asciiTheme="minorHAnsi" w:hAnsiTheme="minorHAnsi" w:cstheme="minorHAnsi"/>
        </w:rPr>
        <w:t>.</w:t>
      </w:r>
      <w:r w:rsidRPr="00BC1FE8">
        <w:rPr>
          <w:rFonts w:asciiTheme="minorHAnsi" w:hAnsiTheme="minorHAnsi" w:cstheme="minorHAnsi"/>
        </w:rPr>
        <w:t xml:space="preserve"> </w:t>
      </w:r>
    </w:p>
    <w:p w14:paraId="0E177260" w14:textId="77777777" w:rsidR="00382CF7" w:rsidRPr="00BC1FE8" w:rsidRDefault="00382CF7" w:rsidP="00BC1FE8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C1FE8">
        <w:rPr>
          <w:rFonts w:asciiTheme="minorHAnsi" w:hAnsiTheme="minorHAnsi" w:cstheme="minorHAnsi"/>
          <w:sz w:val="22"/>
          <w:szCs w:val="22"/>
        </w:rPr>
        <w:t>Postanowienia końcowe:</w:t>
      </w:r>
    </w:p>
    <w:p w14:paraId="348B7689" w14:textId="77777777" w:rsidR="00382CF7" w:rsidRPr="00BC1FE8" w:rsidRDefault="00382CF7" w:rsidP="00BC1FE8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Zapytanie Ofertowe nie stanowi oferty w rozumieniu art. 66 Kodeksu cywilnego</w:t>
      </w:r>
      <w:r w:rsidR="008C6F2F" w:rsidRPr="00BC1FE8">
        <w:rPr>
          <w:rFonts w:asciiTheme="minorHAnsi" w:hAnsiTheme="minorHAnsi" w:cstheme="minorHAnsi"/>
        </w:rPr>
        <w:t>.</w:t>
      </w:r>
    </w:p>
    <w:p w14:paraId="654F3F4F" w14:textId="1BB74FF5" w:rsidR="004521B8" w:rsidRPr="00BC1FE8" w:rsidRDefault="004521B8" w:rsidP="00BC1FE8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Zamawiający zastrzega sobie prawo negocjacji ceny ofert z Wykonawcami</w:t>
      </w:r>
      <w:r w:rsidR="00A052E2">
        <w:rPr>
          <w:rFonts w:asciiTheme="minorHAnsi" w:hAnsiTheme="minorHAnsi" w:cstheme="minorHAnsi"/>
        </w:rPr>
        <w:t>,</w:t>
      </w:r>
      <w:r w:rsidRPr="00BC1FE8">
        <w:rPr>
          <w:rFonts w:asciiTheme="minorHAnsi" w:hAnsiTheme="minorHAnsi" w:cstheme="minorHAnsi"/>
        </w:rPr>
        <w:t xml:space="preserve"> którzy złożyli </w:t>
      </w:r>
      <w:r w:rsidR="00A052E2">
        <w:rPr>
          <w:rFonts w:asciiTheme="minorHAnsi" w:hAnsiTheme="minorHAnsi" w:cstheme="minorHAnsi"/>
        </w:rPr>
        <w:br/>
      </w:r>
      <w:r w:rsidRPr="00BC1FE8">
        <w:rPr>
          <w:rFonts w:asciiTheme="minorHAnsi" w:hAnsiTheme="minorHAnsi" w:cstheme="minorHAnsi"/>
        </w:rPr>
        <w:t>w terminie p</w:t>
      </w:r>
      <w:r w:rsidR="008C6F2F" w:rsidRPr="00BC1FE8">
        <w:rPr>
          <w:rFonts w:asciiTheme="minorHAnsi" w:hAnsiTheme="minorHAnsi" w:cstheme="minorHAnsi"/>
        </w:rPr>
        <w:t>rawidłow</w:t>
      </w:r>
      <w:r w:rsidRPr="00BC1FE8">
        <w:rPr>
          <w:rFonts w:asciiTheme="minorHAnsi" w:hAnsiTheme="minorHAnsi" w:cstheme="minorHAnsi"/>
        </w:rPr>
        <w:t>e ofert</w:t>
      </w:r>
      <w:r w:rsidR="008C6F2F" w:rsidRPr="00BC1FE8">
        <w:rPr>
          <w:rFonts w:asciiTheme="minorHAnsi" w:hAnsiTheme="minorHAnsi" w:cstheme="minorHAnsi"/>
        </w:rPr>
        <w:t>y.</w:t>
      </w:r>
    </w:p>
    <w:p w14:paraId="2C3C95DD" w14:textId="77777777" w:rsidR="00382CF7" w:rsidRPr="00BC1FE8" w:rsidRDefault="00382CF7" w:rsidP="00BC1FE8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 xml:space="preserve">Zamawiający zastrzega sobie prawo unieważnienia przedmiotowego postępowania </w:t>
      </w:r>
      <w:r w:rsidRPr="00BC1FE8">
        <w:rPr>
          <w:rFonts w:asciiTheme="minorHAnsi" w:hAnsiTheme="minorHAnsi" w:cstheme="minorHAnsi"/>
        </w:rPr>
        <w:br/>
        <w:t>na każdym etapie bez podania przyczyny unieważnienia</w:t>
      </w:r>
      <w:r w:rsidR="008C6F2F" w:rsidRPr="00BC1FE8">
        <w:rPr>
          <w:rFonts w:asciiTheme="minorHAnsi" w:hAnsiTheme="minorHAnsi" w:cstheme="minorHAnsi"/>
        </w:rPr>
        <w:t>.</w:t>
      </w:r>
    </w:p>
    <w:p w14:paraId="2B4E02CC" w14:textId="77777777" w:rsidR="00382CF7" w:rsidRPr="00BC1FE8" w:rsidRDefault="00382CF7" w:rsidP="00BC1FE8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 xml:space="preserve">W przypadku unieważnienia postępowania Zamawiający nie ponosi kosztów </w:t>
      </w:r>
      <w:r w:rsidRPr="00BC1FE8">
        <w:rPr>
          <w:rFonts w:asciiTheme="minorHAnsi" w:hAnsiTheme="minorHAnsi" w:cstheme="minorHAnsi"/>
        </w:rPr>
        <w:br/>
        <w:t>przygotowania i złożenia oferty</w:t>
      </w:r>
      <w:r w:rsidR="008C6F2F" w:rsidRPr="00BC1FE8">
        <w:rPr>
          <w:rFonts w:asciiTheme="minorHAnsi" w:hAnsiTheme="minorHAnsi" w:cstheme="minorHAnsi"/>
        </w:rPr>
        <w:t>.</w:t>
      </w:r>
    </w:p>
    <w:p w14:paraId="6ACE18D5" w14:textId="77777777" w:rsidR="00382CF7" w:rsidRPr="00BC1FE8" w:rsidRDefault="00382CF7" w:rsidP="00BC1FE8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DC25BB2" w14:textId="77777777" w:rsidR="00C95825" w:rsidRPr="00BC1FE8" w:rsidRDefault="00C95825" w:rsidP="00BC1FE8">
      <w:pPr>
        <w:rPr>
          <w:rFonts w:asciiTheme="minorHAnsi" w:hAnsiTheme="minorHAnsi" w:cstheme="minorHAnsi"/>
        </w:rPr>
      </w:pPr>
    </w:p>
    <w:p w14:paraId="3D0C1069" w14:textId="143C70DC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2DE5F65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Administratorem danych osobowych jest Państwowy Fundusz Rehabilitacji Osób Niepełnosprawnych z siedzibą w Warszawie, al. Jana Pawła II 13, 00-828 Warszawa, telefon 22 50 55 500</w:t>
      </w:r>
    </w:p>
    <w:p w14:paraId="77FE5199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Dane kontaktowe Inspektora Ochrony Danych Osobowych to: adres: al. Jana Pawła II 13, 00-828 Warszawa, e-mail: iod@pfron.org.pl</w:t>
      </w:r>
    </w:p>
    <w:p w14:paraId="728D455A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Dane przetwarzane są:</w:t>
      </w:r>
    </w:p>
    <w:p w14:paraId="30AA87C1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1) w celu zawarcia i wykonywania łączącej Zamawiającego i Wykonawcę umowy (podstawa prawna: art. 6 ust. 1b) RODO,</w:t>
      </w:r>
    </w:p>
    <w:p w14:paraId="1926CCE9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2) po zakończeniu obowiązywania umowy w czasie niezbędnym do realizacji celów przetwarzania,</w:t>
      </w:r>
    </w:p>
    <w:p w14:paraId="008FB94D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Posiada Pani/Pan prawo do</w:t>
      </w:r>
    </w:p>
    <w:p w14:paraId="24C46A5C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3) dostępu do danych osobowych Pana/Pani dotyczących;</w:t>
      </w:r>
    </w:p>
    <w:p w14:paraId="1E31056C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4) sprostowania danych osobowych;</w:t>
      </w:r>
    </w:p>
    <w:p w14:paraId="59A9AF7A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5) usunięcia w sytuacjach określonych w art. 17 ust. 1 RODO z zastrzeżeniem art. 17 ust. 3 RODO;</w:t>
      </w:r>
    </w:p>
    <w:p w14:paraId="5DBDB618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6) ograniczenia przetwarzania;</w:t>
      </w:r>
    </w:p>
    <w:p w14:paraId="51FFA5E9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7) wniesienia sprzeciwu wobec przetwarzania;</w:t>
      </w:r>
    </w:p>
    <w:p w14:paraId="578CCAC3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lastRenderedPageBreak/>
        <w:t>8) cofnięcia w dowolnym momencie zgody na przetwarzanie danych osobowych bez wpływu na zgodność z prawem przetwarzania, którego dokonano na podstawie zgody przed jej cofnięciem;</w:t>
      </w:r>
    </w:p>
    <w:p w14:paraId="4F4B82FD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9) wniesienia skargi do organu, gdy uzna Pani/Pan, że przetwarzanie danych osobowych Pani/Pana dotyczących narusza przepisy RODO;</w:t>
      </w:r>
    </w:p>
    <w:p w14:paraId="1EED102F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W odniesieniu do Pani/Pana danych osobowych decyzje nie będą podejmowane w sposób</w:t>
      </w:r>
    </w:p>
    <w:p w14:paraId="0792A09D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zautomatyzowany, stosowanie do art. 22 RODO;</w:t>
      </w:r>
    </w:p>
    <w:p w14:paraId="1F2849BB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Podanie danych osobowych jest dobrowolne w celu zawarcia i wykonywania umowy łączącej</w:t>
      </w:r>
    </w:p>
    <w:p w14:paraId="67A1423B" w14:textId="77777777" w:rsidR="00341492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Zamawiającego z Wykonawcą, aczkolwiek odmowa ich podania uniemożliwia podjęcie</w:t>
      </w:r>
    </w:p>
    <w:p w14:paraId="7F9BA394" w14:textId="3076AD39" w:rsidR="00382CF7" w:rsidRPr="00BC1FE8" w:rsidRDefault="00341492" w:rsidP="00BC1FE8">
      <w:pPr>
        <w:spacing w:after="0"/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>współpracy pomiędzy w/w stronami.</w:t>
      </w:r>
    </w:p>
    <w:p w14:paraId="63FADDCE" w14:textId="0FD84CB2" w:rsidR="005727FF" w:rsidRPr="00BC1FE8" w:rsidRDefault="005727FF" w:rsidP="00BC1FE8">
      <w:pPr>
        <w:rPr>
          <w:rFonts w:asciiTheme="minorHAnsi" w:hAnsiTheme="minorHAnsi" w:cstheme="minorHAnsi"/>
          <w:u w:val="single"/>
        </w:rPr>
      </w:pPr>
    </w:p>
    <w:p w14:paraId="7802FACA" w14:textId="77777777" w:rsidR="00DD5071" w:rsidRPr="00BC1FE8" w:rsidRDefault="00DD5071" w:rsidP="00BC1FE8">
      <w:pPr>
        <w:rPr>
          <w:rFonts w:asciiTheme="minorHAnsi" w:hAnsiTheme="minorHAnsi" w:cstheme="minorHAnsi"/>
          <w:u w:val="single"/>
        </w:rPr>
      </w:pPr>
    </w:p>
    <w:p w14:paraId="2A1C1F46" w14:textId="77777777" w:rsidR="005727FF" w:rsidRPr="00BC1FE8" w:rsidRDefault="005727FF" w:rsidP="00BC1FE8">
      <w:pPr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 xml:space="preserve">                                                                                               ………………………………………………</w:t>
      </w:r>
    </w:p>
    <w:p w14:paraId="13E88870" w14:textId="0B1E494A" w:rsidR="005727FF" w:rsidRPr="00BC1FE8" w:rsidRDefault="005727FF" w:rsidP="00BC1FE8">
      <w:pPr>
        <w:rPr>
          <w:rFonts w:asciiTheme="minorHAnsi" w:hAnsiTheme="minorHAnsi" w:cstheme="minorHAnsi"/>
        </w:rPr>
      </w:pPr>
      <w:r w:rsidRPr="00BC1FE8">
        <w:rPr>
          <w:rFonts w:asciiTheme="minorHAnsi" w:hAnsiTheme="minorHAnsi" w:cstheme="minorHAnsi"/>
        </w:rPr>
        <w:t xml:space="preserve">                                                                               ( pieczątka i podpis kierownika jednostki organizacyjnej)</w:t>
      </w:r>
    </w:p>
    <w:p w14:paraId="5AC6F984" w14:textId="77777777" w:rsidR="004A29D0" w:rsidRPr="00BC1FE8" w:rsidRDefault="004A29D0" w:rsidP="00BC1FE8">
      <w:pPr>
        <w:rPr>
          <w:rFonts w:asciiTheme="minorHAnsi" w:hAnsiTheme="minorHAnsi" w:cstheme="minorHAnsi"/>
        </w:rPr>
      </w:pPr>
    </w:p>
    <w:sectPr w:rsidR="004A29D0" w:rsidRPr="00BC1FE8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42E71" w14:textId="77777777" w:rsidR="00BF0F01" w:rsidRDefault="00BF0F01">
      <w:pPr>
        <w:spacing w:after="0" w:line="240" w:lineRule="auto"/>
      </w:pPr>
      <w:r>
        <w:separator/>
      </w:r>
    </w:p>
  </w:endnote>
  <w:endnote w:type="continuationSeparator" w:id="0">
    <w:p w14:paraId="30511B97" w14:textId="77777777" w:rsidR="00BF0F01" w:rsidRDefault="00BF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9E0C8" w14:textId="77777777" w:rsidR="00BF0F01" w:rsidRDefault="00BF0F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0EF0F" w14:textId="77777777" w:rsidR="00BF0F01" w:rsidRDefault="00BF0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B60EA"/>
    <w:multiLevelType w:val="hybridMultilevel"/>
    <w:tmpl w:val="15EA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6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35796"/>
    <w:multiLevelType w:val="hybridMultilevel"/>
    <w:tmpl w:val="E0443E78"/>
    <w:lvl w:ilvl="0" w:tplc="1AE06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23"/>
  </w:num>
  <w:num w:numId="5">
    <w:abstractNumId w:val="1"/>
  </w:num>
  <w:num w:numId="6">
    <w:abstractNumId w:val="30"/>
  </w:num>
  <w:num w:numId="7">
    <w:abstractNumId w:val="13"/>
  </w:num>
  <w:num w:numId="8">
    <w:abstractNumId w:val="0"/>
  </w:num>
  <w:num w:numId="9">
    <w:abstractNumId w:val="12"/>
  </w:num>
  <w:num w:numId="10">
    <w:abstractNumId w:val="18"/>
  </w:num>
  <w:num w:numId="11">
    <w:abstractNumId w:val="36"/>
  </w:num>
  <w:num w:numId="12">
    <w:abstractNumId w:val="34"/>
  </w:num>
  <w:num w:numId="13">
    <w:abstractNumId w:val="24"/>
  </w:num>
  <w:num w:numId="14">
    <w:abstractNumId w:val="19"/>
  </w:num>
  <w:num w:numId="15">
    <w:abstractNumId w:val="22"/>
  </w:num>
  <w:num w:numId="16">
    <w:abstractNumId w:val="32"/>
  </w:num>
  <w:num w:numId="17">
    <w:abstractNumId w:val="37"/>
  </w:num>
  <w:num w:numId="18">
    <w:abstractNumId w:val="21"/>
  </w:num>
  <w:num w:numId="19">
    <w:abstractNumId w:val="38"/>
  </w:num>
  <w:num w:numId="20">
    <w:abstractNumId w:val="20"/>
  </w:num>
  <w:num w:numId="21">
    <w:abstractNumId w:val="28"/>
  </w:num>
  <w:num w:numId="22">
    <w:abstractNumId w:val="11"/>
  </w:num>
  <w:num w:numId="23">
    <w:abstractNumId w:val="8"/>
  </w:num>
  <w:num w:numId="24">
    <w:abstractNumId w:val="31"/>
  </w:num>
  <w:num w:numId="25">
    <w:abstractNumId w:val="35"/>
  </w:num>
  <w:num w:numId="26">
    <w:abstractNumId w:val="17"/>
  </w:num>
  <w:num w:numId="27">
    <w:abstractNumId w:val="7"/>
  </w:num>
  <w:num w:numId="28">
    <w:abstractNumId w:val="9"/>
  </w:num>
  <w:num w:numId="29">
    <w:abstractNumId w:val="6"/>
  </w:num>
  <w:num w:numId="30">
    <w:abstractNumId w:val="14"/>
  </w:num>
  <w:num w:numId="31">
    <w:abstractNumId w:val="33"/>
  </w:num>
  <w:num w:numId="32">
    <w:abstractNumId w:val="15"/>
  </w:num>
  <w:num w:numId="33">
    <w:abstractNumId w:val="3"/>
  </w:num>
  <w:num w:numId="34">
    <w:abstractNumId w:val="4"/>
  </w:num>
  <w:num w:numId="35">
    <w:abstractNumId w:val="29"/>
  </w:num>
  <w:num w:numId="36">
    <w:abstractNumId w:val="16"/>
  </w:num>
  <w:num w:numId="37">
    <w:abstractNumId w:val="27"/>
  </w:num>
  <w:num w:numId="38">
    <w:abstractNumId w:val="2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56C2"/>
    <w:rsid w:val="00013129"/>
    <w:rsid w:val="00036CF2"/>
    <w:rsid w:val="00053CA8"/>
    <w:rsid w:val="000620E2"/>
    <w:rsid w:val="00062535"/>
    <w:rsid w:val="00072FC3"/>
    <w:rsid w:val="000822B7"/>
    <w:rsid w:val="000B5785"/>
    <w:rsid w:val="000E1F4C"/>
    <w:rsid w:val="000E5901"/>
    <w:rsid w:val="000E71FC"/>
    <w:rsid w:val="000F6738"/>
    <w:rsid w:val="00106155"/>
    <w:rsid w:val="001265A9"/>
    <w:rsid w:val="00136E31"/>
    <w:rsid w:val="0014029D"/>
    <w:rsid w:val="00140BD2"/>
    <w:rsid w:val="00163201"/>
    <w:rsid w:val="0017019D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66700"/>
    <w:rsid w:val="00290765"/>
    <w:rsid w:val="002A3319"/>
    <w:rsid w:val="002C1E40"/>
    <w:rsid w:val="002E2778"/>
    <w:rsid w:val="002E32DE"/>
    <w:rsid w:val="002F74CB"/>
    <w:rsid w:val="00302B3D"/>
    <w:rsid w:val="00325CB5"/>
    <w:rsid w:val="00333389"/>
    <w:rsid w:val="00341492"/>
    <w:rsid w:val="00342BCC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E6EA8"/>
    <w:rsid w:val="003F28F6"/>
    <w:rsid w:val="003F60A9"/>
    <w:rsid w:val="00420D4D"/>
    <w:rsid w:val="0044720F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727FF"/>
    <w:rsid w:val="005C048F"/>
    <w:rsid w:val="005D6599"/>
    <w:rsid w:val="005D735C"/>
    <w:rsid w:val="0061217A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A052E2"/>
    <w:rsid w:val="00A06693"/>
    <w:rsid w:val="00A35B91"/>
    <w:rsid w:val="00A5518A"/>
    <w:rsid w:val="00AA1C80"/>
    <w:rsid w:val="00AA4AC4"/>
    <w:rsid w:val="00AB068C"/>
    <w:rsid w:val="00AC103B"/>
    <w:rsid w:val="00AC7780"/>
    <w:rsid w:val="00AD2CDB"/>
    <w:rsid w:val="00AF1231"/>
    <w:rsid w:val="00AF5FDE"/>
    <w:rsid w:val="00B04DF2"/>
    <w:rsid w:val="00B078C2"/>
    <w:rsid w:val="00B14E90"/>
    <w:rsid w:val="00B322D8"/>
    <w:rsid w:val="00B4188F"/>
    <w:rsid w:val="00B57C36"/>
    <w:rsid w:val="00B736BF"/>
    <w:rsid w:val="00B73ACE"/>
    <w:rsid w:val="00B84CB2"/>
    <w:rsid w:val="00BC1FE8"/>
    <w:rsid w:val="00BF0F01"/>
    <w:rsid w:val="00BF3494"/>
    <w:rsid w:val="00BF6A67"/>
    <w:rsid w:val="00C057A5"/>
    <w:rsid w:val="00C23914"/>
    <w:rsid w:val="00C60812"/>
    <w:rsid w:val="00C6289E"/>
    <w:rsid w:val="00C6427E"/>
    <w:rsid w:val="00C76B75"/>
    <w:rsid w:val="00C87F46"/>
    <w:rsid w:val="00C95825"/>
    <w:rsid w:val="00CB2728"/>
    <w:rsid w:val="00CB3277"/>
    <w:rsid w:val="00CB3292"/>
    <w:rsid w:val="00CB6088"/>
    <w:rsid w:val="00CD5605"/>
    <w:rsid w:val="00CE58BD"/>
    <w:rsid w:val="00CF6E93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B44"/>
    <w:rsid w:val="00DF1EF5"/>
    <w:rsid w:val="00DF3D37"/>
    <w:rsid w:val="00E15E1D"/>
    <w:rsid w:val="00E31D6D"/>
    <w:rsid w:val="00E47F69"/>
    <w:rsid w:val="00E5048C"/>
    <w:rsid w:val="00E65178"/>
    <w:rsid w:val="00E729E3"/>
    <w:rsid w:val="00E75645"/>
    <w:rsid w:val="00EB4358"/>
    <w:rsid w:val="00ED3ABF"/>
    <w:rsid w:val="00EE2184"/>
    <w:rsid w:val="00F04175"/>
    <w:rsid w:val="00F1399B"/>
    <w:rsid w:val="00F21BFA"/>
    <w:rsid w:val="00F327BA"/>
    <w:rsid w:val="00F366C1"/>
    <w:rsid w:val="00F5198F"/>
    <w:rsid w:val="00F537EB"/>
    <w:rsid w:val="00FA696F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luch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8D1C-7C61-4427-A914-4AF03EE7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Gajewski Paweł</cp:lastModifiedBy>
  <cp:revision>5</cp:revision>
  <cp:lastPrinted>2020-01-22T12:49:00Z</cp:lastPrinted>
  <dcterms:created xsi:type="dcterms:W3CDTF">2021-03-31T10:09:00Z</dcterms:created>
  <dcterms:modified xsi:type="dcterms:W3CDTF">2021-04-16T09:52:00Z</dcterms:modified>
</cp:coreProperties>
</file>