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F7B6B6" w14:textId="71B373F2" w:rsidR="00A42D82" w:rsidRPr="00C54E49" w:rsidRDefault="00A42D82" w:rsidP="00C54E49">
      <w:pPr>
        <w:shd w:val="clear" w:color="auto" w:fill="FFFFFF"/>
        <w:spacing w:line="276" w:lineRule="auto"/>
        <w:ind w:left="6372" w:hanging="6372"/>
        <w:jc w:val="right"/>
        <w:rPr>
          <w:rFonts w:asciiTheme="minorHAnsi" w:hAnsiTheme="minorHAnsi" w:cstheme="minorHAnsi"/>
          <w:i/>
          <w:iCs/>
          <w:color w:val="000000"/>
        </w:rPr>
      </w:pPr>
      <w:r w:rsidRPr="000B0DED">
        <w:rPr>
          <w:rFonts w:asciiTheme="minorHAnsi" w:hAnsiTheme="minorHAnsi" w:cstheme="minorHAnsi"/>
          <w:b/>
          <w:bCs/>
          <w:color w:val="000000"/>
        </w:rPr>
        <w:tab/>
      </w:r>
      <w:r w:rsidRPr="000B0DED">
        <w:rPr>
          <w:rFonts w:asciiTheme="minorHAnsi" w:hAnsiTheme="minorHAnsi" w:cstheme="minorHAnsi"/>
          <w:color w:val="000000"/>
        </w:rPr>
        <w:t xml:space="preserve">  </w:t>
      </w:r>
      <w:r w:rsidR="00C54E49" w:rsidRPr="00C54E49">
        <w:rPr>
          <w:rFonts w:asciiTheme="minorHAnsi" w:hAnsiTheme="minorHAnsi" w:cstheme="minorHAnsi"/>
          <w:i/>
          <w:iCs/>
          <w:color w:val="000000"/>
        </w:rPr>
        <w:t>Projekt Umowy</w:t>
      </w:r>
    </w:p>
    <w:p w14:paraId="7C293663" w14:textId="77777777" w:rsidR="00A42D82" w:rsidRPr="000B0DED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UMOWA nr </w:t>
      </w:r>
      <w:r w:rsidR="001D6B47"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    </w:t>
      </w:r>
      <w:r w:rsidR="00596EB1"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       </w:t>
      </w:r>
      <w:r w:rsidR="001D6B47" w:rsidRPr="000B0DED">
        <w:rPr>
          <w:rFonts w:asciiTheme="minorHAnsi" w:hAnsiTheme="minorHAnsi" w:cstheme="minorHAnsi"/>
          <w:b/>
          <w:bCs/>
          <w:color w:val="000000"/>
          <w:spacing w:val="-6"/>
        </w:rPr>
        <w:t xml:space="preserve">  </w:t>
      </w:r>
      <w:r w:rsidRPr="000B0DED">
        <w:rPr>
          <w:rFonts w:asciiTheme="minorHAnsi" w:hAnsiTheme="minorHAnsi" w:cstheme="minorHAnsi"/>
          <w:b/>
          <w:bCs/>
          <w:color w:val="000000"/>
          <w:spacing w:val="-2"/>
        </w:rPr>
        <w:t xml:space="preserve">/ </w:t>
      </w:r>
      <w:r w:rsidR="001D6B47" w:rsidRPr="000B0DED">
        <w:rPr>
          <w:rFonts w:asciiTheme="minorHAnsi" w:hAnsiTheme="minorHAnsi" w:cstheme="minorHAnsi"/>
          <w:b/>
          <w:bCs/>
          <w:color w:val="000000"/>
          <w:spacing w:val="-2"/>
        </w:rPr>
        <w:t xml:space="preserve">     </w:t>
      </w:r>
      <w:r w:rsidRPr="000B0DED">
        <w:rPr>
          <w:rFonts w:asciiTheme="minorHAnsi" w:hAnsiTheme="minorHAnsi" w:cstheme="minorHAnsi"/>
          <w:b/>
          <w:bCs/>
          <w:color w:val="000000"/>
          <w:spacing w:val="-2"/>
        </w:rPr>
        <w:t xml:space="preserve">   /</w:t>
      </w:r>
    </w:p>
    <w:p w14:paraId="541875BD" w14:textId="77777777" w:rsidR="00A42D82" w:rsidRPr="000B0DED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7"/>
        </w:rPr>
        <w:t>zawarta w dniu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B0DED">
        <w:rPr>
          <w:rFonts w:asciiTheme="minorHAnsi" w:hAnsiTheme="minorHAnsi" w:cstheme="minorHAnsi"/>
          <w:color w:val="000000"/>
        </w:rPr>
        <w:t>...........</w:t>
      </w:r>
      <w:r w:rsidR="001D6B47" w:rsidRPr="000B0DED">
        <w:rPr>
          <w:rFonts w:asciiTheme="minorHAnsi" w:hAnsiTheme="minorHAnsi" w:cstheme="minorHAnsi"/>
          <w:color w:val="000000"/>
        </w:rPr>
        <w:t>...............................</w:t>
      </w: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r.</w:t>
      </w:r>
    </w:p>
    <w:p w14:paraId="4969C494" w14:textId="77777777" w:rsidR="00F25D0C" w:rsidRPr="000B0DED" w:rsidRDefault="00F25D0C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-4"/>
        </w:rPr>
      </w:pPr>
    </w:p>
    <w:p w14:paraId="79A73156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pomiędzy:</w:t>
      </w:r>
    </w:p>
    <w:p w14:paraId="1E1CACB3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Państwowym Funduszem Rehabilitacji Osób Niepełnosprawnych </w:t>
      </w:r>
      <w:r w:rsidRPr="000B0DED">
        <w:rPr>
          <w:rFonts w:asciiTheme="minorHAnsi" w:hAnsiTheme="minorHAnsi" w:cstheme="minorHAnsi"/>
        </w:rPr>
        <w:br/>
        <w:t>z siedzibą w Warszawie przy Al. Jana Pawła II nr 13</w:t>
      </w:r>
    </w:p>
    <w:p w14:paraId="4D1A1DA0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reprezentowanym przez:</w:t>
      </w:r>
    </w:p>
    <w:p w14:paraId="177E4EE5" w14:textId="12CC4AAD" w:rsidR="009576D0" w:rsidRPr="000B0DED" w:rsidRDefault="009576D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1.</w:t>
      </w:r>
    </w:p>
    <w:p w14:paraId="1EE3BF95" w14:textId="42599BB9" w:rsidR="009576D0" w:rsidRPr="000B0DED" w:rsidRDefault="009576D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2.</w:t>
      </w:r>
    </w:p>
    <w:p w14:paraId="11A5AC77" w14:textId="6DB6C3B1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zwanym dalej „</w:t>
      </w:r>
      <w:r w:rsidRPr="000B0DED">
        <w:rPr>
          <w:rFonts w:asciiTheme="minorHAnsi" w:hAnsiTheme="minorHAnsi" w:cstheme="minorHAnsi"/>
          <w:b/>
          <w:bCs/>
        </w:rPr>
        <w:t>Zamawiającym</w:t>
      </w:r>
      <w:r w:rsidRPr="000B0DED">
        <w:rPr>
          <w:rFonts w:asciiTheme="minorHAnsi" w:hAnsiTheme="minorHAnsi" w:cstheme="minorHAnsi"/>
        </w:rPr>
        <w:t>”</w:t>
      </w:r>
    </w:p>
    <w:p w14:paraId="1BD6089B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a</w:t>
      </w:r>
    </w:p>
    <w:p w14:paraId="24B0624E" w14:textId="77777777" w:rsidR="00A7147A" w:rsidRPr="000B0DED" w:rsidRDefault="00A7147A" w:rsidP="00DE797F">
      <w:p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reprezentowanym przez:</w:t>
      </w:r>
    </w:p>
    <w:p w14:paraId="37C19887" w14:textId="77777777" w:rsidR="00140DA4" w:rsidRPr="000B0DED" w:rsidRDefault="00140DA4" w:rsidP="00DE797F">
      <w:pPr>
        <w:spacing w:line="276" w:lineRule="auto"/>
        <w:rPr>
          <w:rFonts w:asciiTheme="minorHAnsi" w:hAnsiTheme="minorHAnsi" w:cstheme="minorHAnsi"/>
          <w:b/>
          <w:bCs/>
        </w:rPr>
      </w:pPr>
      <w:r w:rsidRPr="000B0DED">
        <w:rPr>
          <w:rFonts w:asciiTheme="minorHAnsi" w:hAnsiTheme="minorHAnsi" w:cstheme="minorHAnsi"/>
        </w:rPr>
        <w:t xml:space="preserve">zwanym dalej </w:t>
      </w:r>
      <w:r w:rsidRPr="000B0DED">
        <w:rPr>
          <w:rFonts w:asciiTheme="minorHAnsi" w:hAnsiTheme="minorHAnsi" w:cstheme="minorHAnsi"/>
          <w:b/>
          <w:bCs/>
        </w:rPr>
        <w:t>„Wykonawcą”</w:t>
      </w:r>
    </w:p>
    <w:p w14:paraId="19053D99" w14:textId="77777777" w:rsidR="00140DA4" w:rsidRPr="000B0DED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 następującej treści:</w:t>
      </w:r>
    </w:p>
    <w:p w14:paraId="7918E627" w14:textId="77777777" w:rsidR="00A42D82" w:rsidRPr="000B0DED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  <w:spacing w:val="12"/>
        </w:rPr>
        <w:t>§ 1</w:t>
      </w:r>
    </w:p>
    <w:p w14:paraId="4B4262A0" w14:textId="56B2AA8A" w:rsidR="00BF50F1" w:rsidRPr="000B0DED" w:rsidRDefault="00A7147A" w:rsidP="00DE797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Zamawiający zamawia a Wykonawca przyjmuje do wykonania prowadzenie konserwacji urządzeń i instalacji odpowiadających za bezpieczeństwo osób i mienia, znajdujących się </w:t>
      </w:r>
      <w:r w:rsidRPr="000B0DED">
        <w:rPr>
          <w:rFonts w:asciiTheme="minorHAnsi" w:hAnsiTheme="minorHAnsi" w:cstheme="minorHAnsi"/>
        </w:rPr>
        <w:br/>
        <w:t>w Państwowym Funduszu Rehabilitacji Osób Niepełnosprawnych w Warszawie</w:t>
      </w:r>
      <w:r w:rsidR="00C47E6F" w:rsidRPr="000B0DED">
        <w:rPr>
          <w:rFonts w:asciiTheme="minorHAnsi" w:hAnsiTheme="minorHAnsi" w:cstheme="minorHAnsi"/>
        </w:rPr>
        <w:t>,</w:t>
      </w:r>
      <w:r w:rsidRPr="000B0DED">
        <w:rPr>
          <w:rFonts w:asciiTheme="minorHAnsi" w:hAnsiTheme="minorHAnsi" w:cstheme="minorHAnsi"/>
          <w:color w:val="000000"/>
        </w:rPr>
        <w:t xml:space="preserve"> </w:t>
      </w:r>
      <w:r w:rsidRPr="000B0DED">
        <w:rPr>
          <w:rFonts w:asciiTheme="minorHAnsi" w:hAnsiTheme="minorHAnsi" w:cstheme="minorHAnsi"/>
          <w:color w:val="000000"/>
          <w:spacing w:val="-1"/>
        </w:rPr>
        <w:t>zwan</w:t>
      </w:r>
      <w:r w:rsidR="009576D0" w:rsidRPr="000B0DED">
        <w:rPr>
          <w:rFonts w:asciiTheme="minorHAnsi" w:hAnsiTheme="minorHAnsi" w:cstheme="minorHAnsi"/>
          <w:color w:val="000000"/>
          <w:spacing w:val="-1"/>
        </w:rPr>
        <w:t>ej</w:t>
      </w:r>
      <w:r w:rsidRPr="000B0DED">
        <w:rPr>
          <w:rFonts w:asciiTheme="minorHAnsi" w:hAnsiTheme="minorHAnsi" w:cstheme="minorHAnsi"/>
          <w:color w:val="000000"/>
          <w:spacing w:val="-1"/>
        </w:rPr>
        <w:t xml:space="preserve"> dalej przedmiotem umowy</w:t>
      </w:r>
      <w:r w:rsidR="00BF50F1" w:rsidRPr="000B0DED">
        <w:rPr>
          <w:rFonts w:asciiTheme="minorHAnsi" w:hAnsiTheme="minorHAnsi" w:cstheme="minorHAnsi"/>
          <w:color w:val="000000"/>
        </w:rPr>
        <w:t>.</w:t>
      </w:r>
    </w:p>
    <w:p w14:paraId="4CCE62B9" w14:textId="77777777" w:rsidR="0038140C" w:rsidRPr="000B0DED" w:rsidRDefault="0038140C" w:rsidP="00DE797F">
      <w:pPr>
        <w:spacing w:line="276" w:lineRule="auto"/>
        <w:jc w:val="center"/>
        <w:rPr>
          <w:rFonts w:asciiTheme="minorHAnsi" w:hAnsiTheme="minorHAnsi" w:cstheme="minorHAnsi"/>
          <w:color w:val="000000"/>
          <w:spacing w:val="12"/>
        </w:rPr>
      </w:pPr>
      <w:r w:rsidRPr="000B0DED">
        <w:rPr>
          <w:rFonts w:asciiTheme="minorHAnsi" w:hAnsiTheme="minorHAnsi" w:cstheme="minorHAnsi"/>
          <w:color w:val="000000"/>
          <w:spacing w:val="12"/>
        </w:rPr>
        <w:t>§ 2</w:t>
      </w:r>
    </w:p>
    <w:p w14:paraId="24AE41CE" w14:textId="77777777" w:rsidR="00A7147A" w:rsidRPr="000B0DED" w:rsidRDefault="00A7147A" w:rsidP="00DE797F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0B0DED">
        <w:rPr>
          <w:rFonts w:asciiTheme="minorHAnsi" w:eastAsia="Times New Roman" w:hAnsiTheme="minorHAnsi" w:cstheme="minorHAnsi"/>
        </w:rPr>
        <w:t>Wykaz systemów podlegających konserwacji.</w:t>
      </w:r>
    </w:p>
    <w:p w14:paraId="4C1F3335" w14:textId="77777777" w:rsidR="00A7147A" w:rsidRPr="000B0DED" w:rsidRDefault="00A7147A" w:rsidP="00225B8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obiekt przy al. Jana Pawła II nr 13 w Warszawie :</w:t>
      </w:r>
    </w:p>
    <w:p w14:paraId="63FC5B02" w14:textId="77777777" w:rsidR="00A7147A" w:rsidRPr="000B0DED" w:rsidRDefault="00A7147A" w:rsidP="00225B8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oddymiania klatek schodowych,</w:t>
      </w:r>
    </w:p>
    <w:p w14:paraId="633C4500" w14:textId="77777777" w:rsidR="00A7147A" w:rsidRPr="000B0DED" w:rsidRDefault="00A7147A" w:rsidP="00225B8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telewizji dozorowej,</w:t>
      </w:r>
    </w:p>
    <w:p w14:paraId="1A2FF2B6" w14:textId="77777777" w:rsidR="00A7147A" w:rsidRPr="000B0DED" w:rsidRDefault="00A7147A" w:rsidP="00225B8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włamania i napadu,</w:t>
      </w:r>
    </w:p>
    <w:p w14:paraId="3C7EDE33" w14:textId="77777777" w:rsidR="00A7147A" w:rsidRPr="000B0DED" w:rsidRDefault="00A7147A" w:rsidP="00225B88">
      <w:pPr>
        <w:pStyle w:val="Akapitzlist"/>
        <w:numPr>
          <w:ilvl w:val="0"/>
          <w:numId w:val="40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dźwiękowy system ostrzegawczy.</w:t>
      </w:r>
    </w:p>
    <w:p w14:paraId="6A1F1933" w14:textId="747EA325" w:rsidR="00A7147A" w:rsidRPr="000B0DED" w:rsidRDefault="009576D0" w:rsidP="00225B8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</w:t>
      </w:r>
      <w:r w:rsidR="00A7147A" w:rsidRPr="000B0DED">
        <w:rPr>
          <w:rFonts w:asciiTheme="minorHAnsi" w:hAnsiTheme="minorHAnsi" w:cstheme="minorHAnsi"/>
        </w:rPr>
        <w:t>biekt przy ul. Siennej 63 w Warszawie :</w:t>
      </w:r>
    </w:p>
    <w:p w14:paraId="4616AF17" w14:textId="77777777" w:rsidR="00A7147A" w:rsidRPr="000B0DED" w:rsidRDefault="00A7147A" w:rsidP="00225B8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pożaru,</w:t>
      </w:r>
    </w:p>
    <w:p w14:paraId="6F47DEF8" w14:textId="77777777" w:rsidR="00A7147A" w:rsidRPr="000B0DED" w:rsidRDefault="00A7147A" w:rsidP="00225B8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telewizji dozorowej,</w:t>
      </w:r>
    </w:p>
    <w:p w14:paraId="3341B33A" w14:textId="77777777" w:rsidR="00A7147A" w:rsidRPr="000B0DED" w:rsidRDefault="00A7147A" w:rsidP="00225B88">
      <w:pPr>
        <w:pStyle w:val="Akapitzlist"/>
        <w:numPr>
          <w:ilvl w:val="0"/>
          <w:numId w:val="41"/>
        </w:numPr>
        <w:shd w:val="clear" w:color="auto" w:fill="FFFFFF"/>
        <w:tabs>
          <w:tab w:val="left" w:leader="dot" w:pos="9048"/>
        </w:tabs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włamania i napadu.</w:t>
      </w:r>
    </w:p>
    <w:p w14:paraId="7A857788" w14:textId="77777777" w:rsidR="00A7147A" w:rsidRPr="000B0DED" w:rsidRDefault="00A7147A" w:rsidP="00225B88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obiekt przy ul. Grójeckiej 19/25:</w:t>
      </w:r>
    </w:p>
    <w:p w14:paraId="6D4796D6" w14:textId="77777777" w:rsidR="00A7147A" w:rsidRPr="000B0DED" w:rsidRDefault="00A7147A" w:rsidP="00225B88">
      <w:pPr>
        <w:pStyle w:val="Akapitzlist"/>
        <w:numPr>
          <w:ilvl w:val="0"/>
          <w:numId w:val="42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system sygnalizacji pożaru, </w:t>
      </w:r>
    </w:p>
    <w:p w14:paraId="6E728873" w14:textId="77777777" w:rsidR="00F30308" w:rsidRPr="000B0DED" w:rsidRDefault="00A7147A" w:rsidP="00225B88">
      <w:pPr>
        <w:pStyle w:val="Akapitzlist"/>
        <w:numPr>
          <w:ilvl w:val="0"/>
          <w:numId w:val="42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włamania i napadu (</w:t>
      </w:r>
      <w:proofErr w:type="spellStart"/>
      <w:r w:rsidRPr="000B0DED">
        <w:rPr>
          <w:rFonts w:asciiTheme="minorHAnsi" w:hAnsiTheme="minorHAnsi" w:cstheme="minorHAnsi"/>
        </w:rPr>
        <w:t>SSWiN</w:t>
      </w:r>
      <w:proofErr w:type="spellEnd"/>
      <w:r w:rsidRPr="000B0DED">
        <w:rPr>
          <w:rFonts w:asciiTheme="minorHAnsi" w:hAnsiTheme="minorHAnsi" w:cstheme="minorHAnsi"/>
        </w:rPr>
        <w:t>)</w:t>
      </w:r>
      <w:r w:rsidR="00F30308" w:rsidRPr="000B0DED">
        <w:rPr>
          <w:rFonts w:asciiTheme="minorHAnsi" w:hAnsiTheme="minorHAnsi" w:cstheme="minorHAnsi"/>
          <w:color w:val="000000"/>
        </w:rPr>
        <w:t>.</w:t>
      </w:r>
    </w:p>
    <w:p w14:paraId="3AE99598" w14:textId="77777777" w:rsidR="0038140C" w:rsidRPr="000B0DED" w:rsidRDefault="0038140C" w:rsidP="00DE797F">
      <w:pPr>
        <w:spacing w:line="276" w:lineRule="auto"/>
        <w:jc w:val="center"/>
        <w:rPr>
          <w:rFonts w:asciiTheme="minorHAnsi" w:hAnsiTheme="minorHAnsi" w:cstheme="minorHAnsi"/>
          <w:color w:val="000000"/>
          <w:spacing w:val="12"/>
        </w:rPr>
      </w:pPr>
      <w:r w:rsidRPr="000B0DED">
        <w:rPr>
          <w:rFonts w:asciiTheme="minorHAnsi" w:hAnsiTheme="minorHAnsi" w:cstheme="minorHAnsi"/>
          <w:color w:val="000000"/>
          <w:spacing w:val="12"/>
        </w:rPr>
        <w:t>§3</w:t>
      </w:r>
    </w:p>
    <w:p w14:paraId="2E1CBEC3" w14:textId="77777777" w:rsidR="00A7147A" w:rsidRPr="000B0DED" w:rsidRDefault="00A7147A" w:rsidP="00DE797F">
      <w:pPr>
        <w:pStyle w:val="Akapitzlist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Obowiązki Wykonawcy:</w:t>
      </w:r>
    </w:p>
    <w:p w14:paraId="1FCF10D0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Wykonawca zobowiązany jest utrzymywać urządzenia w stanie technicznym zapewniającym niezawodność i bezpieczeństwo pracy,</w:t>
      </w:r>
    </w:p>
    <w:p w14:paraId="65C4CA76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0B0DED">
        <w:rPr>
          <w:rFonts w:asciiTheme="minorHAnsi" w:hAnsiTheme="minorHAnsi" w:cstheme="minorHAnsi"/>
        </w:rPr>
        <w:t xml:space="preserve">określonych obowiązków z należytą starannością, sztuką budowlaną, zgodnie z przepisami Prawa Budowlanego, Prawa </w:t>
      </w:r>
      <w:r w:rsidRPr="000B0DED">
        <w:rPr>
          <w:rFonts w:asciiTheme="minorHAnsi" w:hAnsiTheme="minorHAnsi" w:cstheme="minorHAnsi"/>
        </w:rPr>
        <w:lastRenderedPageBreak/>
        <w:t>Energetycznego, Polskimi Normami, Warunkami Technicznymi Wykonania i Odbioru Robót budowlano-montażowych oraz instrukcjami technicznymi urządzeń,</w:t>
      </w:r>
    </w:p>
    <w:p w14:paraId="4997F4F9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</w:rPr>
        <w:t>Wykonawca zobowiązany jest do p</w:t>
      </w:r>
      <w:r w:rsidRPr="000B0DED">
        <w:rPr>
          <w:rFonts w:asciiTheme="minorHAnsi" w:hAnsiTheme="minorHAnsi" w:cstheme="minorHAnsi"/>
        </w:rPr>
        <w:t>rzestrzegania przepisów BHP i ppoż. oraz właściwej organizacji pracy, zachowania ładu i porządku przy wykonywaniu prac,</w:t>
      </w:r>
    </w:p>
    <w:p w14:paraId="659DC1B5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Wykonawca zobowiązany jest do posiadania niezbędnej wiedzy i doświadczenia oraz potencjału technicznego, a także dysponowania osobami zdolnymi do wykonania przedmiotu umowy,</w:t>
      </w:r>
    </w:p>
    <w:p w14:paraId="701D2101" w14:textId="77777777" w:rsidR="00A7147A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Wykonawca zobowiązany jest do wykonywania co najmniej raz w miesiącu czynności konserwacyjnych celem poprawności działania urządzeń, </w:t>
      </w:r>
    </w:p>
    <w:p w14:paraId="288824EB" w14:textId="77777777" w:rsidR="00A7147A" w:rsidRPr="000B0DED" w:rsidRDefault="00A7147A" w:rsidP="00DE797F">
      <w:pPr>
        <w:pStyle w:val="Akapitzlist"/>
        <w:numPr>
          <w:ilvl w:val="0"/>
          <w:numId w:val="25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>Wykonawca zobowiązany jest do wykonywania kompleksowych czynności konserwacyjnych co 3</w:t>
      </w:r>
      <w:r w:rsidRPr="000B0DED">
        <w:rPr>
          <w:rFonts w:asciiTheme="minorHAnsi" w:hAnsiTheme="minorHAnsi" w:cstheme="minorHAnsi"/>
        </w:rPr>
        <w:t xml:space="preserve"> miesi</w:t>
      </w:r>
      <w:r w:rsidR="00495B8A" w:rsidRPr="000B0DED">
        <w:rPr>
          <w:rFonts w:asciiTheme="minorHAnsi" w:hAnsiTheme="minorHAnsi" w:cstheme="minorHAnsi"/>
        </w:rPr>
        <w:t>ące</w:t>
      </w:r>
      <w:r w:rsidRPr="000B0DED">
        <w:rPr>
          <w:rFonts w:asciiTheme="minorHAnsi" w:hAnsiTheme="minorHAnsi" w:cstheme="minorHAnsi"/>
        </w:rPr>
        <w:t>, czyli 4 kompleksowe przeglądy w okresie obowiązywania umowy</w:t>
      </w:r>
      <w:r w:rsidRPr="000B0DED">
        <w:rPr>
          <w:rFonts w:asciiTheme="minorHAnsi" w:hAnsiTheme="minorHAnsi" w:cstheme="minorHAnsi"/>
          <w:color w:val="000000"/>
        </w:rPr>
        <w:t>,</w:t>
      </w:r>
    </w:p>
    <w:p w14:paraId="09FD0119" w14:textId="77777777" w:rsidR="00A7147A" w:rsidRPr="000B0DED" w:rsidRDefault="00A7147A" w:rsidP="00DE797F">
      <w:pPr>
        <w:pStyle w:val="Akapitzlist"/>
        <w:numPr>
          <w:ilvl w:val="0"/>
          <w:numId w:val="25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 xml:space="preserve">Wykonawca zobowiązuje się do utrzymywania gotowości do usuwania awarii w czasie </w:t>
      </w:r>
      <w:r w:rsidRPr="000B0DED">
        <w:rPr>
          <w:rFonts w:asciiTheme="minorHAnsi" w:hAnsiTheme="minorHAnsi" w:cstheme="minorHAnsi"/>
          <w:color w:val="000000"/>
        </w:rPr>
        <w:br/>
        <w:t>i po godzinach pracy Zamawiającego oraz w dni wolne od pracy,</w:t>
      </w:r>
    </w:p>
    <w:p w14:paraId="4A1FD8A0" w14:textId="77777777" w:rsidR="00A7147A" w:rsidRPr="000B0DED" w:rsidRDefault="00A7147A" w:rsidP="00DE797F">
      <w:pPr>
        <w:pStyle w:val="Akapitzlist"/>
        <w:numPr>
          <w:ilvl w:val="0"/>
          <w:numId w:val="25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</w:rPr>
        <w:t xml:space="preserve">Wykonawca zobowiązany jest do podjęcia czynności naprawczych w ciągu 2 godzin od chwili powiadomienia przez Zamawiającego o niesprawności urządzeń.  </w:t>
      </w:r>
      <w:r w:rsidRPr="000B0DED">
        <w:rPr>
          <w:rFonts w:asciiTheme="minorHAnsi" w:hAnsiTheme="minorHAnsi" w:cstheme="minorHAnsi"/>
          <w:color w:val="000000"/>
        </w:rPr>
        <w:t>Powyższy termin może zostać przekroczony w przypadku konieczności sprowadzenia części zamiennych dostępnych tylko na zamówienie,</w:t>
      </w:r>
    </w:p>
    <w:p w14:paraId="42C642F9" w14:textId="77777777" w:rsidR="00A7147A" w:rsidRPr="000B0DED" w:rsidRDefault="00A7147A" w:rsidP="00DE79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outlineLvl w:val="1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zakres czynności w ramach konserwacji</w:t>
      </w:r>
      <w:r w:rsidRPr="000B0DED">
        <w:rPr>
          <w:rFonts w:asciiTheme="minorHAnsi" w:hAnsiTheme="minorHAnsi" w:cstheme="minorHAnsi"/>
          <w:color w:val="000000"/>
        </w:rPr>
        <w:t xml:space="preserve"> przedstawiony został w </w:t>
      </w:r>
      <w:r w:rsidRPr="000B0DED">
        <w:rPr>
          <w:rFonts w:asciiTheme="minorHAnsi" w:hAnsiTheme="minorHAnsi" w:cstheme="minorHAnsi"/>
          <w:b/>
          <w:u w:val="single"/>
        </w:rPr>
        <w:t>Załączniku nr 1 do Umowy</w:t>
      </w:r>
      <w:r w:rsidR="00931E25" w:rsidRPr="000B0DED">
        <w:rPr>
          <w:rFonts w:asciiTheme="minorHAnsi" w:hAnsiTheme="minorHAnsi" w:cstheme="minorHAnsi"/>
          <w:b/>
          <w:u w:val="single"/>
        </w:rPr>
        <w:t>,</w:t>
      </w:r>
    </w:p>
    <w:p w14:paraId="4B0423EC" w14:textId="4BA8B749" w:rsidR="00A7147A" w:rsidRPr="000B0DED" w:rsidRDefault="00A7147A" w:rsidP="00DE79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outlineLvl w:val="1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color w:val="000000"/>
        </w:rPr>
        <w:t xml:space="preserve">ramowy harmonogram przeglądów </w:t>
      </w:r>
      <w:r w:rsidR="005A20D1">
        <w:rPr>
          <w:rFonts w:asciiTheme="minorHAnsi" w:hAnsiTheme="minorHAnsi" w:cstheme="minorHAnsi"/>
          <w:color w:val="000000"/>
        </w:rPr>
        <w:t xml:space="preserve">oraz wykaz urządzeń </w:t>
      </w:r>
      <w:r w:rsidRPr="000B0DED">
        <w:rPr>
          <w:rFonts w:asciiTheme="minorHAnsi" w:hAnsiTheme="minorHAnsi" w:cstheme="minorHAnsi"/>
          <w:color w:val="000000"/>
        </w:rPr>
        <w:t xml:space="preserve">przedstawiony został w </w:t>
      </w:r>
      <w:r w:rsidRPr="000B0DED">
        <w:rPr>
          <w:rFonts w:asciiTheme="minorHAnsi" w:hAnsiTheme="minorHAnsi" w:cstheme="minorHAnsi"/>
          <w:b/>
          <w:color w:val="000000"/>
          <w:u w:val="single"/>
        </w:rPr>
        <w:t>Załączniku nr 2 do Umowy</w:t>
      </w:r>
      <w:r w:rsidR="00931E25" w:rsidRPr="000B0DED">
        <w:rPr>
          <w:rFonts w:asciiTheme="minorHAnsi" w:hAnsiTheme="minorHAnsi" w:cstheme="minorHAnsi"/>
          <w:b/>
          <w:color w:val="000000"/>
          <w:u w:val="single"/>
        </w:rPr>
        <w:t>,</w:t>
      </w:r>
    </w:p>
    <w:p w14:paraId="78E2E9ED" w14:textId="341F5494" w:rsidR="00C46891" w:rsidRPr="000B0DED" w:rsidRDefault="00A7147A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Wykonawca zobowiązany jest do </w:t>
      </w:r>
      <w:r w:rsidR="00C46891" w:rsidRPr="000B0DED">
        <w:rPr>
          <w:rFonts w:asciiTheme="minorHAnsi" w:hAnsiTheme="minorHAnsi" w:cstheme="minorHAnsi"/>
        </w:rPr>
        <w:t xml:space="preserve">zatrudnienia przy realizacji przedmiotu umowy, na podstawie umowy o pracę co najmniej 1 osoby, co najmniej na </w:t>
      </w:r>
      <w:r w:rsidR="009576D0" w:rsidRPr="000B0DED">
        <w:rPr>
          <w:rFonts w:asciiTheme="minorHAnsi" w:hAnsiTheme="minorHAnsi" w:cstheme="minorHAnsi"/>
        </w:rPr>
        <w:t>0,5</w:t>
      </w:r>
      <w:r w:rsidR="00C46891" w:rsidRPr="000B0DED">
        <w:rPr>
          <w:rFonts w:asciiTheme="minorHAnsi" w:hAnsiTheme="minorHAnsi" w:cstheme="minorHAnsi"/>
        </w:rPr>
        <w:t xml:space="preserve"> etat</w:t>
      </w:r>
      <w:r w:rsidR="009576D0" w:rsidRPr="000B0DED">
        <w:rPr>
          <w:rFonts w:asciiTheme="minorHAnsi" w:hAnsiTheme="minorHAnsi" w:cstheme="minorHAnsi"/>
        </w:rPr>
        <w:t xml:space="preserve">u </w:t>
      </w:r>
      <w:r w:rsidR="00C46891" w:rsidRPr="000B0DED">
        <w:rPr>
          <w:rFonts w:asciiTheme="minorHAnsi" w:hAnsiTheme="minorHAnsi" w:cstheme="minorHAnsi"/>
        </w:rPr>
        <w:t xml:space="preserve"> przez ca</w:t>
      </w:r>
      <w:r w:rsidR="002A3756" w:rsidRPr="000B0DED">
        <w:rPr>
          <w:rFonts w:asciiTheme="minorHAnsi" w:hAnsiTheme="minorHAnsi" w:cstheme="minorHAnsi"/>
        </w:rPr>
        <w:t>ły okres realizacji zamówienia,</w:t>
      </w:r>
    </w:p>
    <w:p w14:paraId="34351718" w14:textId="77777777" w:rsidR="00C46891" w:rsidRPr="000B0DED" w:rsidRDefault="00C46891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 odniesieniu do osoby, o których mowa w lit. </w:t>
      </w:r>
      <w:r w:rsidR="00A7147A" w:rsidRPr="000B0DED">
        <w:rPr>
          <w:rFonts w:asciiTheme="minorHAnsi" w:hAnsiTheme="minorHAnsi" w:cstheme="minorHAnsi"/>
        </w:rPr>
        <w:t>k</w:t>
      </w:r>
      <w:r w:rsidRPr="000B0DED">
        <w:rPr>
          <w:rFonts w:asciiTheme="minorHAnsi" w:hAnsiTheme="minorHAnsi" w:cstheme="minorHAnsi"/>
        </w:rPr>
        <w:t>) Zamawiający wymaga przedstawienia przez Wykonawcę przed dniem przystąpienia do realizacji Umowy oświadczeni</w:t>
      </w:r>
      <w:r w:rsidR="00A7147A" w:rsidRPr="000B0DED">
        <w:rPr>
          <w:rFonts w:asciiTheme="minorHAnsi" w:hAnsiTheme="minorHAnsi" w:cstheme="minorHAnsi"/>
        </w:rPr>
        <w:t>a</w:t>
      </w:r>
      <w:r w:rsidRPr="000B0DED">
        <w:rPr>
          <w:rFonts w:asciiTheme="minorHAnsi" w:hAnsiTheme="minorHAnsi" w:cstheme="minorHAnsi"/>
        </w:rPr>
        <w:t xml:space="preserve"> lub dokument</w:t>
      </w:r>
      <w:r w:rsidR="00A7147A" w:rsidRPr="000B0DED">
        <w:rPr>
          <w:rFonts w:asciiTheme="minorHAnsi" w:hAnsiTheme="minorHAnsi" w:cstheme="minorHAnsi"/>
        </w:rPr>
        <w:t>ów</w:t>
      </w:r>
      <w:r w:rsidRPr="000B0DED">
        <w:rPr>
          <w:rFonts w:asciiTheme="minorHAnsi" w:hAnsiTheme="minorHAnsi" w:cstheme="minorHAnsi"/>
        </w:rPr>
        <w:t xml:space="preserve"> potwierdzając</w:t>
      </w:r>
      <w:r w:rsidR="00A7147A" w:rsidRPr="000B0DED">
        <w:rPr>
          <w:rFonts w:asciiTheme="minorHAnsi" w:hAnsiTheme="minorHAnsi" w:cstheme="minorHAnsi"/>
        </w:rPr>
        <w:t>ych</w:t>
      </w:r>
      <w:r w:rsidRPr="000B0DED">
        <w:rPr>
          <w:rFonts w:asciiTheme="minorHAnsi" w:hAnsiTheme="minorHAnsi" w:cstheme="minorHAnsi"/>
        </w:rPr>
        <w:t xml:space="preserve"> sposób jej zatrudnienia (np. zanonimizowaną kopię umowy </w:t>
      </w:r>
      <w:r w:rsidRPr="000B0DED">
        <w:rPr>
          <w:rFonts w:asciiTheme="minorHAnsi" w:hAnsiTheme="minorHAnsi" w:cstheme="minorHAnsi"/>
        </w:rPr>
        <w:br/>
        <w:t xml:space="preserve">o pracę, przy czym imię i nazwisko pracownika nie podlega </w:t>
      </w:r>
      <w:proofErr w:type="spellStart"/>
      <w:r w:rsidRPr="000B0DED">
        <w:rPr>
          <w:rFonts w:asciiTheme="minorHAnsi" w:hAnsiTheme="minorHAnsi" w:cstheme="minorHAnsi"/>
        </w:rPr>
        <w:t>anonimizacji</w:t>
      </w:r>
      <w:proofErr w:type="spellEnd"/>
      <w:r w:rsidRPr="000B0DED">
        <w:rPr>
          <w:rFonts w:asciiTheme="minorHAnsi" w:hAnsiTheme="minorHAnsi" w:cstheme="minorHAnsi"/>
        </w:rPr>
        <w:t>, zaś informacje takie jak: data zawarcia umowy, rodzaj umowy o pracę i wymiar etatu powinny być możliwe do zidentyfikowania).</w:t>
      </w:r>
      <w:r w:rsidR="0061330D" w:rsidRPr="000B0DED">
        <w:rPr>
          <w:rFonts w:asciiTheme="minorHAns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>Oświadczenie wykonawcy o zatrudnieniu na podstawie umowy o pracę powinno zawierać w szczególności: dokładne określenie podmiotu składającego oświadczenie, datę złożenia oświadczenia, wskazanie, że czynności związane z realizacją czynności objętych niniejszą umową wykonuje osoba zatrudnione na podstawie umowy o pracę wraz ze wskazaniem liczby tych osób, imion i nazwisk tych osób, rodzaju umowy i wymiaru etatu oraz podpis osoby uprawnionej do złożenia oświadczenia w imieniu Wykonawcy</w:t>
      </w:r>
      <w:r w:rsidR="002A3756" w:rsidRPr="000B0DED">
        <w:rPr>
          <w:rFonts w:asciiTheme="minorHAnsi" w:hAnsiTheme="minorHAnsi" w:cstheme="minorHAnsi"/>
        </w:rPr>
        <w:t>,</w:t>
      </w:r>
    </w:p>
    <w:p w14:paraId="73C3C011" w14:textId="77777777" w:rsidR="00C46891" w:rsidRPr="000B0DED" w:rsidRDefault="00C46891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lastRenderedPageBreak/>
        <w:t xml:space="preserve">Wykonawca zobowiązuje się na każde pisemne żądanie Zamawiającego w terminie wyznaczonym przez Zamawiającego przedkładać informacje zatrudnieniu osoby wymienionej w lit. </w:t>
      </w:r>
      <w:r w:rsidR="0088653D" w:rsidRPr="000B0DED">
        <w:rPr>
          <w:rFonts w:asciiTheme="minorHAnsi" w:hAnsiTheme="minorHAnsi" w:cstheme="minorHAnsi"/>
        </w:rPr>
        <w:t>l</w:t>
      </w:r>
      <w:r w:rsidRPr="000B0DED">
        <w:rPr>
          <w:rFonts w:asciiTheme="minorHAnsi" w:hAnsiTheme="minorHAnsi" w:cstheme="minorHAnsi"/>
        </w:rPr>
        <w:t>)</w:t>
      </w:r>
      <w:r w:rsidR="002A3756" w:rsidRPr="000B0DED">
        <w:rPr>
          <w:rFonts w:asciiTheme="minorHAnsi" w:hAnsiTheme="minorHAnsi" w:cstheme="minorHAnsi"/>
        </w:rPr>
        <w:t xml:space="preserve"> powyżej,</w:t>
      </w:r>
    </w:p>
    <w:p w14:paraId="37AC4FE7" w14:textId="77777777" w:rsidR="00C46891" w:rsidRPr="000B0DED" w:rsidRDefault="00C46891" w:rsidP="00DE797F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jeżeli Wykonawca nie przedstawi dokumentów lub wyjaśnień potwierdzających fakt zatrudnienia osób wskazanych w lit. </w:t>
      </w:r>
      <w:r w:rsidR="0088653D" w:rsidRPr="000B0DED">
        <w:rPr>
          <w:rFonts w:asciiTheme="minorHAnsi" w:hAnsiTheme="minorHAnsi" w:cstheme="minorHAnsi"/>
        </w:rPr>
        <w:t>k</w:t>
      </w:r>
      <w:r w:rsidRPr="000B0DED">
        <w:rPr>
          <w:rFonts w:asciiTheme="minorHAnsi" w:hAnsiTheme="minorHAnsi" w:cstheme="minorHAnsi"/>
        </w:rPr>
        <w:t xml:space="preserve"> (w tym także dodatkowych dokumentów na żądanie Zamawiającego) albo jeżeli przedstawione dokumenty lub wyjaśnienia potwierdzają brak wymaganego zatrudnienia, Zamawiający jest uprawniony do:</w:t>
      </w:r>
    </w:p>
    <w:p w14:paraId="688210FB" w14:textId="77777777" w:rsidR="00C46891" w:rsidRPr="000B0DED" w:rsidRDefault="00C46891" w:rsidP="00DE797F">
      <w:pPr>
        <w:pStyle w:val="Akapitzlist"/>
        <w:numPr>
          <w:ilvl w:val="1"/>
          <w:numId w:val="26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naliczenia kary umownej w wysokości 3 000,00 zł (słownie: trzech tysięcy złotych) za każdy przypadek niewykazania faktu zatrudnienia w oparciu o umowę o pracę osoby </w:t>
      </w:r>
      <w:r w:rsidR="00B73FED" w:rsidRPr="000B0DED">
        <w:rPr>
          <w:rFonts w:asciiTheme="minorHAnsi" w:hAnsiTheme="minorHAnsi" w:cstheme="minorHAnsi"/>
        </w:rPr>
        <w:br/>
      </w:r>
      <w:r w:rsidRPr="000B0DED">
        <w:rPr>
          <w:rFonts w:asciiTheme="minorHAnsi" w:hAnsiTheme="minorHAnsi" w:cstheme="minorHAnsi"/>
        </w:rPr>
        <w:t>w miesiącu, co do której przewidziany jest taki obowiązek</w:t>
      </w:r>
      <w:r w:rsidR="00931E25" w:rsidRPr="000B0DED">
        <w:rPr>
          <w:rFonts w:asciiTheme="minorHAnsi" w:hAnsiTheme="minorHAnsi" w:cstheme="minorHAnsi"/>
        </w:rPr>
        <w:t>,</w:t>
      </w:r>
    </w:p>
    <w:p w14:paraId="60D252A3" w14:textId="77777777" w:rsidR="00C46891" w:rsidRPr="000B0DED" w:rsidRDefault="00C46891" w:rsidP="00DE797F">
      <w:pPr>
        <w:pStyle w:val="Akapitzlist"/>
        <w:numPr>
          <w:ilvl w:val="1"/>
          <w:numId w:val="26"/>
        </w:numPr>
        <w:spacing w:after="0"/>
        <w:ind w:left="1071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wypowiedzenia umowy po uprzednim wezwaniu do zatrudnienia w oparciu </w:t>
      </w:r>
      <w:r w:rsidRPr="000B0DED">
        <w:rPr>
          <w:rFonts w:asciiTheme="minorHAnsi" w:hAnsiTheme="minorHAnsi" w:cstheme="minorHAnsi"/>
        </w:rPr>
        <w:br/>
        <w:t xml:space="preserve">o umowę o pracę osoby, co do której przewidziany jest taki obowiązek </w:t>
      </w:r>
      <w:r w:rsidRPr="000B0DED">
        <w:rPr>
          <w:rFonts w:asciiTheme="minorHAnsi" w:hAnsiTheme="minorHAnsi" w:cstheme="minorHAnsi"/>
        </w:rPr>
        <w:br/>
        <w:t xml:space="preserve">i udokumentowania tego faktu w terminie wskazanym przez Zamawiającego, </w:t>
      </w:r>
      <w:r w:rsidR="00B73FED" w:rsidRPr="000B0DED">
        <w:rPr>
          <w:rFonts w:asciiTheme="minorHAnsi" w:hAnsiTheme="minorHAnsi" w:cstheme="minorHAnsi"/>
        </w:rPr>
        <w:br/>
      </w:r>
      <w:r w:rsidRPr="000B0DED">
        <w:rPr>
          <w:rFonts w:asciiTheme="minorHAnsi" w:hAnsiTheme="minorHAnsi" w:cstheme="minorHAnsi"/>
        </w:rPr>
        <w:t>z zastrzeżeniem, że w przypadku bezskutecznego upływu tego terminu Zamawiający może wypowiedzieć Umowę.</w:t>
      </w:r>
    </w:p>
    <w:p w14:paraId="7FB90ECD" w14:textId="1D376F9F" w:rsidR="00C46891" w:rsidRPr="000B0DED" w:rsidRDefault="00C46891" w:rsidP="00DE797F">
      <w:pPr>
        <w:numPr>
          <w:ilvl w:val="0"/>
          <w:numId w:val="27"/>
        </w:numPr>
        <w:tabs>
          <w:tab w:val="left" w:pos="360"/>
        </w:tabs>
        <w:spacing w:line="276" w:lineRule="auto"/>
        <w:ind w:left="714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kara umowna przewidziana za niewykazanie faktu zatrudnienia osoby wskazanych w </w:t>
      </w:r>
      <w:r w:rsidR="00680B10">
        <w:rPr>
          <w:rFonts w:asciiTheme="minorHAnsi" w:hAnsiTheme="minorHAnsi" w:cstheme="minorHAnsi"/>
        </w:rPr>
        <w:t>pkt 11</w:t>
      </w:r>
      <w:r w:rsidRPr="000B0DED">
        <w:rPr>
          <w:rFonts w:asciiTheme="minorHAnsi" w:hAnsiTheme="minorHAnsi" w:cstheme="minorHAnsi"/>
        </w:rPr>
        <w:t xml:space="preserve"> należna jest także w przypadku późniejszego zatrudnienia tej osoby.</w:t>
      </w:r>
    </w:p>
    <w:p w14:paraId="7979DBA2" w14:textId="77777777" w:rsidR="00B73FED" w:rsidRPr="000B0DED" w:rsidRDefault="00A7147A" w:rsidP="00DE797F">
      <w:pPr>
        <w:pStyle w:val="Akapitzlist"/>
        <w:numPr>
          <w:ilvl w:val="0"/>
          <w:numId w:val="10"/>
        </w:numPr>
        <w:tabs>
          <w:tab w:val="left" w:pos="360"/>
        </w:tabs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Cs/>
        </w:rPr>
        <w:t>Czynności nie wchodzące w zakres prac konserwacyjnych będą wykonane i rozliczane na podstawie odrębnych ofert.</w:t>
      </w:r>
    </w:p>
    <w:p w14:paraId="52EBDE25" w14:textId="77777777" w:rsidR="00414330" w:rsidRPr="000B0DED" w:rsidRDefault="00414330" w:rsidP="00DE797F">
      <w:pPr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§ </w:t>
      </w:r>
      <w:r w:rsidR="00B73FED" w:rsidRPr="000B0DED">
        <w:rPr>
          <w:rFonts w:asciiTheme="minorHAnsi" w:hAnsiTheme="minorHAnsi" w:cstheme="minorHAnsi"/>
        </w:rPr>
        <w:t>4</w:t>
      </w:r>
    </w:p>
    <w:p w14:paraId="3DB61ADE" w14:textId="754498DE" w:rsidR="0088653D" w:rsidRPr="000B0DED" w:rsidRDefault="009576D0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eastAsia="Times New Roman" w:hAnsiTheme="minorHAnsi" w:cstheme="minorHAnsi"/>
        </w:rPr>
        <w:t xml:space="preserve">Termin realizacji przedmiotu umowy </w:t>
      </w:r>
      <w:r w:rsidRPr="000B0DED">
        <w:rPr>
          <w:rFonts w:asciiTheme="minorHAnsi" w:hAnsiTheme="minorHAnsi" w:cstheme="minorHAnsi"/>
        </w:rPr>
        <w:t>wynosi 12 miesięcy od dnia zawarcia umowy</w:t>
      </w:r>
      <w:r w:rsidR="0088653D" w:rsidRPr="000B0DED">
        <w:rPr>
          <w:rFonts w:asciiTheme="minorHAnsi" w:hAnsiTheme="minorHAnsi" w:cstheme="minorHAnsi"/>
          <w:color w:val="auto"/>
        </w:rPr>
        <w:t>.</w:t>
      </w:r>
    </w:p>
    <w:p w14:paraId="0E317FEF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1C0599AA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W przypadku wystąpienia okoliczności opisanych w ust. 2 Strony ustalają nowy termin wykonania przedmiotu umowy a Wykonawcy należeć się będzie wynagrodzenie w kwocie określonej w § </w:t>
      </w:r>
      <w:r w:rsidR="00B73FED" w:rsidRPr="000B0DED">
        <w:rPr>
          <w:rFonts w:asciiTheme="minorHAnsi" w:hAnsiTheme="minorHAnsi" w:cstheme="minorHAnsi"/>
          <w:color w:val="auto"/>
        </w:rPr>
        <w:t>5</w:t>
      </w:r>
      <w:r w:rsidRPr="000B0DED">
        <w:rPr>
          <w:rFonts w:asciiTheme="minorHAnsi" w:hAnsiTheme="minorHAnsi" w:cstheme="minorHAnsi"/>
          <w:color w:val="auto"/>
        </w:rPr>
        <w:t xml:space="preserve"> ust. 2 Umowy. </w:t>
      </w:r>
    </w:p>
    <w:p w14:paraId="1DE4DE2F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W przypadku niewykonania czynności konserwacyjnych systemów określonych w </w:t>
      </w:r>
      <w:r w:rsidRPr="000B0DED">
        <w:rPr>
          <w:rFonts w:asciiTheme="minorHAnsi" w:hAnsiTheme="minorHAnsi" w:cstheme="minorHAnsi"/>
          <w:color w:val="auto"/>
          <w:spacing w:val="12"/>
        </w:rPr>
        <w:t xml:space="preserve">§ 2 – </w:t>
      </w:r>
      <w:r w:rsidRPr="000B0DED">
        <w:rPr>
          <w:rFonts w:asciiTheme="minorHAnsi" w:hAnsiTheme="minorHAnsi" w:cstheme="minorHAnsi"/>
          <w:color w:val="auto"/>
        </w:rPr>
        <w:t xml:space="preserve">do ostatniego dnia miesiąca – Wykonawca zapłaci karę umowną w wysokości 2,5% kwoty brutto wynagrodzenia określonego w § </w:t>
      </w:r>
      <w:r w:rsidR="00B73FED" w:rsidRPr="000B0DED">
        <w:rPr>
          <w:rFonts w:asciiTheme="minorHAnsi" w:hAnsiTheme="minorHAnsi" w:cstheme="minorHAnsi"/>
          <w:color w:val="auto"/>
        </w:rPr>
        <w:t>5</w:t>
      </w:r>
      <w:r w:rsidRPr="000B0DED">
        <w:rPr>
          <w:rFonts w:asciiTheme="minorHAnsi" w:hAnsiTheme="minorHAnsi" w:cstheme="minorHAnsi"/>
          <w:color w:val="auto"/>
        </w:rPr>
        <w:t xml:space="preserve"> ust. 2, za każdy dzień opóźnienia, licząc od pierwszego dnia kolejnego miesiąca kalendarzowego.</w:t>
      </w:r>
    </w:p>
    <w:p w14:paraId="702C793A" w14:textId="77777777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W przypadku nie wykonania przedmiotu umowy przez Wykonawcę w terminie ustalonym przez Zamawiającego zgodnie z ust. 3, jak również w przypadku nienależytego wykonania Umowy przez Wykonawcę, Zamawiający może: </w:t>
      </w:r>
    </w:p>
    <w:p w14:paraId="7533A333" w14:textId="77777777" w:rsidR="0088653D" w:rsidRPr="000B0DED" w:rsidRDefault="00BE0E21" w:rsidP="003E09F2">
      <w:pPr>
        <w:pStyle w:val="Defaul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o</w:t>
      </w:r>
      <w:r w:rsidR="0088653D" w:rsidRPr="000B0DED">
        <w:rPr>
          <w:rFonts w:asciiTheme="minorHAnsi" w:hAnsiTheme="minorHAnsi" w:cstheme="minorHAnsi"/>
          <w:color w:val="auto"/>
        </w:rPr>
        <w:t xml:space="preserve">dstąpić od umowy ze skutkiem natychmiastowym, </w:t>
      </w:r>
    </w:p>
    <w:p w14:paraId="5908C28D" w14:textId="77777777" w:rsidR="0088653D" w:rsidRPr="000B0DED" w:rsidRDefault="00BE0E21" w:rsidP="003E09F2">
      <w:pPr>
        <w:pStyle w:val="Defaul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w</w:t>
      </w:r>
      <w:r w:rsidR="0088653D" w:rsidRPr="000B0DED">
        <w:rPr>
          <w:rFonts w:asciiTheme="minorHAnsi" w:hAnsiTheme="minorHAnsi" w:cstheme="minorHAnsi"/>
          <w:color w:val="auto"/>
        </w:rPr>
        <w:t xml:space="preserve">ezwać Wykonawcę do zaniechania naruszeń i wyznaczyć w tym celu  siedmiodniowy termin. </w:t>
      </w:r>
      <w:r w:rsidR="0088653D" w:rsidRPr="000B0DED">
        <w:rPr>
          <w:rFonts w:asciiTheme="minorHAnsi" w:hAnsiTheme="minorHAnsi" w:cstheme="minorHAnsi"/>
          <w:color w:val="auto"/>
        </w:rPr>
        <w:br/>
      </w:r>
      <w:r w:rsidR="0088653D" w:rsidRPr="000B0DED">
        <w:rPr>
          <w:rFonts w:asciiTheme="minorHAnsi" w:hAnsiTheme="minorHAnsi" w:cstheme="minorHAnsi"/>
          <w:color w:val="auto"/>
        </w:rPr>
        <w:lastRenderedPageBreak/>
        <w:t xml:space="preserve">W przypadku bezskutecznego upływu tego terminu – Zamawiający może odstąpić od umowy. </w:t>
      </w:r>
    </w:p>
    <w:p w14:paraId="401C9222" w14:textId="558A90D0" w:rsidR="0088653D" w:rsidRPr="000B0DED" w:rsidRDefault="0088653D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Za odstąpienie od umowy przez Zamawiającego wskutek okoliczności, za które odpowiedzialność ponosi Wykonawca, Wykonawca zapłaci karę umowną w wysokości 10 % wynagrodzenia brutto określonego</w:t>
      </w:r>
      <w:r w:rsidR="00630A6F" w:rsidRPr="000B0DED">
        <w:rPr>
          <w:rFonts w:asciiTheme="minorHAnsi" w:hAnsiTheme="minorHAnsi" w:cstheme="minorHAnsi"/>
          <w:color w:val="auto"/>
        </w:rPr>
        <w:t xml:space="preserve"> </w:t>
      </w:r>
      <w:r w:rsidRPr="000B0DED">
        <w:rPr>
          <w:rFonts w:asciiTheme="minorHAnsi" w:hAnsiTheme="minorHAnsi" w:cstheme="minorHAnsi"/>
          <w:color w:val="auto"/>
        </w:rPr>
        <w:t xml:space="preserve">w § </w:t>
      </w:r>
      <w:r w:rsidR="00B73FED" w:rsidRPr="000B0DED">
        <w:rPr>
          <w:rFonts w:asciiTheme="minorHAnsi" w:hAnsiTheme="minorHAnsi" w:cstheme="minorHAnsi"/>
          <w:color w:val="auto"/>
        </w:rPr>
        <w:t>5</w:t>
      </w:r>
      <w:r w:rsidRPr="000B0DED">
        <w:rPr>
          <w:rFonts w:asciiTheme="minorHAnsi" w:hAnsiTheme="minorHAnsi" w:cstheme="minorHAnsi"/>
          <w:color w:val="auto"/>
        </w:rPr>
        <w:t xml:space="preserve"> ust.1</w:t>
      </w:r>
      <w:r w:rsidR="00B73FED" w:rsidRPr="000B0DED">
        <w:rPr>
          <w:rFonts w:asciiTheme="minorHAnsi" w:hAnsiTheme="minorHAnsi" w:cstheme="minorHAnsi"/>
          <w:color w:val="auto"/>
        </w:rPr>
        <w:t>.</w:t>
      </w:r>
    </w:p>
    <w:p w14:paraId="231F064F" w14:textId="77777777" w:rsidR="0088653D" w:rsidRPr="000B0DED" w:rsidRDefault="0088653D" w:rsidP="00DE79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  <w:bCs/>
        </w:rPr>
        <w:t>Zamawiający zastrzega sobie prawo dochodzenia odszkodowania uzupełniającego przewyższającego wysokość zastrzeżonych kar umownych – na zasadach ogólnych prawa cywilnego zgodnie z art. 471 Kodeksu cywilnego</w:t>
      </w:r>
      <w:r w:rsidR="00B73FED" w:rsidRPr="000B0DED">
        <w:rPr>
          <w:rFonts w:asciiTheme="minorHAnsi" w:eastAsia="Calibri" w:hAnsiTheme="minorHAnsi" w:cstheme="minorHAnsi"/>
          <w:bCs/>
        </w:rPr>
        <w:t>.</w:t>
      </w:r>
    </w:p>
    <w:p w14:paraId="7841C403" w14:textId="77777777" w:rsidR="005D3522" w:rsidRPr="000B0DED" w:rsidRDefault="005D3522" w:rsidP="00DE79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Umowa może być rozwiązana w każdym czasie przez obie strony za jednomiesięcznym okresem wypowiedzenia przypadającym na koniec miesiąca. </w:t>
      </w:r>
    </w:p>
    <w:p w14:paraId="0E099397" w14:textId="100789AA" w:rsidR="005B35AD" w:rsidRPr="000B0DED" w:rsidRDefault="005D3522" w:rsidP="00DE797F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Umowa wchodzi w życie z dniem podpisania i obowiązuje przez czas realizacji przedmiotu umowy</w:t>
      </w:r>
      <w:r w:rsidR="009576D0" w:rsidRPr="000B0DED">
        <w:rPr>
          <w:rFonts w:asciiTheme="minorHAnsi" w:hAnsiTheme="minorHAnsi" w:cstheme="minorHAnsi"/>
          <w:color w:val="auto"/>
        </w:rPr>
        <w:t>.</w:t>
      </w:r>
      <w:r w:rsidR="005B35AD" w:rsidRPr="000B0DED">
        <w:rPr>
          <w:rFonts w:asciiTheme="minorHAnsi" w:hAnsiTheme="minorHAnsi" w:cstheme="minorHAnsi"/>
          <w:color w:val="auto"/>
        </w:rPr>
        <w:t xml:space="preserve"> </w:t>
      </w:r>
    </w:p>
    <w:p w14:paraId="206FBBEF" w14:textId="77777777" w:rsidR="00414330" w:rsidRPr="000B0DED" w:rsidRDefault="00414330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B73FED" w:rsidRPr="000B0DED">
        <w:rPr>
          <w:rFonts w:asciiTheme="minorHAnsi" w:hAnsiTheme="minorHAnsi" w:cstheme="minorHAnsi"/>
          <w:color w:val="auto"/>
        </w:rPr>
        <w:t>5</w:t>
      </w:r>
    </w:p>
    <w:p w14:paraId="3A97FEAE" w14:textId="0D0C4755" w:rsidR="009576D0" w:rsidRPr="000B0DED" w:rsidRDefault="009576D0" w:rsidP="00DE797F">
      <w:pPr>
        <w:numPr>
          <w:ilvl w:val="0"/>
          <w:numId w:val="3"/>
        </w:numPr>
        <w:spacing w:line="276" w:lineRule="auto"/>
        <w:ind w:left="428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wykonanie przedmiotu umowy</w:t>
      </w:r>
      <w:r w:rsidR="00EB6405" w:rsidRPr="000B0DED">
        <w:rPr>
          <w:rFonts w:asciiTheme="minorHAnsi" w:hAnsiTheme="minorHAnsi" w:cstheme="minorHAnsi"/>
        </w:rPr>
        <w:t xml:space="preserve">, zgodnie z Ofertą Wykonawcy stanowiącą Załącznik nr 4 </w:t>
      </w:r>
      <w:r w:rsidRPr="000B0DED">
        <w:rPr>
          <w:rFonts w:asciiTheme="minorHAnsi" w:hAnsiTheme="minorHAnsi" w:cstheme="minorHAnsi"/>
        </w:rPr>
        <w:t>Zamawiający zobowiązuje się zapłacić Wykonawcy wynagrodzenie w wysokości łącznej ........................................... zł netto, do kwoty wynagrodzenia doliczony zostanie podatek VAT zgodnie z obowiązującymi przep</w:t>
      </w:r>
      <w:r w:rsidRPr="000B0DED">
        <w:rPr>
          <w:rFonts w:asciiTheme="minorHAnsi" w:eastAsia="Calibri" w:hAnsiTheme="minorHAnsi" w:cstheme="minorHAnsi"/>
        </w:rPr>
        <w:t xml:space="preserve">isami tj. </w:t>
      </w:r>
      <w:r w:rsidRPr="000B0DED">
        <w:rPr>
          <w:rFonts w:asciiTheme="minorHAnsi" w:hAnsiTheme="minorHAnsi" w:cstheme="minorHAnsi"/>
        </w:rPr>
        <w:t>................................................. zł</w:t>
      </w:r>
      <w:r w:rsidRPr="000B0DED">
        <w:rPr>
          <w:rFonts w:asciiTheme="minorHAnsi" w:eastAsia="Calibri" w:hAnsiTheme="minorHAnsi" w:cstheme="minorHAnsi"/>
        </w:rPr>
        <w:t xml:space="preserve">, wynagrodzenie brutto </w:t>
      </w:r>
      <w:r w:rsidRPr="000B0DED">
        <w:rPr>
          <w:rFonts w:asciiTheme="minorHAnsi" w:hAnsiTheme="minorHAnsi" w:cstheme="minorHAnsi"/>
        </w:rPr>
        <w:t>…………………………. zł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 xml:space="preserve">(słownie: </w:t>
      </w:r>
      <w:r w:rsidRPr="000B0DED">
        <w:rPr>
          <w:rFonts w:asciiTheme="minorHAnsi" w:eastAsia="Calibri" w:hAnsiTheme="minorHAnsi" w:cstheme="minorHAnsi"/>
        </w:rPr>
        <w:t xml:space="preserve">............................................................................................................................). </w:t>
      </w:r>
    </w:p>
    <w:p w14:paraId="74122316" w14:textId="00A26F36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wykonanie przedmiotu umowy Wykonawcy przysługuje wynagrodzenie miesięczne płatne ……..….. w  kwocie …..……….……. zł netto, stawka VAT….., wynagrodzenie miesięczne brutto …………………… zł</w:t>
      </w:r>
      <w:r w:rsidRPr="000B0DED">
        <w:rPr>
          <w:rFonts w:asciiTheme="minorHAnsi" w:eastAsia="Calibri" w:hAnsiTheme="minorHAnsi" w:cstheme="minorHAnsi"/>
        </w:rPr>
        <w:t xml:space="preserve">. </w:t>
      </w:r>
    </w:p>
    <w:p w14:paraId="76D906F0" w14:textId="55BFC8D7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Zapłata wynagrodzenia nastąpi w ciągu 21 </w:t>
      </w:r>
      <w:r w:rsidRPr="000B0DED">
        <w:rPr>
          <w:rFonts w:asciiTheme="minorHAnsi" w:eastAsia="Calibri" w:hAnsiTheme="minorHAnsi" w:cstheme="minorHAnsi"/>
        </w:rPr>
        <w:t xml:space="preserve">dni od dnia otrzymania </w:t>
      </w:r>
      <w:r w:rsidRPr="000B0DED">
        <w:rPr>
          <w:rFonts w:asciiTheme="minorHAnsi" w:hAnsiTheme="minorHAnsi" w:cstheme="minorHAnsi"/>
        </w:rPr>
        <w:t xml:space="preserve">prawidłowo wystawionej faktury VAT, na rachunek bankowy Wykonawcy, wskazany w treści faktury, na podstawie podpisanego </w:t>
      </w:r>
      <w:r w:rsidR="00BC5BA3" w:rsidRPr="000B0DED">
        <w:rPr>
          <w:rFonts w:asciiTheme="minorHAnsi" w:hAnsiTheme="minorHAnsi" w:cstheme="minorHAnsi"/>
        </w:rPr>
        <w:t>P</w:t>
      </w:r>
      <w:r w:rsidRPr="000B0DED">
        <w:rPr>
          <w:rFonts w:asciiTheme="minorHAnsi" w:hAnsiTheme="minorHAnsi" w:cstheme="minorHAnsi"/>
        </w:rPr>
        <w:t>rotokołu odbioru</w:t>
      </w:r>
      <w:r w:rsidR="00BC5BA3" w:rsidRPr="000B0DED">
        <w:rPr>
          <w:rFonts w:asciiTheme="minorHAnsi" w:hAnsiTheme="minorHAnsi" w:cstheme="minorHAnsi"/>
        </w:rPr>
        <w:t xml:space="preserve"> przedmiotu umowy (Załącznik nr 3)</w:t>
      </w:r>
      <w:r w:rsidRPr="000B0DED">
        <w:rPr>
          <w:rFonts w:asciiTheme="minorHAnsi" w:eastAsia="Calibri" w:hAnsiTheme="minorHAnsi" w:cstheme="minorHAnsi"/>
        </w:rPr>
        <w:t>.</w:t>
      </w:r>
    </w:p>
    <w:p w14:paraId="7EEC2071" w14:textId="77777777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 dzień zapłaty uważa się dzień obciążenia rachunku bankowego Zamawiającego.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43A5879C" w14:textId="77777777" w:rsidR="009576D0" w:rsidRPr="000B0DED" w:rsidRDefault="009576D0" w:rsidP="00DE797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Zamawiający może potrącić należność wynikającą z wynagrodzenia Wykonawcy za realizację umowy o naliczoną karę umowną, nawet niewymagalną.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4880522" w14:textId="40504F8D" w:rsidR="00397013" w:rsidRPr="000B0DED" w:rsidRDefault="009576D0" w:rsidP="00DE797F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t>Zamawiający oświadcza, że jest płatnikiem podatku VAT i upoważnia Wykonawcę do</w:t>
      </w:r>
      <w:r w:rsidRPr="000B0DED">
        <w:rPr>
          <w:rFonts w:asciiTheme="minorHAnsi" w:eastAsia="Calibri" w:hAnsiTheme="minorHAnsi" w:cstheme="minorHAnsi"/>
        </w:rPr>
        <w:t xml:space="preserve"> wystawienia </w:t>
      </w:r>
      <w:r w:rsidRPr="000B0DED">
        <w:rPr>
          <w:rFonts w:asciiTheme="minorHAnsi" w:hAnsiTheme="minorHAnsi" w:cstheme="minorHAnsi"/>
        </w:rPr>
        <w:t>faktury VAT bez podpisu Zamawiającego</w:t>
      </w:r>
      <w:r w:rsidR="00397013" w:rsidRPr="000B0DED">
        <w:rPr>
          <w:rFonts w:asciiTheme="minorHAnsi" w:hAnsiTheme="minorHAnsi" w:cstheme="minorHAnsi"/>
          <w:color w:val="auto"/>
        </w:rPr>
        <w:t xml:space="preserve">. </w:t>
      </w:r>
    </w:p>
    <w:p w14:paraId="1139BE2C" w14:textId="77777777" w:rsidR="001D6B47" w:rsidRPr="000B0DED" w:rsidRDefault="001D6B47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B73FED" w:rsidRPr="000B0DED">
        <w:rPr>
          <w:rFonts w:asciiTheme="minorHAnsi" w:hAnsiTheme="minorHAnsi" w:cstheme="minorHAnsi"/>
          <w:color w:val="auto"/>
        </w:rPr>
        <w:t>6</w:t>
      </w:r>
    </w:p>
    <w:p w14:paraId="1D365620" w14:textId="00961007" w:rsidR="00561C01" w:rsidRPr="000B0DED" w:rsidRDefault="009576D0" w:rsidP="00DE797F">
      <w:pPr>
        <w:spacing w:line="276" w:lineRule="auto"/>
        <w:ind w:left="-10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>Wszelkie zmiany do niniejszej U</w:t>
      </w:r>
      <w:r w:rsidRPr="000B0DED">
        <w:rPr>
          <w:rFonts w:asciiTheme="minorHAnsi" w:hAnsiTheme="minorHAnsi" w:cstheme="minorHAnsi"/>
        </w:rPr>
        <w:t>mowy będą dokonywane w formie pisemnej pod rygorem nieważności.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4892C2B8" w14:textId="2AA490AE" w:rsidR="00561C01" w:rsidRPr="000B0DED" w:rsidRDefault="00561C01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9576D0" w:rsidRPr="000B0DED">
        <w:rPr>
          <w:rFonts w:asciiTheme="minorHAnsi" w:hAnsiTheme="minorHAnsi" w:cstheme="minorHAnsi"/>
          <w:color w:val="auto"/>
        </w:rPr>
        <w:t>7</w:t>
      </w:r>
    </w:p>
    <w:p w14:paraId="568ABD5A" w14:textId="799388D9" w:rsidR="00821457" w:rsidRPr="000B0DED" w:rsidRDefault="00821457" w:rsidP="00DE797F">
      <w:pPr>
        <w:numPr>
          <w:ilvl w:val="0"/>
          <w:numId w:val="2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>Strony U</w:t>
      </w:r>
      <w:r w:rsidRPr="000B0DED">
        <w:rPr>
          <w:rFonts w:asciiTheme="minorHAnsi" w:hAnsiTheme="minorHAnsi" w:cstheme="minorHAnsi"/>
        </w:rPr>
        <w:t>mowy ustanawiają następujące osoby odpowiedzialne za jej realizację i podpisanie protokołu odbioru</w:t>
      </w:r>
      <w:r w:rsidRPr="000B0DED">
        <w:rPr>
          <w:rFonts w:asciiTheme="minorHAnsi" w:eastAsia="Calibri" w:hAnsiTheme="minorHAnsi" w:cstheme="minorHAnsi"/>
          <w:i/>
        </w:rPr>
        <w:t>: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38F168A" w14:textId="77777777" w:rsidR="00821457" w:rsidRPr="000B0DED" w:rsidRDefault="00821457" w:rsidP="00DE797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 xml:space="preserve">- </w:t>
      </w:r>
      <w:r w:rsidRPr="000B0DED">
        <w:rPr>
          <w:rFonts w:asciiTheme="minorHAnsi" w:hAnsiTheme="minorHAnsi" w:cstheme="minorHAnsi"/>
        </w:rPr>
        <w:t>przedstawiciel/le Zamawiającego: imię i nazwisko, tel. ……………………………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436074BD" w14:textId="77777777" w:rsidR="00821457" w:rsidRPr="000B0DED" w:rsidRDefault="00821457" w:rsidP="00DE797F">
      <w:pPr>
        <w:spacing w:line="276" w:lineRule="auto"/>
        <w:ind w:left="708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….……………………………………………………………………………………;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666B50DF" w14:textId="77777777" w:rsidR="00821457" w:rsidRPr="000B0DED" w:rsidRDefault="00821457" w:rsidP="00DE797F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 xml:space="preserve">- </w:t>
      </w:r>
      <w:r w:rsidRPr="000B0DED">
        <w:rPr>
          <w:rFonts w:asciiTheme="minorHAnsi" w:hAnsiTheme="minorHAnsi" w:cstheme="minorHAnsi"/>
        </w:rPr>
        <w:t>przedstawiciel Wykonawcy: imię i nazwisko,</w:t>
      </w:r>
      <w:r w:rsidRPr="000B0DED">
        <w:rPr>
          <w:rFonts w:asciiTheme="minorHAnsi" w:eastAsia="Calibri" w:hAnsiTheme="minorHAnsi" w:cstheme="minorHAnsi"/>
        </w:rPr>
        <w:t xml:space="preserve"> tel.    </w:t>
      </w:r>
      <w:r w:rsidRPr="000B0DED">
        <w:rPr>
          <w:rFonts w:asciiTheme="minorHAnsi" w:hAnsiTheme="minorHAnsi" w:cstheme="minorHAnsi"/>
        </w:rPr>
        <w:t>………………………</w:t>
      </w:r>
      <w:r w:rsidRPr="000B0DED">
        <w:rPr>
          <w:rFonts w:asciiTheme="minorHAnsi" w:eastAsia="Calibri" w:hAnsiTheme="minorHAnsi" w:cstheme="minorHAnsi"/>
        </w:rPr>
        <w:t xml:space="preserve">        </w:t>
      </w:r>
    </w:p>
    <w:p w14:paraId="3E0A6F87" w14:textId="7F2D8556" w:rsidR="00821457" w:rsidRPr="000B0DED" w:rsidRDefault="00821457" w:rsidP="00DE797F">
      <w:pPr>
        <w:spacing w:line="276" w:lineRule="auto"/>
        <w:ind w:left="708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277C136D" w14:textId="24E14014" w:rsidR="00561C01" w:rsidRPr="000B0DED" w:rsidRDefault="00821457" w:rsidP="00DE797F">
      <w:pPr>
        <w:pStyle w:val="Defaul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lastRenderedPageBreak/>
        <w:t xml:space="preserve">Zmiana osób odpowiedzialnych za realizację </w:t>
      </w:r>
      <w:r w:rsidRPr="000B0DED">
        <w:rPr>
          <w:rFonts w:asciiTheme="minorHAnsi" w:eastAsia="Calibri" w:hAnsiTheme="minorHAnsi" w:cstheme="minorHAnsi"/>
        </w:rPr>
        <w:t xml:space="preserve">Umowy wymaga pisemnego powiadomienia Strony  </w:t>
      </w:r>
      <w:r w:rsidRPr="000B0DED">
        <w:rPr>
          <w:rFonts w:asciiTheme="minorHAnsi" w:hAnsiTheme="minorHAnsi" w:cstheme="minorHAnsi"/>
        </w:rPr>
        <w:t xml:space="preserve">i nie stanowi zmiany treści </w:t>
      </w:r>
      <w:r w:rsidRPr="000B0DED">
        <w:rPr>
          <w:rFonts w:asciiTheme="minorHAnsi" w:eastAsia="Calibri" w:hAnsiTheme="minorHAnsi" w:cstheme="minorHAnsi"/>
        </w:rPr>
        <w:t>Umowy.</w:t>
      </w:r>
    </w:p>
    <w:p w14:paraId="5E01FEE9" w14:textId="58B03929" w:rsidR="00561C01" w:rsidRPr="000B0DED" w:rsidRDefault="00561C01" w:rsidP="00DE797F">
      <w:pPr>
        <w:pStyle w:val="Default"/>
        <w:tabs>
          <w:tab w:val="left" w:pos="4678"/>
        </w:tabs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auto"/>
        </w:rPr>
        <w:t xml:space="preserve">§ </w:t>
      </w:r>
      <w:r w:rsidR="00821457" w:rsidRPr="000B0DED">
        <w:rPr>
          <w:rFonts w:asciiTheme="minorHAnsi" w:hAnsiTheme="minorHAnsi" w:cstheme="minorHAnsi"/>
          <w:color w:val="auto"/>
        </w:rPr>
        <w:t>8</w:t>
      </w:r>
    </w:p>
    <w:p w14:paraId="53F93C35" w14:textId="77777777" w:rsidR="00821457" w:rsidRPr="000B0DED" w:rsidRDefault="00821457" w:rsidP="00DE797F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Pr="000B0DED">
        <w:rPr>
          <w:rFonts w:asciiTheme="minorHAnsi" w:eastAsia="Calibri" w:hAnsiTheme="minorHAnsi" w:cstheme="minorHAnsi"/>
        </w:rPr>
        <w:t xml:space="preserve">Umowy, jako poufnych i nieprzekazywania ich osobom </w:t>
      </w:r>
      <w:r w:rsidRPr="000B0DED">
        <w:rPr>
          <w:rFonts w:asciiTheme="minorHAnsi" w:hAnsiTheme="minorHAnsi" w:cstheme="minorHAnsi"/>
        </w:rPr>
        <w:t xml:space="preserve">trzecim zarówno w trakcie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 jak i po jej wygaśnięciu, bez uprzedniej pisemnej zgod</w:t>
      </w:r>
      <w:r w:rsidRPr="000B0DED">
        <w:rPr>
          <w:rFonts w:asciiTheme="minorHAnsi" w:eastAsia="Calibri" w:hAnsiTheme="minorHAnsi" w:cstheme="minorHAnsi"/>
        </w:rPr>
        <w:t xml:space="preserve">y </w:t>
      </w:r>
      <w:r w:rsidRPr="000B0DED">
        <w:rPr>
          <w:rFonts w:asciiTheme="minorHAnsi" w:hAnsiTheme="minorHAnsi" w:cstheme="minorHAnsi"/>
        </w:rPr>
        <w:t>Strony, która je udostępniła.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1B879EF7" w14:textId="77777777" w:rsidR="00821457" w:rsidRPr="000B0DED" w:rsidRDefault="00821457" w:rsidP="00DE797F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Jakikolwiek dokument, poza samą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mowy, pozostaje własnością Zamawiającego i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 xml:space="preserve">zostanie zwrócony (wszystkie egzemplarze) na żądanie Zamawiającego po zakończeniu przez Wykonawcę realizacji zobowiązań wynikających z treści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</w:t>
      </w:r>
      <w:r w:rsidRPr="000B0DED">
        <w:rPr>
          <w:rFonts w:asciiTheme="minorHAnsi" w:eastAsia="Calibri" w:hAnsiTheme="minorHAnsi" w:cstheme="minorHAnsi"/>
        </w:rPr>
        <w:t xml:space="preserve">wykonanie Umowy.  </w:t>
      </w:r>
    </w:p>
    <w:p w14:paraId="1FABDA67" w14:textId="3CEA17D0" w:rsidR="00561C01" w:rsidRPr="000B0DED" w:rsidRDefault="00821457" w:rsidP="00DE79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>Strony U</w:t>
      </w:r>
      <w:r w:rsidRPr="000B0DED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 ustawa </w:t>
      </w:r>
      <w:r w:rsidRPr="000B0DED">
        <w:rPr>
          <w:rFonts w:asciiTheme="minorHAnsi" w:eastAsia="Calibri" w:hAnsiTheme="minorHAnsi" w:cstheme="minorHAnsi"/>
        </w:rPr>
        <w:t>z dnia 10 maja 2018 r. o ochronie danych osobowych</w:t>
      </w:r>
      <w:r w:rsidRPr="000B0DED">
        <w:rPr>
          <w:rFonts w:asciiTheme="minorHAnsi" w:hAnsiTheme="minorHAnsi" w:cstheme="minorHAnsi"/>
        </w:rPr>
        <w:t xml:space="preserve">. W związku z realizacją niniejszej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 i dostępem do danych osobowych przez Wykonawcę zostanie zawarta odrębna</w:t>
      </w:r>
      <w:r w:rsidRPr="000B0DED">
        <w:rPr>
          <w:rFonts w:asciiTheme="minorHAnsi" w:eastAsia="Calibri" w:hAnsiTheme="minorHAnsi" w:cstheme="minorHAnsi"/>
        </w:rPr>
        <w:t xml:space="preserve"> Umowa powierzenia przetwarzania danych osobowych</w:t>
      </w:r>
      <w:r w:rsidR="001D6B47" w:rsidRPr="000B0DED">
        <w:rPr>
          <w:rFonts w:asciiTheme="minorHAnsi" w:hAnsiTheme="minorHAnsi" w:cstheme="minorHAnsi"/>
          <w:color w:val="000000"/>
        </w:rPr>
        <w:t>.</w:t>
      </w:r>
    </w:p>
    <w:p w14:paraId="1EE66874" w14:textId="235FFB0C" w:rsidR="00561C01" w:rsidRPr="000B0DED" w:rsidRDefault="00561C01" w:rsidP="00DE797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§ </w:t>
      </w:r>
      <w:r w:rsidR="00821457" w:rsidRPr="000B0DED">
        <w:rPr>
          <w:rFonts w:asciiTheme="minorHAnsi" w:hAnsiTheme="minorHAnsi" w:cstheme="minorHAnsi"/>
        </w:rPr>
        <w:t>9</w:t>
      </w:r>
    </w:p>
    <w:p w14:paraId="0841E51D" w14:textId="77777777" w:rsidR="004A1C91" w:rsidRPr="000B0DED" w:rsidRDefault="004A1C91" w:rsidP="00DE797F">
      <w:p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Wykonawca stwierdza, że przed podpisaniem umowy zapoznał się z zakresem prac oraz stanem instalacji, sieci, maszyn i urządzeń będących przedmiotem umowy.</w:t>
      </w:r>
    </w:p>
    <w:p w14:paraId="62FF3B23" w14:textId="7E8E728E" w:rsidR="004A1C91" w:rsidRPr="000B0DED" w:rsidRDefault="004A1C91" w:rsidP="00DE797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§ 1</w:t>
      </w:r>
      <w:r w:rsidR="00821457" w:rsidRPr="000B0DED">
        <w:rPr>
          <w:rFonts w:asciiTheme="minorHAnsi" w:hAnsiTheme="minorHAnsi" w:cstheme="minorHAnsi"/>
        </w:rPr>
        <w:t>0</w:t>
      </w:r>
    </w:p>
    <w:p w14:paraId="66A9FBD1" w14:textId="77777777" w:rsidR="00821457" w:rsidRPr="000B0DED" w:rsidRDefault="00821457" w:rsidP="00DE797F">
      <w:pPr>
        <w:numPr>
          <w:ilvl w:val="0"/>
          <w:numId w:val="24"/>
        </w:numPr>
        <w:spacing w:line="276" w:lineRule="auto"/>
        <w:ind w:right="430" w:hanging="428"/>
        <w:rPr>
          <w:rFonts w:asciiTheme="minorHAnsi" w:hAnsiTheme="minorHAnsi" w:cstheme="minorHAnsi"/>
        </w:rPr>
      </w:pPr>
      <w:r w:rsidRPr="000B0DED">
        <w:rPr>
          <w:rFonts w:asciiTheme="minorHAnsi" w:eastAsia="Calibri" w:hAnsiTheme="minorHAnsi" w:cstheme="minorHAnsi"/>
        </w:rPr>
        <w:t xml:space="preserve">W sprawach nieuregulowanych postanowieniami niniejszej Umowy </w:t>
      </w:r>
      <w:r w:rsidRPr="000B0DED">
        <w:rPr>
          <w:rFonts w:asciiTheme="minorHAnsi" w:hAnsiTheme="minorHAnsi" w:cstheme="minorHAnsi"/>
        </w:rPr>
        <w:t xml:space="preserve">mają zastosowanie </w:t>
      </w:r>
      <w:r w:rsidRPr="000B0DED">
        <w:rPr>
          <w:rFonts w:asciiTheme="minorHAnsi" w:eastAsia="Calibri" w:hAnsiTheme="minorHAnsi" w:cstheme="minorHAnsi"/>
        </w:rPr>
        <w:t xml:space="preserve">przepisy Kodeksu cywilnego. </w:t>
      </w:r>
    </w:p>
    <w:p w14:paraId="748C90FE" w14:textId="68783584" w:rsidR="00561C01" w:rsidRPr="000B0DED" w:rsidRDefault="00821457" w:rsidP="00DE797F">
      <w:pPr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Strony zgodnie ustanawiają bezwzględny zakaz przenoszenia wierzytelności i praw wynikających z niniejszej </w:t>
      </w:r>
      <w:r w:rsidRPr="000B0DED">
        <w:rPr>
          <w:rFonts w:asciiTheme="minorHAnsi" w:eastAsia="Calibri" w:hAnsiTheme="minorHAnsi" w:cstheme="minorHAnsi"/>
        </w:rPr>
        <w:t>U</w:t>
      </w:r>
      <w:r w:rsidRPr="000B0DED">
        <w:rPr>
          <w:rFonts w:asciiTheme="minorHAnsi" w:hAnsiTheme="minorHAnsi" w:cstheme="minorHAnsi"/>
        </w:rPr>
        <w:t>mowy na rzecz osób trzecich bez pisemnej zgody drugiej Strony</w:t>
      </w:r>
      <w:r w:rsidR="00561C01" w:rsidRPr="000B0DED">
        <w:rPr>
          <w:rFonts w:asciiTheme="minorHAnsi" w:hAnsiTheme="minorHAnsi" w:cstheme="minorHAnsi"/>
        </w:rPr>
        <w:t>.</w:t>
      </w:r>
    </w:p>
    <w:p w14:paraId="4FA353F6" w14:textId="69FAA4BD" w:rsidR="00561C01" w:rsidRPr="000B0DED" w:rsidRDefault="00561C01" w:rsidP="00DE797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§ 1</w:t>
      </w:r>
      <w:r w:rsidR="00821457" w:rsidRPr="000B0DED">
        <w:rPr>
          <w:rFonts w:asciiTheme="minorHAnsi" w:hAnsiTheme="minorHAnsi" w:cstheme="minorHAnsi"/>
          <w:color w:val="auto"/>
        </w:rPr>
        <w:t>1</w:t>
      </w:r>
    </w:p>
    <w:p w14:paraId="30AC7DA2" w14:textId="77777777" w:rsidR="00821457" w:rsidRPr="000B0DED" w:rsidRDefault="00821457" w:rsidP="00DE797F">
      <w:pPr>
        <w:spacing w:line="276" w:lineRule="auto"/>
        <w:ind w:left="-1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Strony ustalają, że ewentualne spory wynikłe na tle niniejszej </w:t>
      </w:r>
      <w:r w:rsidRPr="000B0DED">
        <w:rPr>
          <w:rFonts w:asciiTheme="minorHAnsi" w:eastAsia="Calibri" w:hAnsiTheme="minorHAnsi" w:cstheme="minorHAnsi"/>
        </w:rPr>
        <w:t xml:space="preserve">Umowy, rozstrzygane </w:t>
      </w:r>
      <w:r w:rsidRPr="000B0DED">
        <w:rPr>
          <w:rFonts w:asciiTheme="minorHAnsi" w:hAnsiTheme="minorHAnsi" w:cstheme="minorHAnsi"/>
        </w:rPr>
        <w:t>będą</w:t>
      </w:r>
      <w:r w:rsidRPr="000B0DED">
        <w:rPr>
          <w:rFonts w:asciiTheme="minorHAnsi" w:eastAsia="Calibri" w:hAnsiTheme="minorHAnsi" w:cstheme="minorHAnsi"/>
        </w:rPr>
        <w:t xml:space="preserve"> polubownie,  </w:t>
      </w:r>
      <w:r w:rsidRPr="000B0DED">
        <w:rPr>
          <w:rFonts w:asciiTheme="minorHAnsi" w:hAnsiTheme="minorHAnsi" w:cstheme="minorHAnsi"/>
        </w:rPr>
        <w:t>a w przypadkach braku możliwości zawarcia ugody –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>przez sąd powszechny</w:t>
      </w:r>
      <w:r w:rsidRPr="000B0DED">
        <w:rPr>
          <w:rFonts w:asciiTheme="minorHAnsi" w:eastAsia="Calibri" w:hAnsiTheme="minorHAnsi" w:cstheme="minorHAnsi"/>
        </w:rPr>
        <w:t xml:space="preserve"> </w:t>
      </w:r>
      <w:r w:rsidRPr="000B0DED">
        <w:rPr>
          <w:rFonts w:asciiTheme="minorHAnsi" w:hAnsiTheme="minorHAnsi" w:cstheme="minorHAnsi"/>
        </w:rPr>
        <w:t>właściwy dla siedziby Zamawiającego.</w:t>
      </w:r>
      <w:r w:rsidRPr="000B0DED">
        <w:rPr>
          <w:rFonts w:asciiTheme="minorHAnsi" w:eastAsia="Calibri" w:hAnsiTheme="minorHAnsi" w:cstheme="minorHAnsi"/>
        </w:rPr>
        <w:t xml:space="preserve"> </w:t>
      </w:r>
    </w:p>
    <w:p w14:paraId="686C4AEC" w14:textId="6738D1A8" w:rsidR="00561C01" w:rsidRPr="000B0DED" w:rsidRDefault="00561C01" w:rsidP="00DE797F">
      <w:pPr>
        <w:spacing w:line="276" w:lineRule="auto"/>
        <w:jc w:val="center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§ </w:t>
      </w:r>
      <w:r w:rsidR="00B73FED" w:rsidRPr="000B0DED">
        <w:rPr>
          <w:rFonts w:asciiTheme="minorHAnsi" w:hAnsiTheme="minorHAnsi" w:cstheme="minorHAnsi"/>
        </w:rPr>
        <w:t>1</w:t>
      </w:r>
      <w:r w:rsidR="00821457" w:rsidRPr="000B0DED">
        <w:rPr>
          <w:rFonts w:asciiTheme="minorHAnsi" w:hAnsiTheme="minorHAnsi" w:cstheme="minorHAnsi"/>
        </w:rPr>
        <w:t>2</w:t>
      </w:r>
    </w:p>
    <w:p w14:paraId="1D831C20" w14:textId="672798BC" w:rsidR="00561C01" w:rsidRPr="000B0DED" w:rsidRDefault="008214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</w:rPr>
        <w:t>Umowa niniejsza została sporządzona w dwóch jednobrzmiących egzemplarzach  po jednym dla każdej ze stron umowy</w:t>
      </w:r>
      <w:r w:rsidR="004A1C91" w:rsidRPr="000B0DED">
        <w:rPr>
          <w:rFonts w:asciiTheme="minorHAnsi" w:hAnsiTheme="minorHAnsi" w:cstheme="minorHAnsi"/>
          <w:color w:val="auto"/>
        </w:rPr>
        <w:t>.</w:t>
      </w:r>
    </w:p>
    <w:p w14:paraId="49DAA9AD" w14:textId="6616D927" w:rsidR="002B6557" w:rsidRDefault="002B6557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159594DF" w14:textId="267CF17A" w:rsidR="00225B88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22488D38" w14:textId="545E6426" w:rsidR="00225B88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4434F898" w14:textId="3F31C38C" w:rsidR="00225B88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7327B403" w14:textId="77777777" w:rsidR="00225B88" w:rsidRPr="000B0DED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428597C5" w14:textId="77777777" w:rsidR="00821457" w:rsidRPr="000B0DED" w:rsidRDefault="00821457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4B776661" w14:textId="77777777" w:rsidR="00821457" w:rsidRPr="000B0DED" w:rsidRDefault="00821457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64AC3893" w14:textId="77777777" w:rsidR="007E5D3C" w:rsidRPr="00225B88" w:rsidRDefault="007E5D3C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225B88">
        <w:rPr>
          <w:rFonts w:asciiTheme="minorHAnsi" w:hAnsiTheme="minorHAnsi" w:cstheme="minorHAnsi"/>
          <w:b/>
          <w:bCs/>
          <w:lang w:eastAsia="pl-PL"/>
        </w:rPr>
        <w:lastRenderedPageBreak/>
        <w:t>Wykaz załączników stanowiących integralną część Umowy:</w:t>
      </w:r>
    </w:p>
    <w:p w14:paraId="00786097" w14:textId="77777777" w:rsidR="00821457" w:rsidRPr="000B0DED" w:rsidRDefault="007E5D3C" w:rsidP="00DE797F">
      <w:pPr>
        <w:pStyle w:val="Tekstpodstawowywcity"/>
        <w:spacing w:line="276" w:lineRule="auto"/>
        <w:ind w:left="357" w:hanging="357"/>
        <w:rPr>
          <w:rFonts w:asciiTheme="minorHAnsi" w:hAnsiTheme="minorHAnsi" w:cstheme="minorHAnsi"/>
          <w:bCs/>
          <w:i w:val="0"/>
          <w:spacing w:val="-5"/>
          <w:sz w:val="24"/>
        </w:rPr>
      </w:pPr>
      <w:r w:rsidRPr="000B0DED">
        <w:rPr>
          <w:rFonts w:asciiTheme="minorHAnsi" w:hAnsiTheme="minorHAnsi" w:cstheme="minorHAnsi"/>
          <w:bCs/>
          <w:i w:val="0"/>
          <w:sz w:val="24"/>
        </w:rPr>
        <w:t xml:space="preserve">Załącznik nr 1 - </w:t>
      </w:r>
      <w:r w:rsidR="00C47E6F" w:rsidRPr="000B0DED">
        <w:rPr>
          <w:rFonts w:asciiTheme="minorHAnsi" w:hAnsiTheme="minorHAnsi" w:cstheme="minorHAnsi"/>
          <w:bCs/>
          <w:i w:val="0"/>
          <w:spacing w:val="-5"/>
          <w:sz w:val="24"/>
        </w:rPr>
        <w:t>Zakres czynności w ramach konserwacji instalacji oraz urządzeń ochrony</w:t>
      </w:r>
    </w:p>
    <w:p w14:paraId="3E033A5E" w14:textId="7C1EB17F" w:rsidR="007E5D3C" w:rsidRPr="000B0DED" w:rsidRDefault="00C47E6F" w:rsidP="00DE797F">
      <w:pPr>
        <w:pStyle w:val="Tekstpodstawowywcity"/>
        <w:spacing w:line="276" w:lineRule="auto"/>
        <w:ind w:left="0"/>
        <w:rPr>
          <w:rFonts w:asciiTheme="minorHAnsi" w:hAnsiTheme="minorHAnsi" w:cstheme="minorHAnsi"/>
          <w:i w:val="0"/>
          <w:sz w:val="24"/>
        </w:rPr>
      </w:pPr>
      <w:r w:rsidRPr="000B0DED">
        <w:rPr>
          <w:rFonts w:asciiTheme="minorHAnsi" w:hAnsiTheme="minorHAnsi" w:cstheme="minorHAnsi"/>
          <w:bCs/>
          <w:i w:val="0"/>
          <w:spacing w:val="-5"/>
          <w:sz w:val="24"/>
        </w:rPr>
        <w:t>antywłamaniowej, napadowej, systemu dozoru TV i systemu ppoż. (SAP, DSO, oddymianie) w budynkac</w:t>
      </w:r>
      <w:r w:rsidR="00821457" w:rsidRPr="000B0DED">
        <w:rPr>
          <w:rFonts w:asciiTheme="minorHAnsi" w:hAnsiTheme="minorHAnsi" w:cstheme="minorHAnsi"/>
          <w:bCs/>
          <w:i w:val="0"/>
          <w:spacing w:val="-5"/>
          <w:sz w:val="24"/>
        </w:rPr>
        <w:t xml:space="preserve">h </w:t>
      </w:r>
      <w:r w:rsidRPr="000B0DED">
        <w:rPr>
          <w:rFonts w:asciiTheme="minorHAnsi" w:hAnsiTheme="minorHAnsi" w:cstheme="minorHAnsi"/>
          <w:bCs/>
          <w:i w:val="0"/>
          <w:spacing w:val="-5"/>
          <w:sz w:val="24"/>
        </w:rPr>
        <w:t>PFRON</w:t>
      </w:r>
      <w:r w:rsidR="007E5D3C" w:rsidRPr="000B0DED">
        <w:rPr>
          <w:rFonts w:asciiTheme="minorHAnsi" w:hAnsiTheme="minorHAnsi" w:cstheme="minorHAnsi"/>
          <w:i w:val="0"/>
          <w:sz w:val="24"/>
        </w:rPr>
        <w:t>.</w:t>
      </w:r>
    </w:p>
    <w:p w14:paraId="1CE2EF42" w14:textId="77777777" w:rsidR="007E5D3C" w:rsidRPr="000B0DED" w:rsidRDefault="007E5D3C" w:rsidP="00DE797F">
      <w:pPr>
        <w:pStyle w:val="Nagwek1"/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0B0DED">
        <w:rPr>
          <w:rFonts w:asciiTheme="minorHAnsi" w:hAnsiTheme="minorHAnsi" w:cstheme="minorHAnsi"/>
          <w:sz w:val="24"/>
        </w:rPr>
        <w:t xml:space="preserve">Załącznik nr 2 - Ramowy harmonogram przeglądów </w:t>
      </w:r>
    </w:p>
    <w:p w14:paraId="490178EA" w14:textId="63A961F3" w:rsidR="007E5D3C" w:rsidRPr="000B0DED" w:rsidRDefault="007E5D3C" w:rsidP="00DE797F">
      <w:pPr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Cs/>
          <w:color w:val="000000"/>
          <w:spacing w:val="-1"/>
        </w:rPr>
        <w:t xml:space="preserve">Załącznik nr </w:t>
      </w:r>
      <w:r w:rsidR="00C47E6F" w:rsidRPr="000B0DED">
        <w:rPr>
          <w:rFonts w:asciiTheme="minorHAnsi" w:hAnsiTheme="minorHAnsi" w:cstheme="minorHAnsi"/>
          <w:bCs/>
          <w:color w:val="000000"/>
          <w:spacing w:val="-1"/>
        </w:rPr>
        <w:t>3</w:t>
      </w:r>
      <w:r w:rsidRPr="000B0DED">
        <w:rPr>
          <w:rFonts w:asciiTheme="minorHAnsi" w:hAnsiTheme="minorHAnsi" w:cstheme="minorHAnsi"/>
          <w:bCs/>
          <w:color w:val="000000"/>
          <w:spacing w:val="-1"/>
        </w:rPr>
        <w:t xml:space="preserve"> – Wzór Protokołu odbioru przedmiotu umowy.</w:t>
      </w:r>
    </w:p>
    <w:p w14:paraId="741F974B" w14:textId="6CBDDF07" w:rsidR="009576D0" w:rsidRPr="000B0DED" w:rsidRDefault="009576D0" w:rsidP="00DE797F">
      <w:pPr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Cs/>
          <w:color w:val="000000"/>
          <w:spacing w:val="-1"/>
        </w:rPr>
        <w:t>Załącznik nr 4 – Oferta Wykonawcy</w:t>
      </w:r>
    </w:p>
    <w:p w14:paraId="4B21F7D8" w14:textId="638602E2" w:rsidR="009576D0" w:rsidRPr="000B0DED" w:rsidRDefault="009576D0" w:rsidP="00DE797F">
      <w:pPr>
        <w:spacing w:line="276" w:lineRule="auto"/>
        <w:ind w:left="357" w:hanging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Cs/>
          <w:color w:val="000000"/>
          <w:spacing w:val="-1"/>
        </w:rPr>
        <w:t>Zał</w:t>
      </w:r>
      <w:r w:rsidR="00821457" w:rsidRPr="000B0DED">
        <w:rPr>
          <w:rFonts w:asciiTheme="minorHAnsi" w:hAnsiTheme="minorHAnsi" w:cstheme="minorHAnsi"/>
          <w:bCs/>
          <w:color w:val="000000"/>
          <w:spacing w:val="-1"/>
        </w:rPr>
        <w:t>ą</w:t>
      </w:r>
      <w:r w:rsidRPr="000B0DED">
        <w:rPr>
          <w:rFonts w:asciiTheme="minorHAnsi" w:hAnsiTheme="minorHAnsi" w:cstheme="minorHAnsi"/>
          <w:bCs/>
          <w:color w:val="000000"/>
          <w:spacing w:val="-1"/>
        </w:rPr>
        <w:t>cznik nr 5 – Polisa ubezpieczeniowa</w:t>
      </w:r>
    </w:p>
    <w:p w14:paraId="58887CDA" w14:textId="77777777" w:rsidR="00596EB1" w:rsidRPr="000B0DED" w:rsidRDefault="00596EB1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072A9ADB" w14:textId="77777777" w:rsidR="007E5D3C" w:rsidRPr="000B0DED" w:rsidRDefault="007E5D3C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8836701" w14:textId="77777777" w:rsidR="00BE0E21" w:rsidRPr="000B0DED" w:rsidRDefault="00BE0E2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3413419E" w14:textId="77777777" w:rsidR="00C47E6F" w:rsidRPr="000B0DED" w:rsidRDefault="00C47E6F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1C92356" w14:textId="77777777" w:rsidR="002B6557" w:rsidRPr="000B0DED" w:rsidRDefault="002B65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7C5D8B61" w14:textId="77777777" w:rsidR="002B6557" w:rsidRPr="000B0DED" w:rsidRDefault="002B65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EA1252F" w14:textId="77777777" w:rsidR="000B0DED" w:rsidRDefault="00561C0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>......................</w:t>
      </w:r>
      <w:r w:rsidR="001D6B47" w:rsidRPr="000B0DED">
        <w:rPr>
          <w:rFonts w:asciiTheme="minorHAnsi" w:hAnsiTheme="minorHAnsi" w:cstheme="minorHAnsi"/>
          <w:color w:val="auto"/>
        </w:rPr>
        <w:t xml:space="preserve">.......................... </w:t>
      </w:r>
      <w:r w:rsidR="001D6B47" w:rsidRPr="000B0DED">
        <w:rPr>
          <w:rFonts w:asciiTheme="minorHAnsi" w:hAnsiTheme="minorHAnsi" w:cstheme="minorHAnsi"/>
          <w:color w:val="auto"/>
        </w:rPr>
        <w:tab/>
      </w:r>
      <w:r w:rsidR="001D6B47" w:rsidRPr="000B0DED">
        <w:rPr>
          <w:rFonts w:asciiTheme="minorHAnsi" w:hAnsiTheme="minorHAnsi" w:cstheme="minorHAnsi"/>
          <w:color w:val="auto"/>
        </w:rPr>
        <w:tab/>
        <w:t xml:space="preserve">               </w:t>
      </w:r>
      <w:r w:rsidR="00931E25" w:rsidRPr="000B0DED">
        <w:rPr>
          <w:rFonts w:asciiTheme="minorHAnsi" w:hAnsiTheme="minorHAnsi" w:cstheme="minorHAnsi"/>
          <w:color w:val="auto"/>
        </w:rPr>
        <w:t xml:space="preserve">           </w:t>
      </w:r>
      <w:r w:rsidR="001D6B47" w:rsidRPr="000B0DED">
        <w:rPr>
          <w:rFonts w:asciiTheme="minorHAnsi" w:hAnsiTheme="minorHAnsi" w:cstheme="minorHAnsi"/>
          <w:color w:val="auto"/>
        </w:rPr>
        <w:t xml:space="preserve">  </w:t>
      </w:r>
      <w:r w:rsidR="000B0DED">
        <w:rPr>
          <w:rFonts w:asciiTheme="minorHAnsi" w:hAnsiTheme="minorHAnsi" w:cstheme="minorHAnsi"/>
          <w:color w:val="auto"/>
        </w:rPr>
        <w:t>………</w:t>
      </w:r>
      <w:r w:rsidRPr="000B0DED">
        <w:rPr>
          <w:rFonts w:asciiTheme="minorHAnsi" w:hAnsiTheme="minorHAnsi" w:cstheme="minorHAnsi"/>
          <w:color w:val="auto"/>
        </w:rPr>
        <w:t>...</w:t>
      </w:r>
      <w:r w:rsidR="00490865" w:rsidRPr="000B0DED">
        <w:rPr>
          <w:rFonts w:asciiTheme="minorHAnsi" w:hAnsiTheme="minorHAnsi" w:cstheme="minorHAnsi"/>
          <w:color w:val="auto"/>
        </w:rPr>
        <w:t>.......</w:t>
      </w:r>
      <w:r w:rsidR="000B0DED">
        <w:rPr>
          <w:rFonts w:asciiTheme="minorHAnsi" w:hAnsiTheme="minorHAnsi" w:cstheme="minorHAnsi"/>
          <w:color w:val="auto"/>
        </w:rPr>
        <w:t>........</w:t>
      </w:r>
      <w:r w:rsidR="00490865" w:rsidRPr="000B0DED">
        <w:rPr>
          <w:rFonts w:asciiTheme="minorHAnsi" w:hAnsiTheme="minorHAnsi" w:cstheme="minorHAnsi"/>
          <w:color w:val="auto"/>
        </w:rPr>
        <w:t>......</w:t>
      </w:r>
      <w:r w:rsidRPr="000B0DED">
        <w:rPr>
          <w:rFonts w:asciiTheme="minorHAnsi" w:hAnsiTheme="minorHAnsi" w:cstheme="minorHAnsi"/>
          <w:color w:val="auto"/>
        </w:rPr>
        <w:t>................</w:t>
      </w:r>
    </w:p>
    <w:p w14:paraId="761DD66E" w14:textId="1213777F" w:rsidR="00561C01" w:rsidRPr="000B0DED" w:rsidRDefault="00561C0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0B0DED">
        <w:rPr>
          <w:rFonts w:asciiTheme="minorHAnsi" w:hAnsiTheme="minorHAnsi" w:cstheme="minorHAnsi"/>
          <w:color w:val="auto"/>
        </w:rPr>
        <w:t xml:space="preserve"> </w:t>
      </w:r>
      <w:r w:rsidR="00B851CC" w:rsidRPr="000B0DED">
        <w:rPr>
          <w:rFonts w:asciiTheme="minorHAnsi" w:hAnsiTheme="minorHAnsi" w:cstheme="minorHAnsi"/>
          <w:color w:val="auto"/>
        </w:rPr>
        <w:t xml:space="preserve"> </w:t>
      </w:r>
      <w:r w:rsidRPr="000B0DED">
        <w:rPr>
          <w:rFonts w:asciiTheme="minorHAnsi" w:hAnsiTheme="minorHAnsi" w:cstheme="minorHAnsi"/>
          <w:color w:val="auto"/>
        </w:rPr>
        <w:t xml:space="preserve">  data i podpis Wykonawcy </w:t>
      </w:r>
      <w:r w:rsidRPr="000B0DED">
        <w:rPr>
          <w:rFonts w:asciiTheme="minorHAnsi" w:hAnsiTheme="minorHAnsi" w:cstheme="minorHAnsi"/>
          <w:color w:val="auto"/>
        </w:rPr>
        <w:tab/>
      </w:r>
      <w:r w:rsidRPr="000B0DED">
        <w:rPr>
          <w:rFonts w:asciiTheme="minorHAnsi" w:hAnsiTheme="minorHAnsi" w:cstheme="minorHAnsi"/>
          <w:color w:val="auto"/>
        </w:rPr>
        <w:tab/>
      </w:r>
      <w:r w:rsidRPr="000B0DED">
        <w:rPr>
          <w:rFonts w:asciiTheme="minorHAnsi" w:hAnsiTheme="minorHAnsi" w:cstheme="minorHAnsi"/>
          <w:color w:val="auto"/>
        </w:rPr>
        <w:tab/>
        <w:t xml:space="preserve">                     </w:t>
      </w:r>
      <w:r w:rsidR="00931E25" w:rsidRPr="000B0DED">
        <w:rPr>
          <w:rFonts w:asciiTheme="minorHAnsi" w:hAnsiTheme="minorHAnsi" w:cstheme="minorHAnsi"/>
          <w:color w:val="auto"/>
        </w:rPr>
        <w:t xml:space="preserve">        </w:t>
      </w:r>
      <w:r w:rsidRPr="000B0DED">
        <w:rPr>
          <w:rFonts w:asciiTheme="minorHAnsi" w:hAnsiTheme="minorHAnsi" w:cstheme="minorHAnsi"/>
          <w:color w:val="auto"/>
        </w:rPr>
        <w:t xml:space="preserve"> data i podpis Zamawiającego </w:t>
      </w:r>
    </w:p>
    <w:p w14:paraId="71B836F0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320947E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3ED70A0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7069592" w14:textId="54D22317" w:rsidR="00490865" w:rsidRPr="000B0DED" w:rsidRDefault="00490865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C9918C7" w14:textId="38584197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CD919A5" w14:textId="1FB995FA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DBB52CA" w14:textId="0663E75A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41AF249D" w14:textId="771C685C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7DC7CA6" w14:textId="00A69D16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2E511FD" w14:textId="78EFC4D7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15F5EB6" w14:textId="62C12BE1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27BD46AF" w14:textId="234D694A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6BCCFAD2" w14:textId="31BF3A4F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02CB175" w14:textId="1DA0974B" w:rsidR="00821457" w:rsidRPr="000B0DED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4D8DE28" w14:textId="0FDC06E0" w:rsidR="00821457" w:rsidRDefault="00821457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07007AA6" w14:textId="386DD96B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693AB0AA" w14:textId="0B985EF3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6F7F470C" w14:textId="00D58F19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1BDF6FC0" w14:textId="65CEDF08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4C4F29C8" w14:textId="1402C729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499F19C7" w14:textId="77ACD5BC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C908376" w14:textId="0F100A94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757298E5" w14:textId="48606DD2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661E908" w14:textId="6535A648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5638F1D8" w14:textId="61A2D591" w:rsidR="000B0DED" w:rsidRDefault="000B0DED" w:rsidP="00DE797F">
      <w:pPr>
        <w:shd w:val="clear" w:color="auto" w:fill="FFFFFF"/>
        <w:spacing w:line="276" w:lineRule="auto"/>
        <w:ind w:left="3402" w:hanging="2322"/>
        <w:rPr>
          <w:rFonts w:asciiTheme="minorHAnsi" w:hAnsiTheme="minorHAnsi" w:cstheme="minorHAnsi"/>
          <w:b/>
          <w:color w:val="000000"/>
          <w:spacing w:val="-5"/>
        </w:rPr>
      </w:pPr>
    </w:p>
    <w:p w14:paraId="32A4EE03" w14:textId="77777777" w:rsidR="00C47E6F" w:rsidRPr="000B0DED" w:rsidRDefault="00C47E6F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lastRenderedPageBreak/>
        <w:t>Załącznik nr 1</w:t>
      </w:r>
    </w:p>
    <w:p w14:paraId="7C4BB91C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0096714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Zakres czynności w ramach konserwacji instalacji oraz urządzeń ochrony antywłamaniowej, napadowej, systemu dozoru TV i systemu ppoż. (SAP, DSO, oddymianie) w budynkach PFRON</w:t>
      </w:r>
      <w:r w:rsidRPr="000B0DED">
        <w:rPr>
          <w:rFonts w:asciiTheme="minorHAnsi" w:hAnsiTheme="minorHAnsi" w:cstheme="minorHAnsi"/>
          <w:b/>
          <w:bCs/>
          <w:color w:val="000000"/>
          <w:spacing w:val="-1"/>
        </w:rPr>
        <w:t>:</w:t>
      </w:r>
    </w:p>
    <w:p w14:paraId="03C42025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"/>
        </w:rPr>
      </w:pPr>
    </w:p>
    <w:p w14:paraId="1611CF9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Zakres czynności obejmuje:</w:t>
      </w:r>
    </w:p>
    <w:p w14:paraId="44547736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</w:p>
    <w:p w14:paraId="776E273A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Dokonywanie okresowych przeglądów, konserwacji, oględzin, kontroli działania urządzeń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instalacji oraz dokonywanie bieżących napraw i regulacji.</w:t>
      </w:r>
    </w:p>
    <w:p w14:paraId="57E3D72D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stanu czystości urządzeń i instalacji oraz prawidłowego zamocowania elementów, ich czyszczenie i zabezpieczanie przed korozją.</w:t>
      </w:r>
    </w:p>
    <w:p w14:paraId="5AC2C3F8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czystości czujników, łączenie z linią zgłoszeniową.</w:t>
      </w:r>
    </w:p>
    <w:p w14:paraId="7CE4ED23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Kontrola zamocowania zacisków oraz stałe utrzymywanie czystości styków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urządzeń.</w:t>
      </w:r>
    </w:p>
    <w:p w14:paraId="756A5511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i regulacja kamer, silników nastawczych i monitorów.</w:t>
      </w:r>
    </w:p>
    <w:p w14:paraId="0B4E6909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Smarowanie i regulacje urządzeń otwierających, blokujących i zamknięć.</w:t>
      </w:r>
    </w:p>
    <w:p w14:paraId="5A203B7C" w14:textId="77777777" w:rsidR="00C47E6F" w:rsidRPr="000B0DED" w:rsidRDefault="00C47E6F" w:rsidP="00DE797F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Wykonywanie cyklicznych, okresowych testów sprawdzających poszczególnych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 (w tym testy klap dymowych w zakresie sterowania instalacją ppoż.) oraz instalacji wraz ze sporządzaniem stosownych Protokołów.</w:t>
      </w:r>
    </w:p>
    <w:p w14:paraId="2196ED4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361864A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Szczegółowe zakresy prac konserwacyjnych określają instrukcje ruchowe oraz obowiązujące normy, w tym szczególnie:</w:t>
      </w:r>
    </w:p>
    <w:p w14:paraId="388F8164" w14:textId="7D1E46AE" w:rsidR="00F12443" w:rsidRPr="000B0DED" w:rsidRDefault="00F12443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SSP</w:t>
      </w:r>
    </w:p>
    <w:p w14:paraId="60D926B0" w14:textId="7FE613B8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instalacji DSO</w:t>
      </w:r>
    </w:p>
    <w:p w14:paraId="05AE229B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klap dymowych i ppoż.</w:t>
      </w:r>
    </w:p>
    <w:p w14:paraId="047240AC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rejestratorów i kamer</w:t>
      </w:r>
    </w:p>
    <w:p w14:paraId="2E27A7FB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urządzeń ochrony antywłamaniowej i napadowej</w:t>
      </w:r>
    </w:p>
    <w:p w14:paraId="42640314" w14:textId="77777777" w:rsidR="00C47E6F" w:rsidRPr="000B0DED" w:rsidRDefault="00C47E6F" w:rsidP="00DE797F">
      <w:pPr>
        <w:numPr>
          <w:ilvl w:val="1"/>
          <w:numId w:val="4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Polskie i europejskie Normy dotyczące zabezpieczeń ppoż.</w:t>
      </w:r>
    </w:p>
    <w:p w14:paraId="11D6E74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1080"/>
        <w:rPr>
          <w:rFonts w:asciiTheme="minorHAnsi" w:hAnsiTheme="minorHAnsi" w:cstheme="minorHAnsi"/>
          <w:color w:val="000000"/>
          <w:spacing w:val="-5"/>
        </w:rPr>
      </w:pPr>
    </w:p>
    <w:p w14:paraId="7C72DCBD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D8B31F9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0090C47" w14:textId="7777777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628CC12" w14:textId="02114C57" w:rsidR="00596EB1" w:rsidRPr="000B0DED" w:rsidRDefault="00596EB1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CAA4F90" w14:textId="5CBB3CBA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6158E41" w14:textId="53FF0F8E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B04A069" w14:textId="7B8AD693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856BE1D" w14:textId="52C829FD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3FFA560" w14:textId="6178453D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E052E8B" w14:textId="07D76E3B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EAC77D7" w14:textId="697E6BF6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00BC1F" w14:textId="613DBF7C" w:rsidR="001643C4" w:rsidRPr="000B0DED" w:rsidRDefault="001643C4" w:rsidP="00DE79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629A4EE" w14:textId="66EFEC23" w:rsidR="00C47E6F" w:rsidRPr="000B0DED" w:rsidRDefault="00C47E6F" w:rsidP="00DE797F">
      <w:pPr>
        <w:shd w:val="clear" w:color="auto" w:fill="FFFFFF"/>
        <w:spacing w:line="276" w:lineRule="auto"/>
        <w:ind w:left="3402" w:hanging="2322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lastRenderedPageBreak/>
        <w:t>Załącznik nr 2</w:t>
      </w:r>
    </w:p>
    <w:p w14:paraId="16A928DD" w14:textId="77777777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72915710" w14:textId="77777777" w:rsidR="00C47E6F" w:rsidRPr="000B0DED" w:rsidRDefault="00C47E6F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RAMOWY HARMONOGRAM PRZEGLĄDÓW</w:t>
      </w:r>
    </w:p>
    <w:p w14:paraId="4CC5E42B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5ECF1A10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 ramach prac Wykonawca zobowiązany jest do wykonywania co najmniej raz w miesiącu czynności konserwacyjnych celem kontroli poprawności działania urządzeń.</w:t>
      </w:r>
    </w:p>
    <w:p w14:paraId="4A27CCDA" w14:textId="11DCAA79" w:rsidR="00C47E6F" w:rsidRPr="000B0DED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>Wykonawca zobowiązany jest do wykonywania kompleksowego serwisu czynności konserwacyjnych co 3</w:t>
      </w:r>
      <w:r w:rsidRPr="000B0DED">
        <w:rPr>
          <w:rFonts w:asciiTheme="minorHAnsi" w:hAnsiTheme="minorHAnsi" w:cstheme="minorHAnsi"/>
        </w:rPr>
        <w:t xml:space="preserve"> miesięcy, czyli 4 kompleksowe przeglądy w okresie obowiązywania umowy</w:t>
      </w:r>
      <w:r w:rsidRPr="000B0DED">
        <w:rPr>
          <w:rFonts w:asciiTheme="minorHAnsi" w:hAnsiTheme="minorHAnsi" w:cstheme="minorHAnsi"/>
          <w:color w:val="000000"/>
        </w:rPr>
        <w:t>.</w:t>
      </w:r>
    </w:p>
    <w:p w14:paraId="73EA966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9987A4F" w14:textId="77777777" w:rsidR="00C47E6F" w:rsidRPr="000B0DED" w:rsidRDefault="00C47E6F" w:rsidP="00DE797F">
      <w:pPr>
        <w:pStyle w:val="Akapitzlist"/>
        <w:numPr>
          <w:ilvl w:val="0"/>
          <w:numId w:val="17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Włamania i Napadu.</w:t>
      </w:r>
    </w:p>
    <w:p w14:paraId="3998E577" w14:textId="00EC95C0" w:rsidR="00C47E6F" w:rsidRPr="000B0DED" w:rsidRDefault="00C47E6F" w:rsidP="00DE797F">
      <w:pPr>
        <w:pStyle w:val="Akapitzlist"/>
        <w:numPr>
          <w:ilvl w:val="0"/>
          <w:numId w:val="18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al. Jana Pawła II 13,</w:t>
      </w:r>
    </w:p>
    <w:p w14:paraId="39A7EBFC" w14:textId="2FDE6429" w:rsidR="00C47E6F" w:rsidRPr="000B0DED" w:rsidRDefault="00F441A7" w:rsidP="00DE797F">
      <w:pPr>
        <w:pStyle w:val="Akapitzlist"/>
        <w:numPr>
          <w:ilvl w:val="0"/>
          <w:numId w:val="18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>l. Sienn</w:t>
      </w:r>
      <w:r w:rsidRPr="000B0DED">
        <w:rPr>
          <w:rFonts w:asciiTheme="minorHAnsi" w:hAnsiTheme="minorHAnsi" w:cstheme="minorHAnsi"/>
          <w:bCs/>
          <w:color w:val="000000"/>
          <w:spacing w:val="-5"/>
        </w:rPr>
        <w:t>a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 xml:space="preserve"> 63,</w:t>
      </w:r>
    </w:p>
    <w:p w14:paraId="7A14EFA5" w14:textId="01B55177" w:rsidR="00C47E6F" w:rsidRPr="000B0DED" w:rsidRDefault="00C47E6F" w:rsidP="00DE797F">
      <w:pPr>
        <w:pStyle w:val="Akapitzlist"/>
        <w:numPr>
          <w:ilvl w:val="0"/>
          <w:numId w:val="18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ul. Grójeck</w:t>
      </w:r>
      <w:r w:rsidR="00F441A7" w:rsidRPr="000B0DED">
        <w:rPr>
          <w:rFonts w:asciiTheme="minorHAnsi" w:hAnsiTheme="minorHAnsi" w:cstheme="minorHAnsi"/>
          <w:bCs/>
          <w:color w:val="000000"/>
          <w:spacing w:val="-5"/>
        </w:rPr>
        <w:t>a</w:t>
      </w: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 19/25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287"/>
        <w:gridCol w:w="2180"/>
      </w:tblGrid>
      <w:tr w:rsidR="00C47E6F" w:rsidRPr="000B0DED" w14:paraId="5C132BCB" w14:textId="77777777" w:rsidTr="00C47E6F">
        <w:tc>
          <w:tcPr>
            <w:tcW w:w="599" w:type="dxa"/>
          </w:tcPr>
          <w:p w14:paraId="103A89A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401" w:type="dxa"/>
          </w:tcPr>
          <w:p w14:paraId="30BE7C3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2" w:type="dxa"/>
          </w:tcPr>
          <w:p w14:paraId="16AF3F1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77EB6D34" w14:textId="77777777" w:rsidTr="00C47E6F">
        <w:tc>
          <w:tcPr>
            <w:tcW w:w="599" w:type="dxa"/>
          </w:tcPr>
          <w:p w14:paraId="6683E28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401" w:type="dxa"/>
          </w:tcPr>
          <w:p w14:paraId="6C9783A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2" w:type="dxa"/>
          </w:tcPr>
          <w:p w14:paraId="0BA2999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6737D4E" w14:textId="77777777" w:rsidTr="00C47E6F">
        <w:tc>
          <w:tcPr>
            <w:tcW w:w="599" w:type="dxa"/>
          </w:tcPr>
          <w:p w14:paraId="1DC94FF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401" w:type="dxa"/>
          </w:tcPr>
          <w:p w14:paraId="4F0C815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Programowe diagnozowanie systemu (praca w programie DSC)</w:t>
            </w:r>
          </w:p>
        </w:tc>
        <w:tc>
          <w:tcPr>
            <w:tcW w:w="2212" w:type="dxa"/>
          </w:tcPr>
          <w:p w14:paraId="2DCA56DF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6C099784" w14:textId="77777777" w:rsidTr="00C47E6F">
        <w:tc>
          <w:tcPr>
            <w:tcW w:w="599" w:type="dxa"/>
          </w:tcPr>
          <w:p w14:paraId="579B007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401" w:type="dxa"/>
          </w:tcPr>
          <w:p w14:paraId="706CA02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zasilania głównego i rezerwowego</w:t>
            </w:r>
          </w:p>
        </w:tc>
        <w:tc>
          <w:tcPr>
            <w:tcW w:w="2212" w:type="dxa"/>
          </w:tcPr>
          <w:p w14:paraId="1247EAD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5D61501" w14:textId="77777777" w:rsidTr="00C47E6F">
        <w:tc>
          <w:tcPr>
            <w:tcW w:w="599" w:type="dxa"/>
          </w:tcPr>
          <w:p w14:paraId="4706997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401" w:type="dxa"/>
          </w:tcPr>
          <w:p w14:paraId="633B380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czujek systemu</w:t>
            </w:r>
          </w:p>
        </w:tc>
        <w:tc>
          <w:tcPr>
            <w:tcW w:w="2212" w:type="dxa"/>
          </w:tcPr>
          <w:p w14:paraId="71E1932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AAAFF02" w14:textId="77777777" w:rsidTr="00C47E6F">
        <w:tc>
          <w:tcPr>
            <w:tcW w:w="599" w:type="dxa"/>
          </w:tcPr>
          <w:p w14:paraId="30F0B43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401" w:type="dxa"/>
          </w:tcPr>
          <w:p w14:paraId="1D3F38C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wyjść systemu</w:t>
            </w:r>
          </w:p>
        </w:tc>
        <w:tc>
          <w:tcPr>
            <w:tcW w:w="2212" w:type="dxa"/>
          </w:tcPr>
          <w:p w14:paraId="1D7272CE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20EC54C" w14:textId="77777777" w:rsidTr="00C47E6F">
        <w:tc>
          <w:tcPr>
            <w:tcW w:w="599" w:type="dxa"/>
          </w:tcPr>
          <w:p w14:paraId="1D05D61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401" w:type="dxa"/>
          </w:tcPr>
          <w:p w14:paraId="03F29BC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monitoringu</w:t>
            </w:r>
          </w:p>
        </w:tc>
        <w:tc>
          <w:tcPr>
            <w:tcW w:w="2212" w:type="dxa"/>
          </w:tcPr>
          <w:p w14:paraId="0D4DF07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0C95FC7" w14:textId="77777777" w:rsidTr="00C47E6F">
        <w:tc>
          <w:tcPr>
            <w:tcW w:w="599" w:type="dxa"/>
          </w:tcPr>
          <w:p w14:paraId="0BB3B3B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401" w:type="dxa"/>
          </w:tcPr>
          <w:p w14:paraId="0801B1A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Zmiana kodów oraz przyporządkowanie kodów do danych stref systemu użytkownika</w:t>
            </w:r>
          </w:p>
        </w:tc>
        <w:tc>
          <w:tcPr>
            <w:tcW w:w="2212" w:type="dxa"/>
          </w:tcPr>
          <w:p w14:paraId="4407F83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C47E6F" w:rsidRPr="000B0DED" w14:paraId="3FC03E85" w14:textId="77777777" w:rsidTr="00C47E6F">
        <w:tc>
          <w:tcPr>
            <w:tcW w:w="599" w:type="dxa"/>
          </w:tcPr>
          <w:p w14:paraId="486BF80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401" w:type="dxa"/>
          </w:tcPr>
          <w:p w14:paraId="71183C1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alarmów – wydruk pracy systemu</w:t>
            </w:r>
          </w:p>
        </w:tc>
        <w:tc>
          <w:tcPr>
            <w:tcW w:w="2212" w:type="dxa"/>
          </w:tcPr>
          <w:p w14:paraId="49C5AE6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A18E2C4" w14:textId="77777777" w:rsidTr="00C47E6F">
        <w:tc>
          <w:tcPr>
            <w:tcW w:w="599" w:type="dxa"/>
          </w:tcPr>
          <w:p w14:paraId="4D2B486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401" w:type="dxa"/>
          </w:tcPr>
          <w:p w14:paraId="1084D02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2" w:type="dxa"/>
          </w:tcPr>
          <w:p w14:paraId="523298B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C47E6F" w:rsidRPr="000B0DED" w14:paraId="5071BF64" w14:textId="77777777" w:rsidTr="00C47E6F">
        <w:tc>
          <w:tcPr>
            <w:tcW w:w="599" w:type="dxa"/>
          </w:tcPr>
          <w:p w14:paraId="27C06DF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401" w:type="dxa"/>
          </w:tcPr>
          <w:p w14:paraId="1C46906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2" w:type="dxa"/>
          </w:tcPr>
          <w:p w14:paraId="5A1E1E0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36C82D8E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38886C57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w budynku przy al. Jana Pawła II 13:</w:t>
      </w:r>
    </w:p>
    <w:p w14:paraId="64B11195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Centrala DSC PC4020  – 1 szt.</w:t>
      </w:r>
    </w:p>
    <w:p w14:paraId="77FC6202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Rozszerzenie 16-linii PC4116 – 3 szt.</w:t>
      </w:r>
    </w:p>
    <w:p w14:paraId="2848E19C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Moduł zasilacza PC4204  – 1 szt.</w:t>
      </w:r>
    </w:p>
    <w:p w14:paraId="0F03F351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Szyfrator LCD 4500  – 6 szt.</w:t>
      </w:r>
    </w:p>
    <w:p w14:paraId="259A3582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12V/17Ah – 2 szt.</w:t>
      </w:r>
    </w:p>
    <w:p w14:paraId="28036FDB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12V/6,5Ah – 1 szt.</w:t>
      </w:r>
    </w:p>
    <w:p w14:paraId="26E6DDCE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Sygnalizator zewnętrzny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opt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.-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akust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 1 szt.</w:t>
      </w:r>
    </w:p>
    <w:p w14:paraId="01D7F8FD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Akustyczna czujka tł. szkła FORCE 2 – 9 szt.</w:t>
      </w:r>
    </w:p>
    <w:p w14:paraId="5577AA85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Czujka pasywnej podczerwieni  BRAVO4 – 65 szt.</w:t>
      </w:r>
    </w:p>
    <w:p w14:paraId="6AD59B64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sufitowa dookólna VISONIC  – 5 szt.</w:t>
      </w:r>
    </w:p>
    <w:p w14:paraId="1FB72B77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wstrząsowa VVS-300 – 1 szt.</w:t>
      </w:r>
    </w:p>
    <w:p w14:paraId="510B2981" w14:textId="4B65D614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Kontrakt</w:t>
      </w:r>
      <w:bookmarkStart w:id="0" w:name="_GoBack"/>
      <w:bookmarkEnd w:id="0"/>
      <w:r w:rsidRPr="000B0DED">
        <w:rPr>
          <w:rFonts w:asciiTheme="minorHAnsi" w:hAnsiTheme="minorHAnsi" w:cstheme="minorHAnsi"/>
          <w:color w:val="000000"/>
          <w:spacing w:val="-5"/>
        </w:rPr>
        <w:t>on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 xml:space="preserve"> – 9 szt.</w:t>
      </w:r>
    </w:p>
    <w:p w14:paraId="34441953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lastRenderedPageBreak/>
        <w:t>Przycisk napadowy – 2 szt.</w:t>
      </w:r>
    </w:p>
    <w:p w14:paraId="338C485D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Tablica synoptyczna – 2 szt.</w:t>
      </w:r>
    </w:p>
    <w:p w14:paraId="27C0EF01" w14:textId="77777777" w:rsidR="00C47E6F" w:rsidRPr="000B0DED" w:rsidRDefault="00C47E6F" w:rsidP="00DE797F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Moduł wyjść do sterowania tablicą – 3 szt.</w:t>
      </w:r>
    </w:p>
    <w:p w14:paraId="7DFC7A5D" w14:textId="77777777" w:rsidR="00F441A7" w:rsidRPr="000B0DED" w:rsidRDefault="00F441A7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47A9FC5A" w14:textId="77777777" w:rsidR="00F441A7" w:rsidRPr="000B0DED" w:rsidRDefault="00F441A7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2F9DBD53" w14:textId="59EF2D4E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 przy ul. Grójeckiej 19/25.</w:t>
      </w:r>
    </w:p>
    <w:p w14:paraId="5174E953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System sygnalizacji włamania i napadu (</w:t>
      </w:r>
      <w:proofErr w:type="spellStart"/>
      <w:r w:rsidRPr="000B0DED">
        <w:rPr>
          <w:rFonts w:asciiTheme="minorHAnsi" w:hAnsiTheme="minorHAnsi" w:cstheme="minorHAnsi"/>
        </w:rPr>
        <w:t>SSWiN</w:t>
      </w:r>
      <w:proofErr w:type="spellEnd"/>
      <w:r w:rsidRPr="000B0DED">
        <w:rPr>
          <w:rFonts w:asciiTheme="minorHAnsi" w:hAnsiTheme="minorHAnsi" w:cstheme="minorHAnsi"/>
        </w:rPr>
        <w:t>) ROKONET wraz z czujkami w każdym pomieszczeniu i siecią kablową</w:t>
      </w:r>
    </w:p>
    <w:p w14:paraId="0D27FCA2" w14:textId="77777777" w:rsidR="00C47E6F" w:rsidRPr="000B0DED" w:rsidRDefault="00C47E6F" w:rsidP="00DE797F">
      <w:pPr>
        <w:pStyle w:val="Akapitzlist"/>
        <w:numPr>
          <w:ilvl w:val="0"/>
          <w:numId w:val="20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telewizji dozorowej:</w:t>
      </w:r>
    </w:p>
    <w:p w14:paraId="52138068" w14:textId="77777777" w:rsidR="00C47E6F" w:rsidRPr="000B0DED" w:rsidRDefault="00C47E6F" w:rsidP="00DE797F">
      <w:pPr>
        <w:pStyle w:val="Akapitzlist"/>
        <w:numPr>
          <w:ilvl w:val="0"/>
          <w:numId w:val="19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Biuro przy al. Jana Pawła II 13</w:t>
      </w:r>
    </w:p>
    <w:p w14:paraId="51320067" w14:textId="77777777" w:rsidR="00C47E6F" w:rsidRPr="000B0DED" w:rsidRDefault="00C47E6F" w:rsidP="00DE797F">
      <w:pPr>
        <w:pStyle w:val="Akapitzlist"/>
        <w:numPr>
          <w:ilvl w:val="0"/>
          <w:numId w:val="19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pomieszczenia biurowe przy al. Siennej 63</w:t>
      </w:r>
    </w:p>
    <w:p w14:paraId="06465B78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79"/>
        <w:gridCol w:w="2189"/>
      </w:tblGrid>
      <w:tr w:rsidR="00C47E6F" w:rsidRPr="000B0DED" w14:paraId="4B1C1A3F" w14:textId="77777777" w:rsidTr="00C47E6F">
        <w:tc>
          <w:tcPr>
            <w:tcW w:w="598" w:type="dxa"/>
          </w:tcPr>
          <w:p w14:paraId="542FBB3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5" w:type="dxa"/>
          </w:tcPr>
          <w:p w14:paraId="462E4F2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9" w:type="dxa"/>
          </w:tcPr>
          <w:p w14:paraId="799E5B2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4AC74836" w14:textId="77777777" w:rsidTr="00C47E6F">
        <w:tc>
          <w:tcPr>
            <w:tcW w:w="598" w:type="dxa"/>
          </w:tcPr>
          <w:p w14:paraId="1027C186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5" w:type="dxa"/>
          </w:tcPr>
          <w:p w14:paraId="6037F4F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9" w:type="dxa"/>
          </w:tcPr>
          <w:p w14:paraId="5DBD85E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B5B49BE" w14:textId="77777777" w:rsidTr="00C47E6F">
        <w:tc>
          <w:tcPr>
            <w:tcW w:w="598" w:type="dxa"/>
          </w:tcPr>
          <w:p w14:paraId="5A2A102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5" w:type="dxa"/>
          </w:tcPr>
          <w:p w14:paraId="1ABAFF3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stanu zużycia urządzeń nagrywających</w:t>
            </w:r>
          </w:p>
        </w:tc>
        <w:tc>
          <w:tcPr>
            <w:tcW w:w="2219" w:type="dxa"/>
          </w:tcPr>
          <w:p w14:paraId="12DDA04C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9279C8A" w14:textId="77777777" w:rsidTr="00C47E6F">
        <w:tc>
          <w:tcPr>
            <w:tcW w:w="598" w:type="dxa"/>
          </w:tcPr>
          <w:p w14:paraId="5828D876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5" w:type="dxa"/>
          </w:tcPr>
          <w:p w14:paraId="320509E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 przypadku konieczności przekazania urządzeń do naprawy, zapewnienie urządzeń zastępczych na czas naprawy</w:t>
            </w:r>
          </w:p>
        </w:tc>
        <w:tc>
          <w:tcPr>
            <w:tcW w:w="2219" w:type="dxa"/>
          </w:tcPr>
          <w:p w14:paraId="065A8186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C47E6F" w:rsidRPr="000B0DED" w14:paraId="5BE47CEB" w14:textId="77777777" w:rsidTr="00C47E6F">
        <w:tc>
          <w:tcPr>
            <w:tcW w:w="598" w:type="dxa"/>
          </w:tcPr>
          <w:p w14:paraId="5FAD301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5" w:type="dxa"/>
          </w:tcPr>
          <w:p w14:paraId="121A2FD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9" w:type="dxa"/>
          </w:tcPr>
          <w:p w14:paraId="11AAAE1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C47E6F" w:rsidRPr="000B0DED" w14:paraId="448027E8" w14:textId="77777777" w:rsidTr="00C47E6F">
        <w:tc>
          <w:tcPr>
            <w:tcW w:w="598" w:type="dxa"/>
          </w:tcPr>
          <w:p w14:paraId="67992CC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5" w:type="dxa"/>
          </w:tcPr>
          <w:p w14:paraId="7A58576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9" w:type="dxa"/>
          </w:tcPr>
          <w:p w14:paraId="2A1D638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0387BE69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9A06E6E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</w:p>
    <w:p w14:paraId="5DE09435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SWN w budynku przy al. Jana Pawła II 13:</w:t>
      </w:r>
    </w:p>
    <w:p w14:paraId="0BA2AC3E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Rejestrator NDR-EA 3216 – 2 szt.</w:t>
      </w:r>
    </w:p>
    <w:p w14:paraId="7AB68B1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 xml:space="preserve">Kamera </w:t>
      </w:r>
      <w:proofErr w:type="spellStart"/>
      <w:r w:rsidRPr="000B0DED">
        <w:rPr>
          <w:rFonts w:asciiTheme="minorHAnsi" w:hAnsiTheme="minorHAnsi" w:cstheme="minorHAnsi"/>
          <w:spacing w:val="-5"/>
        </w:rPr>
        <w:t>kopułkowa</w:t>
      </w:r>
      <w:proofErr w:type="spellEnd"/>
      <w:r w:rsidRPr="000B0DED">
        <w:rPr>
          <w:rFonts w:asciiTheme="minorHAnsi" w:hAnsiTheme="minorHAnsi" w:cstheme="minorHAnsi"/>
          <w:spacing w:val="-5"/>
        </w:rPr>
        <w:t xml:space="preserve"> – 33 szt.</w:t>
      </w:r>
    </w:p>
    <w:p w14:paraId="4802862F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Monitor – 4 szt.</w:t>
      </w:r>
    </w:p>
    <w:p w14:paraId="23E2A619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spacing w:val="-5"/>
        </w:rPr>
      </w:pPr>
      <w:r w:rsidRPr="000B0DED">
        <w:rPr>
          <w:rFonts w:asciiTheme="minorHAnsi" w:hAnsiTheme="minorHAnsi" w:cstheme="minorHAnsi"/>
          <w:b/>
          <w:spacing w:val="-5"/>
        </w:rPr>
        <w:t>Wykaz urządzeń CCTV w budynku przy ul. Siennej 63:</w:t>
      </w:r>
    </w:p>
    <w:p w14:paraId="490ACB92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Rejestrator ER 1601 – 1 szt.</w:t>
      </w:r>
    </w:p>
    <w:p w14:paraId="3E308C9C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Kamera NOVUS – 16 szt.</w:t>
      </w:r>
    </w:p>
    <w:p w14:paraId="678F1E14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 PULSER 12V – 16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7881C432" w14:textId="1AA71B08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Monitor Samsung – 1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17C4C6B1" w14:textId="77777777" w:rsidR="0037554C" w:rsidRPr="000B0DED" w:rsidRDefault="0037554C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2550B7B0" w14:textId="447C7641" w:rsidR="00C47E6F" w:rsidRPr="000B0DED" w:rsidRDefault="00C47E6F" w:rsidP="00DE797F">
      <w:pPr>
        <w:pStyle w:val="Akapitzlist"/>
        <w:numPr>
          <w:ilvl w:val="0"/>
          <w:numId w:val="20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</w:t>
      </w:r>
      <w:r w:rsidR="00F12443" w:rsidRPr="000B0DED">
        <w:rPr>
          <w:rFonts w:asciiTheme="minorHAnsi" w:hAnsiTheme="minorHAnsi" w:cstheme="minorHAnsi"/>
          <w:b/>
          <w:bCs/>
          <w:color w:val="000000"/>
          <w:spacing w:val="-5"/>
        </w:rPr>
        <w:t>P</w:t>
      </w: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ożaru:</w:t>
      </w:r>
    </w:p>
    <w:p w14:paraId="37844A96" w14:textId="65C4E4FD" w:rsidR="00F12443" w:rsidRPr="000B0DED" w:rsidRDefault="00F12443" w:rsidP="00DE797F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 ramach obsługi serwisowej Wykonawca ma  zadane do wykonywania </w:t>
      </w:r>
      <w:r w:rsidRPr="000B0DED">
        <w:rPr>
          <w:rFonts w:asciiTheme="minorHAnsi" w:hAnsiTheme="minorHAnsi" w:cstheme="minorHAnsi"/>
        </w:rPr>
        <w:t xml:space="preserve">czynności serwisowych,  okresowych – które są zespołem czynności, które wykonuje okresowo specjalizowany, certyfikowany Konserwator. </w:t>
      </w:r>
      <w:r w:rsidRPr="000B0DED">
        <w:rPr>
          <w:rFonts w:asciiTheme="minorHAnsi" w:hAnsiTheme="minorHAnsi" w:cstheme="minorHAnsi"/>
          <w:u w:val="single"/>
        </w:rPr>
        <w:t>Konserwator jest obowiązany znać zakresy konserwacji wynikające z odpowiednich DTR i Polskich Norm dla systemu SSP oraz, w razie takiej konieczności, szczególne wytyczne Właściciela systemu.</w:t>
      </w:r>
    </w:p>
    <w:p w14:paraId="692E326F" w14:textId="77777777" w:rsidR="00F12443" w:rsidRPr="000B0DED" w:rsidRDefault="00F12443" w:rsidP="00DE797F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Każdy przegląd okresowy zakończony zostaje stosownym protokołem zawierającym:</w:t>
      </w:r>
    </w:p>
    <w:p w14:paraId="2C51B347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opis wykonanych czynności</w:t>
      </w:r>
    </w:p>
    <w:p w14:paraId="5557744C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określenie stanu instalacji po przeglądzie, w tym zgłoszenie do Administratora </w:t>
      </w:r>
      <w:r w:rsidRPr="000B0DED">
        <w:rPr>
          <w:rFonts w:asciiTheme="minorHAnsi" w:hAnsiTheme="minorHAnsi" w:cstheme="minorHAnsi"/>
        </w:rPr>
        <w:lastRenderedPageBreak/>
        <w:t>sytemu konieczności zlecenie odpowiednich napraw lub modyfikacji</w:t>
      </w:r>
    </w:p>
    <w:p w14:paraId="171568B8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zalecenia do dalszej eksploatacji</w:t>
      </w:r>
    </w:p>
    <w:p w14:paraId="2B5F1DE8" w14:textId="77777777" w:rsidR="00F12443" w:rsidRPr="000B0DED" w:rsidRDefault="00F12443" w:rsidP="00DE797F">
      <w:pPr>
        <w:widowControl w:val="0"/>
        <w:numPr>
          <w:ilvl w:val="0"/>
          <w:numId w:val="3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podpisem osób przeprowadzających przegląd</w:t>
      </w:r>
    </w:p>
    <w:p w14:paraId="3DEED8EC" w14:textId="64C8FF39" w:rsidR="0037554C" w:rsidRPr="000B0DED" w:rsidRDefault="0037554C" w:rsidP="00DE797F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B0DED">
        <w:rPr>
          <w:rFonts w:asciiTheme="minorHAnsi" w:hAnsiTheme="minorHAnsi" w:cstheme="minorHAnsi"/>
        </w:rPr>
        <w:t>Wykonawca zobowiązany jest w ramach obsługi serwisowej, na podstawie specyfikacji technicznej nr PKN CEN/TS 54-14 do wykonywania następujących czynności:</w:t>
      </w:r>
    </w:p>
    <w:p w14:paraId="0F04BAAB" w14:textId="77777777" w:rsidR="0037554C" w:rsidRPr="000B0DED" w:rsidRDefault="0037554C" w:rsidP="00DE797F">
      <w:pPr>
        <w:pStyle w:val="Akapitzlist"/>
        <w:numPr>
          <w:ilvl w:val="0"/>
          <w:numId w:val="35"/>
        </w:numPr>
        <w:spacing w:after="0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miesięczna:</w:t>
      </w:r>
    </w:p>
    <w:p w14:paraId="4379D8EF" w14:textId="77777777" w:rsidR="0037554C" w:rsidRPr="000B0DED" w:rsidRDefault="0037554C" w:rsidP="00DE797F">
      <w:pPr>
        <w:spacing w:line="276" w:lineRule="auto"/>
        <w:ind w:left="714"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Co najmniej raz w miesiącu sprawdzić / zapewnić:</w:t>
      </w:r>
    </w:p>
    <w:p w14:paraId="4CB6DF7B" w14:textId="582E7421" w:rsidR="0037554C" w:rsidRPr="000B0DED" w:rsidRDefault="0037554C" w:rsidP="00DE797F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Zapasy papieru, tuszu lub taśmy dla każdej drukarki, tak aby były wystarczające. Przeprowadzić test wskaźników, a każdy fakt niesprawności wskaźnika ma zostać odnotowany. </w:t>
      </w:r>
    </w:p>
    <w:p w14:paraId="1EA84D53" w14:textId="77777777" w:rsidR="0037554C" w:rsidRPr="000B0DED" w:rsidRDefault="0037554C" w:rsidP="00DE797F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Każda zauważona nieprawidłowość powinna być odnotowana w książce pracy i możliwie szybko usunięta.</w:t>
      </w:r>
    </w:p>
    <w:p w14:paraId="754DB475" w14:textId="14462492" w:rsidR="0037554C" w:rsidRPr="000B0DED" w:rsidRDefault="0037554C" w:rsidP="00DE797F">
      <w:pPr>
        <w:pStyle w:val="Akapitzlist"/>
        <w:numPr>
          <w:ilvl w:val="0"/>
          <w:numId w:val="35"/>
        </w:numPr>
        <w:spacing w:after="0"/>
        <w:ind w:right="141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kwartalna:</w:t>
      </w:r>
      <w:r w:rsidRPr="000B0DED">
        <w:rPr>
          <w:rFonts w:asciiTheme="minorHAnsi" w:hAnsiTheme="minorHAnsi" w:cstheme="minorHAnsi"/>
          <w:b/>
        </w:rPr>
        <w:br/>
      </w:r>
      <w:r w:rsidRPr="000B0DED">
        <w:rPr>
          <w:rFonts w:asciiTheme="minorHAnsi" w:hAnsiTheme="minorHAnsi" w:cstheme="minorHAnsi"/>
        </w:rPr>
        <w:t xml:space="preserve">Co najmniej jeden raz na każde 3 miesiące, </w:t>
      </w:r>
      <w:r w:rsidR="00716801">
        <w:rPr>
          <w:rFonts w:asciiTheme="minorHAnsi" w:hAnsiTheme="minorHAnsi" w:cstheme="minorHAnsi"/>
        </w:rPr>
        <w:t>Wykonawca musi</w:t>
      </w:r>
      <w:r w:rsidRPr="000B0DED">
        <w:rPr>
          <w:rFonts w:asciiTheme="minorHAnsi" w:hAnsiTheme="minorHAnsi" w:cstheme="minorHAnsi"/>
        </w:rPr>
        <w:t xml:space="preserve"> sprawdzi</w:t>
      </w:r>
      <w:r w:rsidR="00716801">
        <w:rPr>
          <w:rFonts w:asciiTheme="minorHAnsi" w:hAnsiTheme="minorHAnsi" w:cstheme="minorHAnsi"/>
        </w:rPr>
        <w:t>ć</w:t>
      </w:r>
      <w:r w:rsidRPr="000B0DED">
        <w:rPr>
          <w:rFonts w:asciiTheme="minorHAnsi" w:hAnsiTheme="minorHAnsi" w:cstheme="minorHAnsi"/>
        </w:rPr>
        <w:t xml:space="preserve"> wszystkie zapisy w książce pracy i podją</w:t>
      </w:r>
      <w:r w:rsidR="00716801">
        <w:rPr>
          <w:rFonts w:asciiTheme="minorHAnsi" w:hAnsiTheme="minorHAnsi" w:cstheme="minorHAnsi"/>
        </w:rPr>
        <w:t>ć</w:t>
      </w:r>
      <w:r w:rsidRPr="000B0DED">
        <w:rPr>
          <w:rFonts w:asciiTheme="minorHAnsi" w:hAnsiTheme="minorHAnsi" w:cstheme="minorHAnsi"/>
        </w:rPr>
        <w:t xml:space="preserve"> niezbędne działania, aby doprowadzić do prawidłowej pracy instalacji. </w:t>
      </w:r>
    </w:p>
    <w:p w14:paraId="4110EA15" w14:textId="6694059E" w:rsidR="0037554C" w:rsidRPr="000B0DED" w:rsidRDefault="00F12443" w:rsidP="00DE797F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powodować zadziałanie, co najmniej 50 % czujek i ręcznych ostrzegaczy pożarowych w każdej strefie, w celu sprawdzenia czy centrala prawidłowo odbiera i wyświetla określone sygnały, emituje alarm akustyczny oraz uruchamia wszystkie inne urządzenia ostrzegawcze i pomocnicze. </w:t>
      </w:r>
    </w:p>
    <w:p w14:paraId="40F111F4" w14:textId="7256366C" w:rsidR="0037554C" w:rsidRPr="000B0DED" w:rsidRDefault="00F12443" w:rsidP="00DE797F">
      <w:pPr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</w:t>
      </w:r>
      <w:r w:rsidR="0037554C" w:rsidRPr="000B0DED">
        <w:rPr>
          <w:rFonts w:asciiTheme="minorHAnsi" w:hAnsiTheme="minorHAnsi" w:cstheme="minorHAnsi"/>
        </w:rPr>
        <w:t>okonać rozpoznania, czy w budynku nastąpiły jakieś zmiany budowlane lub w jego przeznaczeniu, które mogły by wpłynąć na rozmieszczenie czujek i ręcznych ostrzegaczy pożarowych oraz sygnalizatorów akustycznych.</w:t>
      </w:r>
    </w:p>
    <w:p w14:paraId="762F4C09" w14:textId="77777777" w:rsidR="0037554C" w:rsidRPr="000B0DED" w:rsidRDefault="0037554C" w:rsidP="00DE797F">
      <w:pPr>
        <w:pStyle w:val="Akapitzlist"/>
        <w:numPr>
          <w:ilvl w:val="0"/>
          <w:numId w:val="29"/>
        </w:numPr>
        <w:spacing w:after="0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roczna:</w:t>
      </w:r>
    </w:p>
    <w:p w14:paraId="0F84EFA1" w14:textId="77777777" w:rsidR="0037554C" w:rsidRPr="000B0DED" w:rsidRDefault="0037554C" w:rsidP="00DE797F">
      <w:pPr>
        <w:spacing w:line="276" w:lineRule="auto"/>
        <w:ind w:left="714" w:right="142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Co najmniej jeden raz w roku, użytkownik powinien zapewnić, aby specjalista przeprowadził próby zalecane dla obsługi codziennej, miesięcznej i kwartalnej. </w:t>
      </w:r>
    </w:p>
    <w:p w14:paraId="79E9BECA" w14:textId="683FDB6B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prawdzić każdą czujkę na poprawność działania zgodnie z zaleceniami producenta. Chociaż każda czujka powinna być sprawdzana raz w roku, dopuszcza się sprawdzanie kolejnych 25% czujek przy kolejnej kontroli kwartalnej. </w:t>
      </w:r>
    </w:p>
    <w:p w14:paraId="17493A48" w14:textId="26D82D2E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prawdzić zdolność centrali sygnalizacji pożarowej do uaktywnienia wszystkich funkcji pomocniczych. </w:t>
      </w:r>
    </w:p>
    <w:p w14:paraId="6F4D8909" w14:textId="0A4B5B59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 xml:space="preserve">prawdzić wzrokowo, czy wszystkie połączenia kablowe i sprzęt są sprawne, nieuszkodzone i odpowiednio zabezpieczone. </w:t>
      </w:r>
    </w:p>
    <w:p w14:paraId="742532BE" w14:textId="6E3C4444" w:rsidR="00F12443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</w:t>
      </w:r>
      <w:r w:rsidR="0037554C" w:rsidRPr="000B0DED">
        <w:rPr>
          <w:rFonts w:asciiTheme="minorHAnsi" w:hAnsiTheme="minorHAnsi" w:cstheme="minorHAnsi"/>
        </w:rPr>
        <w:t xml:space="preserve">okonać oględzin, czy w budynku nastąpiły jakieś zmiany budowlane lub w jego przeznaczeniu, które mogłyby wpłynąć na rozmieszczenie czujek i ręcznych ostrzegaczy pożarowych oraz sygnalizatorów akustycznych. Oględziny powinny także potwierdzić, czy pod każdą czujką jest utrzymana wolna przestrzeń co najmniej 0,5 m we wszystkich kierunkach i czy wszystkie ręczne ostrzegacze pożarowe są dostępne i widoczne. </w:t>
      </w:r>
    </w:p>
    <w:p w14:paraId="0B242638" w14:textId="268A2059" w:rsidR="0037554C" w:rsidRPr="000B0DED" w:rsidRDefault="00F12443" w:rsidP="00DE797F">
      <w:pPr>
        <w:numPr>
          <w:ilvl w:val="0"/>
          <w:numId w:val="37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</w:t>
      </w:r>
      <w:r w:rsidR="0037554C" w:rsidRPr="000B0DED">
        <w:rPr>
          <w:rFonts w:asciiTheme="minorHAnsi" w:hAnsiTheme="minorHAnsi" w:cstheme="minorHAnsi"/>
        </w:rPr>
        <w:t>prawdzić i przeprowadzić próby wszystkich baterii akumulatorów</w:t>
      </w:r>
    </w:p>
    <w:p w14:paraId="1979BD98" w14:textId="0395401F" w:rsidR="0037554C" w:rsidRPr="000B0DED" w:rsidRDefault="00F12443" w:rsidP="00DE797F">
      <w:pPr>
        <w:pStyle w:val="Akapitzlist"/>
        <w:numPr>
          <w:ilvl w:val="0"/>
          <w:numId w:val="29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urządzeń:</w:t>
      </w:r>
    </w:p>
    <w:p w14:paraId="209348D5" w14:textId="2A1EAB4F" w:rsidR="0037554C" w:rsidRPr="000B0DED" w:rsidRDefault="0037554C" w:rsidP="00DE797F">
      <w:pPr>
        <w:pStyle w:val="Akapitzlist"/>
        <w:numPr>
          <w:ilvl w:val="0"/>
          <w:numId w:val="21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lastRenderedPageBreak/>
        <w:t>Al. Jana Pawła II 13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6"/>
        <w:gridCol w:w="687"/>
        <w:gridCol w:w="1276"/>
      </w:tblGrid>
      <w:tr w:rsidR="0037554C" w:rsidRPr="000B0DED" w14:paraId="081C146E" w14:textId="77777777" w:rsidTr="009035A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79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45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Nazwa materiału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1A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8D9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B0DED">
              <w:rPr>
                <w:rFonts w:asciiTheme="minorHAnsi" w:hAnsiTheme="minorHAnsi" w:cstheme="minorHAnsi"/>
                <w:b/>
                <w:bCs/>
              </w:rPr>
              <w:t>jm</w:t>
            </w:r>
            <w:proofErr w:type="spellEnd"/>
          </w:p>
        </w:tc>
      </w:tr>
      <w:tr w:rsidR="0037554C" w:rsidRPr="000B0DED" w14:paraId="27A77103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E61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E7A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Centrala POLON 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3D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BA6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1B398F84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C08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4BB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Panel wyniesiony obsługi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45E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EC80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268A5C82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8A7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343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12V/40Ah ZEUS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A5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F9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2CF34A44" w14:textId="77777777" w:rsidTr="009035A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7D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AC1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Wielosensorowa czujka dymu i ciepła TF-1-TF9 (sensory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Ouv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Oir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 + A1R) DUT-6046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FAB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FFF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2EC97626" w14:textId="77777777" w:rsidTr="009035A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E820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9CB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Czujka dwusensorowa (ciepła 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opt</w:t>
            </w:r>
            <w:proofErr w:type="spellEnd"/>
            <w:r w:rsidRPr="000B0DED">
              <w:rPr>
                <w:rFonts w:asciiTheme="minorHAnsi" w:hAnsiTheme="minorHAnsi" w:cstheme="minorHAnsi"/>
              </w:rPr>
              <w:t>.) z izolatorem zwarć DOT-4046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7D7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681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6AD5351A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6DFE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91D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Gniazdo G40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E1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69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1A8BF584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3C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0A4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Ręczny ostrzegacz pożarowy ROP-4001M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6A1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23A2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44237C00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7F9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434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Wskaźnik zadziałania wraz z obudową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4A6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C24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2B83F25B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E8E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57A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Moduł wejścia/wyjścia EKS6022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B333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891C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7D3BE0EE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83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094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Stacja operatorska DELL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30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61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1277E605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EF9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1AE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Monitor LCD 32'' do pracy ciągłej z uchwytem ściennym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C75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B0D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45AF723E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E8F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508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Oprogramowanie do wizualizacji VENO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668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DF4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37554C" w:rsidRPr="000B0DED" w14:paraId="19A1B23B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DE0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F3EA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Zasilacz pożarowy EN54 27,6V/7A/2x17Ah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D1A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E8C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37554C" w:rsidRPr="000B0DED" w14:paraId="19F4FB1B" w14:textId="77777777" w:rsidTr="009035A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E17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C15" w14:textId="77777777" w:rsidR="0037554C" w:rsidRPr="000B0DED" w:rsidRDefault="0037554C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8D8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9A5" w14:textId="77777777" w:rsidR="0037554C" w:rsidRPr="000B0DED" w:rsidRDefault="0037554C" w:rsidP="00DE797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</w:tbl>
    <w:p w14:paraId="759ECCC3" w14:textId="77777777" w:rsidR="0037554C" w:rsidRPr="000B0DED" w:rsidRDefault="0037554C" w:rsidP="00DE797F">
      <w:pPr>
        <w:pStyle w:val="Akapitzlist"/>
        <w:shd w:val="clear" w:color="auto" w:fill="FFFFFF"/>
        <w:tabs>
          <w:tab w:val="left" w:pos="180"/>
        </w:tabs>
        <w:spacing w:after="0"/>
        <w:ind w:left="714"/>
        <w:rPr>
          <w:rFonts w:asciiTheme="minorHAnsi" w:hAnsiTheme="minorHAnsi" w:cstheme="minorHAnsi"/>
          <w:bCs/>
          <w:color w:val="000000"/>
          <w:spacing w:val="-5"/>
        </w:rPr>
      </w:pPr>
    </w:p>
    <w:p w14:paraId="24A3A8CA" w14:textId="471F8DE4" w:rsidR="00C47E6F" w:rsidRPr="000B0DED" w:rsidRDefault="00F441A7" w:rsidP="00DE797F">
      <w:pPr>
        <w:pStyle w:val="Akapitzlist"/>
        <w:numPr>
          <w:ilvl w:val="0"/>
          <w:numId w:val="21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>l. Sienn</w:t>
      </w:r>
      <w:r w:rsidRPr="000B0DED">
        <w:rPr>
          <w:rFonts w:asciiTheme="minorHAnsi" w:hAnsiTheme="minorHAnsi" w:cstheme="minorHAnsi"/>
          <w:bCs/>
          <w:color w:val="000000"/>
          <w:spacing w:val="-5"/>
        </w:rPr>
        <w:t>a</w:t>
      </w:r>
      <w:r w:rsidR="00C47E6F" w:rsidRPr="000B0DED">
        <w:rPr>
          <w:rFonts w:asciiTheme="minorHAnsi" w:hAnsiTheme="minorHAnsi" w:cstheme="minorHAnsi"/>
          <w:bCs/>
          <w:color w:val="000000"/>
          <w:spacing w:val="-5"/>
        </w:rPr>
        <w:t xml:space="preserve">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4"/>
        <w:gridCol w:w="2184"/>
      </w:tblGrid>
      <w:tr w:rsidR="00C47E6F" w:rsidRPr="000B0DED" w14:paraId="67905B1F" w14:textId="77777777" w:rsidTr="00C47E6F">
        <w:tc>
          <w:tcPr>
            <w:tcW w:w="598" w:type="dxa"/>
          </w:tcPr>
          <w:p w14:paraId="358F1CA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4E4B399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36EE1B0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51A6BDEC" w14:textId="77777777" w:rsidTr="00C47E6F">
        <w:tc>
          <w:tcPr>
            <w:tcW w:w="598" w:type="dxa"/>
          </w:tcPr>
          <w:p w14:paraId="2804A43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551C46F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38DB570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03A1FDB" w14:textId="77777777" w:rsidTr="00C47E6F">
        <w:tc>
          <w:tcPr>
            <w:tcW w:w="598" w:type="dxa"/>
          </w:tcPr>
          <w:p w14:paraId="04D0F5C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5F71B47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825765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3341FB5" w14:textId="77777777" w:rsidTr="00C47E6F">
        <w:tc>
          <w:tcPr>
            <w:tcW w:w="598" w:type="dxa"/>
          </w:tcPr>
          <w:p w14:paraId="10E4E123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379DC79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3AFFD25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8E4F0B2" w14:textId="77777777" w:rsidTr="00C47E6F">
        <w:tc>
          <w:tcPr>
            <w:tcW w:w="598" w:type="dxa"/>
          </w:tcPr>
          <w:p w14:paraId="01B111A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00FF4F0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5D866BD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1A9B52B" w14:textId="77777777" w:rsidTr="00C47E6F">
        <w:tc>
          <w:tcPr>
            <w:tcW w:w="598" w:type="dxa"/>
          </w:tcPr>
          <w:p w14:paraId="51F281A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5F65BFB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5D78783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90C91FC" w14:textId="77777777" w:rsidTr="00C47E6F">
        <w:tc>
          <w:tcPr>
            <w:tcW w:w="598" w:type="dxa"/>
          </w:tcPr>
          <w:p w14:paraId="169819E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6425658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09B53DB2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336106A2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C7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D3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13C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6F95035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24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EF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E48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D723F11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B5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D5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CF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33289E6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47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0C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90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06E5F2C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E85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1E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76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A4E2D82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9A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79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BD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39ABA2C" w14:textId="77777777" w:rsidTr="00C47E6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9F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F4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9D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71E5053F" w14:textId="77777777" w:rsidR="00C47E6F" w:rsidRPr="000B0DED" w:rsidRDefault="00C47E6F" w:rsidP="00DE797F">
      <w:pPr>
        <w:shd w:val="clear" w:color="auto" w:fill="FFFFFF"/>
        <w:tabs>
          <w:tab w:val="left" w:pos="180"/>
          <w:tab w:val="left" w:pos="1980"/>
        </w:tabs>
        <w:spacing w:line="276" w:lineRule="auto"/>
        <w:ind w:left="714" w:hanging="357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Urządzenia:</w:t>
      </w:r>
    </w:p>
    <w:p w14:paraId="7A0724DD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Centrala POLON 4200</w:t>
      </w:r>
    </w:p>
    <w:p w14:paraId="7F1E3089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lastRenderedPageBreak/>
        <w:t xml:space="preserve">Czujki dymowe DOR 4046 – szt. 91 – 2 pętle </w:t>
      </w:r>
    </w:p>
    <w:p w14:paraId="4438FA85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Czujki temperaturowe – szt. 1 </w:t>
      </w:r>
    </w:p>
    <w:p w14:paraId="58EF98CE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ROP 4001 – szt. 8 </w:t>
      </w:r>
    </w:p>
    <w:p w14:paraId="7AC60487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Wskaźnik zadziałania czujki – 37 szt.</w:t>
      </w:r>
    </w:p>
    <w:p w14:paraId="19A8AC40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Syrena alarmowa dźwiękowa – 4 szt.</w:t>
      </w:r>
    </w:p>
    <w:p w14:paraId="76E4DACE" w14:textId="77777777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Element sterujący – 18 szt.</w:t>
      </w:r>
    </w:p>
    <w:p w14:paraId="44AAFC95" w14:textId="009208F3" w:rsidR="00C47E6F" w:rsidRPr="000B0DED" w:rsidRDefault="00C47E6F" w:rsidP="00DE797F">
      <w:pPr>
        <w:numPr>
          <w:ilvl w:val="0"/>
          <w:numId w:val="14"/>
        </w:numPr>
        <w:shd w:val="clear" w:color="auto" w:fill="FFFFFF"/>
        <w:tabs>
          <w:tab w:val="clear" w:pos="3617"/>
          <w:tab w:val="left" w:pos="180"/>
          <w:tab w:val="num" w:pos="180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Zasilacz 24 V, 5 A ,,MERAVEX’’ 1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kpl</w:t>
      </w:r>
      <w:proofErr w:type="spellEnd"/>
      <w:r w:rsidR="00596652" w:rsidRPr="000B0DED">
        <w:rPr>
          <w:rFonts w:asciiTheme="minorHAnsi" w:hAnsiTheme="minorHAnsi" w:cstheme="minorHAnsi"/>
          <w:color w:val="000000"/>
          <w:spacing w:val="-5"/>
        </w:rPr>
        <w:t>.</w:t>
      </w:r>
    </w:p>
    <w:p w14:paraId="7D6DF86A" w14:textId="77777777" w:rsidR="00F441A7" w:rsidRPr="000B0DED" w:rsidRDefault="00F441A7" w:rsidP="00DE797F">
      <w:pPr>
        <w:shd w:val="clear" w:color="auto" w:fill="FFFFFF"/>
        <w:tabs>
          <w:tab w:val="left" w:pos="180"/>
        </w:tabs>
        <w:spacing w:line="276" w:lineRule="auto"/>
        <w:ind w:left="714"/>
        <w:rPr>
          <w:rFonts w:asciiTheme="minorHAnsi" w:hAnsiTheme="minorHAnsi" w:cstheme="minorHAnsi"/>
          <w:color w:val="000000"/>
          <w:spacing w:val="-5"/>
        </w:rPr>
      </w:pPr>
    </w:p>
    <w:p w14:paraId="6EA8C1C2" w14:textId="45D8BDA9" w:rsidR="00C47E6F" w:rsidRPr="00114355" w:rsidRDefault="00C47E6F" w:rsidP="00DE797F">
      <w:pPr>
        <w:pStyle w:val="Akapitzlist"/>
        <w:numPr>
          <w:ilvl w:val="0"/>
          <w:numId w:val="21"/>
        </w:numPr>
        <w:spacing w:after="0"/>
        <w:ind w:left="714" w:hanging="357"/>
        <w:rPr>
          <w:rFonts w:asciiTheme="minorHAnsi" w:hAnsiTheme="minorHAnsi" w:cstheme="minorHAnsi"/>
          <w:bCs/>
        </w:rPr>
      </w:pPr>
      <w:r w:rsidRPr="00114355">
        <w:rPr>
          <w:rFonts w:asciiTheme="minorHAnsi" w:hAnsiTheme="minorHAnsi" w:cstheme="minorHAnsi"/>
          <w:bCs/>
        </w:rPr>
        <w:t>Grójeck</w:t>
      </w:r>
      <w:r w:rsidR="00F441A7" w:rsidRPr="00114355">
        <w:rPr>
          <w:rFonts w:asciiTheme="minorHAnsi" w:hAnsiTheme="minorHAnsi" w:cstheme="minorHAnsi"/>
          <w:bCs/>
        </w:rPr>
        <w:t>a</w:t>
      </w:r>
      <w:r w:rsidRPr="00114355">
        <w:rPr>
          <w:rFonts w:asciiTheme="minorHAnsi" w:hAnsiTheme="minorHAnsi" w:cstheme="minorHAnsi"/>
          <w:bCs/>
        </w:rPr>
        <w:t xml:space="preserve"> 19/25,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5"/>
        <w:gridCol w:w="2183"/>
      </w:tblGrid>
      <w:tr w:rsidR="00C47E6F" w:rsidRPr="000B0DED" w14:paraId="63CB3C52" w14:textId="77777777" w:rsidTr="00F441A7">
        <w:tc>
          <w:tcPr>
            <w:tcW w:w="594" w:type="dxa"/>
          </w:tcPr>
          <w:p w14:paraId="5B1E235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285" w:type="dxa"/>
          </w:tcPr>
          <w:p w14:paraId="2E3DAD5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183" w:type="dxa"/>
          </w:tcPr>
          <w:p w14:paraId="0F30F24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6E2FD4AC" w14:textId="77777777" w:rsidTr="00F441A7">
        <w:tc>
          <w:tcPr>
            <w:tcW w:w="594" w:type="dxa"/>
          </w:tcPr>
          <w:p w14:paraId="06D60E4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285" w:type="dxa"/>
          </w:tcPr>
          <w:p w14:paraId="5CEE704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zamocowania centralki</w:t>
            </w:r>
          </w:p>
        </w:tc>
        <w:tc>
          <w:tcPr>
            <w:tcW w:w="2183" w:type="dxa"/>
          </w:tcPr>
          <w:p w14:paraId="4255BC91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3FACA29" w14:textId="77777777" w:rsidTr="00F441A7">
        <w:tc>
          <w:tcPr>
            <w:tcW w:w="594" w:type="dxa"/>
          </w:tcPr>
          <w:p w14:paraId="3BFECE0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285" w:type="dxa"/>
          </w:tcPr>
          <w:p w14:paraId="3933EDC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stanu technicznego centralki</w:t>
            </w:r>
          </w:p>
        </w:tc>
        <w:tc>
          <w:tcPr>
            <w:tcW w:w="2183" w:type="dxa"/>
          </w:tcPr>
          <w:p w14:paraId="18363E2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20276342" w14:textId="77777777" w:rsidTr="00F441A7">
        <w:tc>
          <w:tcPr>
            <w:tcW w:w="594" w:type="dxa"/>
          </w:tcPr>
          <w:p w14:paraId="772A73F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285" w:type="dxa"/>
          </w:tcPr>
          <w:p w14:paraId="32B09CB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czytelności wyświetlacza i wydruku</w:t>
            </w:r>
          </w:p>
        </w:tc>
        <w:tc>
          <w:tcPr>
            <w:tcW w:w="2183" w:type="dxa"/>
          </w:tcPr>
          <w:p w14:paraId="3C799A7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166FD0C" w14:textId="77777777" w:rsidTr="00F441A7">
        <w:tc>
          <w:tcPr>
            <w:tcW w:w="594" w:type="dxa"/>
          </w:tcPr>
          <w:p w14:paraId="22178BE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285" w:type="dxa"/>
          </w:tcPr>
          <w:p w14:paraId="7C5F0E3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Weryfikacja poprawności oprogramowania opisów tekstowych</w:t>
            </w:r>
          </w:p>
        </w:tc>
        <w:tc>
          <w:tcPr>
            <w:tcW w:w="2183" w:type="dxa"/>
          </w:tcPr>
          <w:p w14:paraId="65B0F9A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76368C7" w14:textId="77777777" w:rsidTr="00F441A7">
        <w:tc>
          <w:tcPr>
            <w:tcW w:w="594" w:type="dxa"/>
          </w:tcPr>
          <w:p w14:paraId="77068CB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285" w:type="dxa"/>
          </w:tcPr>
          <w:p w14:paraId="51518D7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układu zasilającego</w:t>
            </w:r>
          </w:p>
        </w:tc>
        <w:tc>
          <w:tcPr>
            <w:tcW w:w="2183" w:type="dxa"/>
          </w:tcPr>
          <w:p w14:paraId="40ACFC9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038BA20A" w14:textId="77777777" w:rsidTr="00F441A7">
        <w:tc>
          <w:tcPr>
            <w:tcW w:w="594" w:type="dxa"/>
          </w:tcPr>
          <w:p w14:paraId="4BB7630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285" w:type="dxa"/>
          </w:tcPr>
          <w:p w14:paraId="555FAB8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Przegląd stanu technicznego baterii akumulatorowych</w:t>
            </w:r>
          </w:p>
        </w:tc>
        <w:tc>
          <w:tcPr>
            <w:tcW w:w="2183" w:type="dxa"/>
          </w:tcPr>
          <w:p w14:paraId="5243867F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5DD2FBA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C54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9D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Przegląd stanu technicznego przewodów linii dozorowych </w:t>
            </w: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br/>
              <w:t>i sygnalizacyjnych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C5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2DA995EE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3E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CE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D61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3E0E554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05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0DB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Wysterowanie systemów współpracujących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DF2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8BEC724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E3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B9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Wyzwolenie gazem testowym czujek dymu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163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5776DCC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AA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587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Wyzwolenie ROP-ów celem sprawdzenia poprawności działania systemu przez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79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4FF3215" w14:textId="77777777" w:rsidTr="00F441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8C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DA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automatycznego przełączania za zasilanie awaryjne w przypadku zaniku zasilania sieci 230V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3B0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</w:tbl>
    <w:p w14:paraId="4D310EF1" w14:textId="77777777" w:rsidR="00C47E6F" w:rsidRPr="000B0DED" w:rsidRDefault="00C47E6F" w:rsidP="00DE797F">
      <w:pPr>
        <w:spacing w:line="276" w:lineRule="auto"/>
        <w:rPr>
          <w:rFonts w:asciiTheme="minorHAnsi" w:hAnsiTheme="minorHAnsi" w:cstheme="minorHAnsi"/>
          <w:b/>
        </w:rPr>
      </w:pPr>
    </w:p>
    <w:p w14:paraId="6E17200B" w14:textId="77777777" w:rsidR="00C47E6F" w:rsidRPr="000B0DED" w:rsidRDefault="00C47E6F" w:rsidP="00DE797F">
      <w:pPr>
        <w:spacing w:line="276" w:lineRule="auto"/>
        <w:ind w:left="357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/>
        </w:rPr>
        <w:t xml:space="preserve">Urządzenia: </w:t>
      </w:r>
    </w:p>
    <w:p w14:paraId="083546CD" w14:textId="77777777" w:rsidR="00C47E6F" w:rsidRPr="000B0DED" w:rsidRDefault="00C47E6F" w:rsidP="00DE797F">
      <w:pPr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pożaru (SSP) Polon ALFA 3800 typ. SCP</w:t>
      </w:r>
    </w:p>
    <w:p w14:paraId="7EE9E33C" w14:textId="75D17320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38 czujki pożarowe</w:t>
      </w:r>
    </w:p>
    <w:p w14:paraId="7F3A98D1" w14:textId="77777777" w:rsidR="00F12443" w:rsidRPr="000B0DED" w:rsidRDefault="00F12443" w:rsidP="00DE797F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  <w:color w:val="000000"/>
          <w:spacing w:val="-5"/>
        </w:rPr>
      </w:pPr>
    </w:p>
    <w:p w14:paraId="6DBF80E9" w14:textId="77777777" w:rsidR="00C47E6F" w:rsidRPr="000B0DED" w:rsidRDefault="00C47E6F" w:rsidP="00DE797F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Dźwiękowy System Ostrzegawczy firmy BOSCH w budynku przy al. Jana Pawła II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1"/>
        <w:gridCol w:w="2187"/>
      </w:tblGrid>
      <w:tr w:rsidR="00C47E6F" w:rsidRPr="000B0DED" w14:paraId="747AA1A9" w14:textId="77777777" w:rsidTr="00C47E6F">
        <w:tc>
          <w:tcPr>
            <w:tcW w:w="598" w:type="dxa"/>
          </w:tcPr>
          <w:p w14:paraId="66C15E4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6" w:type="dxa"/>
          </w:tcPr>
          <w:p w14:paraId="2349EE4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8" w:type="dxa"/>
          </w:tcPr>
          <w:p w14:paraId="6648087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C47E6F" w:rsidRPr="000B0DED" w14:paraId="5E122D47" w14:textId="77777777" w:rsidTr="00C47E6F">
        <w:trPr>
          <w:trHeight w:val="106"/>
        </w:trPr>
        <w:tc>
          <w:tcPr>
            <w:tcW w:w="598" w:type="dxa"/>
          </w:tcPr>
          <w:p w14:paraId="1F98D31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44E62AF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urządzeń w szafie sterującej</w:t>
            </w:r>
          </w:p>
        </w:tc>
        <w:tc>
          <w:tcPr>
            <w:tcW w:w="2218" w:type="dxa"/>
          </w:tcPr>
          <w:p w14:paraId="4D0BF06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1460AB4B" w14:textId="77777777" w:rsidTr="00C47E6F">
        <w:tc>
          <w:tcPr>
            <w:tcW w:w="598" w:type="dxa"/>
          </w:tcPr>
          <w:p w14:paraId="7A5FEDC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6" w:type="dxa"/>
          </w:tcPr>
          <w:p w14:paraId="4D320E9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wzmacniaczy</w:t>
            </w:r>
          </w:p>
        </w:tc>
        <w:tc>
          <w:tcPr>
            <w:tcW w:w="2218" w:type="dxa"/>
          </w:tcPr>
          <w:p w14:paraId="14657C5D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1C5AC2EB" w14:textId="77777777" w:rsidTr="00C47E6F">
        <w:tc>
          <w:tcPr>
            <w:tcW w:w="598" w:type="dxa"/>
          </w:tcPr>
          <w:p w14:paraId="5B9815D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748BB345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kontrolera</w:t>
            </w:r>
          </w:p>
        </w:tc>
        <w:tc>
          <w:tcPr>
            <w:tcW w:w="2218" w:type="dxa"/>
          </w:tcPr>
          <w:p w14:paraId="2E69652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5969C9A5" w14:textId="77777777" w:rsidTr="00C47E6F">
        <w:tc>
          <w:tcPr>
            <w:tcW w:w="598" w:type="dxa"/>
          </w:tcPr>
          <w:p w14:paraId="60F46FD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1C74377F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głośników</w:t>
            </w:r>
          </w:p>
        </w:tc>
        <w:tc>
          <w:tcPr>
            <w:tcW w:w="2218" w:type="dxa"/>
          </w:tcPr>
          <w:p w14:paraId="3181BE2E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09BB5E8" w14:textId="77777777" w:rsidTr="00C47E6F">
        <w:tc>
          <w:tcPr>
            <w:tcW w:w="598" w:type="dxa"/>
          </w:tcPr>
          <w:p w14:paraId="4A699E1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50E3192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panelu strażaka</w:t>
            </w:r>
          </w:p>
        </w:tc>
        <w:tc>
          <w:tcPr>
            <w:tcW w:w="2218" w:type="dxa"/>
          </w:tcPr>
          <w:p w14:paraId="33488825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9D5EF4F" w14:textId="77777777" w:rsidTr="00C47E6F">
        <w:tc>
          <w:tcPr>
            <w:tcW w:w="598" w:type="dxa"/>
          </w:tcPr>
          <w:p w14:paraId="709E3D2D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6" w:type="dxa"/>
          </w:tcPr>
          <w:p w14:paraId="019DD486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 230V</w:t>
            </w:r>
          </w:p>
        </w:tc>
        <w:tc>
          <w:tcPr>
            <w:tcW w:w="2218" w:type="dxa"/>
          </w:tcPr>
          <w:p w14:paraId="1EEECA5C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715B5C59" w14:textId="77777777" w:rsidTr="00C47E6F">
        <w:tc>
          <w:tcPr>
            <w:tcW w:w="598" w:type="dxa"/>
          </w:tcPr>
          <w:p w14:paraId="2F4A7E68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57E02FB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8" w:type="dxa"/>
          </w:tcPr>
          <w:p w14:paraId="4E92D0A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6EC39275" w14:textId="77777777" w:rsidTr="00C47E6F">
        <w:tc>
          <w:tcPr>
            <w:tcW w:w="598" w:type="dxa"/>
          </w:tcPr>
          <w:p w14:paraId="58F2BFB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lastRenderedPageBreak/>
              <w:t>8.</w:t>
            </w:r>
          </w:p>
        </w:tc>
        <w:tc>
          <w:tcPr>
            <w:tcW w:w="6396" w:type="dxa"/>
          </w:tcPr>
          <w:p w14:paraId="73B0986E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głośnikowych</w:t>
            </w:r>
          </w:p>
        </w:tc>
        <w:tc>
          <w:tcPr>
            <w:tcW w:w="2218" w:type="dxa"/>
          </w:tcPr>
          <w:p w14:paraId="58D4977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78B05280" w14:textId="77777777" w:rsidTr="00C47E6F">
        <w:tc>
          <w:tcPr>
            <w:tcW w:w="598" w:type="dxa"/>
          </w:tcPr>
          <w:p w14:paraId="5FD697BA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468792E9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nadawania komunikatów do poszczególnych stref</w:t>
            </w:r>
          </w:p>
        </w:tc>
        <w:tc>
          <w:tcPr>
            <w:tcW w:w="2218" w:type="dxa"/>
          </w:tcPr>
          <w:p w14:paraId="5A1BD46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6093D369" w14:textId="77777777" w:rsidTr="00C47E6F">
        <w:tc>
          <w:tcPr>
            <w:tcW w:w="598" w:type="dxa"/>
          </w:tcPr>
          <w:p w14:paraId="1F59E59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56C9E40A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8" w:type="dxa"/>
          </w:tcPr>
          <w:p w14:paraId="1A3E3C16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1973E0C8" w14:textId="77777777" w:rsidTr="00C47E6F">
        <w:tc>
          <w:tcPr>
            <w:tcW w:w="598" w:type="dxa"/>
          </w:tcPr>
          <w:p w14:paraId="22223E8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16C6BE81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z systemu SSP</w:t>
            </w:r>
          </w:p>
        </w:tc>
        <w:tc>
          <w:tcPr>
            <w:tcW w:w="2218" w:type="dxa"/>
          </w:tcPr>
          <w:p w14:paraId="61872A6F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39DA219D" w14:textId="77777777" w:rsidTr="00C47E6F">
        <w:tc>
          <w:tcPr>
            <w:tcW w:w="598" w:type="dxa"/>
          </w:tcPr>
          <w:p w14:paraId="0D83272F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7B82F75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Uruchomienie komunikatów ewakuacyjnych i ostrzegawczych</w:t>
            </w:r>
          </w:p>
        </w:tc>
        <w:tc>
          <w:tcPr>
            <w:tcW w:w="2218" w:type="dxa"/>
          </w:tcPr>
          <w:p w14:paraId="6A57801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FCB408F" w14:textId="77777777" w:rsidTr="00C47E6F">
        <w:tc>
          <w:tcPr>
            <w:tcW w:w="598" w:type="dxa"/>
          </w:tcPr>
          <w:p w14:paraId="0048586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13. </w:t>
            </w:r>
          </w:p>
        </w:tc>
        <w:tc>
          <w:tcPr>
            <w:tcW w:w="6396" w:type="dxa"/>
          </w:tcPr>
          <w:p w14:paraId="7274557C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Pomiar zrozumiałości mowy, poziomu ciśnienia akustycznego praz pomiarów ochronnych</w:t>
            </w:r>
          </w:p>
        </w:tc>
        <w:tc>
          <w:tcPr>
            <w:tcW w:w="2218" w:type="dxa"/>
          </w:tcPr>
          <w:p w14:paraId="74006FBB" w14:textId="6458F428" w:rsidR="00C47E6F" w:rsidRPr="000B0DED" w:rsidRDefault="00114355" w:rsidP="00DE797F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>
              <w:rPr>
                <w:rFonts w:asciiTheme="minorHAnsi" w:hAnsiTheme="minorHAnsi" w:cstheme="minorHAnsi"/>
                <w:color w:val="000000"/>
                <w:spacing w:val="-5"/>
              </w:rPr>
              <w:t xml:space="preserve">1 </w:t>
            </w:r>
            <w:r w:rsidR="00C47E6F"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raz na </w:t>
            </w:r>
            <w:r>
              <w:rPr>
                <w:rFonts w:asciiTheme="minorHAnsi" w:hAnsiTheme="minorHAnsi" w:cstheme="minorHAnsi"/>
                <w:color w:val="000000"/>
                <w:spacing w:val="-5"/>
              </w:rPr>
              <w:t>kwartał</w:t>
            </w:r>
          </w:p>
        </w:tc>
      </w:tr>
    </w:tbl>
    <w:p w14:paraId="03349417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Urządzenia:</w:t>
      </w:r>
    </w:p>
    <w:p w14:paraId="1321F8AC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Kontroler – typ ZBB 1990/ZBB1920 </w:t>
      </w:r>
    </w:p>
    <w:p w14:paraId="194D8873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2 X 60W – 1 szt.</w:t>
      </w:r>
    </w:p>
    <w:p w14:paraId="4E786377" w14:textId="77777777" w:rsidR="00C47E6F" w:rsidRPr="000B0DED" w:rsidRDefault="00C47E6F" w:rsidP="00DE797F">
      <w:pPr>
        <w:pStyle w:val="Akapitzlist"/>
        <w:numPr>
          <w:ilvl w:val="0"/>
          <w:numId w:val="16"/>
        </w:numPr>
        <w:spacing w:after="0"/>
        <w:outlineLvl w:val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4 X 60W – 8 szt.</w:t>
      </w:r>
    </w:p>
    <w:p w14:paraId="7B8CB534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Wzmacniacz – typ ZBB 1903 1998 – 2 szt.</w:t>
      </w:r>
    </w:p>
    <w:p w14:paraId="60107816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Układ zasilania  - typ. Z DSO 4060 – 1 szt.</w:t>
      </w:r>
    </w:p>
    <w:p w14:paraId="72DBC8EB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Akumulator – typ. 12V, 160 Ah –7 szt.</w:t>
      </w:r>
    </w:p>
    <w:p w14:paraId="74B7D2E8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Głośnik sufitowy  – 185 szt. </w:t>
      </w:r>
    </w:p>
    <w:p w14:paraId="4B231214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projektorowy – 6 szt.</w:t>
      </w:r>
    </w:p>
    <w:p w14:paraId="1B797697" w14:textId="77777777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gabinetowy – 322 szt.</w:t>
      </w:r>
    </w:p>
    <w:p w14:paraId="1DC732DC" w14:textId="0605966C" w:rsidR="00C47E6F" w:rsidRPr="000B0DED" w:rsidRDefault="00C47E6F" w:rsidP="00DE797F">
      <w:pPr>
        <w:pStyle w:val="Akapitzlist"/>
        <w:numPr>
          <w:ilvl w:val="0"/>
          <w:numId w:val="16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Mikrofon strażaka – 1 szt.</w:t>
      </w:r>
    </w:p>
    <w:p w14:paraId="1F685087" w14:textId="77777777" w:rsidR="00F12443" w:rsidRPr="000B0DED" w:rsidRDefault="00F12443" w:rsidP="00DE797F">
      <w:pPr>
        <w:pStyle w:val="Akapitzlist"/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</w:p>
    <w:p w14:paraId="7DF6D7A4" w14:textId="77777777" w:rsidR="00C47E6F" w:rsidRPr="000B0DED" w:rsidRDefault="00C47E6F" w:rsidP="00DE797F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oddymiania w budynku przy al. Jana Pawła II 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0"/>
        <w:gridCol w:w="2188"/>
      </w:tblGrid>
      <w:tr w:rsidR="007D690E" w:rsidRPr="000B0DED" w14:paraId="7D4DE50A" w14:textId="77777777" w:rsidTr="00C47E6F">
        <w:tc>
          <w:tcPr>
            <w:tcW w:w="598" w:type="dxa"/>
          </w:tcPr>
          <w:p w14:paraId="01BBB7DA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1988D0AF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prawidłowość mocowania</w:t>
            </w:r>
          </w:p>
        </w:tc>
        <w:tc>
          <w:tcPr>
            <w:tcW w:w="2218" w:type="dxa"/>
          </w:tcPr>
          <w:p w14:paraId="30BA7CAE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D690E" w:rsidRPr="000B0DED" w14:paraId="30D6A7AE" w14:textId="77777777" w:rsidTr="00C47E6F">
        <w:tc>
          <w:tcPr>
            <w:tcW w:w="598" w:type="dxa"/>
          </w:tcPr>
          <w:p w14:paraId="3058BBED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572E4059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8" w:type="dxa"/>
          </w:tcPr>
          <w:p w14:paraId="24677A97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C47E6F" w:rsidRPr="000B0DED" w14:paraId="40ED71BC" w14:textId="77777777" w:rsidTr="00C47E6F">
        <w:tc>
          <w:tcPr>
            <w:tcW w:w="598" w:type="dxa"/>
          </w:tcPr>
          <w:p w14:paraId="35EB9A39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2A8858A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akumulatorów</w:t>
            </w:r>
          </w:p>
        </w:tc>
        <w:tc>
          <w:tcPr>
            <w:tcW w:w="2218" w:type="dxa"/>
          </w:tcPr>
          <w:p w14:paraId="4BBD86E9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1679201E" w14:textId="77777777" w:rsidTr="00C47E6F">
        <w:tc>
          <w:tcPr>
            <w:tcW w:w="598" w:type="dxa"/>
          </w:tcPr>
          <w:p w14:paraId="70311202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258CD954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Kontrola stanu położenia klap odcinających w przewodach nawiewnych i wyciągowych</w:t>
            </w:r>
          </w:p>
        </w:tc>
        <w:tc>
          <w:tcPr>
            <w:tcW w:w="2218" w:type="dxa"/>
          </w:tcPr>
          <w:p w14:paraId="277A3612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1D9AD69" w14:textId="77777777" w:rsidTr="00C47E6F">
        <w:tc>
          <w:tcPr>
            <w:tcW w:w="598" w:type="dxa"/>
          </w:tcPr>
          <w:p w14:paraId="3FD1CEA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6. </w:t>
            </w:r>
          </w:p>
        </w:tc>
        <w:tc>
          <w:tcPr>
            <w:tcW w:w="6396" w:type="dxa"/>
          </w:tcPr>
          <w:p w14:paraId="6EF0C50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Ręczne zamkniecie </w:t>
            </w:r>
          </w:p>
        </w:tc>
        <w:tc>
          <w:tcPr>
            <w:tcW w:w="2218" w:type="dxa"/>
          </w:tcPr>
          <w:p w14:paraId="25C2EBB8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3A3207F" w14:textId="77777777" w:rsidTr="00C47E6F">
        <w:tc>
          <w:tcPr>
            <w:tcW w:w="598" w:type="dxa"/>
          </w:tcPr>
          <w:p w14:paraId="56DE7E7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30A7907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Ręczne otwarcie</w:t>
            </w:r>
          </w:p>
        </w:tc>
        <w:tc>
          <w:tcPr>
            <w:tcW w:w="2218" w:type="dxa"/>
          </w:tcPr>
          <w:p w14:paraId="275D5C1A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2A1BDF29" w14:textId="77777777" w:rsidTr="00C47E6F">
        <w:tc>
          <w:tcPr>
            <w:tcW w:w="598" w:type="dxa"/>
          </w:tcPr>
          <w:p w14:paraId="642273D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18C1DDF0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oraz zamocowania klap i siłowników</w:t>
            </w:r>
          </w:p>
        </w:tc>
        <w:tc>
          <w:tcPr>
            <w:tcW w:w="2218" w:type="dxa"/>
          </w:tcPr>
          <w:p w14:paraId="606BFED3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534E5272" w14:textId="77777777" w:rsidTr="00C47E6F">
        <w:tc>
          <w:tcPr>
            <w:tcW w:w="598" w:type="dxa"/>
          </w:tcPr>
          <w:p w14:paraId="0A4D0110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472E7C22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wyzwalacza termicznego</w:t>
            </w:r>
          </w:p>
        </w:tc>
        <w:tc>
          <w:tcPr>
            <w:tcW w:w="2218" w:type="dxa"/>
          </w:tcPr>
          <w:p w14:paraId="5D5CFC77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4C402164" w14:textId="77777777" w:rsidTr="00C47E6F">
        <w:tc>
          <w:tcPr>
            <w:tcW w:w="598" w:type="dxa"/>
          </w:tcPr>
          <w:p w14:paraId="7EBDCADC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521C45E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Sprawdzenie poprawności współpracy z systemem sygnalizacji pożaru </w:t>
            </w:r>
          </w:p>
        </w:tc>
        <w:tc>
          <w:tcPr>
            <w:tcW w:w="2218" w:type="dxa"/>
          </w:tcPr>
          <w:p w14:paraId="21B2324B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04F56EA7" w14:textId="77777777" w:rsidTr="00C47E6F">
        <w:tc>
          <w:tcPr>
            <w:tcW w:w="598" w:type="dxa"/>
          </w:tcPr>
          <w:p w14:paraId="534DD15E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6B65ED65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Zamkniecie klap z poziomu centrali sterującej</w:t>
            </w:r>
          </w:p>
        </w:tc>
        <w:tc>
          <w:tcPr>
            <w:tcW w:w="2218" w:type="dxa"/>
          </w:tcPr>
          <w:p w14:paraId="40512B43" w14:textId="77777777" w:rsidR="00C47E6F" w:rsidRPr="000B0DED" w:rsidRDefault="00C47E6F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C47E6F" w:rsidRPr="000B0DED" w14:paraId="29256626" w14:textId="77777777" w:rsidTr="00C47E6F">
        <w:tc>
          <w:tcPr>
            <w:tcW w:w="598" w:type="dxa"/>
          </w:tcPr>
          <w:p w14:paraId="56A2B0D1" w14:textId="77777777" w:rsidR="00C47E6F" w:rsidRPr="000B0DED" w:rsidRDefault="00C47E6F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3A662BF3" w14:textId="77777777" w:rsidR="00C47E6F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prawidłowości mocowania i podłączeń elektrycznych wyłączników krańcowych.</w:t>
            </w:r>
          </w:p>
        </w:tc>
        <w:tc>
          <w:tcPr>
            <w:tcW w:w="2218" w:type="dxa"/>
          </w:tcPr>
          <w:p w14:paraId="7CB0E3F0" w14:textId="77777777" w:rsidR="00C47E6F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D690E" w:rsidRPr="000B0DED" w14:paraId="4FFD6FF3" w14:textId="77777777" w:rsidTr="00C47E6F">
        <w:tc>
          <w:tcPr>
            <w:tcW w:w="598" w:type="dxa"/>
          </w:tcPr>
          <w:p w14:paraId="1ACC924E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6" w:type="dxa"/>
          </w:tcPr>
          <w:p w14:paraId="35156D4A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poprawności sygnalizacji położenia</w:t>
            </w:r>
          </w:p>
        </w:tc>
        <w:tc>
          <w:tcPr>
            <w:tcW w:w="2218" w:type="dxa"/>
          </w:tcPr>
          <w:p w14:paraId="120E7725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D690E" w:rsidRPr="000B0DED" w14:paraId="33A2807A" w14:textId="77777777" w:rsidTr="00C47E6F">
        <w:tc>
          <w:tcPr>
            <w:tcW w:w="598" w:type="dxa"/>
          </w:tcPr>
          <w:p w14:paraId="48BCAF3E" w14:textId="77777777" w:rsidR="007D690E" w:rsidRPr="000B0DED" w:rsidRDefault="007D690E" w:rsidP="00DE797F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14.</w:t>
            </w:r>
          </w:p>
        </w:tc>
        <w:tc>
          <w:tcPr>
            <w:tcW w:w="6396" w:type="dxa"/>
          </w:tcPr>
          <w:p w14:paraId="099BC1EE" w14:textId="77777777" w:rsidR="007D690E" w:rsidRPr="000B0DED" w:rsidRDefault="007D690E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uruchomienie przycisku oddymiania</w:t>
            </w:r>
          </w:p>
        </w:tc>
        <w:tc>
          <w:tcPr>
            <w:tcW w:w="2218" w:type="dxa"/>
          </w:tcPr>
          <w:p w14:paraId="376B8A39" w14:textId="77777777" w:rsidR="007D690E" w:rsidRPr="000B0DED" w:rsidRDefault="007D690E" w:rsidP="00DE79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7C27A501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07FD143E" w14:textId="77777777" w:rsidR="000B0DED" w:rsidRDefault="000B0DED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3F36E2AA" w14:textId="77777777" w:rsidR="000B0DED" w:rsidRDefault="000B0DED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17F20BA8" w14:textId="12FE4201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color w:val="000000"/>
          <w:spacing w:val="-5"/>
          <w:u w:val="single"/>
        </w:rPr>
        <w:lastRenderedPageBreak/>
        <w:t>Uwagi:</w:t>
      </w:r>
    </w:p>
    <w:p w14:paraId="3BB5DBE9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Harmonogram należy traktować jako doprecyzowanie podstawowej czynności serwisowej, czyli zabezpieczenia ciągłości pracy, a także gotowości i podjęcia działań w przypadku wystąpienia awarii.</w:t>
      </w:r>
    </w:p>
    <w:p w14:paraId="4AC2561B" w14:textId="77777777" w:rsidR="00C47E6F" w:rsidRPr="000B0DED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1C6E2932" w14:textId="77777777" w:rsidR="00490865" w:rsidRPr="000B0DED" w:rsidRDefault="00C47E6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B0DED">
        <w:rPr>
          <w:rFonts w:asciiTheme="minorHAnsi" w:hAnsiTheme="minorHAnsi" w:cstheme="minorHAnsi"/>
          <w:b/>
          <w:bCs/>
        </w:rPr>
        <w:tab/>
      </w:r>
    </w:p>
    <w:p w14:paraId="492F1F68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FD4B41F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E0ECCDA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8D57486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5FE434C2" w14:textId="25F10C53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B729A4E" w14:textId="6696671E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2FEE05C" w14:textId="76F209ED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E73C781" w14:textId="7AB963D2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53765D4" w14:textId="294A374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1F3780A7" w14:textId="2F4F42B0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EBE2060" w14:textId="2EECAC76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48A0FD70" w14:textId="632791F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017C099" w14:textId="2A44577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1ADC5EAE" w14:textId="1328F049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496E767" w14:textId="4C382DD0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24264C6" w14:textId="6820BC18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4ADCDF73" w14:textId="16752CDA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8465427" w14:textId="2D173569" w:rsidR="00DE797F" w:rsidRPr="000B0DED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E68BD6E" w14:textId="2B50BC44" w:rsidR="00DE797F" w:rsidRDefault="00DE797F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535359D7" w14:textId="3FAA5E7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5F75234" w14:textId="7C194D3C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71B4E769" w14:textId="441EA7A6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712528F" w14:textId="44F62E30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356B30B" w14:textId="201F6B0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705A2164" w14:textId="4CBFF376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7AEBD2B3" w14:textId="43FF1F41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D5ECEC4" w14:textId="292EF9FD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0A392F03" w14:textId="4ECD403C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32615D7" w14:textId="57209CFD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1933857B" w14:textId="689484E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4BBFEEB" w14:textId="5B2F4527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3F7CC375" w14:textId="306334A0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8E69EC9" w14:textId="72667BDA" w:rsid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60AA5D8B" w14:textId="77777777" w:rsidR="000B0DED" w:rsidRPr="000B0DED" w:rsidRDefault="000B0DED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50C8EEE3" w14:textId="77777777" w:rsidR="00490865" w:rsidRPr="000B0DED" w:rsidRDefault="00490865" w:rsidP="00DE797F">
      <w:pPr>
        <w:tabs>
          <w:tab w:val="left" w:pos="7225"/>
        </w:tabs>
        <w:spacing w:line="276" w:lineRule="auto"/>
        <w:rPr>
          <w:rFonts w:asciiTheme="minorHAnsi" w:hAnsiTheme="minorHAnsi" w:cstheme="minorHAnsi"/>
          <w:b/>
        </w:rPr>
      </w:pPr>
    </w:p>
    <w:p w14:paraId="26637B81" w14:textId="77777777" w:rsidR="000C567D" w:rsidRPr="000B0DED" w:rsidRDefault="00561C01" w:rsidP="00DE797F">
      <w:pPr>
        <w:tabs>
          <w:tab w:val="left" w:pos="722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/>
        </w:rPr>
        <w:lastRenderedPageBreak/>
        <w:t xml:space="preserve">Załącznik nr </w:t>
      </w:r>
      <w:r w:rsidR="00C47E6F" w:rsidRPr="000B0DED">
        <w:rPr>
          <w:rFonts w:asciiTheme="minorHAnsi" w:hAnsiTheme="minorHAnsi" w:cstheme="minorHAnsi"/>
          <w:b/>
        </w:rPr>
        <w:t>3</w:t>
      </w:r>
    </w:p>
    <w:p w14:paraId="168E9FF7" w14:textId="77777777" w:rsidR="007371F0" w:rsidRPr="000B0DED" w:rsidRDefault="007371F0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Warszawa, dn. .........................</w:t>
      </w:r>
    </w:p>
    <w:p w14:paraId="198454B5" w14:textId="77777777" w:rsidR="007371F0" w:rsidRPr="000B0DED" w:rsidRDefault="007371F0" w:rsidP="00DE79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B0DED">
        <w:rPr>
          <w:rFonts w:asciiTheme="minorHAnsi" w:hAnsiTheme="minorHAnsi" w:cstheme="minorHAnsi"/>
          <w:b/>
          <w:color w:val="000000"/>
        </w:rPr>
        <w:t xml:space="preserve">PROTOKÓŁ ODBIORU </w:t>
      </w:r>
      <w:r w:rsidRPr="000B0DED">
        <w:rPr>
          <w:rFonts w:asciiTheme="minorHAnsi" w:hAnsiTheme="minorHAnsi" w:cstheme="minorHAnsi"/>
          <w:b/>
          <w:bCs/>
          <w:color w:val="000000"/>
        </w:rPr>
        <w:t>PRZEDMIOTU UMOWY</w:t>
      </w: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7371F0" w:rsidRPr="000B0DED" w14:paraId="47C8CD6E" w14:textId="77777777" w:rsidTr="002A3756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4919C07C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Zamawiający </w:t>
            </w:r>
          </w:p>
        </w:tc>
        <w:tc>
          <w:tcPr>
            <w:tcW w:w="5244" w:type="dxa"/>
          </w:tcPr>
          <w:p w14:paraId="7BFA2E22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0B0DED">
              <w:rPr>
                <w:rFonts w:asciiTheme="minorHAnsi" w:hAnsiTheme="minorHAnsi" w:cstheme="minorHAnsi"/>
              </w:rPr>
              <w:br/>
              <w:t>Al. Jana Pawła II nr 13.</w:t>
            </w:r>
          </w:p>
        </w:tc>
      </w:tr>
      <w:tr w:rsidR="007371F0" w:rsidRPr="000B0DED" w14:paraId="5409817B" w14:textId="77777777" w:rsidTr="002A3756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7D7DD132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Wykonawca </w:t>
            </w:r>
          </w:p>
        </w:tc>
        <w:tc>
          <w:tcPr>
            <w:tcW w:w="5244" w:type="dxa"/>
          </w:tcPr>
          <w:p w14:paraId="5ECF5C01" w14:textId="08CB01C6" w:rsidR="007371F0" w:rsidRPr="000B0DED" w:rsidRDefault="00BC5BA3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371F0" w:rsidRPr="000B0DED" w14:paraId="1E69F234" w14:textId="77777777" w:rsidTr="002A3756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0BB933D6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Przedmiot umowy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244" w:type="dxa"/>
          </w:tcPr>
          <w:p w14:paraId="5B065EA6" w14:textId="77777777" w:rsidR="007371F0" w:rsidRPr="000B0DED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</w:rPr>
              <w:t xml:space="preserve">Konserwacja urządzeń i instalacji odpowiadających za bezpieczeństwo osób i mienia, znajdujących się </w:t>
            </w:r>
            <w:r w:rsidRPr="000B0DED">
              <w:rPr>
                <w:rFonts w:asciiTheme="minorHAnsi" w:hAnsiTheme="minorHAnsi" w:cstheme="minorHAnsi"/>
              </w:rPr>
              <w:br/>
              <w:t>w Państwowym Funduszu Rehabilitacji Osób Niepełnosprawnych w Warszawie</w:t>
            </w:r>
            <w:r w:rsidR="007371F0"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371F0" w:rsidRPr="000B0DED" w14:paraId="7809E114" w14:textId="77777777" w:rsidTr="002A3756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617D7DF2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Wykonano wg umowy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6558A94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3AB20531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Okres, za jaki następuje rozliczenie</w:t>
            </w:r>
          </w:p>
        </w:tc>
        <w:tc>
          <w:tcPr>
            <w:tcW w:w="5244" w:type="dxa"/>
          </w:tcPr>
          <w:p w14:paraId="17E9482A" w14:textId="77777777" w:rsidR="00630A6F" w:rsidRPr="000B0DED" w:rsidRDefault="007371F0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 xml:space="preserve">nr </w:t>
            </w:r>
          </w:p>
          <w:p w14:paraId="2C669FB6" w14:textId="6B824155" w:rsidR="007371F0" w:rsidRPr="000B0DED" w:rsidRDefault="00630A6F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>o</w:t>
            </w:r>
            <w:r w:rsidR="007371F0" w:rsidRPr="000B0DED">
              <w:rPr>
                <w:rFonts w:asciiTheme="minorHAnsi" w:hAnsiTheme="minorHAnsi" w:cstheme="minorHAnsi"/>
                <w:color w:val="000000"/>
              </w:rPr>
              <w:t>d .........................................do ………</w:t>
            </w:r>
            <w:r w:rsidR="002A3756" w:rsidRPr="000B0DED">
              <w:rPr>
                <w:rFonts w:asciiTheme="minorHAnsi" w:hAnsiTheme="minorHAnsi" w:cstheme="minorHAnsi"/>
                <w:color w:val="000000"/>
              </w:rPr>
              <w:t>……….</w:t>
            </w:r>
            <w:r w:rsidR="007371F0" w:rsidRPr="000B0DED">
              <w:rPr>
                <w:rFonts w:asciiTheme="minorHAnsi" w:hAnsiTheme="minorHAnsi" w:cstheme="minorHAnsi"/>
                <w:color w:val="000000"/>
              </w:rPr>
              <w:t>……………</w:t>
            </w:r>
          </w:p>
        </w:tc>
      </w:tr>
      <w:tr w:rsidR="007371F0" w:rsidRPr="000B0DED" w14:paraId="212C1D30" w14:textId="77777777" w:rsidTr="002A3756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2E0CC5E9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244" w:type="dxa"/>
          </w:tcPr>
          <w:p w14:paraId="3B11490C" w14:textId="77777777" w:rsidR="007371F0" w:rsidRPr="000B0DED" w:rsidRDefault="007371F0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71F0" w:rsidRPr="000B0DED" w14:paraId="17738145" w14:textId="77777777" w:rsidTr="00B97FAF">
        <w:trPr>
          <w:trHeight w:val="6082"/>
        </w:trPr>
        <w:tc>
          <w:tcPr>
            <w:tcW w:w="9604" w:type="dxa"/>
            <w:gridSpan w:val="3"/>
          </w:tcPr>
          <w:p w14:paraId="34688D62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W dniu ............................. stwierdzono fakt wykonania przez Wykonawcę przedmiotu umowy określonego w § ....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.................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..... Umowy nr……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……………………….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 xml:space="preserve">. z dnia ........................... 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w terminie określonym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w ……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……………………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…</w:t>
            </w:r>
            <w:r w:rsidR="002A3756"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…………………………………………………………….</w:t>
            </w: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>……………….</w:t>
            </w:r>
            <w:r w:rsidRPr="000B0DED">
              <w:rPr>
                <w:rFonts w:asciiTheme="minorHAnsi" w:hAnsiTheme="minorHAnsi" w:cstheme="minorHAnsi"/>
                <w:szCs w:val="24"/>
              </w:rPr>
              <w:t>.</w:t>
            </w:r>
          </w:p>
          <w:p w14:paraId="141455AF" w14:textId="2020C404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0DED">
              <w:rPr>
                <w:rFonts w:asciiTheme="minorHAnsi" w:hAnsiTheme="minorHAnsi" w:cstheme="minorHAnsi"/>
                <w:color w:val="000000"/>
                <w:szCs w:val="24"/>
              </w:rPr>
              <w:t xml:space="preserve">Przyjmujący dokonał szczegółowej oceny wykonanego przedmiotu umowy i stwierdza, co następuje: </w:t>
            </w: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7371F0" w:rsidRPr="000B0DED" w14:paraId="636D6524" w14:textId="77777777" w:rsidTr="007371F0">
              <w:trPr>
                <w:trHeight w:val="743"/>
              </w:trPr>
              <w:tc>
                <w:tcPr>
                  <w:tcW w:w="4854" w:type="dxa"/>
                </w:tcPr>
                <w:p w14:paraId="6FF087B6" w14:textId="77777777" w:rsidR="007371F0" w:rsidRPr="000B0DED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0B0DE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Opinia merytoryczna </w:t>
                  </w:r>
                </w:p>
                <w:p w14:paraId="7993536A" w14:textId="77777777" w:rsidR="007371F0" w:rsidRPr="000B0DED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0B0DE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Zamawiającego </w:t>
                  </w:r>
                  <w:r w:rsidRPr="000B0DED">
                    <w:rPr>
                      <w:rFonts w:asciiTheme="minorHAnsi" w:hAnsiTheme="minorHAnsi" w:cstheme="minorHAnsi"/>
                      <w:color w:val="000000"/>
                    </w:rPr>
                    <w:t xml:space="preserve">lub osoby upoważnionej </w:t>
                  </w:r>
                  <w:r w:rsidR="001D6B47" w:rsidRPr="000B0DED">
                    <w:rPr>
                      <w:rFonts w:asciiTheme="minorHAnsi" w:hAnsiTheme="minorHAnsi" w:cstheme="minorHAnsi"/>
                      <w:color w:val="000000"/>
                    </w:rPr>
                    <w:t>(zgodność z przedmiotem umowy, terminowość, wady, usterki, naliczenie ew. kar, inne)</w:t>
                  </w:r>
                  <w:r w:rsidRPr="000B0DED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54" w:type="dxa"/>
                </w:tcPr>
                <w:p w14:paraId="23F404EB" w14:textId="21AF769E" w:rsidR="007371F0" w:rsidRPr="000B0DED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76CDF1A3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 xml:space="preserve">Mając na względzie powyższe przyjmujący wnioskuje o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przyjęcie 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>nie przyjęcie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* przedłożonego przedmiotu umowy/zamówienia *, a tym samym stwierdza, że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są 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0B0DE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nie ma </w:t>
            </w:r>
            <w:r w:rsidRPr="000B0DED">
              <w:rPr>
                <w:rFonts w:asciiTheme="minorHAnsi" w:hAnsiTheme="minorHAnsi" w:cstheme="minorHAnsi"/>
                <w:color w:val="000000"/>
              </w:rPr>
              <w:t>* podstawy do wypłaty wynagrodzenia określonego w ………………</w:t>
            </w:r>
            <w:r w:rsidR="002A3756" w:rsidRPr="000B0DED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="00596652" w:rsidRPr="000B0DED">
              <w:rPr>
                <w:rFonts w:asciiTheme="minorHAnsi" w:hAnsiTheme="minorHAnsi" w:cstheme="minorHAnsi"/>
                <w:color w:val="000000"/>
              </w:rPr>
              <w:t>……………</w:t>
            </w:r>
            <w:r w:rsidR="002A3756" w:rsidRPr="000B0DED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Pr="000B0DED">
              <w:rPr>
                <w:rFonts w:asciiTheme="minorHAnsi" w:hAnsiTheme="minorHAnsi" w:cstheme="minorHAnsi"/>
                <w:color w:val="000000"/>
              </w:rPr>
              <w:t xml:space="preserve">……………. </w:t>
            </w:r>
          </w:p>
          <w:p w14:paraId="55BBF911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274EEEF3" w14:textId="77777777" w:rsidR="007371F0" w:rsidRPr="000B0DED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B0DED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1A3197BA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0B0DED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7B967DED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769F89D" w14:textId="77777777" w:rsidR="007371F0" w:rsidRPr="000B0DED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4532EC90" w14:textId="77777777" w:rsidR="007371F0" w:rsidRPr="000B0DED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0B0DED">
        <w:rPr>
          <w:rFonts w:asciiTheme="minorHAnsi" w:hAnsiTheme="minorHAnsi" w:cstheme="minorHAnsi"/>
          <w:b/>
          <w:bCs/>
          <w:color w:val="000000"/>
        </w:rPr>
        <w:t xml:space="preserve">                </w:t>
      </w:r>
      <w:r w:rsidR="006662B0" w:rsidRPr="000B0DED">
        <w:rPr>
          <w:rFonts w:asciiTheme="minorHAnsi" w:hAnsiTheme="minorHAnsi" w:cstheme="minorHAnsi"/>
          <w:b/>
          <w:bCs/>
          <w:color w:val="000000"/>
        </w:rPr>
        <w:t xml:space="preserve">    </w:t>
      </w:r>
      <w:r w:rsidR="002A3756" w:rsidRPr="000B0DED">
        <w:rPr>
          <w:rFonts w:asciiTheme="minorHAnsi" w:hAnsiTheme="minorHAnsi" w:cstheme="minorHAnsi"/>
          <w:b/>
          <w:bCs/>
          <w:color w:val="000000"/>
        </w:rPr>
        <w:t>Zamawiający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                            </w:t>
      </w:r>
      <w:r w:rsidR="006662B0" w:rsidRPr="000B0DED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="001D6B47" w:rsidRPr="000B0DED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 </w:t>
      </w:r>
      <w:r w:rsidR="002A3756" w:rsidRPr="000B0DED">
        <w:rPr>
          <w:rFonts w:asciiTheme="minorHAnsi" w:hAnsiTheme="minorHAnsi" w:cstheme="minorHAnsi"/>
          <w:b/>
          <w:bCs/>
          <w:color w:val="000000"/>
        </w:rPr>
        <w:t>Wykonawca</w:t>
      </w:r>
      <w:r w:rsidRPr="000B0DED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504A1E7" w14:textId="2B485D43" w:rsidR="007371F0" w:rsidRPr="000B0DED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 xml:space="preserve">      .....................................................                                               </w:t>
      </w:r>
      <w:r w:rsidR="00490865" w:rsidRPr="000B0DED">
        <w:rPr>
          <w:rFonts w:asciiTheme="minorHAnsi" w:hAnsiTheme="minorHAnsi" w:cstheme="minorHAnsi"/>
          <w:color w:val="000000"/>
        </w:rPr>
        <w:t xml:space="preserve"> </w:t>
      </w:r>
      <w:r w:rsidR="001D6B47" w:rsidRPr="000B0DED">
        <w:rPr>
          <w:rFonts w:asciiTheme="minorHAnsi" w:hAnsiTheme="minorHAnsi" w:cstheme="minorHAnsi"/>
          <w:color w:val="000000"/>
        </w:rPr>
        <w:t>………….</w:t>
      </w:r>
      <w:r w:rsidRPr="000B0DED">
        <w:rPr>
          <w:rFonts w:asciiTheme="minorHAnsi" w:hAnsiTheme="minorHAnsi" w:cstheme="minorHAnsi"/>
          <w:color w:val="000000"/>
        </w:rPr>
        <w:t xml:space="preserve">……............................. </w:t>
      </w:r>
    </w:p>
    <w:p w14:paraId="6DC3E76B" w14:textId="5A25F237" w:rsidR="007371F0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 xml:space="preserve">                   (data i podpis)                                                                                     (data i podpis) </w:t>
      </w:r>
    </w:p>
    <w:p w14:paraId="07C53921" w14:textId="311F9CFE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Załącznik nr 4</w:t>
      </w:r>
    </w:p>
    <w:p w14:paraId="24D682EF" w14:textId="51508D45" w:rsidR="008E03D3" w:rsidRDefault="008E03D3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Oferta Wykonawcy</w:t>
      </w:r>
    </w:p>
    <w:p w14:paraId="2EA2EEF5" w14:textId="3BB5E93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CC1F139" w14:textId="475001A8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35C5DB9" w14:textId="69847E49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AEDAEEF" w14:textId="2B5CB655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ECB9480" w14:textId="030CC021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B336C5C" w14:textId="1ED0CC02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B2F3740" w14:textId="6D6779E0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5BB683B" w14:textId="719A81F6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F78B519" w14:textId="64C86E4D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83C613A" w14:textId="3F6AE56E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2F09471" w14:textId="627B609B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23604EF" w14:textId="5D682182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EDA6C83" w14:textId="1C81DA3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C9C8CB3" w14:textId="5CCE9561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C4588B8" w14:textId="129AFCEC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EE5A9CC" w14:textId="2BAFDC90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4AD57E8" w14:textId="59121FB8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757B7C7" w14:textId="6B321047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AA75C77" w14:textId="019337F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7D7E15F" w14:textId="7FEDA1AC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A60369C" w14:textId="381BEF4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2B7C3F3" w14:textId="7EE5017D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2770BCD" w14:textId="1C0C86D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79D0DD7" w14:textId="4F28CBFE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B26B5C6" w14:textId="4718595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C28A53E" w14:textId="0E58034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183A19F" w14:textId="11DC4C3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B65CD8D" w14:textId="1B8B6AB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E890BA6" w14:textId="7A90C91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F7FD692" w14:textId="065756B7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FA65C62" w14:textId="0C32F465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9D68389" w14:textId="5580E520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CE2EBF8" w14:textId="38835FC9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2FE81EE" w14:textId="18CB4E1F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A80B9C0" w14:textId="4762E752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8511632" w14:textId="19CD5B1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62CAD3D" w14:textId="2AFEF13A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178FF7C" w14:textId="69EE0179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ABB7F75" w14:textId="3615990D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FB3FBA6" w14:textId="56C9D596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813C3DF" w14:textId="0ACB7663" w:rsidR="008E03D3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Załącznik nr 5</w:t>
      </w:r>
    </w:p>
    <w:p w14:paraId="3A8964BE" w14:textId="4B9F1619" w:rsidR="008E03D3" w:rsidRPr="000B0DED" w:rsidRDefault="008E03D3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Polisa ubezpieczeniowa</w:t>
      </w:r>
    </w:p>
    <w:sectPr w:rsidR="008E03D3" w:rsidRPr="000B0DED" w:rsidSect="00490865">
      <w:type w:val="continuous"/>
      <w:pgSz w:w="11906" w:h="16838"/>
      <w:pgMar w:top="1417" w:right="1417" w:bottom="1417" w:left="141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E303" w14:textId="77777777" w:rsidR="009576D0" w:rsidRDefault="009576D0">
      <w:r>
        <w:separator/>
      </w:r>
    </w:p>
  </w:endnote>
  <w:endnote w:type="continuationSeparator" w:id="0">
    <w:p w14:paraId="7921DAC7" w14:textId="77777777" w:rsidR="009576D0" w:rsidRDefault="0095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CF4D" w14:textId="77777777" w:rsidR="009576D0" w:rsidRDefault="009576D0">
      <w:r>
        <w:separator/>
      </w:r>
    </w:p>
  </w:footnote>
  <w:footnote w:type="continuationSeparator" w:id="0">
    <w:p w14:paraId="2A457F43" w14:textId="77777777" w:rsidR="009576D0" w:rsidRDefault="0095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FB3"/>
    <w:multiLevelType w:val="hybridMultilevel"/>
    <w:tmpl w:val="F698A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E4F"/>
    <w:multiLevelType w:val="hybridMultilevel"/>
    <w:tmpl w:val="5F001690"/>
    <w:lvl w:ilvl="0" w:tplc="9CAC1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B4C"/>
    <w:multiLevelType w:val="hybridMultilevel"/>
    <w:tmpl w:val="598E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C455F7"/>
    <w:multiLevelType w:val="hybridMultilevel"/>
    <w:tmpl w:val="63589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305A"/>
    <w:multiLevelType w:val="hybridMultilevel"/>
    <w:tmpl w:val="4B1E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4022C"/>
    <w:multiLevelType w:val="hybridMultilevel"/>
    <w:tmpl w:val="FA3E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3AA8"/>
    <w:multiLevelType w:val="hybridMultilevel"/>
    <w:tmpl w:val="CF0A71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333680"/>
    <w:multiLevelType w:val="hybridMultilevel"/>
    <w:tmpl w:val="0512E956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7DBE"/>
    <w:multiLevelType w:val="hybridMultilevel"/>
    <w:tmpl w:val="572EE952"/>
    <w:lvl w:ilvl="0" w:tplc="6B3C3C9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1BF"/>
    <w:multiLevelType w:val="hybridMultilevel"/>
    <w:tmpl w:val="C1382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97218"/>
    <w:multiLevelType w:val="hybridMultilevel"/>
    <w:tmpl w:val="B8AAED24"/>
    <w:lvl w:ilvl="0" w:tplc="8FE0E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72"/>
    <w:multiLevelType w:val="hybridMultilevel"/>
    <w:tmpl w:val="3B50E3E6"/>
    <w:lvl w:ilvl="0" w:tplc="DA38225A">
      <w:start w:val="1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1432"/>
    <w:multiLevelType w:val="hybridMultilevel"/>
    <w:tmpl w:val="CC66E28E"/>
    <w:lvl w:ilvl="0" w:tplc="D726786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4C89"/>
    <w:multiLevelType w:val="hybridMultilevel"/>
    <w:tmpl w:val="F33AB3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86243"/>
    <w:multiLevelType w:val="hybridMultilevel"/>
    <w:tmpl w:val="E65E333C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57E"/>
    <w:multiLevelType w:val="hybridMultilevel"/>
    <w:tmpl w:val="07967EDA"/>
    <w:lvl w:ilvl="0" w:tplc="120A5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E12DD"/>
    <w:multiLevelType w:val="hybridMultilevel"/>
    <w:tmpl w:val="F5066F96"/>
    <w:lvl w:ilvl="0" w:tplc="2CF401CE">
      <w:start w:val="15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335"/>
    <w:multiLevelType w:val="hybridMultilevel"/>
    <w:tmpl w:val="F80680D2"/>
    <w:lvl w:ilvl="0" w:tplc="E8E4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4D42B2"/>
    <w:multiLevelType w:val="hybridMultilevel"/>
    <w:tmpl w:val="FB3CD562"/>
    <w:lvl w:ilvl="0" w:tplc="4AE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2306"/>
    <w:multiLevelType w:val="hybridMultilevel"/>
    <w:tmpl w:val="8BB40EBE"/>
    <w:lvl w:ilvl="0" w:tplc="71DC9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E28B5"/>
    <w:multiLevelType w:val="hybridMultilevel"/>
    <w:tmpl w:val="C94C2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15A50"/>
    <w:multiLevelType w:val="hybridMultilevel"/>
    <w:tmpl w:val="0F2AFC4A"/>
    <w:lvl w:ilvl="0" w:tplc="4614FB7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6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46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4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D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0D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E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B749CF"/>
    <w:multiLevelType w:val="hybridMultilevel"/>
    <w:tmpl w:val="123E40C4"/>
    <w:lvl w:ilvl="0" w:tplc="1A18574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BD23E4"/>
    <w:multiLevelType w:val="hybridMultilevel"/>
    <w:tmpl w:val="2A124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656A6"/>
    <w:multiLevelType w:val="hybridMultilevel"/>
    <w:tmpl w:val="54DE18C8"/>
    <w:lvl w:ilvl="0" w:tplc="1234BDB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3317"/>
    <w:multiLevelType w:val="hybridMultilevel"/>
    <w:tmpl w:val="59E0618E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883554"/>
    <w:multiLevelType w:val="hybridMultilevel"/>
    <w:tmpl w:val="59E0618E"/>
    <w:lvl w:ilvl="0" w:tplc="BF90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3652F"/>
    <w:multiLevelType w:val="hybridMultilevel"/>
    <w:tmpl w:val="067869A6"/>
    <w:lvl w:ilvl="0" w:tplc="36E2E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3453A"/>
    <w:multiLevelType w:val="hybridMultilevel"/>
    <w:tmpl w:val="F514BFEA"/>
    <w:lvl w:ilvl="0" w:tplc="01822C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15"/>
  </w:num>
  <w:num w:numId="3">
    <w:abstractNumId w:val="20"/>
  </w:num>
  <w:num w:numId="4">
    <w:abstractNumId w:val="35"/>
  </w:num>
  <w:num w:numId="5">
    <w:abstractNumId w:val="37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25"/>
  </w:num>
  <w:num w:numId="12">
    <w:abstractNumId w:val="13"/>
  </w:num>
  <w:num w:numId="13">
    <w:abstractNumId w:val="9"/>
  </w:num>
  <w:num w:numId="14">
    <w:abstractNumId w:val="6"/>
  </w:num>
  <w:num w:numId="15">
    <w:abstractNumId w:val="40"/>
  </w:num>
  <w:num w:numId="16">
    <w:abstractNumId w:val="16"/>
  </w:num>
  <w:num w:numId="17">
    <w:abstractNumId w:val="26"/>
  </w:num>
  <w:num w:numId="18">
    <w:abstractNumId w:val="41"/>
  </w:num>
  <w:num w:numId="19">
    <w:abstractNumId w:val="30"/>
  </w:num>
  <w:num w:numId="20">
    <w:abstractNumId w:val="32"/>
  </w:num>
  <w:num w:numId="21">
    <w:abstractNumId w:val="23"/>
  </w:num>
  <w:num w:numId="22">
    <w:abstractNumId w:val="11"/>
  </w:num>
  <w:num w:numId="23">
    <w:abstractNumId w:val="12"/>
  </w:num>
  <w:num w:numId="24">
    <w:abstractNumId w:val="28"/>
  </w:num>
  <w:num w:numId="25">
    <w:abstractNumId w:val="29"/>
  </w:num>
  <w:num w:numId="26">
    <w:abstractNumId w:val="14"/>
  </w:num>
  <w:num w:numId="27">
    <w:abstractNumId w:val="21"/>
  </w:num>
  <w:num w:numId="28">
    <w:abstractNumId w:val="22"/>
  </w:num>
  <w:num w:numId="29">
    <w:abstractNumId w:val="10"/>
  </w:num>
  <w:num w:numId="30">
    <w:abstractNumId w:val="8"/>
  </w:num>
  <w:num w:numId="31">
    <w:abstractNumId w:val="3"/>
  </w:num>
  <w:num w:numId="32">
    <w:abstractNumId w:val="34"/>
  </w:num>
  <w:num w:numId="33">
    <w:abstractNumId w:val="36"/>
  </w:num>
  <w:num w:numId="34">
    <w:abstractNumId w:val="19"/>
  </w:num>
  <w:num w:numId="35">
    <w:abstractNumId w:val="33"/>
  </w:num>
  <w:num w:numId="36">
    <w:abstractNumId w:val="39"/>
  </w:num>
  <w:num w:numId="37">
    <w:abstractNumId w:val="18"/>
  </w:num>
  <w:num w:numId="38">
    <w:abstractNumId w:val="31"/>
  </w:num>
  <w:num w:numId="39">
    <w:abstractNumId w:val="24"/>
  </w:num>
  <w:num w:numId="40">
    <w:abstractNumId w:val="0"/>
  </w:num>
  <w:num w:numId="41">
    <w:abstractNumId w:val="27"/>
  </w:num>
  <w:num w:numId="4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A"/>
    <w:rsid w:val="0001462E"/>
    <w:rsid w:val="000200D2"/>
    <w:rsid w:val="00046B6D"/>
    <w:rsid w:val="00050CCB"/>
    <w:rsid w:val="00055E1D"/>
    <w:rsid w:val="00064E1F"/>
    <w:rsid w:val="000B0DED"/>
    <w:rsid w:val="000C567D"/>
    <w:rsid w:val="000D3260"/>
    <w:rsid w:val="000D72E8"/>
    <w:rsid w:val="000E221E"/>
    <w:rsid w:val="001050B3"/>
    <w:rsid w:val="001109E6"/>
    <w:rsid w:val="00114355"/>
    <w:rsid w:val="001151C9"/>
    <w:rsid w:val="00140DA4"/>
    <w:rsid w:val="0014506A"/>
    <w:rsid w:val="00145C45"/>
    <w:rsid w:val="001465FA"/>
    <w:rsid w:val="001643C4"/>
    <w:rsid w:val="00171CB0"/>
    <w:rsid w:val="00182B9C"/>
    <w:rsid w:val="001948C4"/>
    <w:rsid w:val="00194E1B"/>
    <w:rsid w:val="00195159"/>
    <w:rsid w:val="001964EA"/>
    <w:rsid w:val="001B05F3"/>
    <w:rsid w:val="001D6B47"/>
    <w:rsid w:val="001E31FF"/>
    <w:rsid w:val="001E6954"/>
    <w:rsid w:val="001F1C65"/>
    <w:rsid w:val="001F74D5"/>
    <w:rsid w:val="002058A2"/>
    <w:rsid w:val="00225B88"/>
    <w:rsid w:val="002528F9"/>
    <w:rsid w:val="002552DE"/>
    <w:rsid w:val="00255C16"/>
    <w:rsid w:val="00257B04"/>
    <w:rsid w:val="00265105"/>
    <w:rsid w:val="002953DA"/>
    <w:rsid w:val="002A3756"/>
    <w:rsid w:val="002B6557"/>
    <w:rsid w:val="002B79C0"/>
    <w:rsid w:val="002B7B4C"/>
    <w:rsid w:val="002D185C"/>
    <w:rsid w:val="002D6892"/>
    <w:rsid w:val="002F2C63"/>
    <w:rsid w:val="002F5C69"/>
    <w:rsid w:val="00311C24"/>
    <w:rsid w:val="00311E35"/>
    <w:rsid w:val="00316D36"/>
    <w:rsid w:val="00341380"/>
    <w:rsid w:val="00366AC4"/>
    <w:rsid w:val="0037554C"/>
    <w:rsid w:val="0038140C"/>
    <w:rsid w:val="00385580"/>
    <w:rsid w:val="0039499A"/>
    <w:rsid w:val="00397013"/>
    <w:rsid w:val="003A5826"/>
    <w:rsid w:val="003B1D68"/>
    <w:rsid w:val="003B333A"/>
    <w:rsid w:val="003C4F4A"/>
    <w:rsid w:val="003D676A"/>
    <w:rsid w:val="003D6FA7"/>
    <w:rsid w:val="003E09F2"/>
    <w:rsid w:val="003F6814"/>
    <w:rsid w:val="00413CA2"/>
    <w:rsid w:val="00414330"/>
    <w:rsid w:val="00421BDC"/>
    <w:rsid w:val="004505EA"/>
    <w:rsid w:val="00465811"/>
    <w:rsid w:val="00465E26"/>
    <w:rsid w:val="004902C0"/>
    <w:rsid w:val="00490865"/>
    <w:rsid w:val="00495B8A"/>
    <w:rsid w:val="004A1C91"/>
    <w:rsid w:val="004A2039"/>
    <w:rsid w:val="004C4A90"/>
    <w:rsid w:val="004D7B12"/>
    <w:rsid w:val="005056CD"/>
    <w:rsid w:val="00535ED3"/>
    <w:rsid w:val="00561C01"/>
    <w:rsid w:val="00566E43"/>
    <w:rsid w:val="00576E4C"/>
    <w:rsid w:val="00577F73"/>
    <w:rsid w:val="0058338D"/>
    <w:rsid w:val="00590734"/>
    <w:rsid w:val="00596652"/>
    <w:rsid w:val="00596EB1"/>
    <w:rsid w:val="005A20D1"/>
    <w:rsid w:val="005A28CE"/>
    <w:rsid w:val="005A2D18"/>
    <w:rsid w:val="005B35AD"/>
    <w:rsid w:val="005C0950"/>
    <w:rsid w:val="005D3522"/>
    <w:rsid w:val="005D48EC"/>
    <w:rsid w:val="00604EDB"/>
    <w:rsid w:val="0060596F"/>
    <w:rsid w:val="0061330D"/>
    <w:rsid w:val="006174C2"/>
    <w:rsid w:val="006226BA"/>
    <w:rsid w:val="00623FF6"/>
    <w:rsid w:val="00626941"/>
    <w:rsid w:val="00630A6F"/>
    <w:rsid w:val="0064431E"/>
    <w:rsid w:val="0066546B"/>
    <w:rsid w:val="006662B0"/>
    <w:rsid w:val="00680B10"/>
    <w:rsid w:val="006A111E"/>
    <w:rsid w:val="006B11BA"/>
    <w:rsid w:val="006D2E79"/>
    <w:rsid w:val="006D7EA0"/>
    <w:rsid w:val="006F1EB4"/>
    <w:rsid w:val="00701BFE"/>
    <w:rsid w:val="00716801"/>
    <w:rsid w:val="0072052D"/>
    <w:rsid w:val="00721AA5"/>
    <w:rsid w:val="007304A5"/>
    <w:rsid w:val="007371F0"/>
    <w:rsid w:val="00774657"/>
    <w:rsid w:val="007875D5"/>
    <w:rsid w:val="0079138D"/>
    <w:rsid w:val="007920CF"/>
    <w:rsid w:val="007935E9"/>
    <w:rsid w:val="007B01E1"/>
    <w:rsid w:val="007C139A"/>
    <w:rsid w:val="007C4C6A"/>
    <w:rsid w:val="007D64EF"/>
    <w:rsid w:val="007D690E"/>
    <w:rsid w:val="007E5D3C"/>
    <w:rsid w:val="007F6854"/>
    <w:rsid w:val="00821457"/>
    <w:rsid w:val="00823470"/>
    <w:rsid w:val="00832180"/>
    <w:rsid w:val="008437DC"/>
    <w:rsid w:val="0084799D"/>
    <w:rsid w:val="008526A9"/>
    <w:rsid w:val="00865BD3"/>
    <w:rsid w:val="0086748D"/>
    <w:rsid w:val="0087053E"/>
    <w:rsid w:val="0088653D"/>
    <w:rsid w:val="00887C3E"/>
    <w:rsid w:val="008906CF"/>
    <w:rsid w:val="0089758B"/>
    <w:rsid w:val="008D1E3D"/>
    <w:rsid w:val="008E03D3"/>
    <w:rsid w:val="008E2467"/>
    <w:rsid w:val="008E6F41"/>
    <w:rsid w:val="008F1AC5"/>
    <w:rsid w:val="008F1ACE"/>
    <w:rsid w:val="008F6A38"/>
    <w:rsid w:val="009018DC"/>
    <w:rsid w:val="009118DF"/>
    <w:rsid w:val="009256F3"/>
    <w:rsid w:val="00931E25"/>
    <w:rsid w:val="009340A4"/>
    <w:rsid w:val="00937D6B"/>
    <w:rsid w:val="009576D0"/>
    <w:rsid w:val="009A49FA"/>
    <w:rsid w:val="009B1337"/>
    <w:rsid w:val="009B4E28"/>
    <w:rsid w:val="009B5AAF"/>
    <w:rsid w:val="009C11FA"/>
    <w:rsid w:val="009D06A2"/>
    <w:rsid w:val="009F01AD"/>
    <w:rsid w:val="009F223C"/>
    <w:rsid w:val="009F2377"/>
    <w:rsid w:val="009F791E"/>
    <w:rsid w:val="00A13A36"/>
    <w:rsid w:val="00A26853"/>
    <w:rsid w:val="00A31CD2"/>
    <w:rsid w:val="00A42D82"/>
    <w:rsid w:val="00A47788"/>
    <w:rsid w:val="00A57570"/>
    <w:rsid w:val="00A7147A"/>
    <w:rsid w:val="00A82A37"/>
    <w:rsid w:val="00AD7FA0"/>
    <w:rsid w:val="00AE65E6"/>
    <w:rsid w:val="00B022E8"/>
    <w:rsid w:val="00B13050"/>
    <w:rsid w:val="00B24063"/>
    <w:rsid w:val="00B347DB"/>
    <w:rsid w:val="00B64D49"/>
    <w:rsid w:val="00B73FED"/>
    <w:rsid w:val="00B74C4C"/>
    <w:rsid w:val="00B851CC"/>
    <w:rsid w:val="00B85376"/>
    <w:rsid w:val="00B97FAF"/>
    <w:rsid w:val="00BA5FFA"/>
    <w:rsid w:val="00BA7262"/>
    <w:rsid w:val="00BB47AD"/>
    <w:rsid w:val="00BC1D1A"/>
    <w:rsid w:val="00BC4273"/>
    <w:rsid w:val="00BC5BA3"/>
    <w:rsid w:val="00BE0E21"/>
    <w:rsid w:val="00BF24D8"/>
    <w:rsid w:val="00BF50F1"/>
    <w:rsid w:val="00C0028A"/>
    <w:rsid w:val="00C051F6"/>
    <w:rsid w:val="00C11447"/>
    <w:rsid w:val="00C42A95"/>
    <w:rsid w:val="00C46891"/>
    <w:rsid w:val="00C47E6F"/>
    <w:rsid w:val="00C54E49"/>
    <w:rsid w:val="00C57079"/>
    <w:rsid w:val="00C664EF"/>
    <w:rsid w:val="00C71C03"/>
    <w:rsid w:val="00C74EA5"/>
    <w:rsid w:val="00C928CF"/>
    <w:rsid w:val="00C939D0"/>
    <w:rsid w:val="00CD3930"/>
    <w:rsid w:val="00CD4680"/>
    <w:rsid w:val="00CD6017"/>
    <w:rsid w:val="00CE5A0A"/>
    <w:rsid w:val="00CE7E0B"/>
    <w:rsid w:val="00CF3F47"/>
    <w:rsid w:val="00D01683"/>
    <w:rsid w:val="00D3084A"/>
    <w:rsid w:val="00D609D3"/>
    <w:rsid w:val="00D91E38"/>
    <w:rsid w:val="00DB031F"/>
    <w:rsid w:val="00DC7027"/>
    <w:rsid w:val="00DD7C73"/>
    <w:rsid w:val="00DE797F"/>
    <w:rsid w:val="00DF0C2F"/>
    <w:rsid w:val="00E14EE4"/>
    <w:rsid w:val="00E3611C"/>
    <w:rsid w:val="00E43493"/>
    <w:rsid w:val="00E648C4"/>
    <w:rsid w:val="00EA3C54"/>
    <w:rsid w:val="00EB514E"/>
    <w:rsid w:val="00EB6405"/>
    <w:rsid w:val="00ED5C27"/>
    <w:rsid w:val="00EF595E"/>
    <w:rsid w:val="00F12443"/>
    <w:rsid w:val="00F25D0C"/>
    <w:rsid w:val="00F30308"/>
    <w:rsid w:val="00F42BB5"/>
    <w:rsid w:val="00F441A7"/>
    <w:rsid w:val="00FE1998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2C011"/>
  <w15:docId w15:val="{BB4F3632-5C72-42FA-B292-C506CAB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qFormat/>
    <w:rsid w:val="0019515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link w:val="NagwekZnak"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NagwekZnak">
    <w:name w:val="Nagłówek Znak"/>
    <w:basedOn w:val="Domylnaczcionkaakapitu"/>
    <w:link w:val="Nagwek"/>
    <w:rsid w:val="000C567D"/>
    <w:rPr>
      <w:sz w:val="24"/>
      <w:szCs w:val="24"/>
    </w:rPr>
  </w:style>
  <w:style w:type="paragraph" w:customStyle="1" w:styleId="Tekstpodstawowy31">
    <w:name w:val="Tekst podstawowy 31"/>
    <w:basedOn w:val="Normalny"/>
    <w:rsid w:val="000C567D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rsid w:val="000C567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C567D"/>
    <w:rPr>
      <w:rFonts w:ascii="Courier New" w:hAnsi="Courier New"/>
    </w:rPr>
  </w:style>
  <w:style w:type="paragraph" w:styleId="Tekstprzypisudolnego">
    <w:name w:val="footnote text"/>
    <w:aliases w:val="Podrozdział,Footnote"/>
    <w:basedOn w:val="Normalny"/>
    <w:link w:val="TekstprzypisudolnegoZnak"/>
    <w:rsid w:val="000C5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0C567D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1C01"/>
    <w:rPr>
      <w:i/>
      <w:iCs/>
      <w:sz w:val="32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F30308"/>
    <w:rPr>
      <w:rFonts w:eastAsiaTheme="minorHAnsi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2A37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70C9B-CF17-49DF-98F9-5744ECBA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3582</Words>
  <Characters>23070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Ornatowski Krzysztof</cp:lastModifiedBy>
  <cp:revision>5</cp:revision>
  <cp:lastPrinted>2018-09-27T06:49:00Z</cp:lastPrinted>
  <dcterms:created xsi:type="dcterms:W3CDTF">2021-04-19T11:10:00Z</dcterms:created>
  <dcterms:modified xsi:type="dcterms:W3CDTF">2021-04-19T11:17:00Z</dcterms:modified>
</cp:coreProperties>
</file>