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6366B" w:rsidR="006E6136" w:rsidP="00D9647D" w:rsidRDefault="001A7E1B" w14:paraId="6FB2580B" w14:textId="61901046">
      <w:pPr>
        <w:rPr>
          <w:color w:val="53565A"/>
        </w:rPr>
      </w:pPr>
      <w:r w:rsidRPr="0922D41B" w:rsidR="001A7E1B">
        <w:rPr>
          <w:color w:val="53565A"/>
        </w:rPr>
        <w:t xml:space="preserve">Znak </w:t>
      </w:r>
      <w:r w:rsidRPr="0922D41B" w:rsidR="007C7ECE">
        <w:rPr>
          <w:color w:val="53565A"/>
        </w:rPr>
        <w:t>pisma</w:t>
      </w:r>
      <w:r w:rsidRPr="0922D41B" w:rsidR="001A7E1B">
        <w:rPr>
          <w:color w:val="53565A"/>
        </w:rPr>
        <w:t>:</w:t>
      </w:r>
      <w:r>
        <w:br/>
      </w:r>
      <w:r w:rsidRPr="0922D41B" w:rsidR="001E6607">
        <w:rPr>
          <w:color w:val="53565A"/>
        </w:rPr>
        <w:t>DD.WPS.26.3.2021.</w:t>
      </w:r>
      <w:r w:rsidRPr="0922D41B" w:rsidR="07EDCAD9">
        <w:rPr>
          <w:color w:val="53565A"/>
        </w:rPr>
        <w:t>6</w:t>
      </w:r>
      <w:r w:rsidRPr="0922D41B" w:rsidR="001E6607">
        <w:rPr>
          <w:color w:val="53565A"/>
        </w:rPr>
        <w:t>.AG</w:t>
      </w:r>
      <w:r w:rsidRPr="0922D41B" w:rsidR="2486245A">
        <w:rPr>
          <w:color w:val="53565A"/>
        </w:rPr>
        <w:t>O</w:t>
      </w:r>
    </w:p>
    <w:p w:rsidRPr="0076366B" w:rsidR="0014029D" w:rsidP="00C2636C" w:rsidRDefault="00D9647D" w14:paraId="27E89429" w14:textId="4BD353B9">
      <w:pPr>
        <w:jc w:val="right"/>
        <w:rPr>
          <w:color w:val="53565A"/>
        </w:rPr>
      </w:pPr>
      <w:r w:rsidRPr="37A06A93" w:rsidR="00D9647D">
        <w:rPr>
          <w:color w:val="53565A"/>
        </w:rPr>
        <w:t>Warszawa,</w:t>
      </w:r>
      <w:r w:rsidRPr="37A06A93" w:rsidR="068BE8A2">
        <w:rPr>
          <w:color w:val="53565A"/>
        </w:rPr>
        <w:t xml:space="preserve"> 8</w:t>
      </w:r>
      <w:r w:rsidRPr="37A06A93" w:rsidR="00C6212A">
        <w:rPr>
          <w:color w:val="53565A"/>
        </w:rPr>
        <w:t xml:space="preserve"> </w:t>
      </w:r>
      <w:r w:rsidRPr="37A06A93" w:rsidR="00495807">
        <w:rPr>
          <w:color w:val="53565A"/>
        </w:rPr>
        <w:t>listopada</w:t>
      </w:r>
      <w:r w:rsidRPr="37A06A93" w:rsidR="00C6212A">
        <w:rPr>
          <w:color w:val="53565A"/>
        </w:rPr>
        <w:t xml:space="preserve"> 2021 r.</w:t>
      </w:r>
    </w:p>
    <w:p w:rsidRPr="0076366B" w:rsidR="006E6136" w:rsidP="009B60BC" w:rsidRDefault="006E6136" w14:paraId="2088AD9B" w14:textId="77777777">
      <w:pPr>
        <w:spacing w:before="840" w:after="0" w:line="240" w:lineRule="auto"/>
        <w:ind w:left="5387" w:right="567"/>
        <w:rPr>
          <w:b/>
          <w:bCs/>
          <w:color w:val="53565A"/>
        </w:rPr>
        <w:sectPr w:rsidRPr="0076366B" w:rsidR="006E6136" w:rsidSect="00E70F1A">
          <w:footerReference w:type="default" r:id="rId8"/>
          <w:headerReference w:type="first" r:id="rId9"/>
          <w:footerReference w:type="first" r:id="rId10"/>
          <w:pgSz w:w="11906" w:h="16838" w:orient="portrait"/>
          <w:pgMar w:top="1418" w:right="1418" w:bottom="1418" w:left="1418" w:header="1587" w:footer="1134" w:gutter="0"/>
          <w:cols w:space="708" w:num="2"/>
          <w:titlePg/>
          <w:docGrid w:linePitch="299"/>
        </w:sectPr>
      </w:pPr>
    </w:p>
    <w:p w:rsidR="00DE32DF" w:rsidP="00DE32DF" w:rsidRDefault="00DE3F18" w14:paraId="37083ACE" w14:textId="090921F3">
      <w:pPr>
        <w:pStyle w:val="Nagwek1"/>
        <w:jc w:val="center"/>
      </w:pPr>
      <w:r w:rsidRPr="000C2BF6">
        <w:t>Zapytanie ofertowe na</w:t>
      </w:r>
      <w:r w:rsidRPr="000C2BF6" w:rsidR="003B749A">
        <w:t xml:space="preserve"> usługę polegającą </w:t>
      </w:r>
      <w:r w:rsidR="00DE32DF">
        <w:t xml:space="preserve">na organizacji i przeprowadzeniu szkolenia w trybie hybrydowym </w:t>
      </w:r>
    </w:p>
    <w:p w:rsidRPr="0076366B" w:rsidR="00DE3F18" w:rsidP="00DE32DF" w:rsidRDefault="00DE32DF" w14:paraId="56088EE1" w14:textId="51C4B8B1">
      <w:pPr>
        <w:pStyle w:val="Nagwek1"/>
        <w:jc w:val="center"/>
      </w:pPr>
      <w:r>
        <w:t>pt.: „Oględziny w postępowaniach prowadzonych na podstawie skarg na brak dostępności”</w:t>
      </w:r>
    </w:p>
    <w:p w:rsidRPr="0076366B" w:rsidR="00DE3F18" w:rsidP="009F6064" w:rsidRDefault="00DE3F18" w14:paraId="215E3464" w14:textId="77777777">
      <w:pPr>
        <w:pStyle w:val="Nagwek2"/>
        <w:numPr>
          <w:ilvl w:val="0"/>
          <w:numId w:val="5"/>
        </w:numPr>
        <w:rPr>
          <w:b w:val="0"/>
        </w:rPr>
      </w:pPr>
      <w:r w:rsidRPr="0076366B">
        <w:t>Nazwa i adres Zamawiającego:</w:t>
      </w:r>
    </w:p>
    <w:p w:rsidRPr="0076366B" w:rsidR="00DE3F18" w:rsidP="00C6212A" w:rsidRDefault="00DE3F18" w14:paraId="360CB453" w14:textId="77777777">
      <w:pPr>
        <w:tabs>
          <w:tab w:val="left" w:pos="1960"/>
        </w:tabs>
        <w:spacing w:after="120"/>
        <w:rPr>
          <w:color w:val="53565A"/>
        </w:rPr>
      </w:pPr>
      <w:r w:rsidRPr="0076366B">
        <w:rPr>
          <w:color w:val="53565A"/>
        </w:rPr>
        <w:t>Państwowy Fundusz Rehabilitacji Osób Niepełnosprawnych (PFRON)</w:t>
      </w:r>
      <w:r w:rsidRPr="0076366B">
        <w:rPr>
          <w:color w:val="53565A"/>
        </w:rPr>
        <w:br/>
      </w:r>
      <w:r w:rsidRPr="0076366B">
        <w:rPr>
          <w:color w:val="53565A"/>
        </w:rPr>
        <w:t>al. Jana Pawła II nr 13, 00-828 Warszawa.</w:t>
      </w:r>
    </w:p>
    <w:p w:rsidRPr="000C2BF6" w:rsidR="00DE3F18" w:rsidP="009F6064" w:rsidRDefault="00DE3F18" w14:paraId="206E9F62" w14:textId="77777777">
      <w:pPr>
        <w:pStyle w:val="Nagwek2"/>
        <w:numPr>
          <w:ilvl w:val="0"/>
          <w:numId w:val="5"/>
        </w:numPr>
        <w:spacing w:before="240"/>
        <w:rPr>
          <w:b w:val="0"/>
        </w:rPr>
      </w:pPr>
      <w:r w:rsidRPr="000C2BF6">
        <w:t>Opis przedmiotu zamówienia:</w:t>
      </w:r>
    </w:p>
    <w:p w:rsidRPr="0076366B" w:rsidR="00A0015E" w:rsidP="00A0015E" w:rsidRDefault="003B749A" w14:paraId="34F846BA" w14:textId="42CD3E61">
      <w:pPr>
        <w:tabs>
          <w:tab w:val="left" w:pos="1960"/>
        </w:tabs>
        <w:spacing w:after="120"/>
        <w:rPr>
          <w:color w:val="53565A"/>
        </w:rPr>
      </w:pPr>
      <w:r w:rsidRPr="0076366B">
        <w:rPr>
          <w:color w:val="53565A"/>
        </w:rPr>
        <w:t xml:space="preserve">Opis Przedmiotu Zamówienia stanowi Załącznik </w:t>
      </w:r>
      <w:r w:rsidRPr="0076366B" w:rsidR="001C2B01">
        <w:rPr>
          <w:color w:val="53565A"/>
        </w:rPr>
        <w:t>n</w:t>
      </w:r>
      <w:r w:rsidRPr="0076366B">
        <w:rPr>
          <w:color w:val="53565A"/>
        </w:rPr>
        <w:t xml:space="preserve">r 1 do </w:t>
      </w:r>
      <w:r w:rsidRPr="0076366B" w:rsidR="00C6212A">
        <w:rPr>
          <w:color w:val="53565A"/>
        </w:rPr>
        <w:t>Z</w:t>
      </w:r>
      <w:r w:rsidRPr="0076366B">
        <w:rPr>
          <w:color w:val="53565A"/>
        </w:rPr>
        <w:t xml:space="preserve">apytania </w:t>
      </w:r>
      <w:r w:rsidRPr="0076366B" w:rsidR="00C6212A">
        <w:rPr>
          <w:color w:val="53565A"/>
        </w:rPr>
        <w:t>O</w:t>
      </w:r>
      <w:r w:rsidRPr="0076366B">
        <w:rPr>
          <w:color w:val="53565A"/>
        </w:rPr>
        <w:t>fertowego.</w:t>
      </w:r>
    </w:p>
    <w:p w:rsidRPr="001E2463" w:rsidR="006B6ACE" w:rsidP="00E43A33" w:rsidRDefault="00DE3F18" w14:paraId="52F77735" w14:textId="18EAFCAE">
      <w:pPr>
        <w:pStyle w:val="Nagwek2"/>
        <w:numPr>
          <w:ilvl w:val="0"/>
          <w:numId w:val="5"/>
        </w:numPr>
        <w:rPr>
          <w:b w:val="0"/>
        </w:rPr>
      </w:pPr>
      <w:r w:rsidRPr="001E2463">
        <w:rPr>
          <w:rStyle w:val="Nagwek2Znak"/>
          <w:b/>
        </w:rPr>
        <w:t>Opis kryteriów:</w:t>
      </w:r>
    </w:p>
    <w:p w:rsidRPr="00E76BCC" w:rsidR="005F3D96" w:rsidP="009F6064" w:rsidRDefault="005F3D96" w14:paraId="43661621" w14:textId="7E2CE54B">
      <w:pPr>
        <w:pStyle w:val="Akapitzlist"/>
        <w:numPr>
          <w:ilvl w:val="1"/>
          <w:numId w:val="7"/>
        </w:numPr>
        <w:tabs>
          <w:tab w:val="left" w:pos="1960"/>
        </w:tabs>
        <w:spacing w:after="120"/>
        <w:ind w:left="357" w:hanging="357"/>
        <w:rPr>
          <w:rFonts w:asciiTheme="minorHAnsi" w:hAnsiTheme="minorHAnsi" w:cstheme="minorHAnsi"/>
          <w:b/>
          <w:color w:val="53565A"/>
        </w:rPr>
      </w:pPr>
      <w:r w:rsidRPr="00E76BCC">
        <w:rPr>
          <w:rFonts w:eastAsia="Calibri" w:asciiTheme="minorHAnsi" w:hAnsiTheme="minorHAnsi" w:cstheme="minorHAnsi"/>
          <w:color w:val="53565A"/>
          <w:lang w:eastAsia="ar-SA"/>
        </w:rPr>
        <w:t>Oferty niekompletne lub złożone po terminie nie będą rozpatrywane.</w:t>
      </w:r>
    </w:p>
    <w:p w:rsidRPr="00E76BCC" w:rsidR="006B6ACE" w:rsidP="009F6064" w:rsidRDefault="004178C2" w14:paraId="5CACD080" w14:textId="7462002A">
      <w:pPr>
        <w:pStyle w:val="Akapitzlist"/>
        <w:numPr>
          <w:ilvl w:val="1"/>
          <w:numId w:val="7"/>
        </w:numPr>
        <w:tabs>
          <w:tab w:val="left" w:pos="1960"/>
        </w:tabs>
        <w:spacing w:after="120"/>
        <w:ind w:left="357" w:hanging="357"/>
        <w:rPr>
          <w:rFonts w:asciiTheme="minorHAnsi" w:hAnsiTheme="minorHAnsi" w:cstheme="minorHAnsi"/>
          <w:b/>
          <w:color w:val="53565A"/>
        </w:rPr>
      </w:pPr>
      <w:r w:rsidRPr="00E76BCC">
        <w:rPr>
          <w:rFonts w:eastAsia="Calibri" w:asciiTheme="minorHAnsi" w:hAnsiTheme="minorHAnsi" w:cstheme="minorHAnsi"/>
          <w:color w:val="53565A"/>
          <w:lang w:eastAsia="ar-SA"/>
        </w:rPr>
        <w:t>Zamawiający oceni Oferty przyznając punkty w ramach kryteriów oceny ofert, przyjmując zasadę, że 1% = 1 punkt i uwzględniając następujące kryteria</w:t>
      </w:r>
      <w:r w:rsidRPr="00E76BCC" w:rsidR="006B6ACE">
        <w:rPr>
          <w:rFonts w:eastAsia="Calibri" w:asciiTheme="minorHAnsi" w:hAnsiTheme="minorHAnsi" w:cstheme="minorHAnsi"/>
          <w:color w:val="53565A"/>
          <w:lang w:eastAsia="ar-SA"/>
        </w:rPr>
        <w:t>:</w:t>
      </w:r>
    </w:p>
    <w:p w:rsidRPr="00E76BCC" w:rsidR="003714B6" w:rsidP="37A06A93" w:rsidRDefault="003714B6" w14:paraId="3D5635A7" w14:textId="005ACF28">
      <w:pPr>
        <w:pStyle w:val="NormalnyWeb"/>
        <w:keepNext w:val="1"/>
        <w:keepLines/>
        <w:spacing w:before="120" w:beforeAutospacing="off" w:after="120" w:afterAutospacing="off"/>
        <w:rPr>
          <w:rFonts w:ascii="Calibri" w:hAnsi="Calibri" w:cs="Calibri" w:asciiTheme="minorAscii" w:hAnsiTheme="minorAscii" w:cstheme="minorAscii"/>
          <w:color w:val="53565A"/>
          <w:sz w:val="22"/>
          <w:szCs w:val="22"/>
        </w:rPr>
      </w:pPr>
      <w:r w:rsidRPr="37A06A93" w:rsidR="003714B6">
        <w:rPr>
          <w:rFonts w:ascii="Calibri" w:hAnsi="Calibri" w:cs="Calibri" w:asciiTheme="minorAscii" w:hAnsiTheme="minorAscii" w:cstheme="minorAscii"/>
          <w:color w:val="53565A"/>
          <w:sz w:val="22"/>
          <w:szCs w:val="22"/>
        </w:rPr>
        <w:t xml:space="preserve">Kryterium - Cena brutto „C” </w:t>
      </w:r>
      <w:r w:rsidRPr="37A06A93" w:rsidR="1807E7AD">
        <w:rPr>
          <w:rFonts w:ascii="Calibri" w:hAnsi="Calibri" w:cs="Calibri" w:asciiTheme="minorAscii" w:hAnsiTheme="minorAscii" w:cstheme="minorAscii"/>
          <w:color w:val="53565A"/>
          <w:sz w:val="22"/>
          <w:szCs w:val="22"/>
        </w:rPr>
        <w:t>– waga</w:t>
      </w:r>
      <w:r w:rsidRPr="37A06A93" w:rsidR="003714B6">
        <w:rPr>
          <w:rFonts w:ascii="Calibri" w:hAnsi="Calibri" w:cs="Calibri" w:asciiTheme="minorAscii" w:hAnsiTheme="minorAscii" w:cstheme="minorAscii"/>
          <w:color w:val="53565A"/>
          <w:sz w:val="22"/>
          <w:szCs w:val="22"/>
        </w:rPr>
        <w:t xml:space="preserve"> </w:t>
      </w:r>
      <w:r w:rsidRPr="37A06A93" w:rsidR="00CF46A5">
        <w:rPr>
          <w:rFonts w:ascii="Calibri" w:hAnsi="Calibri" w:cs="Calibri" w:asciiTheme="minorAscii" w:hAnsiTheme="minorAscii" w:cstheme="minorAscii"/>
          <w:color w:val="53565A"/>
          <w:sz w:val="22"/>
          <w:szCs w:val="22"/>
        </w:rPr>
        <w:t>7</w:t>
      </w:r>
      <w:r w:rsidRPr="37A06A93" w:rsidR="003714B6">
        <w:rPr>
          <w:rFonts w:ascii="Calibri" w:hAnsi="Calibri" w:cs="Calibri" w:asciiTheme="minorAscii" w:hAnsiTheme="minorAscii" w:cstheme="minorAscii"/>
          <w:color w:val="53565A"/>
          <w:sz w:val="22"/>
          <w:szCs w:val="22"/>
        </w:rPr>
        <w:t>0</w:t>
      </w:r>
      <w:r w:rsidRPr="37A06A93" w:rsidR="2B02DA6C">
        <w:rPr>
          <w:rFonts w:ascii="Calibri" w:hAnsi="Calibri" w:cs="Calibri" w:asciiTheme="minorAscii" w:hAnsiTheme="minorAscii" w:cstheme="minorAscii"/>
          <w:color w:val="53565A"/>
          <w:sz w:val="22"/>
          <w:szCs w:val="22"/>
        </w:rPr>
        <w:t>% (</w:t>
      </w:r>
      <w:r w:rsidRPr="37A06A93" w:rsidR="00CF46A5">
        <w:rPr>
          <w:rFonts w:ascii="Calibri" w:hAnsi="Calibri" w:cs="Calibri" w:asciiTheme="minorAscii" w:hAnsiTheme="minorAscii" w:cstheme="minorAscii"/>
          <w:color w:val="53565A"/>
          <w:sz w:val="22"/>
          <w:szCs w:val="22"/>
        </w:rPr>
        <w:t>7</w:t>
      </w:r>
      <w:r w:rsidRPr="37A06A93" w:rsidR="003714B6">
        <w:rPr>
          <w:rFonts w:ascii="Calibri" w:hAnsi="Calibri" w:cs="Calibri" w:asciiTheme="minorAscii" w:hAnsiTheme="minorAscii" w:cstheme="minorAscii"/>
          <w:color w:val="53565A"/>
          <w:sz w:val="22"/>
          <w:szCs w:val="22"/>
        </w:rPr>
        <w:t xml:space="preserve">0% = </w:t>
      </w:r>
      <w:r w:rsidRPr="37A06A93" w:rsidR="00CF46A5">
        <w:rPr>
          <w:rFonts w:ascii="Calibri" w:hAnsi="Calibri" w:cs="Calibri" w:asciiTheme="minorAscii" w:hAnsiTheme="minorAscii" w:cstheme="minorAscii"/>
          <w:color w:val="53565A"/>
          <w:sz w:val="22"/>
          <w:szCs w:val="22"/>
        </w:rPr>
        <w:t>7</w:t>
      </w:r>
      <w:r w:rsidRPr="37A06A93" w:rsidR="003714B6">
        <w:rPr>
          <w:rFonts w:ascii="Calibri" w:hAnsi="Calibri" w:cs="Calibri" w:asciiTheme="minorAscii" w:hAnsiTheme="minorAscii" w:cstheme="minorAscii"/>
          <w:color w:val="53565A"/>
          <w:sz w:val="22"/>
          <w:szCs w:val="22"/>
        </w:rPr>
        <w:t>0 pkt).</w:t>
      </w:r>
    </w:p>
    <w:p w:rsidRPr="00E76BCC" w:rsidR="003714B6" w:rsidP="00934AFA" w:rsidRDefault="003714B6" w14:paraId="2F551239" w14:textId="4F406423">
      <w:pPr>
        <w:suppressAutoHyphens/>
        <w:spacing w:after="120" w:line="240" w:lineRule="auto"/>
        <w:rPr>
          <w:rFonts w:asciiTheme="minorHAnsi" w:hAnsiTheme="minorHAnsi" w:cstheme="minorHAnsi"/>
          <w:color w:val="53565A"/>
        </w:rPr>
      </w:pPr>
      <w:r w:rsidRPr="00E76BCC">
        <w:rPr>
          <w:rFonts w:asciiTheme="minorHAnsi" w:hAnsiTheme="minorHAnsi" w:cstheme="minorHAnsi"/>
          <w:color w:val="53565A"/>
        </w:rPr>
        <w:t>Maksymalną liczbę punktów w tym kryterium (</w:t>
      </w:r>
      <w:r w:rsidRPr="00E76BCC" w:rsidR="00CF46A5">
        <w:rPr>
          <w:rFonts w:asciiTheme="minorHAnsi" w:hAnsiTheme="minorHAnsi" w:cstheme="minorHAnsi"/>
          <w:color w:val="53565A"/>
        </w:rPr>
        <w:t>7</w:t>
      </w:r>
      <w:r w:rsidRPr="00E76BCC">
        <w:rPr>
          <w:rFonts w:asciiTheme="minorHAnsi" w:hAnsiTheme="minorHAnsi" w:cstheme="minorHAnsi"/>
          <w:color w:val="53565A"/>
        </w:rPr>
        <w:t>0 pkt) otrzyma oferta Wykonawcy, który zaproponuje najniższą cenę brutto za wykonanie całości przedmiotu zamówienia. Natomiast pozostali Wykonawcy otrzymają odpowiednio mniejszą liczbę punktów</w:t>
      </w:r>
      <w:r w:rsidR="004571CB">
        <w:rPr>
          <w:rFonts w:asciiTheme="minorHAnsi" w:hAnsiTheme="minorHAnsi" w:cstheme="minorHAnsi"/>
          <w:color w:val="53565A"/>
        </w:rPr>
        <w:t>,</w:t>
      </w:r>
      <w:r w:rsidRPr="00E76BCC">
        <w:rPr>
          <w:rFonts w:asciiTheme="minorHAnsi" w:hAnsiTheme="minorHAnsi" w:cstheme="minorHAnsi"/>
          <w:color w:val="53565A"/>
        </w:rPr>
        <w:t xml:space="preserve"> obliczoną zgodnie z poniższym wzorem:</w:t>
      </w:r>
    </w:p>
    <w:p w:rsidRPr="00E76BCC" w:rsidR="003714B6" w:rsidP="00934AFA" w:rsidRDefault="00000049" w14:paraId="6DA8E447" w14:textId="372E8C85">
      <w:pPr>
        <w:pStyle w:val="Akapitzlist"/>
        <w:suppressAutoHyphens/>
        <w:spacing w:before="120" w:after="120"/>
        <w:ind w:left="360"/>
        <w:jc w:val="center"/>
        <w:rPr>
          <w:rFonts w:asciiTheme="minorHAnsi" w:hAnsiTheme="minorHAnsi" w:cstheme="minorHAnsi"/>
          <w:color w:val="53565A"/>
        </w:rPr>
      </w:pPr>
      <m:oMath>
        <m:r>
          <m:rPr>
            <m:sty m:val="p"/>
          </m:rPr>
          <w:rPr>
            <w:rFonts w:ascii="Cambria Math" w:hAnsi="Cambria Math" w:cstheme="minorHAnsi"/>
            <w:color w:val="53565A"/>
          </w:rPr>
          <m:t>C=</m:t>
        </m:r>
        <m:f>
          <m:fPr>
            <m:ctrlPr>
              <w:rPr>
                <w:rFonts w:ascii="Cambria Math" w:hAnsi="Cambria Math" w:cstheme="minorHAnsi"/>
                <w:iCs/>
                <w:color w:val="53565A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Cs/>
                    <w:color w:val="53565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53565A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color w:val="53565A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Cs/>
                    <w:color w:val="53565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53565A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color w:val="53565A"/>
                  </w:rPr>
                  <m:t>o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theme="minorHAnsi"/>
            <w:color w:val="53565A"/>
          </w:rPr>
          <m:t>x 70 pkt</m:t>
        </m:r>
      </m:oMath>
      <w:r w:rsidRPr="00E76BCC" w:rsidR="003714B6">
        <w:rPr>
          <w:rFonts w:asciiTheme="minorHAnsi" w:hAnsiTheme="minorHAnsi" w:cstheme="minorHAnsi"/>
          <w:color w:val="53565A"/>
        </w:rPr>
        <w:t>,</w:t>
      </w:r>
    </w:p>
    <w:p w:rsidRPr="00E76BCC" w:rsidR="003714B6" w:rsidP="00934AFA" w:rsidRDefault="003714B6" w14:paraId="034A7441" w14:textId="77777777">
      <w:pPr>
        <w:suppressAutoHyphens/>
        <w:spacing w:before="120" w:after="120"/>
        <w:rPr>
          <w:rFonts w:asciiTheme="minorHAnsi" w:hAnsiTheme="minorHAnsi" w:cstheme="minorHAnsi"/>
          <w:color w:val="53565A"/>
        </w:rPr>
      </w:pPr>
      <w:r w:rsidRPr="00E76BCC">
        <w:rPr>
          <w:rFonts w:asciiTheme="minorHAnsi" w:hAnsiTheme="minorHAnsi" w:cstheme="minorHAnsi"/>
          <w:color w:val="53565A"/>
        </w:rPr>
        <w:t>Gdzie:</w:t>
      </w:r>
    </w:p>
    <w:p w:rsidRPr="00E76BCC" w:rsidR="003714B6" w:rsidP="00934AFA" w:rsidRDefault="00495807" w14:paraId="5A5A89D9" w14:textId="77777777">
      <w:pPr>
        <w:suppressAutoHyphens/>
        <w:spacing w:before="120" w:after="120"/>
        <w:rPr>
          <w:rFonts w:asciiTheme="minorHAnsi" w:hAnsiTheme="minorHAnsi" w:cstheme="minorHAnsi"/>
          <w:color w:val="53565A"/>
        </w:rPr>
      </w:pPr>
      <m:oMath>
        <m:sSub>
          <m:sSubPr>
            <m:ctrlPr>
              <w:rPr>
                <w:rFonts w:ascii="Cambria Math" w:hAnsi="Cambria Math" w:cstheme="minorHAnsi"/>
                <w:iCs/>
                <w:color w:val="53565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color w:val="53565A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53565A"/>
              </w:rPr>
              <m:t>n</m:t>
            </m:r>
          </m:sub>
        </m:sSub>
      </m:oMath>
      <w:r w:rsidRPr="00E76BCC" w:rsidR="003714B6">
        <w:rPr>
          <w:rFonts w:asciiTheme="minorHAnsi" w:hAnsiTheme="minorHAnsi" w:cstheme="minorHAnsi"/>
          <w:color w:val="53565A"/>
        </w:rPr>
        <w:t xml:space="preserve"> – najniższa cena brutto spośród ocenianych ofert,</w:t>
      </w:r>
    </w:p>
    <w:p w:rsidRPr="00E76BCC" w:rsidR="003714B6" w:rsidP="00527887" w:rsidRDefault="00495807" w14:paraId="5E67386D" w14:textId="1B7C6BD2">
      <w:pPr>
        <w:suppressAutoHyphens/>
        <w:spacing w:before="120" w:after="120" w:line="360" w:lineRule="auto"/>
        <w:rPr>
          <w:rFonts w:asciiTheme="minorHAnsi" w:hAnsiTheme="minorHAnsi" w:cstheme="minorHAnsi"/>
          <w:color w:val="53565A"/>
        </w:rPr>
      </w:pPr>
      <m:oMath>
        <m:sSub>
          <m:sSubPr>
            <m:ctrlPr>
              <w:rPr>
                <w:rFonts w:ascii="Cambria Math" w:hAnsi="Cambria Math" w:cstheme="minorHAnsi"/>
                <w:iCs/>
                <w:color w:val="53565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color w:val="53565A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53565A"/>
              </w:rPr>
              <m:t>o</m:t>
            </m:r>
          </m:sub>
        </m:sSub>
      </m:oMath>
      <w:r w:rsidRPr="00E76BCC" w:rsidR="003714B6">
        <w:rPr>
          <w:rFonts w:asciiTheme="minorHAnsi" w:hAnsiTheme="minorHAnsi" w:cstheme="minorHAnsi"/>
          <w:color w:val="53565A"/>
        </w:rPr>
        <w:t xml:space="preserve"> -cena brutto oferty ocenianej</w:t>
      </w:r>
      <w:r w:rsidR="00AC11FF">
        <w:rPr>
          <w:rFonts w:asciiTheme="minorHAnsi" w:hAnsiTheme="minorHAnsi" w:cstheme="minorHAnsi"/>
          <w:color w:val="53565A"/>
        </w:rPr>
        <w:t>.</w:t>
      </w:r>
    </w:p>
    <w:p w:rsidRPr="00E76BCC" w:rsidR="00574ADC" w:rsidP="00574ADC" w:rsidRDefault="00574ADC" w14:paraId="0307331B" w14:textId="0F41193B">
      <w:pPr>
        <w:spacing w:before="120" w:after="120" w:line="240" w:lineRule="auto"/>
        <w:rPr>
          <w:rFonts w:asciiTheme="minorHAnsi" w:hAnsiTheme="minorHAnsi" w:cstheme="minorHAnsi"/>
          <w:color w:val="53565A"/>
        </w:rPr>
      </w:pPr>
      <w:r w:rsidRPr="00E76BCC">
        <w:rPr>
          <w:rFonts w:asciiTheme="minorHAnsi" w:hAnsiTheme="minorHAnsi" w:cstheme="minorHAnsi"/>
          <w:color w:val="53565A"/>
        </w:rPr>
        <w:t xml:space="preserve">Kryterium - Doświadczenie „D” – waga </w:t>
      </w:r>
      <w:r w:rsidRPr="00E76BCC" w:rsidR="00203310">
        <w:rPr>
          <w:rFonts w:asciiTheme="minorHAnsi" w:hAnsiTheme="minorHAnsi" w:cstheme="minorHAnsi"/>
          <w:color w:val="53565A"/>
        </w:rPr>
        <w:t>3</w:t>
      </w:r>
      <w:r w:rsidRPr="00E76BCC">
        <w:rPr>
          <w:rFonts w:asciiTheme="minorHAnsi" w:hAnsiTheme="minorHAnsi" w:cstheme="minorHAnsi"/>
          <w:color w:val="53565A"/>
        </w:rPr>
        <w:t>0% (</w:t>
      </w:r>
      <w:r w:rsidRPr="00E76BCC" w:rsidR="00203310">
        <w:rPr>
          <w:rFonts w:asciiTheme="minorHAnsi" w:hAnsiTheme="minorHAnsi" w:cstheme="minorHAnsi"/>
          <w:color w:val="53565A"/>
        </w:rPr>
        <w:t>3</w:t>
      </w:r>
      <w:r w:rsidRPr="00E76BCC">
        <w:rPr>
          <w:rFonts w:asciiTheme="minorHAnsi" w:hAnsiTheme="minorHAnsi" w:cstheme="minorHAnsi"/>
          <w:color w:val="53565A"/>
        </w:rPr>
        <w:t>0%=</w:t>
      </w:r>
      <w:r w:rsidRPr="00E76BCC" w:rsidR="00203310">
        <w:rPr>
          <w:rFonts w:asciiTheme="minorHAnsi" w:hAnsiTheme="minorHAnsi" w:cstheme="minorHAnsi"/>
          <w:color w:val="53565A"/>
        </w:rPr>
        <w:t>3</w:t>
      </w:r>
      <w:r w:rsidRPr="00E76BCC">
        <w:rPr>
          <w:rFonts w:asciiTheme="minorHAnsi" w:hAnsiTheme="minorHAnsi" w:cstheme="minorHAnsi"/>
          <w:color w:val="53565A"/>
        </w:rPr>
        <w:t>0 pkt)</w:t>
      </w:r>
      <w:r w:rsidR="00AC11FF">
        <w:rPr>
          <w:rFonts w:asciiTheme="minorHAnsi" w:hAnsiTheme="minorHAnsi" w:cstheme="minorHAnsi"/>
          <w:color w:val="53565A"/>
        </w:rPr>
        <w:t>.</w:t>
      </w:r>
    </w:p>
    <w:p w:rsidRPr="0076366B" w:rsidR="006B6ACE" w:rsidP="00527887" w:rsidRDefault="000E141E" w14:paraId="4555C592" w14:textId="7CA4AE0A">
      <w:pPr>
        <w:spacing w:after="120"/>
        <w:rPr>
          <w:rFonts w:eastAsia="Calibri"/>
          <w:color w:val="53565A"/>
          <w:lang w:eastAsia="pl-PL"/>
        </w:rPr>
      </w:pPr>
      <w:r w:rsidRPr="00E76BCC">
        <w:rPr>
          <w:rFonts w:eastAsia="Calibri" w:asciiTheme="minorHAnsi" w:hAnsiTheme="minorHAnsi" w:cstheme="minorHAnsi"/>
          <w:color w:val="53565A"/>
          <w:lang w:eastAsia="pl-PL"/>
        </w:rPr>
        <w:t xml:space="preserve">Punkty w przedmiotowym kryterium zostaną przyznane na podstawie doświadczenia </w:t>
      </w:r>
      <w:r w:rsidRPr="00E76BCC" w:rsidR="00CF53C6">
        <w:rPr>
          <w:rFonts w:eastAsia="Calibri" w:asciiTheme="minorHAnsi" w:hAnsiTheme="minorHAnsi" w:cstheme="minorHAnsi"/>
          <w:color w:val="53565A"/>
          <w:lang w:eastAsia="pl-PL"/>
        </w:rPr>
        <w:t xml:space="preserve">zespołu </w:t>
      </w:r>
      <w:r w:rsidRPr="00E76BCC">
        <w:rPr>
          <w:rFonts w:eastAsia="Calibri" w:asciiTheme="minorHAnsi" w:hAnsiTheme="minorHAnsi" w:cstheme="minorHAnsi"/>
          <w:color w:val="53565A"/>
          <w:lang w:eastAsia="pl-PL"/>
        </w:rPr>
        <w:t>trenerów. Doświadczenie zespołu trenerów rozumiane jest jako stosunek sumy liczby szkoleń, przeprowadzonych w latach 201</w:t>
      </w:r>
      <w:r w:rsidRPr="00E76BCC" w:rsidR="00E26862">
        <w:rPr>
          <w:rFonts w:eastAsia="Calibri" w:asciiTheme="minorHAnsi" w:hAnsiTheme="minorHAnsi" w:cstheme="minorHAnsi"/>
          <w:color w:val="53565A"/>
          <w:lang w:eastAsia="pl-PL"/>
        </w:rPr>
        <w:t>9</w:t>
      </w:r>
      <w:r w:rsidRPr="00E76BCC">
        <w:rPr>
          <w:rFonts w:eastAsia="Calibri" w:asciiTheme="minorHAnsi" w:hAnsiTheme="minorHAnsi" w:cstheme="minorHAnsi"/>
          <w:color w:val="53565A"/>
          <w:lang w:eastAsia="pl-PL"/>
        </w:rPr>
        <w:t xml:space="preserve"> – 2021 oddzielnie przez każdego trenera wskazanego w ofercie, z</w:t>
      </w:r>
      <w:r w:rsidR="00B47BC2">
        <w:rPr>
          <w:rFonts w:eastAsia="Calibri"/>
          <w:color w:val="53565A"/>
          <w:lang w:eastAsia="pl-PL"/>
        </w:rPr>
        <w:t> </w:t>
      </w:r>
      <w:r w:rsidRPr="0076366B">
        <w:rPr>
          <w:rFonts w:eastAsia="Calibri"/>
          <w:color w:val="53565A"/>
          <w:lang w:eastAsia="pl-PL"/>
        </w:rPr>
        <w:t xml:space="preserve">zakresu </w:t>
      </w:r>
      <w:r w:rsidRPr="0076366B" w:rsidR="00E86188">
        <w:rPr>
          <w:rFonts w:eastAsia="Calibri"/>
          <w:color w:val="53565A"/>
          <w:lang w:eastAsia="pl-PL"/>
        </w:rPr>
        <w:t>dostępności i postępowania administracyjnego</w:t>
      </w:r>
      <w:r w:rsidRPr="0076366B">
        <w:rPr>
          <w:rFonts w:eastAsia="Calibri"/>
          <w:color w:val="53565A"/>
          <w:lang w:eastAsia="pl-PL"/>
        </w:rPr>
        <w:t xml:space="preserve">, do liczby trenerów. Doświadczenie zespołu trenerów </w:t>
      </w:r>
      <w:r w:rsidRPr="0076366B" w:rsidR="006B6ACE">
        <w:rPr>
          <w:rFonts w:eastAsia="Calibri"/>
          <w:color w:val="53565A"/>
          <w:lang w:eastAsia="pl-PL"/>
        </w:rPr>
        <w:t>będzie liczone</w:t>
      </w:r>
      <w:r w:rsidRPr="0076366B" w:rsidR="004515B9">
        <w:rPr>
          <w:rFonts w:eastAsia="Calibri"/>
          <w:color w:val="53565A"/>
          <w:lang w:eastAsia="pl-PL"/>
        </w:rPr>
        <w:t xml:space="preserve"> </w:t>
      </w:r>
      <w:r w:rsidRPr="0076366B" w:rsidR="006B6ACE">
        <w:rPr>
          <w:rFonts w:eastAsia="Calibri"/>
          <w:color w:val="53565A"/>
          <w:lang w:eastAsia="pl-PL"/>
        </w:rPr>
        <w:t>wg wzoru:</w:t>
      </w:r>
    </w:p>
    <w:p w:rsidRPr="00E76BCC" w:rsidR="006B6ACE" w:rsidP="002E61C8" w:rsidRDefault="00000049" w14:paraId="113E8795" w14:textId="3FB5B664">
      <w:pPr>
        <w:spacing w:after="120"/>
        <w:ind w:left="340"/>
        <w:rPr>
          <w:rFonts w:eastAsia="Calibri" w:asciiTheme="minorHAnsi" w:hAnsiTheme="minorHAnsi" w:cstheme="minorHAnsi"/>
          <w:color w:val="53565A"/>
          <w:lang w:eastAsia="pl-PL"/>
        </w:rPr>
      </w:pPr>
      <m:oMathPara>
        <m:oMath>
          <m:r>
            <w:rPr>
              <w:rFonts w:ascii="Cambria Math" w:hAnsi="Cambria Math" w:eastAsia="Calibri"/>
              <w:color w:val="53565A"/>
              <w:lang w:eastAsia="pl-PL"/>
            </w:rPr>
            <w:lastRenderedPageBreak/>
            <m:t>D=</m:t>
          </m:r>
          <m:f>
            <m:fPr>
              <m:ctrlPr>
                <w:rPr>
                  <w:rFonts w:ascii="Cambria Math" w:hAnsi="Cambria Math" w:eastAsia="Calibri"/>
                  <w:i/>
                  <w:color w:val="53565A"/>
                  <w:lang w:eastAsia="pl-PL"/>
                </w:rPr>
              </m:ctrlPr>
            </m:fPr>
            <m:num>
              <m:r>
                <w:rPr>
                  <w:rFonts w:ascii="Cambria Math" w:hAnsi="Cambria Math" w:eastAsia="Calibri"/>
                  <w:color w:val="53565A"/>
                  <w:lang w:eastAsia="pl-PL"/>
                </w:rPr>
                <m:t>suma liczby szkoleń</m:t>
              </m:r>
            </m:num>
            <m:den>
              <m:r>
                <w:rPr>
                  <w:rFonts w:ascii="Cambria Math" w:hAnsi="Cambria Math" w:eastAsia="Calibri"/>
                  <w:color w:val="53565A"/>
                  <w:lang w:eastAsia="pl-PL"/>
                </w:rPr>
                <m:t>suma liczby trenerów</m:t>
              </m:r>
            </m:den>
          </m:f>
        </m:oMath>
      </m:oMathPara>
    </w:p>
    <w:p w:rsidRPr="00E76BCC" w:rsidR="006B6ACE" w:rsidP="00AC21E3" w:rsidRDefault="001F10E9" w14:paraId="26E40784" w14:textId="6035BEBF">
      <w:pPr>
        <w:spacing w:after="0"/>
        <w:rPr>
          <w:rFonts w:eastAsia="Calibri" w:asciiTheme="minorHAnsi" w:hAnsiTheme="minorHAnsi" w:cstheme="minorHAnsi"/>
          <w:color w:val="53565A"/>
          <w:lang w:eastAsia="pl-PL"/>
        </w:rPr>
      </w:pPr>
      <w:r w:rsidRPr="00E76BCC">
        <w:rPr>
          <w:rFonts w:eastAsia="Calibri" w:asciiTheme="minorHAnsi" w:hAnsiTheme="minorHAnsi" w:cstheme="minorHAnsi"/>
          <w:color w:val="53565A"/>
          <w:lang w:eastAsia="pl-PL"/>
        </w:rPr>
        <w:t>W kryterium Doświadczenie „D” będzie przyznawana następująca punktacja</w:t>
      </w:r>
      <w:r w:rsidRPr="00E76BCC" w:rsidR="006B6ACE">
        <w:rPr>
          <w:rFonts w:eastAsia="Calibri" w:asciiTheme="minorHAnsi" w:hAnsiTheme="minorHAnsi" w:cstheme="minorHAnsi"/>
          <w:color w:val="53565A"/>
          <w:lang w:eastAsia="pl-PL"/>
        </w:rPr>
        <w:t>:</w:t>
      </w:r>
    </w:p>
    <w:p w:rsidRPr="00E76BCC" w:rsidR="006B6ACE" w:rsidP="009F6064" w:rsidRDefault="006B6ACE" w14:paraId="15012920" w14:textId="72A4C026">
      <w:pPr>
        <w:pStyle w:val="Akapitzlist"/>
        <w:numPr>
          <w:ilvl w:val="0"/>
          <w:numId w:val="11"/>
        </w:numPr>
        <w:spacing w:after="120"/>
        <w:rPr>
          <w:rFonts w:eastAsia="Calibri" w:asciiTheme="minorHAnsi" w:hAnsiTheme="minorHAnsi" w:cstheme="minorHAnsi"/>
          <w:color w:val="53565A"/>
          <w:lang w:eastAsia="pl-PL"/>
        </w:rPr>
      </w:pPr>
      <w:r w:rsidRPr="00E76BCC">
        <w:rPr>
          <w:rFonts w:eastAsia="Calibri" w:asciiTheme="minorHAnsi" w:hAnsiTheme="minorHAnsi" w:cstheme="minorHAnsi"/>
          <w:color w:val="53565A"/>
          <w:lang w:eastAsia="pl-PL"/>
        </w:rPr>
        <w:t xml:space="preserve">powyżej </w:t>
      </w:r>
      <w:r w:rsidRPr="00E76BCC" w:rsidR="00457210">
        <w:rPr>
          <w:rFonts w:eastAsia="Calibri" w:asciiTheme="minorHAnsi" w:hAnsiTheme="minorHAnsi" w:cstheme="minorHAnsi"/>
          <w:color w:val="53565A"/>
          <w:lang w:eastAsia="pl-PL"/>
        </w:rPr>
        <w:t>2</w:t>
      </w:r>
      <w:r w:rsidRPr="00E76BCC">
        <w:rPr>
          <w:rFonts w:eastAsia="Calibri" w:asciiTheme="minorHAnsi" w:hAnsiTheme="minorHAnsi" w:cstheme="minorHAnsi"/>
          <w:color w:val="53565A"/>
          <w:lang w:eastAsia="pl-PL"/>
        </w:rPr>
        <w:t>0 przeprowadzonych szkoleń – 30 pkt</w:t>
      </w:r>
      <w:r w:rsidRPr="00E76BCC" w:rsidR="000E0DB8">
        <w:rPr>
          <w:rFonts w:eastAsia="Calibri" w:asciiTheme="minorHAnsi" w:hAnsiTheme="minorHAnsi" w:cstheme="minorHAnsi"/>
          <w:color w:val="53565A"/>
          <w:lang w:eastAsia="pl-PL"/>
        </w:rPr>
        <w:t>;</w:t>
      </w:r>
    </w:p>
    <w:p w:rsidRPr="00E76BCC" w:rsidR="006B6ACE" w:rsidP="009F6064" w:rsidRDefault="00457210" w14:paraId="68935FC1" w14:textId="08E38321">
      <w:pPr>
        <w:pStyle w:val="Akapitzlist"/>
        <w:numPr>
          <w:ilvl w:val="0"/>
          <w:numId w:val="11"/>
        </w:numPr>
        <w:spacing w:after="120"/>
        <w:rPr>
          <w:rFonts w:eastAsia="Calibri" w:asciiTheme="minorHAnsi" w:hAnsiTheme="minorHAnsi" w:cstheme="minorHAnsi"/>
          <w:color w:val="53565A"/>
          <w:lang w:eastAsia="pl-PL"/>
        </w:rPr>
      </w:pPr>
      <w:r w:rsidRPr="00E76BCC">
        <w:rPr>
          <w:rFonts w:eastAsia="Calibri" w:asciiTheme="minorHAnsi" w:hAnsiTheme="minorHAnsi" w:cstheme="minorHAnsi"/>
          <w:color w:val="53565A"/>
          <w:lang w:eastAsia="pl-PL"/>
        </w:rPr>
        <w:t>11</w:t>
      </w:r>
      <w:r w:rsidRPr="00E76BCC" w:rsidR="006B6ACE">
        <w:rPr>
          <w:rFonts w:eastAsia="Calibri" w:asciiTheme="minorHAnsi" w:hAnsiTheme="minorHAnsi" w:cstheme="minorHAnsi"/>
          <w:color w:val="53565A"/>
          <w:lang w:eastAsia="pl-PL"/>
        </w:rPr>
        <w:t>-</w:t>
      </w:r>
      <w:r w:rsidRPr="00E76BCC">
        <w:rPr>
          <w:rFonts w:eastAsia="Calibri" w:asciiTheme="minorHAnsi" w:hAnsiTheme="minorHAnsi" w:cstheme="minorHAnsi"/>
          <w:color w:val="53565A"/>
          <w:lang w:eastAsia="pl-PL"/>
        </w:rPr>
        <w:t>2</w:t>
      </w:r>
      <w:r w:rsidRPr="00E76BCC" w:rsidR="006B6ACE">
        <w:rPr>
          <w:rFonts w:eastAsia="Calibri" w:asciiTheme="minorHAnsi" w:hAnsiTheme="minorHAnsi" w:cstheme="minorHAnsi"/>
          <w:color w:val="53565A"/>
          <w:lang w:eastAsia="pl-PL"/>
        </w:rPr>
        <w:t>0 przeprowadzonych szkoleń – 20 pkt</w:t>
      </w:r>
      <w:r w:rsidRPr="00E76BCC" w:rsidR="000E0DB8">
        <w:rPr>
          <w:rFonts w:eastAsia="Calibri" w:asciiTheme="minorHAnsi" w:hAnsiTheme="minorHAnsi" w:cstheme="minorHAnsi"/>
          <w:color w:val="53565A"/>
          <w:lang w:eastAsia="pl-PL"/>
        </w:rPr>
        <w:t>;</w:t>
      </w:r>
    </w:p>
    <w:p w:rsidRPr="00E76BCC" w:rsidR="006B6ACE" w:rsidP="009F6064" w:rsidRDefault="006B6ACE" w14:paraId="78CD529D" w14:textId="19A6E7C6">
      <w:pPr>
        <w:pStyle w:val="Akapitzlist"/>
        <w:numPr>
          <w:ilvl w:val="0"/>
          <w:numId w:val="11"/>
        </w:numPr>
        <w:spacing w:after="120"/>
        <w:rPr>
          <w:rFonts w:eastAsia="Calibri" w:asciiTheme="minorHAnsi" w:hAnsiTheme="minorHAnsi" w:cstheme="minorHAnsi"/>
          <w:color w:val="53565A"/>
          <w:lang w:eastAsia="pl-PL"/>
        </w:rPr>
      </w:pPr>
      <w:r w:rsidRPr="00E76BCC">
        <w:rPr>
          <w:rFonts w:eastAsia="Calibri" w:asciiTheme="minorHAnsi" w:hAnsiTheme="minorHAnsi" w:cstheme="minorHAnsi"/>
          <w:color w:val="53565A"/>
          <w:lang w:eastAsia="pl-PL"/>
        </w:rPr>
        <w:t>1-</w:t>
      </w:r>
      <w:r w:rsidRPr="00E76BCC" w:rsidR="00457210">
        <w:rPr>
          <w:rFonts w:eastAsia="Calibri" w:asciiTheme="minorHAnsi" w:hAnsiTheme="minorHAnsi" w:cstheme="minorHAnsi"/>
          <w:color w:val="53565A"/>
          <w:lang w:eastAsia="pl-PL"/>
        </w:rPr>
        <w:t>10</w:t>
      </w:r>
      <w:r w:rsidRPr="00E76BCC">
        <w:rPr>
          <w:rFonts w:eastAsia="Calibri" w:asciiTheme="minorHAnsi" w:hAnsiTheme="minorHAnsi" w:cstheme="minorHAnsi"/>
          <w:color w:val="53565A"/>
          <w:lang w:eastAsia="pl-PL"/>
        </w:rPr>
        <w:t xml:space="preserve"> przeprowadzonych szkoleń – 10 pkt</w:t>
      </w:r>
      <w:r w:rsidRPr="00E76BCC" w:rsidR="000E0DB8">
        <w:rPr>
          <w:rFonts w:eastAsia="Calibri" w:asciiTheme="minorHAnsi" w:hAnsiTheme="minorHAnsi" w:cstheme="minorHAnsi"/>
          <w:color w:val="53565A"/>
          <w:lang w:eastAsia="pl-PL"/>
        </w:rPr>
        <w:t>.</w:t>
      </w:r>
    </w:p>
    <w:p w:rsidRPr="00E76BCC" w:rsidR="00F1174C" w:rsidP="00F1174C" w:rsidRDefault="00F1174C" w14:paraId="1312F003" w14:textId="77777777">
      <w:pPr>
        <w:spacing w:before="120" w:after="120" w:line="240" w:lineRule="auto"/>
        <w:rPr>
          <w:rFonts w:asciiTheme="minorHAnsi" w:hAnsiTheme="minorHAnsi" w:cstheme="minorHAnsi"/>
          <w:color w:val="53565A"/>
        </w:rPr>
      </w:pPr>
      <w:r w:rsidRPr="00E76BCC">
        <w:rPr>
          <w:rFonts w:asciiTheme="minorHAnsi" w:hAnsiTheme="minorHAnsi" w:cstheme="minorHAnsi"/>
          <w:color w:val="53565A"/>
        </w:rPr>
        <w:t>Ostateczną ocenę punktową każdej z ocenianych Ofert stanowić będzie suma liczby punktów przyznanych w ramach kryteriów:</w:t>
      </w:r>
    </w:p>
    <w:p w:rsidRPr="00E76BCC" w:rsidR="00F1174C" w:rsidP="00F1174C" w:rsidRDefault="00F1174C" w14:paraId="588E4EC6" w14:textId="77777777">
      <w:pPr>
        <w:spacing w:before="120" w:after="120" w:line="240" w:lineRule="auto"/>
        <w:rPr>
          <w:rFonts w:asciiTheme="minorHAnsi" w:hAnsiTheme="minorHAnsi" w:cstheme="minorHAnsi"/>
          <w:color w:val="53565A"/>
        </w:rPr>
      </w:pPr>
      <w:r w:rsidRPr="00E76BCC">
        <w:rPr>
          <w:rFonts w:asciiTheme="minorHAnsi" w:hAnsiTheme="minorHAnsi" w:cstheme="minorHAnsi"/>
          <w:color w:val="53565A"/>
        </w:rPr>
        <w:t>„C” – Cena oferty brutto;</w:t>
      </w:r>
    </w:p>
    <w:p w:rsidRPr="00E76BCC" w:rsidR="00F1174C" w:rsidP="00F1174C" w:rsidRDefault="00F1174C" w14:paraId="6670D7CC" w14:textId="77777777">
      <w:pPr>
        <w:spacing w:before="120" w:after="120" w:line="240" w:lineRule="auto"/>
        <w:rPr>
          <w:rFonts w:asciiTheme="minorHAnsi" w:hAnsiTheme="minorHAnsi" w:cstheme="minorHAnsi"/>
          <w:color w:val="53565A"/>
        </w:rPr>
      </w:pPr>
      <w:r w:rsidRPr="00E76BCC">
        <w:rPr>
          <w:rFonts w:asciiTheme="minorHAnsi" w:hAnsiTheme="minorHAnsi" w:cstheme="minorHAnsi"/>
          <w:color w:val="53565A"/>
        </w:rPr>
        <w:t>„D” – Doświadczenie;</w:t>
      </w:r>
    </w:p>
    <w:p w:rsidRPr="00E76BCC" w:rsidR="00F1174C" w:rsidP="00F1174C" w:rsidRDefault="00F1174C" w14:paraId="13189F59" w14:textId="011789F7">
      <w:pPr>
        <w:spacing w:before="120" w:after="120" w:line="240" w:lineRule="auto"/>
        <w:rPr>
          <w:rFonts w:asciiTheme="minorHAnsi" w:hAnsiTheme="minorHAnsi" w:cstheme="minorHAnsi"/>
          <w:color w:val="53565A"/>
        </w:rPr>
      </w:pPr>
      <w:r w:rsidRPr="00E76BCC">
        <w:rPr>
          <w:rFonts w:asciiTheme="minorHAnsi" w:hAnsiTheme="minorHAnsi" w:cstheme="minorHAnsi"/>
          <w:color w:val="53565A"/>
        </w:rPr>
        <w:t>LP = C + D</w:t>
      </w:r>
    </w:p>
    <w:p w:rsidRPr="00E76BCC" w:rsidR="00F1174C" w:rsidP="00F1174C" w:rsidRDefault="00F1174C" w14:paraId="32A5D3B4" w14:textId="77777777">
      <w:pPr>
        <w:spacing w:before="120" w:after="120" w:line="240" w:lineRule="auto"/>
        <w:rPr>
          <w:rFonts w:asciiTheme="minorHAnsi" w:hAnsiTheme="minorHAnsi" w:cstheme="minorHAnsi"/>
          <w:color w:val="53565A"/>
        </w:rPr>
      </w:pPr>
      <w:r w:rsidRPr="00E76BCC">
        <w:rPr>
          <w:rFonts w:asciiTheme="minorHAnsi" w:hAnsiTheme="minorHAnsi" w:cstheme="minorHAnsi"/>
          <w:color w:val="53565A"/>
        </w:rPr>
        <w:t>gdzie LP - liczba punktów uzyskanych przez Ofertę.</w:t>
      </w:r>
    </w:p>
    <w:p w:rsidRPr="00E76BCC" w:rsidR="006B6ACE" w:rsidP="009F6064" w:rsidRDefault="006B6ACE" w14:paraId="74735B1F" w14:textId="6EAA925B">
      <w:pPr>
        <w:pStyle w:val="Akapitzlist"/>
        <w:numPr>
          <w:ilvl w:val="1"/>
          <w:numId w:val="7"/>
        </w:numPr>
        <w:spacing w:after="120"/>
        <w:ind w:left="357" w:hanging="357"/>
        <w:contextualSpacing w:val="0"/>
        <w:rPr>
          <w:rFonts w:eastAsia="Calibri" w:asciiTheme="minorHAnsi" w:hAnsiTheme="minorHAnsi" w:cstheme="minorHAnsi"/>
          <w:color w:val="53565A"/>
          <w:lang w:eastAsia="ar-SA"/>
        </w:rPr>
      </w:pPr>
      <w:r w:rsidRPr="00E76BCC">
        <w:rPr>
          <w:rFonts w:eastAsia="Calibri" w:asciiTheme="minorHAnsi" w:hAnsiTheme="minorHAnsi" w:cstheme="minorHAnsi"/>
          <w:color w:val="53565A"/>
          <w:lang w:eastAsia="ar-SA"/>
        </w:rPr>
        <w:t>Najkorzystniejsza oferta może uzyskać maksymalnie 100 punktów.</w:t>
      </w:r>
    </w:p>
    <w:p w:rsidRPr="00E76BCC" w:rsidR="006B6ACE" w:rsidP="009F6064" w:rsidRDefault="006B6ACE" w14:paraId="523BC86B" w14:textId="77777777">
      <w:pPr>
        <w:pStyle w:val="Akapitzlist"/>
        <w:numPr>
          <w:ilvl w:val="1"/>
          <w:numId w:val="7"/>
        </w:numPr>
        <w:spacing w:after="120"/>
        <w:ind w:left="357" w:hanging="357"/>
        <w:contextualSpacing w:val="0"/>
        <w:rPr>
          <w:rFonts w:eastAsia="Calibri" w:asciiTheme="minorHAnsi" w:hAnsiTheme="minorHAnsi" w:cstheme="minorHAnsi"/>
          <w:color w:val="53565A"/>
          <w:lang w:eastAsia="ar-SA"/>
        </w:rPr>
      </w:pPr>
      <w:r w:rsidRPr="00E76BCC">
        <w:rPr>
          <w:rFonts w:eastAsia="Calibri" w:asciiTheme="minorHAnsi" w:hAnsiTheme="minorHAnsi" w:cstheme="minorHAnsi"/>
          <w:color w:val="53565A"/>
          <w:lang w:eastAsia="ar-SA"/>
        </w:rPr>
        <w:t>Wszystkie obliczenia dokonywane będą z dokładnością do dwóch miejsc po przecinku.</w:t>
      </w:r>
    </w:p>
    <w:p w:rsidRPr="00E76BCC" w:rsidR="006B6ACE" w:rsidP="009F6064" w:rsidRDefault="006B6ACE" w14:paraId="161CDA44" w14:textId="2D24007E">
      <w:pPr>
        <w:pStyle w:val="Akapitzlist"/>
        <w:numPr>
          <w:ilvl w:val="1"/>
          <w:numId w:val="7"/>
        </w:numPr>
        <w:spacing w:after="120"/>
        <w:ind w:left="357" w:hanging="357"/>
        <w:contextualSpacing w:val="0"/>
        <w:rPr>
          <w:rFonts w:eastAsia="Calibri" w:asciiTheme="minorHAnsi" w:hAnsiTheme="minorHAnsi" w:cstheme="minorHAnsi"/>
          <w:color w:val="53565A"/>
          <w:lang w:eastAsia="ar-SA"/>
        </w:rPr>
      </w:pPr>
      <w:r w:rsidRPr="00E76BCC">
        <w:rPr>
          <w:rFonts w:eastAsia="Calibri" w:asciiTheme="minorHAnsi" w:hAnsiTheme="minorHAnsi" w:cstheme="minorHAnsi"/>
          <w:color w:val="53565A"/>
          <w:lang w:eastAsia="ar-SA"/>
        </w:rPr>
        <w:t>Za ofertę najkorzystniejszą zostanie uznana oferta, która uzyskała najwyższą liczbę punktów.</w:t>
      </w:r>
    </w:p>
    <w:p w:rsidRPr="000C2BF6" w:rsidR="00DE3F18" w:rsidP="009F6064" w:rsidRDefault="00DE3F18" w14:paraId="6D5A4257" w14:textId="5A659278">
      <w:pPr>
        <w:pStyle w:val="Nagwek2"/>
        <w:numPr>
          <w:ilvl w:val="0"/>
          <w:numId w:val="6"/>
        </w:numPr>
        <w:spacing w:before="240"/>
        <w:rPr>
          <w:b w:val="0"/>
        </w:rPr>
      </w:pPr>
      <w:r w:rsidRPr="000C2BF6">
        <w:t>Termin związania ofertą:</w:t>
      </w:r>
    </w:p>
    <w:p w:rsidRPr="0076366B" w:rsidR="00DE3F18" w:rsidP="00C6212A" w:rsidRDefault="006B6ACE" w14:paraId="3AB007A1" w14:textId="2700DAAA">
      <w:pPr>
        <w:tabs>
          <w:tab w:val="left" w:pos="1960"/>
        </w:tabs>
        <w:spacing w:after="120"/>
        <w:rPr>
          <w:color w:val="53565A"/>
        </w:rPr>
      </w:pPr>
      <w:r w:rsidRPr="0076366B">
        <w:rPr>
          <w:color w:val="53565A"/>
        </w:rPr>
        <w:t>30 dni od dnia upływu terminu składania ofert.</w:t>
      </w:r>
    </w:p>
    <w:p w:rsidRPr="000C2BF6" w:rsidR="00DE3F18" w:rsidP="009F6064" w:rsidRDefault="00DE3F18" w14:paraId="0E21876E" w14:textId="7025D63C">
      <w:pPr>
        <w:pStyle w:val="Nagwek2"/>
        <w:numPr>
          <w:ilvl w:val="0"/>
          <w:numId w:val="6"/>
        </w:numPr>
        <w:spacing w:before="240"/>
        <w:rPr>
          <w:b w:val="0"/>
        </w:rPr>
      </w:pPr>
      <w:r w:rsidRPr="000C2BF6">
        <w:t>Warunki udziału w postępowaniu:</w:t>
      </w:r>
    </w:p>
    <w:p w:rsidR="00DE3F18" w:rsidP="00CE36B1" w:rsidRDefault="00306E76" w14:paraId="5AF4D4C4" w14:textId="3BD2317F">
      <w:pPr>
        <w:pStyle w:val="Akapitzlist"/>
        <w:numPr>
          <w:ilvl w:val="1"/>
          <w:numId w:val="8"/>
        </w:numPr>
        <w:tabs>
          <w:tab w:val="left" w:pos="1960"/>
        </w:tabs>
        <w:spacing w:after="120"/>
        <w:ind w:left="360"/>
        <w:rPr>
          <w:color w:val="53565A"/>
        </w:rPr>
      </w:pPr>
      <w:r w:rsidRPr="0076366B">
        <w:rPr>
          <w:color w:val="53565A"/>
        </w:rPr>
        <w:t xml:space="preserve">O </w:t>
      </w:r>
      <w:r w:rsidRPr="0076366B" w:rsidR="00DE3F18">
        <w:rPr>
          <w:color w:val="53565A"/>
        </w:rPr>
        <w:t>udzielenie zamówienia może ubiegać się Wykonawca, który posiada niezbędną wiedzę i</w:t>
      </w:r>
      <w:r w:rsidRPr="0076366B" w:rsidR="00E43D9A">
        <w:rPr>
          <w:color w:val="53565A"/>
        </w:rPr>
        <w:t> </w:t>
      </w:r>
      <w:r w:rsidRPr="0076366B" w:rsidR="00DE3F18">
        <w:rPr>
          <w:color w:val="53565A"/>
        </w:rPr>
        <w:t>doświadczenie oraz dysponuje odpowiednim potencjałem technicznym oraz osobami zdolnymi do wykonania zamówienia.</w:t>
      </w:r>
    </w:p>
    <w:p w:rsidRPr="00F518AF" w:rsidR="00F960CA" w:rsidP="00F518AF" w:rsidRDefault="00F518AF" w14:paraId="002CF63E" w14:textId="57F5DDB7">
      <w:pPr>
        <w:pStyle w:val="Akapitzlist"/>
        <w:numPr>
          <w:ilvl w:val="1"/>
          <w:numId w:val="8"/>
        </w:numPr>
        <w:tabs>
          <w:tab w:val="left" w:pos="1960"/>
        </w:tabs>
        <w:spacing w:after="0"/>
        <w:ind w:left="357" w:hanging="357"/>
        <w:rPr>
          <w:color w:val="53565A"/>
        </w:rPr>
      </w:pPr>
      <w:r w:rsidRPr="0076366B">
        <w:rPr>
          <w:color w:val="53565A"/>
        </w:rPr>
        <w:t>Zamawiający uzna ww. warunek za spełniony, jeżeli Wykonawca wykaże, że:</w:t>
      </w:r>
    </w:p>
    <w:p w:rsidRPr="0076366B" w:rsidR="00F960CA" w:rsidP="00CE36B1" w:rsidRDefault="00F960CA" w14:paraId="57EF4BF7" w14:textId="2BAF707D">
      <w:pPr>
        <w:numPr>
          <w:ilvl w:val="0"/>
          <w:numId w:val="2"/>
        </w:numPr>
        <w:tabs>
          <w:tab w:val="left" w:pos="1960"/>
        </w:tabs>
        <w:spacing w:after="120"/>
        <w:ind w:left="714" w:hanging="357"/>
        <w:contextualSpacing/>
        <w:rPr>
          <w:color w:val="53565A"/>
        </w:rPr>
      </w:pPr>
      <w:r w:rsidRPr="0076366B">
        <w:rPr>
          <w:color w:val="53565A"/>
        </w:rPr>
        <w:t xml:space="preserve">posiada doświadczenie w realizacji co najmniej </w:t>
      </w:r>
      <w:r w:rsidRPr="0076366B" w:rsidR="00572EAC">
        <w:rPr>
          <w:color w:val="53565A"/>
        </w:rPr>
        <w:t>5</w:t>
      </w:r>
      <w:r w:rsidRPr="0076366B">
        <w:rPr>
          <w:color w:val="53565A"/>
        </w:rPr>
        <w:t xml:space="preserve"> szkoleń</w:t>
      </w:r>
      <w:r w:rsidRPr="0076366B" w:rsidR="00572EAC">
        <w:rPr>
          <w:color w:val="53565A"/>
        </w:rPr>
        <w:t xml:space="preserve"> stacjonarnych</w:t>
      </w:r>
      <w:r w:rsidRPr="0076366B" w:rsidR="00FC44B5">
        <w:rPr>
          <w:color w:val="53565A"/>
        </w:rPr>
        <w:t>;</w:t>
      </w:r>
    </w:p>
    <w:p w:rsidR="00DE63A3" w:rsidP="00CE36B1" w:rsidRDefault="00F960CA" w14:paraId="00D56B9C" w14:textId="77777777">
      <w:pPr>
        <w:numPr>
          <w:ilvl w:val="0"/>
          <w:numId w:val="2"/>
        </w:numPr>
        <w:tabs>
          <w:tab w:val="left" w:pos="1960"/>
        </w:tabs>
        <w:spacing w:after="120"/>
        <w:ind w:left="714" w:hanging="357"/>
        <w:contextualSpacing/>
        <w:rPr>
          <w:color w:val="53565A"/>
        </w:rPr>
      </w:pPr>
      <w:r w:rsidRPr="0076366B">
        <w:rPr>
          <w:color w:val="53565A"/>
        </w:rPr>
        <w:t>do realizacji zamówienia będzie dysponował odpowiednim zespołem wykwalifikowanych trenerów, posiadających odpowiednie kompetencje i doświadczenie, dających gwarancję realizacji przedmiotu zamówienia na wymaganym przez Zamawiającego poziomie</w:t>
      </w:r>
      <w:r w:rsidR="00DE63A3">
        <w:rPr>
          <w:color w:val="53565A"/>
        </w:rPr>
        <w:t>;</w:t>
      </w:r>
    </w:p>
    <w:p w:rsidR="00C05975" w:rsidP="00AC0543" w:rsidRDefault="00DE63A3" w14:paraId="6A961B18" w14:textId="741C68F9">
      <w:pPr>
        <w:numPr>
          <w:ilvl w:val="0"/>
          <w:numId w:val="2"/>
        </w:numPr>
        <w:tabs>
          <w:tab w:val="left" w:pos="1960"/>
        </w:tabs>
        <w:spacing w:after="120"/>
        <w:ind w:left="714" w:hanging="357"/>
        <w:contextualSpacing/>
        <w:rPr>
          <w:color w:val="53565A"/>
        </w:rPr>
      </w:pPr>
      <w:r>
        <w:rPr>
          <w:color w:val="53565A"/>
        </w:rPr>
        <w:t>z</w:t>
      </w:r>
      <w:r w:rsidRPr="0076366B" w:rsidR="00F960CA">
        <w:rPr>
          <w:color w:val="53565A"/>
        </w:rPr>
        <w:t xml:space="preserve">espół </w:t>
      </w:r>
      <w:r>
        <w:rPr>
          <w:color w:val="53565A"/>
        </w:rPr>
        <w:t xml:space="preserve">trenerów </w:t>
      </w:r>
      <w:r w:rsidRPr="0076366B" w:rsidR="00F960CA">
        <w:rPr>
          <w:color w:val="53565A"/>
        </w:rPr>
        <w:t xml:space="preserve">będzie się składał z co najmniej </w:t>
      </w:r>
      <w:r w:rsidR="00DE32DF">
        <w:rPr>
          <w:color w:val="53565A"/>
        </w:rPr>
        <w:t>4</w:t>
      </w:r>
      <w:r w:rsidRPr="0076366B" w:rsidR="00EB7DF0">
        <w:rPr>
          <w:color w:val="53565A"/>
        </w:rPr>
        <w:t> </w:t>
      </w:r>
      <w:r w:rsidRPr="0076366B" w:rsidR="00F960CA">
        <w:rPr>
          <w:color w:val="53565A"/>
        </w:rPr>
        <w:t>(</w:t>
      </w:r>
      <w:r w:rsidR="00DE32DF">
        <w:rPr>
          <w:color w:val="53565A"/>
        </w:rPr>
        <w:t>czterech</w:t>
      </w:r>
      <w:r w:rsidRPr="0076366B" w:rsidR="00F960CA">
        <w:rPr>
          <w:color w:val="53565A"/>
        </w:rPr>
        <w:t xml:space="preserve">) osób pełniących funkcje trenera, </w:t>
      </w:r>
      <w:r w:rsidR="006B7D65">
        <w:rPr>
          <w:color w:val="53565A"/>
        </w:rPr>
        <w:t>w</w:t>
      </w:r>
      <w:r w:rsidR="00C05975">
        <w:rPr>
          <w:color w:val="53565A"/>
        </w:rPr>
        <w:t> </w:t>
      </w:r>
      <w:r w:rsidR="006B7D65">
        <w:rPr>
          <w:color w:val="53565A"/>
        </w:rPr>
        <w:t>tym</w:t>
      </w:r>
      <w:r w:rsidR="00C05975">
        <w:rPr>
          <w:color w:val="53565A"/>
        </w:rPr>
        <w:t>:</w:t>
      </w:r>
    </w:p>
    <w:p w:rsidRPr="0076366B" w:rsidR="00C05975" w:rsidP="00C05975" w:rsidRDefault="00DE32DF" w14:paraId="10906889" w14:textId="1169A719">
      <w:pPr>
        <w:numPr>
          <w:ilvl w:val="1"/>
          <w:numId w:val="2"/>
        </w:numPr>
        <w:tabs>
          <w:tab w:val="left" w:pos="1960"/>
        </w:tabs>
        <w:spacing w:after="0"/>
        <w:ind w:left="1066" w:hanging="357"/>
        <w:rPr>
          <w:color w:val="53565A"/>
        </w:rPr>
      </w:pPr>
      <w:r>
        <w:rPr>
          <w:color w:val="53565A"/>
        </w:rPr>
        <w:t>dwóch</w:t>
      </w:r>
      <w:r w:rsidRPr="0076366B" w:rsidR="00C05975">
        <w:rPr>
          <w:color w:val="53565A"/>
        </w:rPr>
        <w:t xml:space="preserve"> </w:t>
      </w:r>
      <w:r w:rsidR="00C05975">
        <w:rPr>
          <w:color w:val="53565A"/>
        </w:rPr>
        <w:t xml:space="preserve">trenerów </w:t>
      </w:r>
      <w:r w:rsidRPr="0076366B" w:rsidR="00C05975">
        <w:rPr>
          <w:color w:val="53565A"/>
        </w:rPr>
        <w:t>posiad</w:t>
      </w:r>
      <w:r w:rsidR="00EA743D">
        <w:rPr>
          <w:color w:val="53565A"/>
        </w:rPr>
        <w:t>a</w:t>
      </w:r>
      <w:r w:rsidRPr="0076366B" w:rsidR="00C05975">
        <w:rPr>
          <w:color w:val="53565A"/>
        </w:rPr>
        <w:t xml:space="preserve"> doświadczenie w zakresie dostępności architektonicznej,</w:t>
      </w:r>
    </w:p>
    <w:p w:rsidRPr="0076366B" w:rsidR="00C05975" w:rsidP="00C05975" w:rsidRDefault="00C05975" w14:paraId="0F070E6A" w14:textId="4690A7B4">
      <w:pPr>
        <w:numPr>
          <w:ilvl w:val="1"/>
          <w:numId w:val="2"/>
        </w:numPr>
        <w:tabs>
          <w:tab w:val="left" w:pos="1960"/>
        </w:tabs>
        <w:spacing w:after="0"/>
        <w:ind w:left="1066" w:hanging="357"/>
        <w:rPr>
          <w:color w:val="53565A"/>
        </w:rPr>
      </w:pPr>
      <w:r w:rsidRPr="0076366B">
        <w:rPr>
          <w:color w:val="53565A"/>
        </w:rPr>
        <w:t xml:space="preserve">dwóch </w:t>
      </w:r>
      <w:r>
        <w:rPr>
          <w:color w:val="53565A"/>
        </w:rPr>
        <w:t xml:space="preserve">trenerów </w:t>
      </w:r>
      <w:r w:rsidRPr="0076366B">
        <w:rPr>
          <w:color w:val="53565A"/>
        </w:rPr>
        <w:t>posiada doświadczenie w zakresie stosowania kodeksu postępowania administracyjnego</w:t>
      </w:r>
      <w:r w:rsidR="006D0963">
        <w:rPr>
          <w:color w:val="53565A"/>
        </w:rPr>
        <w:t>;</w:t>
      </w:r>
    </w:p>
    <w:p w:rsidR="001D3210" w:rsidP="00082F4C" w:rsidRDefault="00082F4C" w14:paraId="27B6A1A2" w14:textId="42CFE6AF">
      <w:pPr>
        <w:numPr>
          <w:ilvl w:val="0"/>
          <w:numId w:val="2"/>
        </w:numPr>
        <w:tabs>
          <w:tab w:val="left" w:pos="1960"/>
        </w:tabs>
        <w:spacing w:after="0"/>
        <w:ind w:left="714" w:hanging="357"/>
        <w:contextualSpacing/>
        <w:rPr>
          <w:color w:val="53565A"/>
        </w:rPr>
      </w:pPr>
      <w:r>
        <w:rPr>
          <w:color w:val="53565A"/>
        </w:rPr>
        <w:t>Każda z osób pełniących funkcję trenera</w:t>
      </w:r>
      <w:r w:rsidRPr="0076366B" w:rsidR="001D3210">
        <w:rPr>
          <w:color w:val="53565A"/>
        </w:rPr>
        <w:t>:</w:t>
      </w:r>
    </w:p>
    <w:p w:rsidRPr="0076366B" w:rsidR="00607650" w:rsidP="00082F4C" w:rsidRDefault="00607650" w14:paraId="57A1D778" w14:textId="2BC12274">
      <w:pPr>
        <w:pStyle w:val="Akapitzlist"/>
        <w:numPr>
          <w:ilvl w:val="1"/>
          <w:numId w:val="2"/>
        </w:numPr>
        <w:tabs>
          <w:tab w:val="left" w:pos="1960"/>
        </w:tabs>
        <w:spacing w:after="0"/>
        <w:ind w:left="1066" w:hanging="357"/>
        <w:rPr>
          <w:color w:val="53565A"/>
        </w:rPr>
      </w:pPr>
      <w:r w:rsidRPr="37A06A93" w:rsidR="00607650">
        <w:rPr>
          <w:color w:val="53565A"/>
        </w:rPr>
        <w:t xml:space="preserve">posiada wykształcenie </w:t>
      </w:r>
      <w:r w:rsidRPr="37A06A93" w:rsidR="7902F6D7">
        <w:rPr>
          <w:color w:val="53565A"/>
        </w:rPr>
        <w:t>wyższe</w:t>
      </w:r>
      <w:r w:rsidRPr="37A06A93" w:rsidR="00607650">
        <w:rPr>
          <w:color w:val="53565A"/>
        </w:rPr>
        <w:t xml:space="preserve"> oraz</w:t>
      </w:r>
    </w:p>
    <w:p w:rsidRPr="00082F4C" w:rsidR="00514A6F" w:rsidP="00082F4C" w:rsidRDefault="00607650" w14:paraId="7FFBE76F" w14:textId="67E7FC78">
      <w:pPr>
        <w:numPr>
          <w:ilvl w:val="1"/>
          <w:numId w:val="2"/>
        </w:numPr>
        <w:tabs>
          <w:tab w:val="left" w:pos="1960"/>
        </w:tabs>
        <w:spacing w:after="0"/>
        <w:ind w:left="1066" w:hanging="357"/>
        <w:contextualSpacing/>
        <w:rPr>
          <w:color w:val="53565A"/>
        </w:rPr>
      </w:pPr>
      <w:r w:rsidRPr="0076366B">
        <w:rPr>
          <w:color w:val="53565A"/>
        </w:rPr>
        <w:t>w latach 2019 – 2021 przeprowadziła minimum 5 szkoleń z zakresu dostępności architektonicznej lub postępowań administracyjnych</w:t>
      </w:r>
      <w:r w:rsidR="00C558B4">
        <w:rPr>
          <w:color w:val="53565A"/>
        </w:rPr>
        <w:t xml:space="preserve"> (</w:t>
      </w:r>
      <w:r w:rsidRPr="0076366B">
        <w:rPr>
          <w:color w:val="53565A"/>
        </w:rPr>
        <w:t>przez „szkolenie” rozumie się wydarzenie edukacyjne, podczas którego trener prowadzi zajęcia dla grupy uczestników w celu podniesienia ich wiedzy i/lub umiejętności</w:t>
      </w:r>
      <w:r w:rsidR="00C558B4">
        <w:rPr>
          <w:color w:val="53565A"/>
        </w:rPr>
        <w:t>)</w:t>
      </w:r>
      <w:r w:rsidR="00082F4C">
        <w:rPr>
          <w:color w:val="53565A"/>
        </w:rPr>
        <w:t>.</w:t>
      </w:r>
    </w:p>
    <w:p w:rsidRPr="0076366B" w:rsidR="00DE3F18" w:rsidP="00082F4C" w:rsidRDefault="00DE3F18" w14:paraId="745931A4" w14:textId="4BD8B8D8">
      <w:pPr>
        <w:pStyle w:val="Nagwek2"/>
        <w:keepNext/>
        <w:numPr>
          <w:ilvl w:val="0"/>
          <w:numId w:val="6"/>
        </w:numPr>
        <w:spacing w:before="240"/>
        <w:ind w:left="714" w:hanging="357"/>
        <w:rPr>
          <w:b w:val="0"/>
        </w:rPr>
      </w:pPr>
      <w:r w:rsidRPr="000C2BF6">
        <w:lastRenderedPageBreak/>
        <w:t>Wymagane dokumenty:</w:t>
      </w:r>
    </w:p>
    <w:p w:rsidRPr="0076366B" w:rsidR="002807DF" w:rsidP="00C6212A" w:rsidRDefault="008759B2" w14:paraId="18EB244C" w14:textId="5851B38A">
      <w:pPr>
        <w:rPr>
          <w:rFonts w:eastAsia="Calibri"/>
          <w:color w:val="53565A"/>
          <w:lang w:eastAsia="ar-SA"/>
        </w:rPr>
      </w:pPr>
      <w:r w:rsidRPr="0076366B">
        <w:rPr>
          <w:rFonts w:eastAsia="Calibri"/>
          <w:color w:val="53565A"/>
          <w:lang w:eastAsia="ar-SA"/>
        </w:rPr>
        <w:t>Oferta Wykonawcy</w:t>
      </w:r>
      <w:r w:rsidRPr="0076366B" w:rsidR="00C87846">
        <w:rPr>
          <w:rFonts w:eastAsia="Calibri"/>
          <w:color w:val="53565A"/>
          <w:lang w:eastAsia="ar-SA"/>
        </w:rPr>
        <w:t xml:space="preserve"> </w:t>
      </w:r>
      <w:r w:rsidRPr="0076366B" w:rsidR="000345BF">
        <w:rPr>
          <w:rFonts w:eastAsia="Calibri"/>
          <w:color w:val="53565A"/>
          <w:lang w:eastAsia="ar-SA"/>
        </w:rPr>
        <w:t xml:space="preserve">oraz dokumenty potwierdzające </w:t>
      </w:r>
      <w:r w:rsidRPr="0076366B" w:rsidR="00F50F49">
        <w:rPr>
          <w:rFonts w:eastAsia="Calibri"/>
          <w:color w:val="53565A"/>
          <w:lang w:eastAsia="ar-SA"/>
        </w:rPr>
        <w:t xml:space="preserve">posiadane doświadczenie </w:t>
      </w:r>
      <w:r w:rsidRPr="0076366B" w:rsidR="00E30D52">
        <w:rPr>
          <w:rFonts w:eastAsia="Calibri"/>
          <w:color w:val="53565A"/>
          <w:lang w:eastAsia="ar-SA"/>
        </w:rPr>
        <w:t xml:space="preserve">oraz </w:t>
      </w:r>
      <w:r w:rsidRPr="0076366B" w:rsidR="002807DF">
        <w:rPr>
          <w:rFonts w:eastAsia="Calibri"/>
          <w:color w:val="53565A"/>
          <w:lang w:eastAsia="ar-SA"/>
        </w:rPr>
        <w:t>doświadczeni</w:t>
      </w:r>
      <w:r w:rsidRPr="0076366B" w:rsidR="002D3C38">
        <w:rPr>
          <w:rFonts w:eastAsia="Calibri"/>
          <w:color w:val="53565A"/>
          <w:lang w:eastAsia="ar-SA"/>
        </w:rPr>
        <w:t>e</w:t>
      </w:r>
      <w:r w:rsidRPr="0076366B" w:rsidR="002807DF">
        <w:rPr>
          <w:rFonts w:eastAsia="Calibri"/>
          <w:color w:val="53565A"/>
          <w:lang w:eastAsia="ar-SA"/>
        </w:rPr>
        <w:t xml:space="preserve"> trenerów w prowadzeniu szkoleń związanych z</w:t>
      </w:r>
      <w:r w:rsidRPr="0076366B" w:rsidR="004061D4">
        <w:rPr>
          <w:rFonts w:eastAsia="Calibri"/>
          <w:color w:val="53565A"/>
          <w:lang w:eastAsia="ar-SA"/>
        </w:rPr>
        <w:t> </w:t>
      </w:r>
      <w:r w:rsidRPr="0076366B" w:rsidR="002807DF">
        <w:rPr>
          <w:rFonts w:eastAsia="Calibri"/>
          <w:color w:val="53565A"/>
          <w:lang w:eastAsia="ar-SA"/>
        </w:rPr>
        <w:t>przedmiotem zamówienia (przykłady).</w:t>
      </w:r>
    </w:p>
    <w:p w:rsidRPr="0076366B" w:rsidR="00CA4FEF" w:rsidP="004E729D" w:rsidRDefault="00CA4FEF" w14:paraId="1BF98A92" w14:textId="540896DE">
      <w:pPr>
        <w:pStyle w:val="Nagwek3"/>
        <w:keepNext/>
        <w:jc w:val="center"/>
        <w:rPr>
          <w:rFonts w:eastAsia="Calibri"/>
          <w:color w:val="53565A"/>
          <w:lang w:val="pl-PL"/>
        </w:rPr>
      </w:pPr>
      <w:r w:rsidRPr="0076366B">
        <w:rPr>
          <w:rFonts w:eastAsia="Calibri"/>
          <w:color w:val="53565A"/>
          <w:lang w:val="pl-PL"/>
        </w:rPr>
        <w:t>Wykaz usług</w:t>
      </w:r>
    </w:p>
    <w:tbl>
      <w:tblPr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18"/>
        <w:gridCol w:w="1619"/>
        <w:gridCol w:w="1088"/>
        <w:gridCol w:w="1910"/>
        <w:gridCol w:w="2605"/>
      </w:tblGrid>
      <w:tr w:rsidRPr="0076366B" w:rsidR="000C2BF6" w:rsidTr="004C7BB6" w14:paraId="28AA250D" w14:textId="77777777">
        <w:trPr>
          <w:tblHeader/>
        </w:trPr>
        <w:tc>
          <w:tcPr>
            <w:tcW w:w="1118" w:type="dxa"/>
            <w:tcBorders>
              <w:bottom w:val="single" w:color="auto" w:sz="4" w:space="0"/>
            </w:tcBorders>
            <w:shd w:val="clear" w:color="auto" w:fill="A8D08D" w:themeFill="accent6" w:themeFillTint="99"/>
            <w:vAlign w:val="center"/>
          </w:tcPr>
          <w:p w:rsidRPr="0076366B" w:rsidR="002D1FDC" w:rsidP="00C6212A" w:rsidRDefault="002D1FDC" w14:paraId="67C4FC52" w14:textId="42748942">
            <w:pPr>
              <w:spacing w:after="0"/>
              <w:rPr>
                <w:rFonts w:eastAsia="Calibri"/>
                <w:color w:val="53565A"/>
                <w:lang w:eastAsia="ar-SA"/>
              </w:rPr>
            </w:pPr>
            <w:r w:rsidRPr="0076366B">
              <w:rPr>
                <w:rFonts w:eastAsia="Calibri"/>
                <w:color w:val="53565A"/>
                <w:lang w:eastAsia="ar-SA"/>
              </w:rPr>
              <w:t>L.p.</w:t>
            </w:r>
          </w:p>
        </w:tc>
        <w:tc>
          <w:tcPr>
            <w:tcW w:w="1619" w:type="dxa"/>
            <w:tcBorders>
              <w:bottom w:val="single" w:color="auto" w:sz="4" w:space="0"/>
            </w:tcBorders>
            <w:shd w:val="clear" w:color="auto" w:fill="A8D08D" w:themeFill="accent6" w:themeFillTint="99"/>
            <w:vAlign w:val="center"/>
          </w:tcPr>
          <w:p w:rsidRPr="0076366B" w:rsidR="002D1FDC" w:rsidP="00C6212A" w:rsidRDefault="002D1FDC" w14:paraId="0FDC2E03" w14:textId="2D299845">
            <w:pPr>
              <w:spacing w:after="0"/>
              <w:rPr>
                <w:rFonts w:eastAsia="Calibri"/>
                <w:color w:val="53565A"/>
                <w:lang w:eastAsia="ar-SA"/>
              </w:rPr>
            </w:pPr>
            <w:r w:rsidRPr="0076366B">
              <w:rPr>
                <w:rFonts w:eastAsia="Calibri"/>
                <w:color w:val="53565A"/>
                <w:lang w:eastAsia="ar-SA"/>
              </w:rPr>
              <w:t>Nazwa szkolenia oraz ilość przeszkolonych osób</w:t>
            </w:r>
          </w:p>
        </w:tc>
        <w:tc>
          <w:tcPr>
            <w:tcW w:w="1088" w:type="dxa"/>
            <w:tcBorders>
              <w:bottom w:val="single" w:color="auto" w:sz="4" w:space="0"/>
            </w:tcBorders>
            <w:shd w:val="clear" w:color="auto" w:fill="A8D08D" w:themeFill="accent6" w:themeFillTint="99"/>
            <w:vAlign w:val="center"/>
          </w:tcPr>
          <w:p w:rsidRPr="0076366B" w:rsidR="002D1FDC" w:rsidP="00C6212A" w:rsidRDefault="002D1FDC" w14:paraId="0CDDD7A0" w14:textId="77777777">
            <w:pPr>
              <w:spacing w:after="0"/>
              <w:rPr>
                <w:rFonts w:eastAsia="Calibri"/>
                <w:color w:val="53565A"/>
                <w:lang w:eastAsia="ar-SA"/>
              </w:rPr>
            </w:pPr>
            <w:r w:rsidRPr="0076366B">
              <w:rPr>
                <w:rFonts w:eastAsia="Calibri"/>
                <w:color w:val="53565A"/>
                <w:lang w:eastAsia="ar-SA"/>
              </w:rPr>
              <w:t>Data szkolenia</w:t>
            </w:r>
          </w:p>
        </w:tc>
        <w:tc>
          <w:tcPr>
            <w:tcW w:w="1910" w:type="dxa"/>
            <w:tcBorders>
              <w:bottom w:val="single" w:color="auto" w:sz="4" w:space="0"/>
            </w:tcBorders>
            <w:shd w:val="clear" w:color="auto" w:fill="A8D08D" w:themeFill="accent6" w:themeFillTint="99"/>
            <w:vAlign w:val="center"/>
          </w:tcPr>
          <w:p w:rsidRPr="0076366B" w:rsidR="002D1FDC" w:rsidP="00C6212A" w:rsidRDefault="002D1FDC" w14:paraId="35A5C0E2" w14:textId="117D9383">
            <w:pPr>
              <w:spacing w:after="0"/>
              <w:rPr>
                <w:rFonts w:eastAsia="Calibri"/>
                <w:color w:val="53565A"/>
                <w:lang w:eastAsia="ar-SA"/>
              </w:rPr>
            </w:pPr>
            <w:r w:rsidRPr="0076366B">
              <w:rPr>
                <w:rFonts w:eastAsia="Calibri"/>
                <w:color w:val="53565A"/>
                <w:lang w:eastAsia="ar-SA"/>
              </w:rPr>
              <w:t>Nazwa podmiotu na rzecz którego było przeprowadzone szkolenie</w:t>
            </w:r>
          </w:p>
        </w:tc>
        <w:tc>
          <w:tcPr>
            <w:tcW w:w="2605" w:type="dxa"/>
            <w:tcBorders>
              <w:bottom w:val="single" w:color="auto" w:sz="4" w:space="0"/>
            </w:tcBorders>
            <w:shd w:val="clear" w:color="auto" w:fill="A8D08D" w:themeFill="accent6" w:themeFillTint="99"/>
            <w:vAlign w:val="center"/>
          </w:tcPr>
          <w:p w:rsidRPr="0076366B" w:rsidR="002D1FDC" w:rsidP="00C6212A" w:rsidRDefault="002D1FDC" w14:paraId="32E57AF0" w14:textId="77777777">
            <w:pPr>
              <w:spacing w:after="0"/>
              <w:rPr>
                <w:rFonts w:eastAsia="Calibri"/>
                <w:color w:val="53565A"/>
                <w:lang w:eastAsia="ar-SA"/>
              </w:rPr>
            </w:pPr>
            <w:r w:rsidRPr="0076366B">
              <w:rPr>
                <w:rFonts w:eastAsia="Calibri"/>
                <w:color w:val="53565A"/>
                <w:lang w:eastAsia="ar-SA"/>
              </w:rPr>
              <w:t>Dane kontaktowe umożliwiające weryfikację referencji potwierdzających należyte przeprowadzenie szkolenia</w:t>
            </w:r>
          </w:p>
        </w:tc>
      </w:tr>
      <w:tr w:rsidRPr="0076366B" w:rsidR="000C2BF6" w:rsidTr="004C7BB6" w14:paraId="2D2294F6" w14:textId="77777777">
        <w:trPr>
          <w:trHeight w:val="215"/>
        </w:trPr>
        <w:tc>
          <w:tcPr>
            <w:tcW w:w="1118" w:type="dxa"/>
            <w:tcBorders>
              <w:bottom w:val="single" w:color="auto" w:sz="4" w:space="0"/>
            </w:tcBorders>
            <w:shd w:val="clear" w:color="auto" w:fill="auto"/>
          </w:tcPr>
          <w:p w:rsidRPr="0076366B" w:rsidR="002D1FDC" w:rsidP="00C6212A" w:rsidRDefault="002D1FDC" w14:paraId="180A2C17" w14:textId="77777777">
            <w:pPr>
              <w:tabs>
                <w:tab w:val="left" w:pos="709"/>
                <w:tab w:val="left" w:pos="851"/>
              </w:tabs>
              <w:suppressAutoHyphens/>
              <w:spacing w:after="0" w:line="360" w:lineRule="auto"/>
              <w:jc w:val="both"/>
              <w:rPr>
                <w:rFonts w:eastAsia="Calibri" w:cs="Calibri"/>
                <w:color w:val="53565A"/>
                <w:sz w:val="24"/>
                <w:szCs w:val="24"/>
                <w:lang w:eastAsia="ar-SA"/>
              </w:rPr>
            </w:pPr>
          </w:p>
        </w:tc>
        <w:tc>
          <w:tcPr>
            <w:tcW w:w="1619" w:type="dxa"/>
            <w:tcBorders>
              <w:bottom w:val="single" w:color="auto" w:sz="4" w:space="0"/>
            </w:tcBorders>
            <w:shd w:val="clear" w:color="auto" w:fill="auto"/>
          </w:tcPr>
          <w:p w:rsidRPr="0076366B" w:rsidR="002D1FDC" w:rsidP="00C6212A" w:rsidRDefault="002D1FDC" w14:paraId="225C31BA" w14:textId="0F284C77">
            <w:pPr>
              <w:tabs>
                <w:tab w:val="left" w:pos="709"/>
                <w:tab w:val="left" w:pos="851"/>
              </w:tabs>
              <w:suppressAutoHyphens/>
              <w:spacing w:after="0" w:line="360" w:lineRule="auto"/>
              <w:jc w:val="both"/>
              <w:rPr>
                <w:rFonts w:eastAsia="Calibri" w:cs="Calibri"/>
                <w:color w:val="53565A"/>
                <w:sz w:val="24"/>
                <w:szCs w:val="24"/>
                <w:lang w:eastAsia="ar-SA"/>
              </w:rPr>
            </w:pPr>
          </w:p>
        </w:tc>
        <w:tc>
          <w:tcPr>
            <w:tcW w:w="1088" w:type="dxa"/>
            <w:tcBorders>
              <w:bottom w:val="single" w:color="auto" w:sz="4" w:space="0"/>
            </w:tcBorders>
            <w:shd w:val="clear" w:color="auto" w:fill="auto"/>
          </w:tcPr>
          <w:p w:rsidRPr="0076366B" w:rsidR="002D1FDC" w:rsidP="00C6212A" w:rsidRDefault="002D1FDC" w14:paraId="45EC636B" w14:textId="77777777">
            <w:pPr>
              <w:tabs>
                <w:tab w:val="left" w:pos="709"/>
                <w:tab w:val="left" w:pos="851"/>
              </w:tabs>
              <w:suppressAutoHyphens/>
              <w:spacing w:after="0" w:line="360" w:lineRule="auto"/>
              <w:jc w:val="both"/>
              <w:rPr>
                <w:rFonts w:eastAsia="Calibri" w:cs="Calibri"/>
                <w:color w:val="53565A"/>
                <w:sz w:val="24"/>
                <w:szCs w:val="24"/>
                <w:lang w:eastAsia="ar-SA"/>
              </w:rPr>
            </w:pPr>
          </w:p>
        </w:tc>
        <w:tc>
          <w:tcPr>
            <w:tcW w:w="1910" w:type="dxa"/>
            <w:tcBorders>
              <w:bottom w:val="single" w:color="auto" w:sz="4" w:space="0"/>
            </w:tcBorders>
            <w:shd w:val="clear" w:color="auto" w:fill="auto"/>
          </w:tcPr>
          <w:p w:rsidRPr="0076366B" w:rsidR="002D1FDC" w:rsidP="00C6212A" w:rsidRDefault="002D1FDC" w14:paraId="18AED837" w14:textId="77777777">
            <w:pPr>
              <w:tabs>
                <w:tab w:val="left" w:pos="709"/>
                <w:tab w:val="left" w:pos="851"/>
              </w:tabs>
              <w:suppressAutoHyphens/>
              <w:spacing w:after="0" w:line="360" w:lineRule="auto"/>
              <w:jc w:val="both"/>
              <w:rPr>
                <w:rFonts w:eastAsia="Calibri" w:cs="Calibri"/>
                <w:color w:val="53565A"/>
                <w:sz w:val="24"/>
                <w:szCs w:val="24"/>
                <w:lang w:eastAsia="ar-SA"/>
              </w:rPr>
            </w:pPr>
          </w:p>
        </w:tc>
        <w:tc>
          <w:tcPr>
            <w:tcW w:w="2605" w:type="dxa"/>
            <w:tcBorders>
              <w:bottom w:val="single" w:color="auto" w:sz="4" w:space="0"/>
            </w:tcBorders>
            <w:shd w:val="clear" w:color="auto" w:fill="auto"/>
          </w:tcPr>
          <w:p w:rsidRPr="0076366B" w:rsidR="002D1FDC" w:rsidP="00C6212A" w:rsidRDefault="002D1FDC" w14:paraId="06A96F61" w14:textId="77777777">
            <w:pPr>
              <w:tabs>
                <w:tab w:val="left" w:pos="709"/>
                <w:tab w:val="left" w:pos="851"/>
              </w:tabs>
              <w:suppressAutoHyphens/>
              <w:spacing w:after="0" w:line="360" w:lineRule="auto"/>
              <w:jc w:val="both"/>
              <w:rPr>
                <w:rFonts w:eastAsia="Calibri" w:cs="Calibri"/>
                <w:color w:val="53565A"/>
                <w:sz w:val="24"/>
                <w:szCs w:val="24"/>
                <w:lang w:eastAsia="ar-SA"/>
              </w:rPr>
            </w:pPr>
          </w:p>
        </w:tc>
      </w:tr>
    </w:tbl>
    <w:p w:rsidRPr="0076366B" w:rsidR="003039BB" w:rsidP="004E729D" w:rsidRDefault="00CA4FEF" w14:paraId="21864784" w14:textId="32BACEE8">
      <w:pPr>
        <w:pStyle w:val="Nagwek3"/>
        <w:jc w:val="center"/>
        <w:rPr>
          <w:color w:val="53565A"/>
          <w:lang w:val="pl-PL"/>
        </w:rPr>
      </w:pPr>
      <w:r w:rsidRPr="0076366B">
        <w:rPr>
          <w:color w:val="53565A"/>
          <w:lang w:val="pl-PL"/>
        </w:rPr>
        <w:t xml:space="preserve">Wykaz </w:t>
      </w:r>
      <w:r w:rsidRPr="0076366B" w:rsidR="00305983">
        <w:rPr>
          <w:color w:val="53565A"/>
          <w:lang w:val="pl-PL"/>
        </w:rPr>
        <w:t>trenerów</w:t>
      </w:r>
    </w:p>
    <w:tbl>
      <w:tblPr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51"/>
        <w:gridCol w:w="1114"/>
        <w:gridCol w:w="1496"/>
        <w:gridCol w:w="1882"/>
        <w:gridCol w:w="1604"/>
        <w:gridCol w:w="1409"/>
      </w:tblGrid>
      <w:tr w:rsidRPr="0076366B" w:rsidR="000C2BF6" w:rsidTr="002D1FDC" w14:paraId="798EFEC7" w14:textId="77777777">
        <w:trPr>
          <w:tblHeader/>
        </w:trPr>
        <w:tc>
          <w:tcPr>
            <w:tcW w:w="551" w:type="dxa"/>
            <w:shd w:val="clear" w:color="auto" w:fill="A8D08D" w:themeFill="accent6" w:themeFillTint="99"/>
            <w:vAlign w:val="center"/>
          </w:tcPr>
          <w:p w:rsidRPr="0076366B" w:rsidR="002D1FDC" w:rsidP="009975A4" w:rsidRDefault="002D1FDC" w14:paraId="0FF5967F" w14:textId="5EF5A46C">
            <w:pPr>
              <w:keepNext/>
              <w:spacing w:after="0"/>
              <w:rPr>
                <w:rFonts w:eastAsia="Calibri"/>
                <w:color w:val="53565A"/>
                <w:lang w:eastAsia="ar-SA"/>
              </w:rPr>
            </w:pPr>
            <w:r w:rsidRPr="0076366B">
              <w:rPr>
                <w:rFonts w:eastAsia="Calibri"/>
                <w:color w:val="53565A"/>
                <w:lang w:eastAsia="ar-SA"/>
              </w:rPr>
              <w:t>L.p.</w:t>
            </w:r>
          </w:p>
        </w:tc>
        <w:tc>
          <w:tcPr>
            <w:tcW w:w="1114" w:type="dxa"/>
            <w:shd w:val="clear" w:color="auto" w:fill="A8D08D" w:themeFill="accent6" w:themeFillTint="99"/>
            <w:vAlign w:val="center"/>
          </w:tcPr>
          <w:p w:rsidRPr="0076366B" w:rsidR="002D1FDC" w:rsidP="009975A4" w:rsidRDefault="002D1FDC" w14:paraId="6E3E1B36" w14:textId="695C3B9A">
            <w:pPr>
              <w:keepNext/>
              <w:spacing w:after="0"/>
              <w:rPr>
                <w:rFonts w:eastAsia="Calibri"/>
                <w:color w:val="53565A"/>
                <w:lang w:eastAsia="ar-SA"/>
              </w:rPr>
            </w:pPr>
            <w:r w:rsidRPr="0076366B">
              <w:rPr>
                <w:rFonts w:eastAsia="Calibri"/>
                <w:color w:val="53565A"/>
                <w:lang w:eastAsia="ar-SA"/>
              </w:rPr>
              <w:t>Imię i nazwisko</w:t>
            </w:r>
          </w:p>
        </w:tc>
        <w:tc>
          <w:tcPr>
            <w:tcW w:w="1496" w:type="dxa"/>
            <w:shd w:val="clear" w:color="auto" w:fill="A8D08D" w:themeFill="accent6" w:themeFillTint="99"/>
            <w:vAlign w:val="center"/>
          </w:tcPr>
          <w:p w:rsidRPr="0076366B" w:rsidR="002D1FDC" w:rsidP="009975A4" w:rsidRDefault="002D1FDC" w14:paraId="5FA6C600" w14:textId="6F7F84E7">
            <w:pPr>
              <w:keepNext/>
              <w:spacing w:after="0"/>
              <w:rPr>
                <w:rFonts w:eastAsia="Calibri"/>
                <w:color w:val="53565A"/>
                <w:lang w:eastAsia="ar-SA"/>
              </w:rPr>
            </w:pPr>
            <w:r w:rsidRPr="0076366B">
              <w:rPr>
                <w:rFonts w:eastAsia="Calibri"/>
                <w:color w:val="53565A"/>
                <w:lang w:eastAsia="ar-SA"/>
              </w:rPr>
              <w:t>Wykształcenie i kwalifikacje zawodowe</w:t>
            </w:r>
          </w:p>
        </w:tc>
        <w:tc>
          <w:tcPr>
            <w:tcW w:w="1882" w:type="dxa"/>
            <w:shd w:val="clear" w:color="auto" w:fill="A8D08D" w:themeFill="accent6" w:themeFillTint="99"/>
            <w:vAlign w:val="center"/>
          </w:tcPr>
          <w:p w:rsidRPr="0076366B" w:rsidR="002D1FDC" w:rsidP="009975A4" w:rsidRDefault="002D1FDC" w14:paraId="1C06D0AF" w14:textId="316C9319">
            <w:pPr>
              <w:keepNext/>
              <w:spacing w:after="0"/>
              <w:rPr>
                <w:rFonts w:eastAsia="Calibri"/>
                <w:color w:val="53565A"/>
                <w:lang w:eastAsia="ar-SA"/>
              </w:rPr>
            </w:pPr>
            <w:r w:rsidRPr="0076366B">
              <w:rPr>
                <w:rFonts w:eastAsia="Calibri"/>
                <w:color w:val="53565A"/>
                <w:lang w:eastAsia="ar-SA"/>
              </w:rPr>
              <w:t>Doświadczenie (wg. Zakresu programowego szkolenia)</w:t>
            </w:r>
          </w:p>
        </w:tc>
        <w:tc>
          <w:tcPr>
            <w:tcW w:w="1604" w:type="dxa"/>
            <w:shd w:val="clear" w:color="auto" w:fill="A8D08D" w:themeFill="accent6" w:themeFillTint="99"/>
            <w:vAlign w:val="center"/>
          </w:tcPr>
          <w:p w:rsidRPr="0076366B" w:rsidR="002D1FDC" w:rsidP="009975A4" w:rsidRDefault="002D1FDC" w14:paraId="19211836" w14:textId="77777777">
            <w:pPr>
              <w:keepNext/>
              <w:spacing w:after="0"/>
              <w:rPr>
                <w:rFonts w:eastAsia="Calibri"/>
                <w:color w:val="53565A"/>
                <w:lang w:eastAsia="ar-SA"/>
              </w:rPr>
            </w:pPr>
            <w:r w:rsidRPr="0076366B">
              <w:rPr>
                <w:rFonts w:eastAsia="Calibri"/>
                <w:color w:val="53565A"/>
                <w:lang w:eastAsia="ar-SA"/>
              </w:rPr>
              <w:t xml:space="preserve"> Nazwa szkolenia oraz ilość przeszkolonych osób</w:t>
            </w:r>
          </w:p>
        </w:tc>
        <w:tc>
          <w:tcPr>
            <w:tcW w:w="1409" w:type="dxa"/>
            <w:shd w:val="clear" w:color="auto" w:fill="A8D08D" w:themeFill="accent6" w:themeFillTint="99"/>
            <w:vAlign w:val="center"/>
          </w:tcPr>
          <w:p w:rsidRPr="0076366B" w:rsidR="002D1FDC" w:rsidP="009975A4" w:rsidRDefault="002D1FDC" w14:paraId="4C808584" w14:textId="04BC8BB7">
            <w:pPr>
              <w:keepNext/>
              <w:spacing w:after="0"/>
              <w:rPr>
                <w:rFonts w:eastAsia="Calibri"/>
                <w:color w:val="53565A"/>
                <w:lang w:eastAsia="ar-SA"/>
              </w:rPr>
            </w:pPr>
            <w:r w:rsidRPr="0076366B">
              <w:rPr>
                <w:rFonts w:eastAsia="Calibri"/>
                <w:color w:val="53565A"/>
                <w:lang w:eastAsia="ar-SA"/>
              </w:rPr>
              <w:t>Data szkolenia</w:t>
            </w:r>
          </w:p>
        </w:tc>
      </w:tr>
      <w:tr w:rsidRPr="0076366B" w:rsidR="000C2BF6" w:rsidTr="002D1FDC" w14:paraId="26C2AA44" w14:textId="77777777">
        <w:trPr>
          <w:trHeight w:val="215"/>
        </w:trPr>
        <w:tc>
          <w:tcPr>
            <w:tcW w:w="551" w:type="dxa"/>
            <w:shd w:val="clear" w:color="auto" w:fill="auto"/>
          </w:tcPr>
          <w:p w:rsidRPr="0076366B" w:rsidR="002D1FDC" w:rsidP="009975A4" w:rsidRDefault="002D1FDC" w14:paraId="7F309D83" w14:textId="77777777">
            <w:pPr>
              <w:keepNext/>
              <w:tabs>
                <w:tab w:val="left" w:pos="709"/>
                <w:tab w:val="left" w:pos="851"/>
              </w:tabs>
              <w:suppressAutoHyphens/>
              <w:spacing w:after="0" w:line="360" w:lineRule="auto"/>
              <w:jc w:val="both"/>
              <w:rPr>
                <w:rFonts w:eastAsia="Calibri" w:cs="Calibri"/>
                <w:color w:val="53565A"/>
                <w:sz w:val="24"/>
                <w:szCs w:val="24"/>
                <w:lang w:eastAsia="ar-SA"/>
              </w:rPr>
            </w:pPr>
          </w:p>
        </w:tc>
        <w:tc>
          <w:tcPr>
            <w:tcW w:w="1114" w:type="dxa"/>
            <w:shd w:val="clear" w:color="auto" w:fill="auto"/>
          </w:tcPr>
          <w:p w:rsidRPr="0076366B" w:rsidR="002D1FDC" w:rsidP="009975A4" w:rsidRDefault="002D1FDC" w14:paraId="7DD112B9" w14:textId="370613C1">
            <w:pPr>
              <w:keepNext/>
              <w:tabs>
                <w:tab w:val="left" w:pos="709"/>
                <w:tab w:val="left" w:pos="851"/>
              </w:tabs>
              <w:suppressAutoHyphens/>
              <w:spacing w:after="0" w:line="360" w:lineRule="auto"/>
              <w:jc w:val="both"/>
              <w:rPr>
                <w:rFonts w:eastAsia="Calibri" w:cs="Calibri"/>
                <w:color w:val="53565A"/>
                <w:sz w:val="24"/>
                <w:szCs w:val="24"/>
                <w:lang w:eastAsia="ar-SA"/>
              </w:rPr>
            </w:pPr>
          </w:p>
        </w:tc>
        <w:tc>
          <w:tcPr>
            <w:tcW w:w="1496" w:type="dxa"/>
            <w:shd w:val="clear" w:color="auto" w:fill="auto"/>
          </w:tcPr>
          <w:p w:rsidRPr="0076366B" w:rsidR="002D1FDC" w:rsidP="009975A4" w:rsidRDefault="002D1FDC" w14:paraId="58C83BEA" w14:textId="77777777">
            <w:pPr>
              <w:keepNext/>
              <w:tabs>
                <w:tab w:val="left" w:pos="709"/>
                <w:tab w:val="left" w:pos="851"/>
              </w:tabs>
              <w:suppressAutoHyphens/>
              <w:spacing w:after="0" w:line="360" w:lineRule="auto"/>
              <w:jc w:val="both"/>
              <w:rPr>
                <w:rFonts w:eastAsia="Calibri" w:cs="Calibri"/>
                <w:color w:val="53565A"/>
                <w:sz w:val="24"/>
                <w:szCs w:val="24"/>
                <w:lang w:eastAsia="ar-SA"/>
              </w:rPr>
            </w:pPr>
          </w:p>
        </w:tc>
        <w:tc>
          <w:tcPr>
            <w:tcW w:w="1882" w:type="dxa"/>
            <w:shd w:val="clear" w:color="auto" w:fill="auto"/>
          </w:tcPr>
          <w:p w:rsidRPr="0076366B" w:rsidR="002D1FDC" w:rsidP="009975A4" w:rsidRDefault="002D1FDC" w14:paraId="14AF71D4" w14:textId="77777777">
            <w:pPr>
              <w:keepNext/>
              <w:tabs>
                <w:tab w:val="left" w:pos="709"/>
                <w:tab w:val="left" w:pos="851"/>
              </w:tabs>
              <w:suppressAutoHyphens/>
              <w:spacing w:after="0" w:line="360" w:lineRule="auto"/>
              <w:jc w:val="both"/>
              <w:rPr>
                <w:rFonts w:eastAsia="Calibri" w:cs="Calibri"/>
                <w:color w:val="53565A"/>
                <w:sz w:val="24"/>
                <w:szCs w:val="24"/>
                <w:lang w:eastAsia="ar-SA"/>
              </w:rPr>
            </w:pPr>
          </w:p>
        </w:tc>
        <w:tc>
          <w:tcPr>
            <w:tcW w:w="1604" w:type="dxa"/>
            <w:shd w:val="clear" w:color="auto" w:fill="auto"/>
          </w:tcPr>
          <w:p w:rsidRPr="0076366B" w:rsidR="002D1FDC" w:rsidP="009975A4" w:rsidRDefault="002D1FDC" w14:paraId="290959FB" w14:textId="77777777">
            <w:pPr>
              <w:keepNext/>
              <w:tabs>
                <w:tab w:val="left" w:pos="709"/>
                <w:tab w:val="left" w:pos="851"/>
              </w:tabs>
              <w:suppressAutoHyphens/>
              <w:spacing w:after="0" w:line="360" w:lineRule="auto"/>
              <w:jc w:val="both"/>
              <w:rPr>
                <w:rFonts w:eastAsia="Calibri" w:cs="Calibri"/>
                <w:color w:val="53565A"/>
                <w:sz w:val="24"/>
                <w:szCs w:val="24"/>
                <w:lang w:eastAsia="ar-SA"/>
              </w:rPr>
            </w:pPr>
          </w:p>
        </w:tc>
        <w:tc>
          <w:tcPr>
            <w:tcW w:w="1409" w:type="dxa"/>
            <w:shd w:val="clear" w:color="auto" w:fill="auto"/>
          </w:tcPr>
          <w:p w:rsidRPr="0076366B" w:rsidR="002D1FDC" w:rsidP="009975A4" w:rsidRDefault="002D1FDC" w14:paraId="29AE821F" w14:textId="2337A6DE">
            <w:pPr>
              <w:keepNext/>
              <w:tabs>
                <w:tab w:val="left" w:pos="709"/>
                <w:tab w:val="left" w:pos="851"/>
              </w:tabs>
              <w:suppressAutoHyphens/>
              <w:spacing w:after="0" w:line="360" w:lineRule="auto"/>
              <w:jc w:val="both"/>
              <w:rPr>
                <w:rFonts w:eastAsia="Calibri" w:cs="Calibri"/>
                <w:color w:val="53565A"/>
                <w:sz w:val="24"/>
                <w:szCs w:val="24"/>
                <w:lang w:eastAsia="ar-SA"/>
              </w:rPr>
            </w:pPr>
          </w:p>
        </w:tc>
      </w:tr>
    </w:tbl>
    <w:p w:rsidRPr="0076366B" w:rsidR="00DE3F18" w:rsidP="009F6064" w:rsidRDefault="00DE3F18" w14:paraId="387D3706" w14:textId="4A21F5D0">
      <w:pPr>
        <w:pStyle w:val="Nagwek2"/>
        <w:numPr>
          <w:ilvl w:val="0"/>
          <w:numId w:val="6"/>
        </w:numPr>
        <w:spacing w:before="240"/>
      </w:pPr>
      <w:r w:rsidRPr="0076366B">
        <w:t>Określenie miejsca, sposobu i terminu składania ofert:</w:t>
      </w:r>
    </w:p>
    <w:p w:rsidRPr="0076366B" w:rsidR="00DE3F18" w:rsidP="00C6212A" w:rsidRDefault="003D672D" w14:paraId="36B4BFAA" w14:textId="6CBFE91F">
      <w:pPr>
        <w:tabs>
          <w:tab w:val="left" w:pos="1960"/>
        </w:tabs>
        <w:spacing w:after="120"/>
        <w:rPr>
          <w:color w:val="53565A"/>
        </w:rPr>
      </w:pPr>
      <w:r w:rsidRPr="37A06A93" w:rsidR="003D672D">
        <w:rPr>
          <w:color w:val="53565A"/>
        </w:rPr>
        <w:t>Ofertę należy przesłać pocztą elektroniczną na adres: agnieszka.golebiowska@pfron.org.</w:t>
      </w:r>
      <w:proofErr w:type="spellStart"/>
      <w:r w:rsidRPr="37A06A93" w:rsidR="003D672D">
        <w:rPr>
          <w:color w:val="53565A"/>
        </w:rPr>
        <w:t>pl</w:t>
      </w:r>
      <w:proofErr w:type="spellEnd"/>
      <w:r w:rsidRPr="37A06A93" w:rsidR="003D672D">
        <w:rPr>
          <w:color w:val="53565A"/>
        </w:rPr>
        <w:t xml:space="preserve">, do dnia </w:t>
      </w:r>
      <w:r w:rsidRPr="37A06A93" w:rsidR="2840513F">
        <w:rPr>
          <w:color w:val="53565A"/>
        </w:rPr>
        <w:t>17</w:t>
      </w:r>
      <w:r w:rsidRPr="37A06A93" w:rsidR="001E6607">
        <w:rPr>
          <w:color w:val="53565A"/>
        </w:rPr>
        <w:t xml:space="preserve"> </w:t>
      </w:r>
      <w:r w:rsidRPr="37A06A93" w:rsidR="004B7036">
        <w:rPr>
          <w:color w:val="53565A"/>
        </w:rPr>
        <w:t>listopada</w:t>
      </w:r>
      <w:r w:rsidRPr="37A06A93" w:rsidR="001E6607">
        <w:rPr>
          <w:color w:val="53565A"/>
        </w:rPr>
        <w:t xml:space="preserve"> </w:t>
      </w:r>
      <w:r w:rsidRPr="37A06A93" w:rsidR="003D672D">
        <w:rPr>
          <w:color w:val="53565A"/>
        </w:rPr>
        <w:t>2021 roku.</w:t>
      </w:r>
    </w:p>
    <w:p w:rsidRPr="0076366B" w:rsidR="00DE3F18" w:rsidP="009F6064" w:rsidRDefault="00DE3F18" w14:paraId="4F29B878" w14:textId="41B9D5CB">
      <w:pPr>
        <w:pStyle w:val="Nagwek2"/>
        <w:numPr>
          <w:ilvl w:val="0"/>
          <w:numId w:val="6"/>
        </w:numPr>
        <w:spacing w:before="240"/>
        <w:rPr>
          <w:b w:val="0"/>
        </w:rPr>
      </w:pPr>
      <w:r w:rsidRPr="000C2BF6">
        <w:t>Osoba uprawniona do kontaktów z Wykonawcami:</w:t>
      </w:r>
    </w:p>
    <w:p w:rsidRPr="0076366B" w:rsidR="00DE3F18" w:rsidP="00C6212A" w:rsidRDefault="00DE3F18" w14:paraId="0E96BA06" w14:textId="52FE218C">
      <w:pPr>
        <w:spacing w:after="120"/>
        <w:rPr>
          <w:color w:val="53565A"/>
        </w:rPr>
      </w:pPr>
      <w:r w:rsidRPr="0076366B">
        <w:rPr>
          <w:color w:val="53565A"/>
        </w:rPr>
        <w:t xml:space="preserve">Informacji na temat przedmiotu zamówienia udziela </w:t>
      </w:r>
      <w:r w:rsidRPr="0076366B" w:rsidR="003D672D">
        <w:rPr>
          <w:color w:val="53565A"/>
        </w:rPr>
        <w:t xml:space="preserve">Agnieszka Gołębiowska, e-mail: </w:t>
      </w:r>
      <w:hyperlink w:history="1" r:id="rId11">
        <w:r w:rsidRPr="0076366B" w:rsidR="003D672D">
          <w:rPr>
            <w:rStyle w:val="Hipercze"/>
            <w:color w:val="53565A"/>
          </w:rPr>
          <w:t>agnieszka.golebiowska@pfron.org.pl</w:t>
        </w:r>
      </w:hyperlink>
      <w:r w:rsidRPr="0076366B" w:rsidR="003D672D">
        <w:rPr>
          <w:color w:val="53565A"/>
        </w:rPr>
        <w:t>, telefon: 22</w:t>
      </w:r>
      <w:r w:rsidRPr="0076366B" w:rsidR="00007710">
        <w:rPr>
          <w:color w:val="53565A"/>
        </w:rPr>
        <w:t> </w:t>
      </w:r>
      <w:r w:rsidRPr="0076366B" w:rsidR="003D672D">
        <w:rPr>
          <w:color w:val="53565A"/>
        </w:rPr>
        <w:t>505</w:t>
      </w:r>
      <w:r w:rsidRPr="0076366B" w:rsidR="00007710">
        <w:rPr>
          <w:color w:val="53565A"/>
        </w:rPr>
        <w:t>-</w:t>
      </w:r>
      <w:r w:rsidRPr="0076366B" w:rsidR="003D672D">
        <w:rPr>
          <w:color w:val="53565A"/>
        </w:rPr>
        <w:t>57</w:t>
      </w:r>
      <w:r w:rsidRPr="0076366B" w:rsidR="00007710">
        <w:rPr>
          <w:color w:val="53565A"/>
        </w:rPr>
        <w:t>-</w:t>
      </w:r>
      <w:r w:rsidRPr="0076366B" w:rsidR="003D672D">
        <w:rPr>
          <w:color w:val="53565A"/>
        </w:rPr>
        <w:t>40</w:t>
      </w:r>
      <w:r w:rsidRPr="0076366B" w:rsidR="00007710">
        <w:rPr>
          <w:color w:val="53565A"/>
        </w:rPr>
        <w:t>.</w:t>
      </w:r>
    </w:p>
    <w:p w:rsidRPr="0076366B" w:rsidR="00DE3F18" w:rsidP="009F6064" w:rsidRDefault="00DE3F18" w14:paraId="476B3745" w14:textId="6B6C9B64">
      <w:pPr>
        <w:pStyle w:val="Nagwek2"/>
        <w:numPr>
          <w:ilvl w:val="0"/>
          <w:numId w:val="6"/>
        </w:numPr>
        <w:spacing w:before="240"/>
        <w:rPr>
          <w:b w:val="0"/>
        </w:rPr>
      </w:pPr>
      <w:r w:rsidRPr="000C2BF6">
        <w:t>Termin wykonania Zamówienia:</w:t>
      </w:r>
    </w:p>
    <w:p w:rsidRPr="0076366B" w:rsidR="00DE3F18" w:rsidP="00C6212A" w:rsidRDefault="00CA3191" w14:paraId="773429A8" w14:textId="71EDE060">
      <w:pPr>
        <w:tabs>
          <w:tab w:val="left" w:pos="1960"/>
        </w:tabs>
        <w:spacing w:after="120"/>
        <w:rPr>
          <w:color w:val="53565A"/>
        </w:rPr>
      </w:pPr>
      <w:r w:rsidRPr="0076366B">
        <w:rPr>
          <w:color w:val="53565A"/>
        </w:rPr>
        <w:t xml:space="preserve">Szkolenie zostanie zrealizowane do </w:t>
      </w:r>
      <w:r w:rsidR="00DE32DF">
        <w:rPr>
          <w:color w:val="53565A"/>
        </w:rPr>
        <w:t>4</w:t>
      </w:r>
      <w:r w:rsidRPr="0076366B">
        <w:rPr>
          <w:color w:val="53565A"/>
        </w:rPr>
        <w:t>0 dni od zawarcia umowy</w:t>
      </w:r>
      <w:r w:rsidR="00501088">
        <w:rPr>
          <w:color w:val="53565A"/>
        </w:rPr>
        <w:t>,</w:t>
      </w:r>
      <w:r w:rsidRPr="0076366B">
        <w:rPr>
          <w:color w:val="53565A"/>
        </w:rPr>
        <w:t xml:space="preserve"> w terminie uzgodnionym z Zamawiającym.</w:t>
      </w:r>
    </w:p>
    <w:p w:rsidRPr="0076366B" w:rsidR="00DE3F18" w:rsidP="009F6064" w:rsidRDefault="00DE3F18" w14:paraId="272EF8D6" w14:textId="109E4141">
      <w:pPr>
        <w:pStyle w:val="Nagwek2"/>
        <w:numPr>
          <w:ilvl w:val="0"/>
          <w:numId w:val="6"/>
        </w:numPr>
        <w:spacing w:before="240"/>
        <w:rPr>
          <w:b w:val="0"/>
        </w:rPr>
      </w:pPr>
      <w:r w:rsidRPr="000C2BF6">
        <w:t>Sposób oceny ofert:</w:t>
      </w:r>
    </w:p>
    <w:p w:rsidRPr="0076366B" w:rsidR="00DE3F18" w:rsidP="00C6212A" w:rsidRDefault="00DE3F18" w14:paraId="500CE54F" w14:textId="77777777">
      <w:pPr>
        <w:tabs>
          <w:tab w:val="left" w:pos="1960"/>
        </w:tabs>
        <w:spacing w:after="120"/>
        <w:rPr>
          <w:color w:val="53565A"/>
        </w:rPr>
      </w:pPr>
      <w:r w:rsidRPr="0076366B">
        <w:rPr>
          <w:color w:val="53565A"/>
        </w:rPr>
        <w:t>Oferta spełniająca wszystkie wymagania Zamawiającego zostanie oceniona na podstawie złożonego przez Wykonawcę formularza ofertowego. 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:rsidRPr="0076366B" w:rsidR="00DE3F18" w:rsidP="00D63056" w:rsidRDefault="00DE3F18" w14:paraId="19C5F10D" w14:textId="68C6AF41">
      <w:pPr>
        <w:pStyle w:val="Nagwek2"/>
        <w:keepNext/>
        <w:numPr>
          <w:ilvl w:val="0"/>
          <w:numId w:val="6"/>
        </w:numPr>
        <w:spacing w:before="240"/>
        <w:rPr>
          <w:b w:val="0"/>
        </w:rPr>
      </w:pPr>
      <w:r w:rsidRPr="000C2BF6">
        <w:lastRenderedPageBreak/>
        <w:t>Informacje dodatkowe:</w:t>
      </w:r>
    </w:p>
    <w:p w:rsidRPr="0076366B" w:rsidR="00DE3F18" w:rsidP="00D63056" w:rsidRDefault="0087229B" w14:paraId="59BD4208" w14:textId="45BC910A">
      <w:pPr>
        <w:pStyle w:val="Akapitzlist"/>
        <w:keepNext/>
        <w:numPr>
          <w:ilvl w:val="1"/>
          <w:numId w:val="10"/>
        </w:numPr>
        <w:tabs>
          <w:tab w:val="left" w:pos="1960"/>
        </w:tabs>
        <w:spacing w:after="120"/>
        <w:ind w:left="731" w:hanging="391"/>
        <w:rPr>
          <w:color w:val="53565A"/>
        </w:rPr>
      </w:pPr>
      <w:r w:rsidRPr="0076366B">
        <w:rPr>
          <w:color w:val="53565A"/>
        </w:rPr>
        <w:t xml:space="preserve"> </w:t>
      </w:r>
      <w:r w:rsidRPr="0076366B" w:rsidR="00DE3F18">
        <w:rPr>
          <w:color w:val="53565A"/>
        </w:rPr>
        <w:t>W toku analizy ofert Zamawiający może żądać od Oferentów wyjaśnień dotyczących treści złożonych ofert.</w:t>
      </w:r>
    </w:p>
    <w:p w:rsidRPr="0076366B" w:rsidR="00DE3F18" w:rsidP="00D63056" w:rsidRDefault="0087229B" w14:paraId="4C9B2398" w14:textId="672D74F9">
      <w:pPr>
        <w:pStyle w:val="Akapitzlist"/>
        <w:numPr>
          <w:ilvl w:val="1"/>
          <w:numId w:val="10"/>
        </w:numPr>
        <w:tabs>
          <w:tab w:val="left" w:pos="1960"/>
        </w:tabs>
        <w:spacing w:after="120"/>
        <w:ind w:left="731" w:hanging="391"/>
        <w:rPr>
          <w:color w:val="53565A"/>
        </w:rPr>
      </w:pPr>
      <w:r w:rsidRPr="0076366B">
        <w:rPr>
          <w:color w:val="53565A"/>
        </w:rPr>
        <w:t xml:space="preserve"> </w:t>
      </w:r>
      <w:r w:rsidRPr="0076366B" w:rsidR="00DE3F18">
        <w:rPr>
          <w:color w:val="53565A"/>
        </w:rPr>
        <w:t>Występujące w ofertach oczywiste omyłki pisarskie zostaną poprawione przez Zamawiającego.</w:t>
      </w:r>
    </w:p>
    <w:p w:rsidRPr="0076366B" w:rsidR="00DE3F18" w:rsidP="00D63056" w:rsidRDefault="0087229B" w14:paraId="76B14D44" w14:textId="3935AFA7">
      <w:pPr>
        <w:pStyle w:val="Akapitzlist"/>
        <w:numPr>
          <w:ilvl w:val="1"/>
          <w:numId w:val="10"/>
        </w:numPr>
        <w:tabs>
          <w:tab w:val="left" w:pos="1960"/>
        </w:tabs>
        <w:spacing w:after="120"/>
        <w:ind w:left="731" w:hanging="391"/>
        <w:rPr>
          <w:color w:val="53565A"/>
        </w:rPr>
      </w:pPr>
      <w:r w:rsidRPr="0076366B">
        <w:rPr>
          <w:color w:val="53565A"/>
        </w:rPr>
        <w:t xml:space="preserve"> </w:t>
      </w:r>
      <w:r w:rsidRPr="0076366B" w:rsidR="00DE3F18">
        <w:rPr>
          <w:color w:val="53565A"/>
        </w:rPr>
        <w:t>Oferty nieczytelne nie będą rozpatrywane.</w:t>
      </w:r>
    </w:p>
    <w:p w:rsidRPr="0076366B" w:rsidR="00DE3F18" w:rsidP="00D63056" w:rsidRDefault="0087229B" w14:paraId="0AEE1BBF" w14:textId="5BA075C1">
      <w:pPr>
        <w:pStyle w:val="Akapitzlist"/>
        <w:numPr>
          <w:ilvl w:val="1"/>
          <w:numId w:val="10"/>
        </w:numPr>
        <w:tabs>
          <w:tab w:val="left" w:pos="1960"/>
        </w:tabs>
        <w:spacing w:after="120"/>
        <w:ind w:left="731" w:hanging="391"/>
        <w:rPr>
          <w:color w:val="53565A"/>
        </w:rPr>
      </w:pPr>
      <w:r w:rsidRPr="0076366B">
        <w:rPr>
          <w:color w:val="53565A"/>
        </w:rPr>
        <w:t xml:space="preserve"> </w:t>
      </w:r>
      <w:r w:rsidRPr="0076366B" w:rsidR="00DE3F18">
        <w:rPr>
          <w:color w:val="53565A"/>
        </w:rPr>
        <w:t>Oferta winna zawierać: nazwę, adres, numer telefonu do kontaktu z oferentem oraz datę sporządzenia oferty i podpis Oferenta.</w:t>
      </w:r>
    </w:p>
    <w:p w:rsidRPr="0076366B" w:rsidR="00DE3F18" w:rsidP="00D63056" w:rsidRDefault="0087229B" w14:paraId="6BAB338B" w14:textId="35D25005">
      <w:pPr>
        <w:pStyle w:val="Akapitzlist"/>
        <w:numPr>
          <w:ilvl w:val="1"/>
          <w:numId w:val="10"/>
        </w:numPr>
        <w:tabs>
          <w:tab w:val="left" w:pos="1960"/>
        </w:tabs>
        <w:spacing w:after="120"/>
        <w:ind w:left="731" w:hanging="391"/>
        <w:rPr>
          <w:color w:val="53565A"/>
        </w:rPr>
      </w:pPr>
      <w:r w:rsidRPr="0076366B">
        <w:rPr>
          <w:color w:val="53565A"/>
        </w:rPr>
        <w:t xml:space="preserve"> </w:t>
      </w:r>
      <w:r w:rsidRPr="0076366B" w:rsidR="00DE3F18">
        <w:rPr>
          <w:color w:val="53565A"/>
        </w:rPr>
        <w:t>Na stronie internetowej Zamawiający umieści zestawienie ofert z podaniem ostatecznych cen i danych Wykonawców.</w:t>
      </w:r>
    </w:p>
    <w:p w:rsidRPr="0076366B" w:rsidR="00DE3F18" w:rsidP="00D63056" w:rsidRDefault="0087229B" w14:paraId="21E54E70" w14:textId="6054A0AA">
      <w:pPr>
        <w:pStyle w:val="Akapitzlist"/>
        <w:numPr>
          <w:ilvl w:val="1"/>
          <w:numId w:val="10"/>
        </w:numPr>
        <w:tabs>
          <w:tab w:val="left" w:pos="1960"/>
        </w:tabs>
        <w:spacing w:after="120"/>
        <w:ind w:left="731" w:hanging="391"/>
        <w:rPr>
          <w:color w:val="53565A"/>
        </w:rPr>
      </w:pPr>
      <w:r w:rsidRPr="0076366B">
        <w:rPr>
          <w:color w:val="53565A"/>
        </w:rPr>
        <w:t xml:space="preserve"> </w:t>
      </w:r>
      <w:r w:rsidRPr="0076366B" w:rsidR="00DE3F18">
        <w:rPr>
          <w:color w:val="53565A"/>
        </w:rPr>
        <w:t>Wszystkie koszty związane ze sporządzeniem i złożeniem oferty ponosi Wykonawca; PFRON nie przewiduje zwrotu kosztów udziału w postępowaniu.</w:t>
      </w:r>
    </w:p>
    <w:p w:rsidRPr="0076366B" w:rsidR="00DE3F18" w:rsidP="009F6064" w:rsidRDefault="0087229B" w14:paraId="74FEEABD" w14:textId="29A47339">
      <w:pPr>
        <w:pStyle w:val="Akapitzlist"/>
        <w:numPr>
          <w:ilvl w:val="1"/>
          <w:numId w:val="10"/>
        </w:numPr>
        <w:tabs>
          <w:tab w:val="left" w:pos="1960"/>
        </w:tabs>
        <w:spacing w:after="120"/>
        <w:ind w:left="731" w:hanging="391"/>
        <w:contextualSpacing w:val="0"/>
        <w:rPr>
          <w:color w:val="53565A"/>
        </w:rPr>
      </w:pPr>
      <w:r w:rsidRPr="0076366B">
        <w:rPr>
          <w:color w:val="53565A"/>
        </w:rPr>
        <w:t xml:space="preserve"> </w:t>
      </w:r>
      <w:r w:rsidRPr="0076366B" w:rsidR="009D3C18">
        <w:rPr>
          <w:color w:val="53565A"/>
        </w:rPr>
        <w:t>I</w:t>
      </w:r>
      <w:r w:rsidRPr="0076366B" w:rsidR="00DE3F18">
        <w:rPr>
          <w:color w:val="53565A"/>
        </w:rPr>
        <w:t>ntegralną częścią niniejszego Zapytania Ofertowego stanowi</w:t>
      </w:r>
      <w:r w:rsidRPr="0076366B" w:rsidR="009D3C18">
        <w:rPr>
          <w:color w:val="53565A"/>
        </w:rPr>
        <w:t>ą</w:t>
      </w:r>
      <w:r w:rsidRPr="0076366B" w:rsidR="00DE3F18">
        <w:rPr>
          <w:color w:val="53565A"/>
        </w:rPr>
        <w:t xml:space="preserve"> projekt Umowy </w:t>
      </w:r>
      <w:r w:rsidRPr="0076366B" w:rsidR="009D3C18">
        <w:rPr>
          <w:color w:val="53565A"/>
        </w:rPr>
        <w:t>oraz Opis Przedmiotu Zamówienia.</w:t>
      </w:r>
    </w:p>
    <w:p w:rsidRPr="0076366B" w:rsidR="0E7CEF36" w:rsidP="009F6064" w:rsidRDefault="0E7CEF36" w14:paraId="46BC287F" w14:textId="44EEAD82">
      <w:pPr>
        <w:pStyle w:val="Nagwek2"/>
        <w:numPr>
          <w:ilvl w:val="0"/>
          <w:numId w:val="6"/>
        </w:numPr>
        <w:spacing w:before="240"/>
      </w:pPr>
      <w:r w:rsidRPr="000C2BF6">
        <w:rPr>
          <w:rFonts w:eastAsia="Calibri"/>
        </w:rPr>
        <w:t>Informacje o przetwarzaniu danych osobowych przez Państwowy Fundusz Rehabilitacji Osób Niepeł</w:t>
      </w:r>
      <w:r w:rsidRPr="0076366B">
        <w:rPr>
          <w:rFonts w:eastAsia="Calibri"/>
        </w:rPr>
        <w:t>nosprawnych</w:t>
      </w:r>
    </w:p>
    <w:p w:rsidRPr="0076366B" w:rsidR="0E7CEF36" w:rsidP="009946F0" w:rsidRDefault="0E7CEF36" w14:paraId="41BB1289" w14:textId="5C5B3A58">
      <w:pPr>
        <w:pStyle w:val="Nagwek3"/>
        <w:ind w:left="340"/>
        <w:rPr>
          <w:color w:val="53565A"/>
          <w:lang w:val="pl-PL"/>
        </w:rPr>
      </w:pPr>
      <w:r w:rsidRPr="0076366B">
        <w:rPr>
          <w:rFonts w:eastAsia="Calibri"/>
          <w:color w:val="53565A"/>
          <w:lang w:val="pl-PL"/>
        </w:rPr>
        <w:t>Tożsamość administratora</w:t>
      </w:r>
    </w:p>
    <w:p w:rsidRPr="0076366B" w:rsidR="0E7CEF36" w:rsidP="009946F0" w:rsidRDefault="0E7CEF36" w14:paraId="47D17330" w14:textId="0FDF23B0">
      <w:pPr>
        <w:ind w:left="340"/>
        <w:rPr>
          <w:color w:val="53565A"/>
        </w:rPr>
      </w:pPr>
      <w:r w:rsidRPr="0076366B">
        <w:rPr>
          <w:rFonts w:eastAsia="Calibri" w:cs="Calibri"/>
          <w:color w:val="53565A"/>
        </w:rPr>
        <w:t>Administratorem Państwa danych osobowych jest Państwowy Fundusz Rehabilitacji Osób Niepełnosprawnych (PFRON) z siedzibą w Warszawie (00-828), przy al. Jana Pawła II 13.</w:t>
      </w:r>
    </w:p>
    <w:p w:rsidRPr="0076366B" w:rsidR="0E7CEF36" w:rsidP="009946F0" w:rsidRDefault="0E7CEF36" w14:paraId="6F53D35D" w14:textId="5979B665">
      <w:pPr>
        <w:pStyle w:val="Nagwek3"/>
        <w:ind w:left="340"/>
        <w:rPr>
          <w:color w:val="53565A"/>
          <w:lang w:val="pl-PL"/>
        </w:rPr>
      </w:pPr>
      <w:r w:rsidRPr="0076366B">
        <w:rPr>
          <w:rFonts w:eastAsia="Calibri"/>
          <w:color w:val="53565A"/>
          <w:lang w:val="pl-PL"/>
        </w:rPr>
        <w:t>Dane kontaktowe administratora</w:t>
      </w:r>
    </w:p>
    <w:p w:rsidRPr="0076366B" w:rsidR="0E7CEF36" w:rsidP="009946F0" w:rsidRDefault="0E7CEF36" w14:paraId="79D9CBEE" w14:textId="24273CF5">
      <w:pPr>
        <w:ind w:left="340"/>
        <w:rPr>
          <w:color w:val="53565A"/>
        </w:rPr>
      </w:pPr>
      <w:r w:rsidRPr="0076366B">
        <w:rPr>
          <w:rFonts w:eastAsia="Calibri" w:cs="Calibri"/>
          <w:color w:val="53565A"/>
        </w:rPr>
        <w:t xml:space="preserve">Z administratorem można skontaktować się poprzez adres e-mail: </w:t>
      </w:r>
      <w:hyperlink r:id="rId12">
        <w:r w:rsidRPr="0076366B">
          <w:rPr>
            <w:rStyle w:val="Hipercze"/>
            <w:rFonts w:eastAsia="Calibri" w:cs="Calibri"/>
            <w:color w:val="53565A"/>
          </w:rPr>
          <w:t>kancelaria@pfron.org.pl</w:t>
        </w:r>
      </w:hyperlink>
      <w:r w:rsidRPr="0076366B">
        <w:rPr>
          <w:rFonts w:eastAsia="Calibri" w:cs="Calibri"/>
          <w:color w:val="53565A"/>
        </w:rPr>
        <w:t>, telefonicznie pod numerem +48 22 50 55 500 lub pisemnie na adres siedziby administratora.</w:t>
      </w:r>
    </w:p>
    <w:p w:rsidRPr="0076366B" w:rsidR="0E7CEF36" w:rsidP="0076366B" w:rsidRDefault="0E7CEF36" w14:paraId="7AB3F96C" w14:textId="42EF4DB4">
      <w:pPr>
        <w:pStyle w:val="Nagwek3"/>
        <w:keepNext/>
        <w:ind w:left="340"/>
        <w:rPr>
          <w:color w:val="53565A"/>
          <w:lang w:val="pl-PL"/>
        </w:rPr>
      </w:pPr>
      <w:r w:rsidRPr="0076366B">
        <w:rPr>
          <w:rFonts w:eastAsia="Calibri"/>
          <w:color w:val="53565A"/>
          <w:lang w:val="pl-PL"/>
        </w:rPr>
        <w:t>Dane kontaktowe Inspektora Ochrony Danych</w:t>
      </w:r>
    </w:p>
    <w:p w:rsidRPr="0076366B" w:rsidR="0E7CEF36" w:rsidP="0076366B" w:rsidRDefault="0E7CEF36" w14:paraId="489F1856" w14:textId="1C834FF2">
      <w:pPr>
        <w:keepNext/>
        <w:ind w:left="340"/>
        <w:rPr>
          <w:color w:val="53565A"/>
        </w:rPr>
      </w:pPr>
      <w:r w:rsidRPr="0076366B">
        <w:rPr>
          <w:rFonts w:eastAsia="Calibri" w:cs="Calibri"/>
          <w:color w:val="53565A"/>
        </w:rPr>
        <w:t xml:space="preserve">Administrator wyznaczył inspektora ochrony danych, z którym można skontaktować się poprzez e- mail: </w:t>
      </w:r>
      <w:hyperlink r:id="rId13">
        <w:r w:rsidRPr="0076366B">
          <w:rPr>
            <w:rStyle w:val="Hipercze"/>
            <w:rFonts w:eastAsia="Calibri" w:cs="Calibri"/>
            <w:color w:val="53565A"/>
          </w:rPr>
          <w:t>iod@pfron.org.pl</w:t>
        </w:r>
      </w:hyperlink>
      <w:r w:rsidRPr="0076366B">
        <w:rPr>
          <w:rFonts w:eastAsia="Calibri" w:cs="Calibri"/>
          <w:color w:val="53565A"/>
        </w:rPr>
        <w:t xml:space="preserve"> we wszystkich sprawach dotyczących przetwarzania danych osobowych oraz korzystania z praw związanych z przetwarzaniem.</w:t>
      </w:r>
    </w:p>
    <w:p w:rsidRPr="0076366B" w:rsidR="0E7CEF36" w:rsidP="009946F0" w:rsidRDefault="0E7CEF36" w14:paraId="4103F19E" w14:textId="089D455A">
      <w:pPr>
        <w:pStyle w:val="Nagwek3"/>
        <w:ind w:left="340"/>
        <w:rPr>
          <w:color w:val="53565A"/>
          <w:lang w:val="pl-PL"/>
        </w:rPr>
      </w:pPr>
      <w:r w:rsidRPr="0076366B">
        <w:rPr>
          <w:rFonts w:eastAsia="Calibri"/>
          <w:color w:val="53565A"/>
          <w:lang w:val="pl-PL"/>
        </w:rPr>
        <w:t>Cele przetwarzania</w:t>
      </w:r>
    </w:p>
    <w:p w:rsidRPr="00DE32DF" w:rsidR="0E7CEF36" w:rsidP="00DE32DF" w:rsidRDefault="0E7CEF36" w14:paraId="59983DA6" w14:textId="341CE375">
      <w:pPr>
        <w:ind w:left="340"/>
        <w:rPr>
          <w:rFonts w:eastAsia="Calibri" w:cs="Calibri"/>
          <w:color w:val="53565A"/>
        </w:rPr>
      </w:pPr>
      <w:r w:rsidRPr="0076366B">
        <w:rPr>
          <w:rFonts w:eastAsia="Calibri" w:cs="Calibri"/>
          <w:color w:val="53565A"/>
        </w:rPr>
        <w:t xml:space="preserve">Celem przetwarzania danych osobowych jest przeprowadzenie Zapytania ofertowego na usługę polegającą </w:t>
      </w:r>
      <w:r w:rsidRPr="00DE32DF" w:rsidR="00DE32DF">
        <w:rPr>
          <w:rFonts w:eastAsia="Calibri" w:cs="Calibri"/>
          <w:color w:val="53565A"/>
        </w:rPr>
        <w:t>na organizacji i przeprowadzeniu szkolenia w trybie hybrydowym pt.: „Oględziny w postępowaniach prowadzonych na podstawie skarg na brak dostępności”</w:t>
      </w:r>
      <w:r w:rsidRPr="0076366B" w:rsidR="00E94A2F">
        <w:rPr>
          <w:rFonts w:eastAsia="Calibri" w:cs="Calibri"/>
          <w:color w:val="53565A"/>
        </w:rPr>
        <w:t>.</w:t>
      </w:r>
    </w:p>
    <w:p w:rsidRPr="00386B42" w:rsidR="0E7CEF36" w:rsidP="00D55509" w:rsidRDefault="0E7CEF36" w14:paraId="7892D23A" w14:textId="42397BC7">
      <w:pPr>
        <w:pStyle w:val="Nagwek3"/>
        <w:ind w:left="340"/>
        <w:rPr>
          <w:color w:val="53565A"/>
          <w:lang w:val="pl-PL"/>
        </w:rPr>
      </w:pPr>
      <w:r w:rsidRPr="00386B42">
        <w:rPr>
          <w:rFonts w:eastAsia="Calibri"/>
          <w:color w:val="53565A"/>
          <w:lang w:val="pl-PL"/>
        </w:rPr>
        <w:t>Podstawa prawna przetwarzania</w:t>
      </w:r>
    </w:p>
    <w:p w:rsidRPr="0076366B" w:rsidR="0E7CEF36" w:rsidP="009946F0" w:rsidRDefault="0E7CEF36" w14:paraId="53B7352A" w14:textId="578818A6">
      <w:pPr>
        <w:ind w:left="340"/>
        <w:rPr>
          <w:color w:val="53565A"/>
        </w:rPr>
      </w:pPr>
      <w:r w:rsidRPr="0076366B">
        <w:rPr>
          <w:rFonts w:eastAsia="Calibri" w:cs="Calibri"/>
          <w:color w:val="53565A"/>
        </w:rPr>
        <w:t>Podstawą prawną przetwarzania Państwa danych osobowych jest art. 6 ust. 1 lit. c RODO (realizacja przez administratora obowiązku prawnego).</w:t>
      </w:r>
    </w:p>
    <w:p w:rsidRPr="0076366B" w:rsidR="0E7CEF36" w:rsidP="009946F0" w:rsidRDefault="0E7CEF36" w14:paraId="73E88C0C" w14:textId="16D1A0A1">
      <w:pPr>
        <w:pStyle w:val="Nagwek3"/>
        <w:ind w:left="340"/>
        <w:rPr>
          <w:color w:val="53565A"/>
          <w:lang w:val="pl-PL"/>
        </w:rPr>
      </w:pPr>
      <w:r w:rsidRPr="0076366B">
        <w:rPr>
          <w:rFonts w:eastAsia="Calibri"/>
          <w:color w:val="53565A"/>
          <w:lang w:val="pl-PL"/>
        </w:rPr>
        <w:t>Źródło danych osobowych</w:t>
      </w:r>
    </w:p>
    <w:p w:rsidRPr="0076366B" w:rsidR="0E7CEF36" w:rsidP="009946F0" w:rsidRDefault="0E7CEF36" w14:paraId="115E59B9" w14:textId="3CB1BC30">
      <w:pPr>
        <w:ind w:left="340"/>
        <w:rPr>
          <w:color w:val="53565A"/>
        </w:rPr>
      </w:pPr>
      <w:r w:rsidRPr="0076366B">
        <w:rPr>
          <w:rFonts w:eastAsia="Calibri" w:cs="Calibri"/>
          <w:color w:val="53565A"/>
        </w:rPr>
        <w:t>Administrator może pozyskiwać dane osobowe od podmiotu składającego ofertę w przypadku danych pracowników i innych przedstawicieli Wykonawcy.</w:t>
      </w:r>
    </w:p>
    <w:p w:rsidRPr="0076366B" w:rsidR="0E7CEF36" w:rsidP="00DD5436" w:rsidRDefault="0E7CEF36" w14:paraId="4D6E634C" w14:textId="6E26A09E">
      <w:pPr>
        <w:pStyle w:val="Nagwek3"/>
        <w:keepNext/>
        <w:ind w:left="340"/>
        <w:rPr>
          <w:color w:val="53565A"/>
          <w:lang w:val="pl-PL"/>
        </w:rPr>
      </w:pPr>
      <w:r w:rsidRPr="0076366B">
        <w:rPr>
          <w:rFonts w:eastAsia="Calibri"/>
          <w:color w:val="53565A"/>
          <w:lang w:val="pl-PL"/>
        </w:rPr>
        <w:lastRenderedPageBreak/>
        <w:t>Kategorie danych osobowych</w:t>
      </w:r>
    </w:p>
    <w:p w:rsidRPr="0076366B" w:rsidR="0E7CEF36" w:rsidP="009946F0" w:rsidRDefault="0E7CEF36" w14:paraId="1824E9DE" w14:textId="13B851FA">
      <w:pPr>
        <w:ind w:left="340"/>
        <w:rPr>
          <w:color w:val="53565A"/>
        </w:rPr>
      </w:pPr>
      <w:r w:rsidRPr="0076366B">
        <w:rPr>
          <w:rFonts w:eastAsia="Calibri" w:cs="Calibri"/>
          <w:color w:val="53565A"/>
        </w:rPr>
        <w:t>Administrator przetwarza dane osobowe zwykłe: imię, nazwisko, adres poczty elektronicznej, numer telefonu, stanowisko oraz inne dane podane przez Wykonawcę w związku z</w:t>
      </w:r>
      <w:r w:rsidRPr="0076366B" w:rsidR="00A30085">
        <w:rPr>
          <w:rFonts w:eastAsia="Calibri" w:cs="Calibri"/>
          <w:color w:val="53565A"/>
        </w:rPr>
        <w:t> </w:t>
      </w:r>
      <w:r w:rsidRPr="0076366B">
        <w:rPr>
          <w:rFonts w:eastAsia="Calibri" w:cs="Calibri"/>
          <w:color w:val="53565A"/>
        </w:rPr>
        <w:t>uczestniczeniem w zapytaniu</w:t>
      </w:r>
      <w:r w:rsidR="00DD5436">
        <w:rPr>
          <w:rFonts w:eastAsia="Calibri" w:cs="Calibri"/>
          <w:color w:val="53565A"/>
        </w:rPr>
        <w:t xml:space="preserve"> ofertowym</w:t>
      </w:r>
      <w:r w:rsidRPr="0076366B">
        <w:rPr>
          <w:rFonts w:eastAsia="Calibri" w:cs="Calibri"/>
          <w:color w:val="53565A"/>
        </w:rPr>
        <w:t>.</w:t>
      </w:r>
    </w:p>
    <w:p w:rsidRPr="0076366B" w:rsidR="0E7CEF36" w:rsidP="009946F0" w:rsidRDefault="0E7CEF36" w14:paraId="3526796B" w14:textId="2EADDD4C">
      <w:pPr>
        <w:pStyle w:val="Nagwek3"/>
        <w:ind w:left="340"/>
        <w:rPr>
          <w:color w:val="53565A"/>
          <w:lang w:val="pl-PL"/>
        </w:rPr>
      </w:pPr>
      <w:r w:rsidRPr="0076366B">
        <w:rPr>
          <w:rFonts w:eastAsia="Calibri"/>
          <w:color w:val="53565A"/>
          <w:lang w:val="pl-PL"/>
        </w:rPr>
        <w:t>Okres, przez który dane będą przechowywane</w:t>
      </w:r>
    </w:p>
    <w:p w:rsidRPr="0076366B" w:rsidR="0E7CEF36" w:rsidP="009946F0" w:rsidRDefault="0E7CEF36" w14:paraId="496F08DD" w14:textId="73AEF4E1">
      <w:pPr>
        <w:ind w:left="340"/>
        <w:rPr>
          <w:color w:val="53565A"/>
        </w:rPr>
      </w:pPr>
      <w:r w:rsidRPr="37A06A93" w:rsidR="0E7CEF36">
        <w:rPr>
          <w:rFonts w:eastAsia="Calibri" w:cs="Calibri"/>
          <w:color w:val="53565A"/>
        </w:rPr>
        <w:t xml:space="preserve">Państwa dane osobowe będą przetwarzane przez okres wynikający z obowiązujących przepisów, zgodnie z zasadami archiwizacji obowiązującymi w PFRON, nie dłużej jednak niż do ustania celu, </w:t>
      </w:r>
      <w:r w:rsidRPr="37A06A93" w:rsidR="26BF60AA">
        <w:rPr>
          <w:rFonts w:eastAsia="Calibri" w:cs="Calibri"/>
          <w:color w:val="53565A"/>
        </w:rPr>
        <w:t>dla którego</w:t>
      </w:r>
      <w:r w:rsidRPr="37A06A93" w:rsidR="0E7CEF36">
        <w:rPr>
          <w:rFonts w:eastAsia="Calibri" w:cs="Calibri"/>
          <w:color w:val="53565A"/>
        </w:rPr>
        <w:t xml:space="preserve"> dane zostały zebrane, lub cofnięcia zgody na przetwarzanie danych osobowych.</w:t>
      </w:r>
    </w:p>
    <w:p w:rsidRPr="0076366B" w:rsidR="0E7CEF36" w:rsidP="009946F0" w:rsidRDefault="0E7CEF36" w14:paraId="5BBA8529" w14:textId="36EA71A9">
      <w:pPr>
        <w:pStyle w:val="Nagwek3"/>
        <w:ind w:left="340"/>
        <w:rPr>
          <w:color w:val="53565A"/>
          <w:lang w:val="pl-PL"/>
        </w:rPr>
      </w:pPr>
      <w:r w:rsidRPr="0076366B">
        <w:rPr>
          <w:rFonts w:eastAsia="Calibri"/>
          <w:color w:val="53565A"/>
          <w:lang w:val="pl-PL"/>
        </w:rPr>
        <w:t>Podmioty, którym będą udostępniane dane osobowe</w:t>
      </w:r>
    </w:p>
    <w:p w:rsidRPr="0076366B" w:rsidR="0E7CEF36" w:rsidP="009946F0" w:rsidRDefault="0E7CEF36" w14:paraId="7A4509BB" w14:textId="23B63C16">
      <w:pPr>
        <w:ind w:left="340"/>
        <w:rPr>
          <w:color w:val="53565A"/>
        </w:rPr>
      </w:pPr>
      <w:r w:rsidRPr="0076366B">
        <w:rPr>
          <w:rFonts w:eastAsia="Calibri" w:cs="Calibri"/>
          <w:color w:val="53565A"/>
        </w:rPr>
        <w:t>Dostęp do Państwa danych osobowych mogą mieć podmioty, z którymi Administrator współpracuje przy spełnianiu swoich zadań ustawowych, np. podmioty świadczące usługi utrzymania systemów informatycznych, w których przetwarzane są dane osobowe, podmioty świadczące usługi pocztowe.</w:t>
      </w:r>
    </w:p>
    <w:p w:rsidRPr="0076366B" w:rsidR="0E7CEF36" w:rsidP="009946F0" w:rsidRDefault="0E7CEF36" w14:paraId="66099D3F" w14:textId="766B95D4">
      <w:pPr>
        <w:ind w:left="340"/>
        <w:rPr>
          <w:color w:val="53565A"/>
        </w:rPr>
      </w:pPr>
      <w:r w:rsidRPr="0076366B">
        <w:rPr>
          <w:rFonts w:eastAsia="Calibri" w:cs="Calibri"/>
          <w:color w:val="53565A"/>
        </w:rPr>
        <w:t>Państwa dane osobowe mogą być udostępniane przez PFRON podmiotom uprawnionym do  ich  otrzymania na mocy obowiązujących przepisów prawa, np. organom publicznym, stronom postępowania administracyjnego.</w:t>
      </w:r>
    </w:p>
    <w:p w:rsidRPr="0076366B" w:rsidR="0E7CEF36" w:rsidP="009946F0" w:rsidRDefault="0E7CEF36" w14:paraId="1C3B8F3D" w14:textId="052615E4">
      <w:pPr>
        <w:pStyle w:val="Nagwek3"/>
        <w:ind w:left="340"/>
        <w:rPr>
          <w:color w:val="53565A"/>
          <w:lang w:val="pl-PL"/>
        </w:rPr>
      </w:pPr>
      <w:r w:rsidRPr="0076366B">
        <w:rPr>
          <w:rFonts w:eastAsia="Calibri"/>
          <w:color w:val="53565A"/>
          <w:lang w:val="pl-PL"/>
        </w:rPr>
        <w:t>Prawa podmiotów danych</w:t>
      </w:r>
    </w:p>
    <w:p w:rsidRPr="0076366B" w:rsidR="0E7CEF36" w:rsidP="008B3AF0" w:rsidRDefault="0E7CEF36" w14:paraId="1E60CDA4" w14:textId="3B514366">
      <w:pPr>
        <w:spacing w:after="0"/>
        <w:ind w:left="340"/>
        <w:rPr>
          <w:color w:val="53565A"/>
        </w:rPr>
      </w:pPr>
      <w:r w:rsidRPr="0076366B">
        <w:rPr>
          <w:rFonts w:eastAsia="Calibri" w:cs="Calibri"/>
          <w:color w:val="53565A"/>
        </w:rPr>
        <w:t>Przysługuje Państwu prawo:</w:t>
      </w:r>
    </w:p>
    <w:p w:rsidRPr="0076366B" w:rsidR="0E7CEF36" w:rsidP="009F6064" w:rsidRDefault="0E7CEF36" w14:paraId="72D79563" w14:textId="7C304D97">
      <w:pPr>
        <w:pStyle w:val="Akapitzlist"/>
        <w:numPr>
          <w:ilvl w:val="0"/>
          <w:numId w:val="4"/>
        </w:numPr>
        <w:ind w:left="700"/>
        <w:rPr>
          <w:rFonts w:eastAsia="Calibri" w:cs="Calibri"/>
          <w:color w:val="53565A"/>
        </w:rPr>
      </w:pPr>
      <w:r w:rsidRPr="0076366B">
        <w:rPr>
          <w:rFonts w:eastAsia="Calibri" w:cs="Calibri"/>
          <w:color w:val="53565A"/>
        </w:rPr>
        <w:t>na podstawie art. 15 RODO – prawo dostępu do danych osobowych i uzyskania ich kopii;</w:t>
      </w:r>
    </w:p>
    <w:p w:rsidRPr="0076366B" w:rsidR="0E7CEF36" w:rsidP="009F6064" w:rsidRDefault="0E7CEF36" w14:paraId="4F3DB578" w14:textId="04348A70">
      <w:pPr>
        <w:pStyle w:val="Akapitzlist"/>
        <w:numPr>
          <w:ilvl w:val="0"/>
          <w:numId w:val="4"/>
        </w:numPr>
        <w:ind w:left="700"/>
        <w:rPr>
          <w:rFonts w:eastAsia="Calibri" w:cs="Calibri"/>
          <w:color w:val="53565A"/>
        </w:rPr>
      </w:pPr>
      <w:r w:rsidRPr="0076366B">
        <w:rPr>
          <w:rFonts w:eastAsia="Calibri" w:cs="Calibri"/>
          <w:color w:val="53565A"/>
        </w:rPr>
        <w:t>na podstawie art. 16 RODO – prawo do sprostowania i uzupełnienia danych osobowych;</w:t>
      </w:r>
    </w:p>
    <w:p w:rsidRPr="0076366B" w:rsidR="0E7CEF36" w:rsidP="009F6064" w:rsidRDefault="0E7CEF36" w14:paraId="60F91052" w14:textId="01C8C205">
      <w:pPr>
        <w:pStyle w:val="Akapitzlist"/>
        <w:numPr>
          <w:ilvl w:val="0"/>
          <w:numId w:val="4"/>
        </w:numPr>
        <w:ind w:left="700"/>
        <w:rPr>
          <w:rFonts w:eastAsia="Calibri" w:cs="Calibri"/>
          <w:color w:val="53565A"/>
        </w:rPr>
      </w:pPr>
      <w:r w:rsidRPr="0076366B">
        <w:rPr>
          <w:rFonts w:eastAsia="Calibri" w:cs="Calibri"/>
          <w:color w:val="53565A"/>
        </w:rPr>
        <w:t>na podstawie art. 17 RODO – prawo do usunięcia danych osobowych;</w:t>
      </w:r>
    </w:p>
    <w:p w:rsidRPr="0076366B" w:rsidR="0E7CEF36" w:rsidP="009F6064" w:rsidRDefault="0E7CEF36" w14:paraId="2051F2C3" w14:textId="2001CA9E">
      <w:pPr>
        <w:pStyle w:val="Akapitzlist"/>
        <w:numPr>
          <w:ilvl w:val="0"/>
          <w:numId w:val="4"/>
        </w:numPr>
        <w:ind w:left="700"/>
        <w:rPr>
          <w:rFonts w:eastAsia="Calibri" w:cs="Calibri"/>
          <w:color w:val="53565A"/>
        </w:rPr>
      </w:pPr>
      <w:r w:rsidRPr="0076366B">
        <w:rPr>
          <w:rFonts w:eastAsia="Calibri" w:cs="Calibri"/>
          <w:color w:val="53565A"/>
        </w:rPr>
        <w:t>na podstawie art. 18 RODO – prawo żądania od administratora ograniczenia przetwarzania danych.</w:t>
      </w:r>
    </w:p>
    <w:p w:rsidRPr="0076366B" w:rsidR="0E7CEF36" w:rsidP="0076366B" w:rsidRDefault="0E7CEF36" w14:paraId="65DC133F" w14:textId="7C612550">
      <w:pPr>
        <w:pStyle w:val="Nagwek3"/>
        <w:keepNext/>
        <w:ind w:left="340"/>
        <w:rPr>
          <w:color w:val="53565A"/>
          <w:lang w:val="pl-PL"/>
        </w:rPr>
      </w:pPr>
      <w:r w:rsidRPr="0076366B">
        <w:rPr>
          <w:rFonts w:eastAsia="Calibri"/>
          <w:color w:val="53565A"/>
          <w:lang w:val="pl-PL"/>
        </w:rPr>
        <w:t>Prawo wniesienia skargi do organu nadzorczego</w:t>
      </w:r>
    </w:p>
    <w:p w:rsidRPr="0076366B" w:rsidR="0E7CEF36" w:rsidP="0076366B" w:rsidRDefault="0E7CEF36" w14:paraId="67A7BB21" w14:textId="70F0F2A6">
      <w:pPr>
        <w:keepNext/>
        <w:ind w:left="340"/>
        <w:rPr>
          <w:color w:val="53565A"/>
        </w:rPr>
      </w:pPr>
      <w:r w:rsidRPr="0076366B">
        <w:rPr>
          <w:rFonts w:eastAsia="Calibri" w:cs="Calibri"/>
          <w:color w:val="53565A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:rsidRPr="0076366B" w:rsidR="0E7CEF36" w:rsidP="009946F0" w:rsidRDefault="0E7CEF36" w14:paraId="615A602D" w14:textId="08929CC8">
      <w:pPr>
        <w:pStyle w:val="Nagwek3"/>
        <w:ind w:left="340"/>
        <w:rPr>
          <w:color w:val="53565A"/>
          <w:lang w:val="pl-PL"/>
        </w:rPr>
      </w:pPr>
      <w:r w:rsidRPr="0076366B">
        <w:rPr>
          <w:rFonts w:eastAsia="Calibri"/>
          <w:color w:val="53565A"/>
          <w:lang w:val="pl-PL"/>
        </w:rPr>
        <w:t>Informacja o dowolności lub obowiązku podania danych oraz o ewentualnych konsekwencjach niepodania danych.</w:t>
      </w:r>
    </w:p>
    <w:p w:rsidRPr="0076366B" w:rsidR="0E7CEF36" w:rsidP="009946F0" w:rsidRDefault="0E7CEF36" w14:paraId="199FEF2A" w14:textId="06016939">
      <w:pPr>
        <w:ind w:left="340"/>
        <w:rPr>
          <w:color w:val="53565A"/>
        </w:rPr>
      </w:pPr>
      <w:r w:rsidRPr="0076366B">
        <w:rPr>
          <w:rFonts w:eastAsia="Calibri" w:cs="Calibri"/>
          <w:color w:val="53565A"/>
        </w:rPr>
        <w:t>Podanie danych osobowych jest dobrowolne, jednak stanowi warunek umożliwiający udział w</w:t>
      </w:r>
      <w:r w:rsidRPr="0076366B" w:rsidR="008B3AF0">
        <w:rPr>
          <w:rFonts w:eastAsia="Calibri" w:cs="Calibri"/>
          <w:color w:val="53565A"/>
        </w:rPr>
        <w:t> </w:t>
      </w:r>
      <w:r w:rsidRPr="0076366B">
        <w:rPr>
          <w:rFonts w:eastAsia="Calibri" w:cs="Calibri"/>
          <w:color w:val="53565A"/>
        </w:rPr>
        <w:t>Zapytaniu ofertowym.</w:t>
      </w:r>
    </w:p>
    <w:p w:rsidRPr="0076366B" w:rsidR="0E7CEF36" w:rsidP="009946F0" w:rsidRDefault="0E7CEF36" w14:paraId="36FDC477" w14:textId="436D5024">
      <w:pPr>
        <w:pStyle w:val="Nagwek3"/>
        <w:ind w:left="340"/>
        <w:rPr>
          <w:color w:val="53565A"/>
          <w:lang w:val="pl-PL"/>
        </w:rPr>
      </w:pPr>
      <w:r w:rsidRPr="0076366B">
        <w:rPr>
          <w:rFonts w:eastAsia="Calibri"/>
          <w:color w:val="53565A"/>
          <w:lang w:val="pl-PL"/>
        </w:rPr>
        <w:t>Informacja o zautomatyzowanym podejmowaniu decyzji.</w:t>
      </w:r>
    </w:p>
    <w:p w:rsidRPr="0076366B" w:rsidR="0E7CEF36" w:rsidP="0087229B" w:rsidRDefault="0E7CEF36" w14:paraId="4B8F007F" w14:textId="27EA5D29">
      <w:pPr>
        <w:spacing w:after="120"/>
        <w:ind w:left="340"/>
        <w:rPr>
          <w:color w:val="53565A"/>
        </w:rPr>
      </w:pPr>
      <w:r w:rsidRPr="37A06A93" w:rsidR="0E7CEF36">
        <w:rPr>
          <w:rFonts w:eastAsia="Calibri" w:cs="Calibri"/>
          <w:color w:val="53565A"/>
        </w:rPr>
        <w:t xml:space="preserve">Decyzje podejmowane wobec Państwa przez administratora nie będą opierały się wyłącznie </w:t>
      </w:r>
      <w:r w:rsidRPr="37A06A93" w:rsidR="0D316930">
        <w:rPr>
          <w:rFonts w:eastAsia="Calibri" w:cs="Calibri"/>
          <w:color w:val="53565A"/>
        </w:rPr>
        <w:t>na zautomatyzowanym</w:t>
      </w:r>
      <w:r w:rsidRPr="37A06A93" w:rsidR="0E7CEF36">
        <w:rPr>
          <w:rFonts w:eastAsia="Calibri" w:cs="Calibri"/>
          <w:color w:val="53565A"/>
        </w:rPr>
        <w:t xml:space="preserve"> przetwarzaniu.</w:t>
      </w:r>
    </w:p>
    <w:p w:rsidRPr="0076366B" w:rsidR="006F7846" w:rsidP="009F6064" w:rsidRDefault="006F7846" w14:paraId="5033D70F" w14:textId="013F6378">
      <w:pPr>
        <w:pStyle w:val="Nagwek2"/>
        <w:numPr>
          <w:ilvl w:val="0"/>
          <w:numId w:val="6"/>
        </w:numPr>
        <w:spacing w:before="240"/>
        <w:rPr>
          <w:b w:val="0"/>
        </w:rPr>
      </w:pPr>
      <w:r w:rsidRPr="000C2BF6">
        <w:t>Postanowienia końc</w:t>
      </w:r>
      <w:r w:rsidRPr="0076366B">
        <w:t>owe:</w:t>
      </w:r>
    </w:p>
    <w:p w:rsidRPr="0076366B" w:rsidR="006F7846" w:rsidP="00E76253" w:rsidRDefault="009946F0" w14:paraId="6FCE3F60" w14:textId="3B0836D5">
      <w:pPr>
        <w:pStyle w:val="Akapitzlist"/>
        <w:numPr>
          <w:ilvl w:val="1"/>
          <w:numId w:val="9"/>
        </w:numPr>
        <w:spacing w:after="120"/>
        <w:ind w:left="731" w:hanging="391"/>
        <w:rPr>
          <w:color w:val="53565A"/>
        </w:rPr>
      </w:pPr>
      <w:r w:rsidRPr="0076366B">
        <w:rPr>
          <w:color w:val="53565A"/>
        </w:rPr>
        <w:t xml:space="preserve"> </w:t>
      </w:r>
      <w:r w:rsidRPr="0076366B" w:rsidR="006F7846">
        <w:rPr>
          <w:color w:val="53565A"/>
        </w:rPr>
        <w:t>Zapytanie Ofertowe nie stanowi oferty w rozumieniu art. 66 Kodeksu cywilnego.</w:t>
      </w:r>
    </w:p>
    <w:p w:rsidRPr="0076366B" w:rsidR="006F7846" w:rsidP="00E76253" w:rsidRDefault="009946F0" w14:paraId="5662396A" w14:textId="70241CD8">
      <w:pPr>
        <w:pStyle w:val="Akapitzlist"/>
        <w:numPr>
          <w:ilvl w:val="1"/>
          <w:numId w:val="9"/>
        </w:numPr>
        <w:spacing w:after="120"/>
        <w:ind w:left="731" w:hanging="391"/>
        <w:rPr>
          <w:color w:val="53565A"/>
        </w:rPr>
      </w:pPr>
      <w:r w:rsidRPr="37A06A93" w:rsidR="009946F0">
        <w:rPr>
          <w:color w:val="53565A"/>
        </w:rPr>
        <w:t xml:space="preserve"> </w:t>
      </w:r>
      <w:r w:rsidRPr="37A06A93" w:rsidR="006F7846">
        <w:rPr>
          <w:color w:val="53565A"/>
        </w:rPr>
        <w:t xml:space="preserve">Zamawiający zastrzega sobie prawo negocjacji ceny ofert z </w:t>
      </w:r>
      <w:r w:rsidRPr="37A06A93" w:rsidR="60677206">
        <w:rPr>
          <w:color w:val="53565A"/>
        </w:rPr>
        <w:t>Wykonawcami,</w:t>
      </w:r>
      <w:r w:rsidRPr="37A06A93" w:rsidR="006F7846">
        <w:rPr>
          <w:color w:val="53565A"/>
        </w:rPr>
        <w:t xml:space="preserve"> którzy złożyli w</w:t>
      </w:r>
      <w:r w:rsidRPr="37A06A93" w:rsidR="00710F00">
        <w:rPr>
          <w:color w:val="53565A"/>
        </w:rPr>
        <w:t> </w:t>
      </w:r>
      <w:r w:rsidRPr="37A06A93" w:rsidR="006F7846">
        <w:rPr>
          <w:color w:val="53565A"/>
        </w:rPr>
        <w:t>terminie prawidłowe oferty.</w:t>
      </w:r>
    </w:p>
    <w:p w:rsidRPr="0076366B" w:rsidR="006F7846" w:rsidP="00E76253" w:rsidRDefault="009946F0" w14:paraId="114174F2" w14:textId="364ACFAE">
      <w:pPr>
        <w:pStyle w:val="Akapitzlist"/>
        <w:numPr>
          <w:ilvl w:val="1"/>
          <w:numId w:val="9"/>
        </w:numPr>
        <w:spacing w:after="120"/>
        <w:ind w:left="731" w:hanging="391"/>
        <w:rPr>
          <w:color w:val="53565A"/>
        </w:rPr>
      </w:pPr>
      <w:r w:rsidRPr="0076366B">
        <w:rPr>
          <w:color w:val="53565A"/>
        </w:rPr>
        <w:lastRenderedPageBreak/>
        <w:t xml:space="preserve"> </w:t>
      </w:r>
      <w:r w:rsidRPr="0076366B" w:rsidR="006F7846">
        <w:rPr>
          <w:color w:val="53565A"/>
        </w:rPr>
        <w:t>Zamawiający zastrzega sobie prawo unieważnienia przedmiotowego postępowania n</w:t>
      </w:r>
      <w:r w:rsidR="00217A63">
        <w:rPr>
          <w:color w:val="53565A"/>
        </w:rPr>
        <w:t>a </w:t>
      </w:r>
      <w:r w:rsidRPr="0076366B" w:rsidR="006F7846">
        <w:rPr>
          <w:color w:val="53565A"/>
        </w:rPr>
        <w:t>każdym etapie bez podania przyczyny unieważnienia.</w:t>
      </w:r>
    </w:p>
    <w:p w:rsidRPr="0076366B" w:rsidR="006F7846" w:rsidP="00E76253" w:rsidRDefault="009946F0" w14:paraId="17302ECD" w14:textId="0C29E1D0">
      <w:pPr>
        <w:pStyle w:val="Akapitzlist"/>
        <w:numPr>
          <w:ilvl w:val="1"/>
          <w:numId w:val="9"/>
        </w:numPr>
        <w:spacing w:after="120"/>
        <w:ind w:left="731" w:hanging="391"/>
        <w:rPr>
          <w:color w:val="53565A"/>
        </w:rPr>
      </w:pPr>
      <w:r w:rsidRPr="0076366B">
        <w:rPr>
          <w:color w:val="53565A"/>
        </w:rPr>
        <w:t xml:space="preserve"> </w:t>
      </w:r>
      <w:r w:rsidRPr="0076366B" w:rsidR="006F7846">
        <w:rPr>
          <w:color w:val="53565A"/>
        </w:rPr>
        <w:t>W przypadku unieważnienia postępowania Zamawiający nie ponosi kosztów</w:t>
      </w:r>
      <w:r w:rsidRPr="0076366B" w:rsidR="00710F00">
        <w:rPr>
          <w:color w:val="53565A"/>
        </w:rPr>
        <w:t> </w:t>
      </w:r>
      <w:r w:rsidRPr="0076366B" w:rsidR="006F7846">
        <w:rPr>
          <w:color w:val="53565A"/>
        </w:rPr>
        <w:t>przygotowania i</w:t>
      </w:r>
      <w:r w:rsidR="00217A63">
        <w:rPr>
          <w:color w:val="53565A"/>
        </w:rPr>
        <w:t> </w:t>
      </w:r>
      <w:r w:rsidRPr="0076366B" w:rsidR="006F7846">
        <w:rPr>
          <w:color w:val="53565A"/>
        </w:rPr>
        <w:t>złożenia oferty.</w:t>
      </w:r>
    </w:p>
    <w:p w:rsidRPr="0076366B" w:rsidR="006F7846" w:rsidP="00E76253" w:rsidRDefault="009946F0" w14:paraId="2E801B82" w14:textId="4BF6A805">
      <w:pPr>
        <w:pStyle w:val="Akapitzlist"/>
        <w:numPr>
          <w:ilvl w:val="1"/>
          <w:numId w:val="9"/>
        </w:numPr>
        <w:spacing w:after="240"/>
        <w:ind w:left="731" w:hanging="391"/>
        <w:rPr>
          <w:color w:val="53565A"/>
        </w:rPr>
      </w:pPr>
      <w:r w:rsidRPr="0076366B">
        <w:rPr>
          <w:color w:val="53565A"/>
        </w:rPr>
        <w:t xml:space="preserve"> </w:t>
      </w:r>
      <w:r w:rsidRPr="0076366B" w:rsidR="006F7846">
        <w:rPr>
          <w:color w:val="53565A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:rsidRPr="0076366B" w:rsidR="00DE3F18" w:rsidP="00921FB6" w:rsidRDefault="00DE3F18" w14:paraId="1FD091BE" w14:textId="77777777">
      <w:pPr>
        <w:tabs>
          <w:tab w:val="left" w:pos="1960"/>
        </w:tabs>
        <w:spacing w:after="0"/>
        <w:rPr>
          <w:color w:val="53565A"/>
          <w:u w:val="single"/>
        </w:rPr>
      </w:pPr>
      <w:r w:rsidRPr="0076366B">
        <w:rPr>
          <w:color w:val="53565A"/>
          <w:u w:val="single"/>
        </w:rPr>
        <w:t>Załączniki: (jeżeli dotyczy)</w:t>
      </w:r>
    </w:p>
    <w:p w:rsidRPr="0076366B" w:rsidR="00DE3F18" w:rsidP="00921FB6" w:rsidRDefault="009D3C18" w14:paraId="1F73F91F" w14:textId="45EE67A0">
      <w:pPr>
        <w:pStyle w:val="Akapitzlist"/>
        <w:numPr>
          <w:ilvl w:val="0"/>
          <w:numId w:val="1"/>
        </w:numPr>
        <w:tabs>
          <w:tab w:val="left" w:pos="2320"/>
        </w:tabs>
        <w:spacing w:after="0"/>
        <w:ind w:left="709" w:hanging="425"/>
        <w:contextualSpacing w:val="0"/>
        <w:rPr>
          <w:color w:val="53565A"/>
        </w:rPr>
      </w:pPr>
      <w:r w:rsidRPr="0076366B">
        <w:rPr>
          <w:color w:val="53565A"/>
        </w:rPr>
        <w:t>Załącznik nr 1 Opis Przedmiotu Zamówienia</w:t>
      </w:r>
    </w:p>
    <w:p w:rsidRPr="0076366B" w:rsidR="009D3C18" w:rsidP="00921FB6" w:rsidRDefault="009D3C18" w14:paraId="660A36F2" w14:textId="2686FB1A">
      <w:pPr>
        <w:pStyle w:val="Akapitzlist"/>
        <w:numPr>
          <w:ilvl w:val="0"/>
          <w:numId w:val="1"/>
        </w:numPr>
        <w:tabs>
          <w:tab w:val="left" w:pos="2320"/>
        </w:tabs>
        <w:spacing w:after="0"/>
        <w:ind w:left="709" w:hanging="425"/>
        <w:contextualSpacing w:val="0"/>
        <w:rPr>
          <w:color w:val="53565A"/>
        </w:rPr>
      </w:pPr>
      <w:r w:rsidRPr="0076366B">
        <w:rPr>
          <w:color w:val="53565A"/>
        </w:rPr>
        <w:t>Załącznik nr 2 projekt Umowy</w:t>
      </w:r>
    </w:p>
    <w:p w:rsidRPr="0076366B" w:rsidR="00DE3F18" w:rsidP="00921FB6" w:rsidRDefault="00DE3F18" w14:paraId="43FD641F" w14:textId="71F218D8">
      <w:pPr>
        <w:tabs>
          <w:tab w:val="left" w:pos="1960"/>
        </w:tabs>
        <w:spacing w:before="1080" w:after="120"/>
        <w:jc w:val="right"/>
        <w:rPr>
          <w:color w:val="53565A"/>
        </w:rPr>
      </w:pPr>
      <w:r w:rsidRPr="37A06A93" w:rsidR="00DE3F18">
        <w:rPr>
          <w:color w:val="53565A"/>
        </w:rPr>
        <w:t xml:space="preserve"> </w:t>
      </w:r>
      <w:r w:rsidRPr="37A06A93" w:rsidR="00DE3F18">
        <w:rPr>
          <w:color w:val="53565A"/>
        </w:rPr>
        <w:t>(pieczątka</w:t>
      </w:r>
      <w:r w:rsidRPr="37A06A93" w:rsidR="00DE3F18">
        <w:rPr>
          <w:color w:val="53565A"/>
        </w:rPr>
        <w:t xml:space="preserve"> i podpis kierownika jednostki organizacyjnej)</w:t>
      </w:r>
    </w:p>
    <w:sectPr w:rsidRPr="0076366B" w:rsidR="00DE3F18" w:rsidSect="006E6136">
      <w:type w:val="continuous"/>
      <w:pgSz w:w="11906" w:h="16838" w:orient="portrait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44ED8" w:rsidRDefault="00244ED8" w14:paraId="2200C37D" w14:textId="77777777">
      <w:pPr>
        <w:spacing w:after="0" w:line="240" w:lineRule="auto"/>
      </w:pPr>
      <w:r>
        <w:separator/>
      </w:r>
    </w:p>
  </w:endnote>
  <w:endnote w:type="continuationSeparator" w:id="0">
    <w:p w:rsidR="00244ED8" w:rsidRDefault="00244ED8" w14:paraId="64D62993" w14:textId="77777777">
      <w:pPr>
        <w:spacing w:after="0" w:line="240" w:lineRule="auto"/>
      </w:pPr>
      <w:r>
        <w:continuationSeparator/>
      </w:r>
    </w:p>
  </w:endnote>
  <w:endnote w:type="continuationNotice" w:id="1">
    <w:p w:rsidR="00244ED8" w:rsidRDefault="00244ED8" w14:paraId="087E118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79581E" w:rsidRDefault="005B4445" w14:paraId="6C95FF54" w14:textId="7777777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00164559" wp14:editId="716F0839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79581E" w:rsidRDefault="00945190" w14:paraId="38809016" w14:textId="7777777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770AAF8F" wp14:editId="6FFDF310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44ED8" w:rsidRDefault="00244ED8" w14:paraId="09B64484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44ED8" w:rsidRDefault="00244ED8" w14:paraId="321FBBCB" w14:textId="77777777">
      <w:pPr>
        <w:spacing w:after="0" w:line="240" w:lineRule="auto"/>
      </w:pPr>
      <w:r>
        <w:continuationSeparator/>
      </w:r>
    </w:p>
  </w:footnote>
  <w:footnote w:type="continuationNotice" w:id="1">
    <w:p w:rsidR="00244ED8" w:rsidRDefault="00244ED8" w14:paraId="30774E2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FA6CB1" w:rsidP="00132623" w:rsidRDefault="00265742" w14:paraId="7AA4345B" w14:textId="77777777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B9B68F2" wp14:editId="2415E54E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51DF5"/>
    <w:multiLevelType w:val="hybridMultilevel"/>
    <w:tmpl w:val="CE7024C8"/>
    <w:lvl w:ilvl="0" w:tplc="80E0B6DC">
      <w:start w:val="1"/>
      <w:numFmt w:val="bullet"/>
      <w:lvlText w:val=""/>
      <w:lvlJc w:val="left"/>
      <w:pPr>
        <w:ind w:left="2680" w:hanging="360"/>
      </w:pPr>
      <w:rPr>
        <w:rFonts w:hint="default" w:ascii="Symbol" w:hAnsi="Symbol" w:cs="Symbol"/>
      </w:rPr>
    </w:lvl>
    <w:lvl w:ilvl="1" w:tplc="04150003" w:tentative="1">
      <w:start w:val="1"/>
      <w:numFmt w:val="bullet"/>
      <w:lvlText w:val="o"/>
      <w:lvlJc w:val="left"/>
      <w:pPr>
        <w:ind w:left="34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4120" w:hanging="360"/>
      </w:pPr>
      <w:rPr>
        <w:rFonts w:hint="default" w:ascii="Wingdings" w:hAnsi="Wingdings" w:cs="Wingdings"/>
      </w:rPr>
    </w:lvl>
    <w:lvl w:ilvl="3" w:tplc="04150001" w:tentative="1">
      <w:start w:val="1"/>
      <w:numFmt w:val="bullet"/>
      <w:lvlText w:val=""/>
      <w:lvlJc w:val="left"/>
      <w:pPr>
        <w:ind w:left="4840" w:hanging="360"/>
      </w:pPr>
      <w:rPr>
        <w:rFonts w:hint="default" w:ascii="Symbol" w:hAnsi="Symbol" w:cs="Symbol"/>
      </w:rPr>
    </w:lvl>
    <w:lvl w:ilvl="4" w:tplc="04150003" w:tentative="1">
      <w:start w:val="1"/>
      <w:numFmt w:val="bullet"/>
      <w:lvlText w:val="o"/>
      <w:lvlJc w:val="left"/>
      <w:pPr>
        <w:ind w:left="55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6280" w:hanging="360"/>
      </w:pPr>
      <w:rPr>
        <w:rFonts w:hint="default" w:ascii="Wingdings" w:hAnsi="Wingdings" w:cs="Wingdings"/>
      </w:rPr>
    </w:lvl>
    <w:lvl w:ilvl="6" w:tplc="04150001" w:tentative="1">
      <w:start w:val="1"/>
      <w:numFmt w:val="bullet"/>
      <w:lvlText w:val=""/>
      <w:lvlJc w:val="left"/>
      <w:pPr>
        <w:ind w:left="7000" w:hanging="360"/>
      </w:pPr>
      <w:rPr>
        <w:rFonts w:hint="default" w:ascii="Symbol" w:hAnsi="Symbol" w:cs="Symbol"/>
      </w:rPr>
    </w:lvl>
    <w:lvl w:ilvl="7" w:tplc="04150003" w:tentative="1">
      <w:start w:val="1"/>
      <w:numFmt w:val="bullet"/>
      <w:lvlText w:val="o"/>
      <w:lvlJc w:val="left"/>
      <w:pPr>
        <w:ind w:left="77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844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45606A4"/>
    <w:multiLevelType w:val="hybridMultilevel"/>
    <w:tmpl w:val="FFFFFFFF"/>
    <w:lvl w:ilvl="0" w:tplc="DAB011F8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BB7896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6698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1668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9447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CA29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4E71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B274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5025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B06DCD"/>
    <w:multiLevelType w:val="hybridMultilevel"/>
    <w:tmpl w:val="5478D764"/>
    <w:lvl w:ilvl="0" w:tplc="C4F200F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F421B"/>
    <w:multiLevelType w:val="multilevel"/>
    <w:tmpl w:val="A05C7B0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B651A11"/>
    <w:multiLevelType w:val="multilevel"/>
    <w:tmpl w:val="81BCAF58"/>
    <w:lvl w:ilvl="0">
      <w:start w:val="3"/>
      <w:numFmt w:val="decimal"/>
      <w:lvlText w:val="%1"/>
      <w:lvlJc w:val="left"/>
      <w:pPr>
        <w:ind w:left="360" w:hanging="360"/>
      </w:pPr>
      <w:rPr>
        <w:rFonts w:hint="default" w:eastAsia="Calibri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 w:eastAsia="Calibri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 w:eastAsia="Calibri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 w:eastAsia="Calibri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 w:eastAsia="Calibri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 w:eastAsia="Calibri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 w:eastAsia="Calibri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 w:eastAsia="Calibri"/>
        <w:b w:val="0"/>
      </w:rPr>
    </w:lvl>
  </w:abstractNum>
  <w:abstractNum w:abstractNumId="5" w15:restartNumberingAfterBreak="0">
    <w:nsid w:val="1C2E3780"/>
    <w:multiLevelType w:val="multilevel"/>
    <w:tmpl w:val="E910B1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3254792F"/>
    <w:multiLevelType w:val="hybridMultilevel"/>
    <w:tmpl w:val="976469F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80E0B6DC">
      <w:start w:val="1"/>
      <w:numFmt w:val="bullet"/>
      <w:lvlText w:val=""/>
      <w:lvlJc w:val="left"/>
      <w:pPr>
        <w:ind w:left="2073" w:hanging="360"/>
      </w:pPr>
      <w:rPr>
        <w:rFonts w:hint="default" w:ascii="Symbol" w:hAnsi="Symbol" w:cs="Symbol"/>
      </w:r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7060CBD"/>
    <w:multiLevelType w:val="hybridMultilevel"/>
    <w:tmpl w:val="CDFCE6C8"/>
    <w:lvl w:ilvl="0" w:tplc="04150017">
      <w:start w:val="1"/>
      <w:numFmt w:val="lowerLetter"/>
      <w:lvlText w:val="%1)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8" w15:restartNumberingAfterBreak="0">
    <w:nsid w:val="46E7445D"/>
    <w:multiLevelType w:val="hybridMultilevel"/>
    <w:tmpl w:val="BD889B86"/>
    <w:lvl w:ilvl="0" w:tplc="0C40405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EDA3B2B"/>
    <w:multiLevelType w:val="hybridMultilevel"/>
    <w:tmpl w:val="85A69D4C"/>
    <w:lvl w:ilvl="0" w:tplc="F70E9DD8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53565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817B2"/>
    <w:multiLevelType w:val="multilevel"/>
    <w:tmpl w:val="5F441BD8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IdMacAtCleanup w:val="1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18"/>
    <w:rsid w:val="00000049"/>
    <w:rsid w:val="00007710"/>
    <w:rsid w:val="00007963"/>
    <w:rsid w:val="0002630F"/>
    <w:rsid w:val="000345BF"/>
    <w:rsid w:val="0003463D"/>
    <w:rsid w:val="00042D33"/>
    <w:rsid w:val="000477B4"/>
    <w:rsid w:val="00050604"/>
    <w:rsid w:val="00053CA8"/>
    <w:rsid w:val="00062FC8"/>
    <w:rsid w:val="00070155"/>
    <w:rsid w:val="00076853"/>
    <w:rsid w:val="00077316"/>
    <w:rsid w:val="00082F4C"/>
    <w:rsid w:val="00091E7E"/>
    <w:rsid w:val="00092842"/>
    <w:rsid w:val="000A34FB"/>
    <w:rsid w:val="000A43E3"/>
    <w:rsid w:val="000B09F4"/>
    <w:rsid w:val="000C2BF6"/>
    <w:rsid w:val="000C4CAA"/>
    <w:rsid w:val="000C63C4"/>
    <w:rsid w:val="000C6C28"/>
    <w:rsid w:val="000E0DB8"/>
    <w:rsid w:val="000E141E"/>
    <w:rsid w:val="000F5059"/>
    <w:rsid w:val="000F7350"/>
    <w:rsid w:val="00122643"/>
    <w:rsid w:val="0013070E"/>
    <w:rsid w:val="00132623"/>
    <w:rsid w:val="001335B6"/>
    <w:rsid w:val="0014029D"/>
    <w:rsid w:val="00144027"/>
    <w:rsid w:val="00153BC8"/>
    <w:rsid w:val="00161E95"/>
    <w:rsid w:val="00163201"/>
    <w:rsid w:val="00166AB5"/>
    <w:rsid w:val="0018202C"/>
    <w:rsid w:val="0019354E"/>
    <w:rsid w:val="001A7E1B"/>
    <w:rsid w:val="001C156A"/>
    <w:rsid w:val="001C1C4F"/>
    <w:rsid w:val="001C2B01"/>
    <w:rsid w:val="001C3794"/>
    <w:rsid w:val="001D3210"/>
    <w:rsid w:val="001E2463"/>
    <w:rsid w:val="001E6607"/>
    <w:rsid w:val="001F10E9"/>
    <w:rsid w:val="001F70C8"/>
    <w:rsid w:val="001F7C87"/>
    <w:rsid w:val="00203310"/>
    <w:rsid w:val="00203401"/>
    <w:rsid w:val="00217A63"/>
    <w:rsid w:val="00224EF9"/>
    <w:rsid w:val="00244ED8"/>
    <w:rsid w:val="002461E7"/>
    <w:rsid w:val="00250CF3"/>
    <w:rsid w:val="00263EAF"/>
    <w:rsid w:val="00265742"/>
    <w:rsid w:val="00273C65"/>
    <w:rsid w:val="002807DF"/>
    <w:rsid w:val="002A151F"/>
    <w:rsid w:val="002A3319"/>
    <w:rsid w:val="002B4E50"/>
    <w:rsid w:val="002D1FDC"/>
    <w:rsid w:val="002D2710"/>
    <w:rsid w:val="002D3C38"/>
    <w:rsid w:val="002E1D51"/>
    <w:rsid w:val="002E61C8"/>
    <w:rsid w:val="002F2394"/>
    <w:rsid w:val="002F6278"/>
    <w:rsid w:val="00302C60"/>
    <w:rsid w:val="003039BB"/>
    <w:rsid w:val="00305983"/>
    <w:rsid w:val="00306E76"/>
    <w:rsid w:val="0032268E"/>
    <w:rsid w:val="00323140"/>
    <w:rsid w:val="00324541"/>
    <w:rsid w:val="00342BCC"/>
    <w:rsid w:val="0034321A"/>
    <w:rsid w:val="003436A6"/>
    <w:rsid w:val="00355506"/>
    <w:rsid w:val="00355570"/>
    <w:rsid w:val="00357D2D"/>
    <w:rsid w:val="003714B6"/>
    <w:rsid w:val="00386B42"/>
    <w:rsid w:val="00387E8F"/>
    <w:rsid w:val="00390701"/>
    <w:rsid w:val="003970DF"/>
    <w:rsid w:val="003A1C0A"/>
    <w:rsid w:val="003B48DF"/>
    <w:rsid w:val="003B68DC"/>
    <w:rsid w:val="003B749A"/>
    <w:rsid w:val="003C5F68"/>
    <w:rsid w:val="003C6048"/>
    <w:rsid w:val="003D672D"/>
    <w:rsid w:val="003D74DA"/>
    <w:rsid w:val="003E3DA9"/>
    <w:rsid w:val="003E5F06"/>
    <w:rsid w:val="003F07D7"/>
    <w:rsid w:val="00404E21"/>
    <w:rsid w:val="004061D4"/>
    <w:rsid w:val="0041072C"/>
    <w:rsid w:val="004124EF"/>
    <w:rsid w:val="004178C2"/>
    <w:rsid w:val="0043376A"/>
    <w:rsid w:val="004515B9"/>
    <w:rsid w:val="00454EFE"/>
    <w:rsid w:val="004571CB"/>
    <w:rsid w:val="00457210"/>
    <w:rsid w:val="0047481A"/>
    <w:rsid w:val="00476EBA"/>
    <w:rsid w:val="00495807"/>
    <w:rsid w:val="004A230F"/>
    <w:rsid w:val="004B7036"/>
    <w:rsid w:val="004C7BB6"/>
    <w:rsid w:val="004D7961"/>
    <w:rsid w:val="004E729D"/>
    <w:rsid w:val="004F4D46"/>
    <w:rsid w:val="00501088"/>
    <w:rsid w:val="00502415"/>
    <w:rsid w:val="005070F0"/>
    <w:rsid w:val="00514A6F"/>
    <w:rsid w:val="005161F5"/>
    <w:rsid w:val="00521308"/>
    <w:rsid w:val="00527887"/>
    <w:rsid w:val="005341AE"/>
    <w:rsid w:val="00536786"/>
    <w:rsid w:val="00542D99"/>
    <w:rsid w:val="00546DEE"/>
    <w:rsid w:val="00547057"/>
    <w:rsid w:val="00553561"/>
    <w:rsid w:val="00567974"/>
    <w:rsid w:val="00571E5A"/>
    <w:rsid w:val="00572EAC"/>
    <w:rsid w:val="00574ADC"/>
    <w:rsid w:val="00586B19"/>
    <w:rsid w:val="00587099"/>
    <w:rsid w:val="005951FC"/>
    <w:rsid w:val="005A0979"/>
    <w:rsid w:val="005A28B7"/>
    <w:rsid w:val="005A7561"/>
    <w:rsid w:val="005B4445"/>
    <w:rsid w:val="005B782D"/>
    <w:rsid w:val="005C3129"/>
    <w:rsid w:val="005D0113"/>
    <w:rsid w:val="005E09D8"/>
    <w:rsid w:val="005F3D96"/>
    <w:rsid w:val="005F4CBB"/>
    <w:rsid w:val="00605F7E"/>
    <w:rsid w:val="00607650"/>
    <w:rsid w:val="00612511"/>
    <w:rsid w:val="006257E5"/>
    <w:rsid w:val="0062731B"/>
    <w:rsid w:val="00633FB3"/>
    <w:rsid w:val="00640C88"/>
    <w:rsid w:val="00641E5A"/>
    <w:rsid w:val="00644574"/>
    <w:rsid w:val="00645141"/>
    <w:rsid w:val="00645BEE"/>
    <w:rsid w:val="00656FEC"/>
    <w:rsid w:val="00675821"/>
    <w:rsid w:val="00676819"/>
    <w:rsid w:val="006770D2"/>
    <w:rsid w:val="006771E9"/>
    <w:rsid w:val="00677C76"/>
    <w:rsid w:val="00690C1B"/>
    <w:rsid w:val="006918EE"/>
    <w:rsid w:val="006936D8"/>
    <w:rsid w:val="006949A6"/>
    <w:rsid w:val="006A310D"/>
    <w:rsid w:val="006B3880"/>
    <w:rsid w:val="006B6ACE"/>
    <w:rsid w:val="006B7D65"/>
    <w:rsid w:val="006D0963"/>
    <w:rsid w:val="006D0FB8"/>
    <w:rsid w:val="006E60D7"/>
    <w:rsid w:val="006E6136"/>
    <w:rsid w:val="006F01A0"/>
    <w:rsid w:val="006F1E7F"/>
    <w:rsid w:val="006F3289"/>
    <w:rsid w:val="006F7846"/>
    <w:rsid w:val="0070142F"/>
    <w:rsid w:val="00710F00"/>
    <w:rsid w:val="00715C57"/>
    <w:rsid w:val="00755C12"/>
    <w:rsid w:val="00760BE9"/>
    <w:rsid w:val="0076366B"/>
    <w:rsid w:val="00763D37"/>
    <w:rsid w:val="0076676E"/>
    <w:rsid w:val="0077467D"/>
    <w:rsid w:val="00777CD3"/>
    <w:rsid w:val="0079581E"/>
    <w:rsid w:val="00795937"/>
    <w:rsid w:val="007C0BE1"/>
    <w:rsid w:val="007C42A0"/>
    <w:rsid w:val="007C7ECE"/>
    <w:rsid w:val="007D1C8E"/>
    <w:rsid w:val="007D2A59"/>
    <w:rsid w:val="007D3D6A"/>
    <w:rsid w:val="007D6DE3"/>
    <w:rsid w:val="007E008B"/>
    <w:rsid w:val="007E2C1D"/>
    <w:rsid w:val="007E3988"/>
    <w:rsid w:val="007F7805"/>
    <w:rsid w:val="0080060F"/>
    <w:rsid w:val="0080330D"/>
    <w:rsid w:val="00815236"/>
    <w:rsid w:val="008202B0"/>
    <w:rsid w:val="008228BF"/>
    <w:rsid w:val="00825AE5"/>
    <w:rsid w:val="008309ED"/>
    <w:rsid w:val="00850167"/>
    <w:rsid w:val="00853761"/>
    <w:rsid w:val="008570FF"/>
    <w:rsid w:val="008611BE"/>
    <w:rsid w:val="00866193"/>
    <w:rsid w:val="0087229B"/>
    <w:rsid w:val="00874FD7"/>
    <w:rsid w:val="008759B2"/>
    <w:rsid w:val="0088594B"/>
    <w:rsid w:val="00894D9E"/>
    <w:rsid w:val="0089761C"/>
    <w:rsid w:val="008B0522"/>
    <w:rsid w:val="008B25AA"/>
    <w:rsid w:val="008B3AF0"/>
    <w:rsid w:val="008B4092"/>
    <w:rsid w:val="008C0DD2"/>
    <w:rsid w:val="008C39CF"/>
    <w:rsid w:val="008C4694"/>
    <w:rsid w:val="008C6298"/>
    <w:rsid w:val="008C73E6"/>
    <w:rsid w:val="008D043C"/>
    <w:rsid w:val="008E663C"/>
    <w:rsid w:val="008E6DF9"/>
    <w:rsid w:val="008E6F15"/>
    <w:rsid w:val="008F09E6"/>
    <w:rsid w:val="00921FB6"/>
    <w:rsid w:val="0092417A"/>
    <w:rsid w:val="0092652F"/>
    <w:rsid w:val="009269D2"/>
    <w:rsid w:val="00934AFA"/>
    <w:rsid w:val="00935369"/>
    <w:rsid w:val="00945190"/>
    <w:rsid w:val="0094526F"/>
    <w:rsid w:val="00946765"/>
    <w:rsid w:val="00957850"/>
    <w:rsid w:val="00981323"/>
    <w:rsid w:val="00993E2F"/>
    <w:rsid w:val="009946F0"/>
    <w:rsid w:val="009975A4"/>
    <w:rsid w:val="009A2689"/>
    <w:rsid w:val="009A2FE8"/>
    <w:rsid w:val="009B60BC"/>
    <w:rsid w:val="009B7F25"/>
    <w:rsid w:val="009C638C"/>
    <w:rsid w:val="009D0ED7"/>
    <w:rsid w:val="009D3C18"/>
    <w:rsid w:val="009E3A01"/>
    <w:rsid w:val="009F431D"/>
    <w:rsid w:val="009F6064"/>
    <w:rsid w:val="00A0015E"/>
    <w:rsid w:val="00A11F2E"/>
    <w:rsid w:val="00A23326"/>
    <w:rsid w:val="00A24328"/>
    <w:rsid w:val="00A30085"/>
    <w:rsid w:val="00A327BB"/>
    <w:rsid w:val="00A36B43"/>
    <w:rsid w:val="00A40001"/>
    <w:rsid w:val="00A45B62"/>
    <w:rsid w:val="00A50655"/>
    <w:rsid w:val="00A536A5"/>
    <w:rsid w:val="00A94D81"/>
    <w:rsid w:val="00AA1C80"/>
    <w:rsid w:val="00AB4ACB"/>
    <w:rsid w:val="00AC0543"/>
    <w:rsid w:val="00AC11FF"/>
    <w:rsid w:val="00AC1539"/>
    <w:rsid w:val="00AC21E3"/>
    <w:rsid w:val="00AC350C"/>
    <w:rsid w:val="00AC4199"/>
    <w:rsid w:val="00AC41A8"/>
    <w:rsid w:val="00AD4482"/>
    <w:rsid w:val="00AE259D"/>
    <w:rsid w:val="00B04DF2"/>
    <w:rsid w:val="00B07191"/>
    <w:rsid w:val="00B26F75"/>
    <w:rsid w:val="00B47663"/>
    <w:rsid w:val="00B47BC2"/>
    <w:rsid w:val="00B521D1"/>
    <w:rsid w:val="00B66B2F"/>
    <w:rsid w:val="00B71470"/>
    <w:rsid w:val="00B90A5A"/>
    <w:rsid w:val="00B91D09"/>
    <w:rsid w:val="00BD2BDD"/>
    <w:rsid w:val="00BE1A7D"/>
    <w:rsid w:val="00BE5283"/>
    <w:rsid w:val="00C05975"/>
    <w:rsid w:val="00C078CC"/>
    <w:rsid w:val="00C13AE2"/>
    <w:rsid w:val="00C24796"/>
    <w:rsid w:val="00C2636C"/>
    <w:rsid w:val="00C31AF9"/>
    <w:rsid w:val="00C4396D"/>
    <w:rsid w:val="00C47D62"/>
    <w:rsid w:val="00C47E44"/>
    <w:rsid w:val="00C50FDE"/>
    <w:rsid w:val="00C558B4"/>
    <w:rsid w:val="00C6212A"/>
    <w:rsid w:val="00C72B8F"/>
    <w:rsid w:val="00C778D0"/>
    <w:rsid w:val="00C805F8"/>
    <w:rsid w:val="00C87846"/>
    <w:rsid w:val="00C928A0"/>
    <w:rsid w:val="00CA3191"/>
    <w:rsid w:val="00CA4FEF"/>
    <w:rsid w:val="00CC6D89"/>
    <w:rsid w:val="00CD183C"/>
    <w:rsid w:val="00CD2CF8"/>
    <w:rsid w:val="00CE107E"/>
    <w:rsid w:val="00CE36B1"/>
    <w:rsid w:val="00CE4458"/>
    <w:rsid w:val="00CF31A1"/>
    <w:rsid w:val="00CF36D6"/>
    <w:rsid w:val="00CF46A5"/>
    <w:rsid w:val="00CF53C6"/>
    <w:rsid w:val="00D06BDF"/>
    <w:rsid w:val="00D11AFD"/>
    <w:rsid w:val="00D435F5"/>
    <w:rsid w:val="00D44CF7"/>
    <w:rsid w:val="00D526F6"/>
    <w:rsid w:val="00D5355C"/>
    <w:rsid w:val="00D55509"/>
    <w:rsid w:val="00D63056"/>
    <w:rsid w:val="00D6570A"/>
    <w:rsid w:val="00D7035E"/>
    <w:rsid w:val="00D70ABC"/>
    <w:rsid w:val="00D72233"/>
    <w:rsid w:val="00D7396C"/>
    <w:rsid w:val="00D9647D"/>
    <w:rsid w:val="00DA3964"/>
    <w:rsid w:val="00DA4755"/>
    <w:rsid w:val="00DA79B0"/>
    <w:rsid w:val="00DD5436"/>
    <w:rsid w:val="00DE32DF"/>
    <w:rsid w:val="00DE3F18"/>
    <w:rsid w:val="00DE63A3"/>
    <w:rsid w:val="00DE6D2D"/>
    <w:rsid w:val="00DF0878"/>
    <w:rsid w:val="00DF4E89"/>
    <w:rsid w:val="00E0002A"/>
    <w:rsid w:val="00E01178"/>
    <w:rsid w:val="00E25467"/>
    <w:rsid w:val="00E26862"/>
    <w:rsid w:val="00E302A6"/>
    <w:rsid w:val="00E30D52"/>
    <w:rsid w:val="00E43A33"/>
    <w:rsid w:val="00E43D9A"/>
    <w:rsid w:val="00E441DC"/>
    <w:rsid w:val="00E64D46"/>
    <w:rsid w:val="00E66036"/>
    <w:rsid w:val="00E67E8D"/>
    <w:rsid w:val="00E70F1A"/>
    <w:rsid w:val="00E7393E"/>
    <w:rsid w:val="00E76253"/>
    <w:rsid w:val="00E76BCC"/>
    <w:rsid w:val="00E8031C"/>
    <w:rsid w:val="00E8112E"/>
    <w:rsid w:val="00E81891"/>
    <w:rsid w:val="00E86188"/>
    <w:rsid w:val="00E86667"/>
    <w:rsid w:val="00E86698"/>
    <w:rsid w:val="00E9398A"/>
    <w:rsid w:val="00E94A2F"/>
    <w:rsid w:val="00E973A2"/>
    <w:rsid w:val="00EA189D"/>
    <w:rsid w:val="00EA5BC9"/>
    <w:rsid w:val="00EA6905"/>
    <w:rsid w:val="00EA743D"/>
    <w:rsid w:val="00EB29BA"/>
    <w:rsid w:val="00EB3120"/>
    <w:rsid w:val="00EB71DC"/>
    <w:rsid w:val="00EB7DF0"/>
    <w:rsid w:val="00EC5246"/>
    <w:rsid w:val="00ED35FC"/>
    <w:rsid w:val="00ED7300"/>
    <w:rsid w:val="00EE1C12"/>
    <w:rsid w:val="00EE2184"/>
    <w:rsid w:val="00F015F4"/>
    <w:rsid w:val="00F04300"/>
    <w:rsid w:val="00F1174C"/>
    <w:rsid w:val="00F21BFA"/>
    <w:rsid w:val="00F223FC"/>
    <w:rsid w:val="00F24E7C"/>
    <w:rsid w:val="00F252CA"/>
    <w:rsid w:val="00F43CA8"/>
    <w:rsid w:val="00F50F49"/>
    <w:rsid w:val="00F518AF"/>
    <w:rsid w:val="00F60BE6"/>
    <w:rsid w:val="00F960CA"/>
    <w:rsid w:val="00FA1C80"/>
    <w:rsid w:val="00FA2721"/>
    <w:rsid w:val="00FA6CB1"/>
    <w:rsid w:val="00FC44B5"/>
    <w:rsid w:val="00FD35E7"/>
    <w:rsid w:val="00FD7B49"/>
    <w:rsid w:val="00FE091B"/>
    <w:rsid w:val="00FE6E05"/>
    <w:rsid w:val="067151EA"/>
    <w:rsid w:val="068BE8A2"/>
    <w:rsid w:val="07EDCAD9"/>
    <w:rsid w:val="0922D41B"/>
    <w:rsid w:val="0D316930"/>
    <w:rsid w:val="0E7CEF36"/>
    <w:rsid w:val="1807E7AD"/>
    <w:rsid w:val="2486245A"/>
    <w:rsid w:val="26BF60AA"/>
    <w:rsid w:val="2840513F"/>
    <w:rsid w:val="2B02DA6C"/>
    <w:rsid w:val="37A06A93"/>
    <w:rsid w:val="48F55919"/>
    <w:rsid w:val="4C68204F"/>
    <w:rsid w:val="5907D925"/>
    <w:rsid w:val="60677206"/>
    <w:rsid w:val="60AEDAFA"/>
    <w:rsid w:val="6F05F1BD"/>
    <w:rsid w:val="7902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835BFE"/>
  <w15:docId w15:val="{A664D097-8076-4685-B670-7A67213AB7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5D011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styleId="NagwekZnak" w:customStyle="1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styleId="StopkaZnak" w:customStyle="1">
    <w:name w:val="Stopka Znak"/>
    <w:basedOn w:val="Domylnaczcionkaakapitu"/>
  </w:style>
  <w:style w:type="paragraph" w:styleId="Podstawowyakapitowy" w:customStyle="1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rPr>
      <w:rFonts w:ascii="Segoe UI" w:hAnsi="Segoe UI" w:cs="Segoe UI"/>
      <w:sz w:val="18"/>
      <w:szCs w:val="18"/>
    </w:rPr>
  </w:style>
  <w:style w:type="character" w:styleId="Nagwek1Znak" w:customStyle="1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styleId="Nagwek2Znak" w:customStyle="1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styleId="Nagwek3Znak" w:customStyle="1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styleId="Nagwek4Znak" w:customStyle="1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styleId="Nagwek5Znak" w:customStyle="1">
    <w:name w:val="Nagłówek 5 Znak"/>
    <w:link w:val="Nagwek5"/>
    <w:uiPriority w:val="9"/>
    <w:rsid w:val="00946765"/>
    <w:rPr>
      <w:rFonts w:ascii="Calibri" w:hAnsi="Calibri" w:eastAsia="Times New Roman" w:cs="Times New Roman"/>
      <w:b/>
      <w:bCs/>
      <w:color w:val="003882"/>
    </w:rPr>
  </w:style>
  <w:style w:type="character" w:styleId="Nagwek6Znak" w:customStyle="1">
    <w:name w:val="Nagłówek 6 Znak"/>
    <w:link w:val="Nagwek6"/>
    <w:uiPriority w:val="9"/>
    <w:rsid w:val="00946765"/>
    <w:rPr>
      <w:rFonts w:ascii="Calibri" w:hAnsi="Calibri" w:eastAsia="Times New Roman" w:cs="Times New Roman"/>
      <w:b/>
      <w:bCs/>
      <w:i/>
      <w:iCs/>
      <w:color w:val="003882"/>
    </w:rPr>
  </w:style>
  <w:style w:type="character" w:styleId="Nagwek7Znak" w:customStyle="1">
    <w:name w:val="Nagłówek 7 Znak"/>
    <w:link w:val="Nagwek7"/>
    <w:uiPriority w:val="9"/>
    <w:rsid w:val="00946765"/>
    <w:rPr>
      <w:rFonts w:ascii="Calibri" w:hAnsi="Calibri" w:eastAsia="Times New Roman" w:cs="Times New Roman"/>
      <w:i/>
      <w:iCs/>
    </w:rPr>
  </w:style>
  <w:style w:type="character" w:styleId="Nagwek8Znak" w:customStyle="1">
    <w:name w:val="Nagłówek 8 Znak"/>
    <w:link w:val="Nagwek8"/>
    <w:uiPriority w:val="9"/>
    <w:rsid w:val="00946765"/>
    <w:rPr>
      <w:rFonts w:ascii="Calibri" w:hAnsi="Calibri" w:eastAsia="Times New Roman" w:cs="Times New Roman"/>
      <w:sz w:val="20"/>
      <w:szCs w:val="20"/>
    </w:rPr>
  </w:style>
  <w:style w:type="character" w:styleId="Nagwek9Znak" w:customStyle="1">
    <w:name w:val="Nagłówek 9 Znak"/>
    <w:link w:val="Nagwek9"/>
    <w:uiPriority w:val="9"/>
    <w:rsid w:val="00946765"/>
    <w:rPr>
      <w:rFonts w:ascii="Calibri" w:hAnsi="Calibri" w:eastAsia="Times New Roman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color="auto" w:sz="4" w:space="1"/>
      </w:pBdr>
      <w:spacing w:line="240" w:lineRule="auto"/>
      <w:contextualSpacing/>
    </w:pPr>
    <w:rPr>
      <w:spacing w:val="5"/>
      <w:sz w:val="52"/>
      <w:szCs w:val="52"/>
    </w:rPr>
  </w:style>
  <w:style w:type="character" w:styleId="TytuZnak" w:customStyle="1">
    <w:name w:val="Tytuł Znak"/>
    <w:link w:val="Tytu"/>
    <w:uiPriority w:val="10"/>
    <w:rsid w:val="00946765"/>
    <w:rPr>
      <w:rFonts w:ascii="Calibri" w:hAnsi="Calibri" w:eastAsia="Times New Roman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styleId="PodtytuZnak" w:customStyle="1">
    <w:name w:val="Podtytuł Znak"/>
    <w:link w:val="Podtytu"/>
    <w:uiPriority w:val="11"/>
    <w:rsid w:val="00946765"/>
    <w:rPr>
      <w:rFonts w:ascii="Calibri" w:hAnsi="Calibri" w:eastAsia="Times New Roman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color="auto" w:sz="0" w:space="0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styleId="CytatZnak" w:customStyle="1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color="auto" w:sz="4" w:space="1"/>
      </w:pBdr>
      <w:spacing w:before="200" w:after="280"/>
      <w:ind w:left="1008" w:right="1152"/>
      <w:jc w:val="both"/>
    </w:pPr>
    <w:rPr>
      <w:b/>
      <w:bCs/>
      <w:i/>
      <w:iCs/>
    </w:rPr>
  </w:style>
  <w:style w:type="character" w:styleId="CytatintensywnyZnak" w:customStyle="1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styleId="ZagicieodgryformularzaZnak" w:customStyle="1">
    <w:name w:val="Zagięcie od góry formularza Znak"/>
    <w:link w:val="Zagicieodgryformularza"/>
    <w:uiPriority w:val="99"/>
    <w:semiHidden/>
    <w:rsid w:val="00633FB3"/>
    <w:rPr>
      <w:rFonts w:ascii="Arial" w:hAnsi="Arial" w:eastAsia="Times New Roman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styleId="ZagicieoddouformularzaZnak" w:customStyle="1">
    <w:name w:val="Zagięcie od dołu formularza Znak"/>
    <w:link w:val="Zagicieoddouformularza"/>
    <w:uiPriority w:val="99"/>
    <w:semiHidden/>
    <w:rsid w:val="00633FB3"/>
    <w:rPr>
      <w:rFonts w:ascii="Arial" w:hAnsi="Arial" w:eastAsia="Times New Roman" w:cs="Arial"/>
      <w:vanish/>
      <w:sz w:val="16"/>
      <w:szCs w:val="16"/>
      <w:lang w:eastAsia="pl-PL"/>
    </w:rPr>
  </w:style>
  <w:style w:type="paragraph" w:styleId="wrap" w:customStyle="1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noaccount" w:customStyle="1">
    <w:name w:val="noaccount"/>
    <w:basedOn w:val="Domylnaczcionkaakapitu"/>
    <w:rsid w:val="00633FB3"/>
  </w:style>
  <w:style w:type="character" w:styleId="sm" w:customStyle="1">
    <w:name w:val="sm"/>
    <w:basedOn w:val="Domylnaczcionkaakapitu"/>
    <w:rsid w:val="00633FB3"/>
  </w:style>
  <w:style w:type="character" w:styleId="fa0" w:customStyle="1">
    <w:name w:val="fa0"/>
    <w:basedOn w:val="Domylnaczcionkaakapitu"/>
    <w:rsid w:val="00633FB3"/>
  </w:style>
  <w:style w:type="character" w:styleId="ip" w:customStyle="1">
    <w:name w:val="ip"/>
    <w:basedOn w:val="Domylnaczcionkaakapitu"/>
    <w:rsid w:val="00633FB3"/>
  </w:style>
  <w:style w:type="character" w:styleId="dt0" w:customStyle="1">
    <w:name w:val="dt0"/>
    <w:basedOn w:val="Domylnaczcionkaakapitu"/>
    <w:rsid w:val="00633FB3"/>
  </w:style>
  <w:style w:type="paragraph" w:styleId="ncbr" w:customStyle="1">
    <w:name w:val="ncbr"/>
    <w:basedOn w:val="Normalny"/>
    <w:link w:val="ncbrZnak"/>
    <w:autoRedefine/>
    <w:rsid w:val="00454EFE"/>
  </w:style>
  <w:style w:type="character" w:styleId="fa1" w:customStyle="1">
    <w:name w:val="fa1"/>
    <w:basedOn w:val="Domylnaczcionkaakapitu"/>
    <w:rsid w:val="00946765"/>
  </w:style>
  <w:style w:type="character" w:styleId="ncbrZnak" w:customStyle="1">
    <w:name w:val="ncbr Znak"/>
    <w:basedOn w:val="Domylnaczcionkaakapitu"/>
    <w:link w:val="ncbr"/>
    <w:rsid w:val="00454EFE"/>
  </w:style>
  <w:style w:type="character" w:styleId="Legenda1" w:customStyle="1">
    <w:name w:val="Legenda1"/>
    <w:basedOn w:val="Domylnaczcionkaakapitu"/>
    <w:rsid w:val="00946765"/>
  </w:style>
  <w:style w:type="character" w:styleId="subcaption" w:customStyle="1">
    <w:name w:val="subcaption"/>
    <w:basedOn w:val="Domylnaczcionkaakapitu"/>
    <w:rsid w:val="00946765"/>
  </w:style>
  <w:style w:type="character" w:styleId="entries" w:customStyle="1">
    <w:name w:val="entries"/>
    <w:basedOn w:val="Domylnaczcionkaakapitu"/>
    <w:rsid w:val="00946765"/>
  </w:style>
  <w:style w:type="character" w:styleId="user" w:customStyle="1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color="02882B" w:sz="4" w:space="0"/>
        <w:left w:val="single" w:color="02882B" w:sz="4" w:space="0"/>
        <w:bottom w:val="single" w:color="02882B" w:sz="4" w:space="0"/>
        <w:right w:val="single" w:color="02882B" w:sz="4" w:space="0"/>
        <w:insideH w:val="single" w:color="02882B" w:sz="4" w:space="0"/>
        <w:insideV w:val="single" w:color="02882B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unhideWhenUsed/>
    <w:rsid w:val="00F223FC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B6ACE"/>
    <w:rPr>
      <w:color w:val="808080"/>
    </w:rPr>
  </w:style>
  <w:style w:type="character" w:styleId="Wzmianka">
    <w:name w:val="Mention"/>
    <w:basedOn w:val="Domylnaczcionkaakapitu"/>
    <w:uiPriority w:val="99"/>
    <w:unhideWhenUsed/>
    <w:rsid w:val="00641E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hyperlink" Target="mailto:iod@pfron.org.pl" TargetMode="Externa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mailto:kancelaria@pfron.org.pl" TargetMode="Externa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agnieszka.golebiowska@pfron.org.pl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F4943-2298-4B11-8618-2E7E31B4063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PFRON_szablon_Word.dotx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zapytanie_ofertowe_szkolenie_oględziny_stacjonarne_11.08.2021</dc:title>
  <dc:subject/>
  <dc:creator>Gołębiowska Agnieszka</dc:creator>
  <keywords/>
  <lastModifiedBy>Gołębiowska Agnieszka</lastModifiedBy>
  <revision>154</revision>
  <lastPrinted>2018-05-10T04:06:00.0000000Z</lastPrinted>
  <dcterms:created xsi:type="dcterms:W3CDTF">2021-08-11T07:39:00.0000000Z</dcterms:created>
  <dcterms:modified xsi:type="dcterms:W3CDTF">2021-11-08T08:56:01.8803956Z</dcterms:modified>
</coreProperties>
</file>