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573F" w14:textId="77777777" w:rsidR="003A2EE1" w:rsidRDefault="003A2EE1"/>
    <w:p w14:paraId="2483EE1F" w14:textId="77777777" w:rsidR="003A2EE1" w:rsidRDefault="003A2EE1"/>
    <w:p w14:paraId="6183D633" w14:textId="77777777" w:rsidR="007D6798" w:rsidRDefault="007D6798">
      <w:pPr>
        <w:spacing w:after="160" w:line="254" w:lineRule="auto"/>
      </w:pPr>
    </w:p>
    <w:p w14:paraId="289291AB" w14:textId="2BAC3986" w:rsidR="003A2EE1" w:rsidRDefault="007D6798" w:rsidP="007D6798">
      <w:pPr>
        <w:spacing w:after="160" w:line="254" w:lineRule="auto"/>
        <w:jc w:val="right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Warszawa, </w:t>
      </w:r>
      <w:r w:rsidR="0089793D">
        <w:rPr>
          <w:rFonts w:eastAsia="Calibri"/>
          <w:color w:val="53565A"/>
        </w:rPr>
        <w:t>2</w:t>
      </w:r>
      <w:r w:rsidR="00EC6459">
        <w:rPr>
          <w:rFonts w:eastAsia="Calibri"/>
          <w:color w:val="53565A"/>
        </w:rPr>
        <w:t>6</w:t>
      </w:r>
      <w:r w:rsidR="00423B56">
        <w:rPr>
          <w:rFonts w:eastAsia="Calibri"/>
          <w:color w:val="53565A"/>
        </w:rPr>
        <w:t xml:space="preserve"> </w:t>
      </w:r>
      <w:r w:rsidR="0089793D">
        <w:rPr>
          <w:rFonts w:eastAsia="Calibri"/>
          <w:color w:val="53565A"/>
        </w:rPr>
        <w:t>października</w:t>
      </w:r>
      <w:r w:rsidR="00423B56">
        <w:rPr>
          <w:rFonts w:eastAsia="Calibri"/>
          <w:color w:val="53565A"/>
        </w:rPr>
        <w:t xml:space="preserve"> 2022</w:t>
      </w:r>
      <w:r>
        <w:rPr>
          <w:rFonts w:eastAsia="Calibri"/>
          <w:color w:val="53565A"/>
        </w:rPr>
        <w:t xml:space="preserve"> r.</w:t>
      </w:r>
    </w:p>
    <w:p w14:paraId="19EB1F05" w14:textId="77777777" w:rsidR="003B3A47" w:rsidRDefault="003B3A47">
      <w:pPr>
        <w:sectPr w:rsidR="003B3A47" w:rsidSect="00BF3D7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docGrid w:linePitch="299"/>
        </w:sectPr>
      </w:pPr>
    </w:p>
    <w:p w14:paraId="3EAE837E" w14:textId="39F21A67" w:rsidR="00882B82" w:rsidRPr="00882B82" w:rsidRDefault="007D6798" w:rsidP="00116A1D">
      <w:pPr>
        <w:spacing w:before="720" w:after="240" w:line="254" w:lineRule="auto"/>
        <w:outlineLvl w:val="0"/>
        <w:rPr>
          <w:rFonts w:eastAsia="Calibri"/>
          <w:sz w:val="30"/>
          <w:szCs w:val="30"/>
        </w:rPr>
      </w:pPr>
      <w:r>
        <w:rPr>
          <w:rFonts w:eastAsia="Calibri"/>
          <w:b/>
          <w:bCs/>
          <w:color w:val="53565A"/>
          <w:sz w:val="30"/>
          <w:szCs w:val="30"/>
        </w:rPr>
        <w:t xml:space="preserve">Zapytanie ofertowe na </w:t>
      </w:r>
      <w:r w:rsidR="00E433DF">
        <w:rPr>
          <w:rFonts w:eastAsia="Calibri"/>
          <w:b/>
          <w:bCs/>
          <w:color w:val="53565A"/>
          <w:sz w:val="30"/>
          <w:szCs w:val="30"/>
        </w:rPr>
        <w:t xml:space="preserve">dostawę </w:t>
      </w:r>
      <w:r w:rsidR="00116A1D">
        <w:rPr>
          <w:rFonts w:eastAsia="Calibri"/>
          <w:b/>
          <w:bCs/>
          <w:color w:val="53565A"/>
          <w:sz w:val="30"/>
          <w:szCs w:val="30"/>
        </w:rPr>
        <w:t xml:space="preserve">subskrypcji </w:t>
      </w:r>
      <w:r w:rsidR="007D4CDA" w:rsidRPr="007D4CDA">
        <w:rPr>
          <w:rFonts w:eastAsia="Calibri"/>
          <w:b/>
          <w:bCs/>
          <w:color w:val="53565A"/>
          <w:sz w:val="30"/>
          <w:szCs w:val="30"/>
        </w:rPr>
        <w:t xml:space="preserve">CodeTwo Email </w:t>
      </w:r>
      <w:proofErr w:type="spellStart"/>
      <w:r w:rsidR="007D4CDA" w:rsidRPr="007D4CDA">
        <w:rPr>
          <w:rFonts w:eastAsia="Calibri"/>
          <w:b/>
          <w:bCs/>
          <w:color w:val="53565A"/>
          <w:sz w:val="30"/>
          <w:szCs w:val="30"/>
        </w:rPr>
        <w:t>Signatures</w:t>
      </w:r>
      <w:proofErr w:type="spellEnd"/>
      <w:r w:rsidR="007D4CDA" w:rsidRPr="007D4CDA">
        <w:rPr>
          <w:rFonts w:eastAsia="Calibri"/>
          <w:b/>
          <w:bCs/>
          <w:color w:val="53565A"/>
          <w:sz w:val="30"/>
          <w:szCs w:val="30"/>
        </w:rPr>
        <w:t xml:space="preserve"> for Office 365</w:t>
      </w:r>
      <w:r w:rsidR="00116A1D">
        <w:rPr>
          <w:rFonts w:eastAsia="Calibri"/>
          <w:b/>
          <w:bCs/>
          <w:color w:val="53565A"/>
          <w:sz w:val="30"/>
          <w:szCs w:val="30"/>
        </w:rPr>
        <w:t xml:space="preserve"> na okres </w:t>
      </w:r>
      <w:r w:rsidR="007D4CDA">
        <w:rPr>
          <w:rFonts w:eastAsia="Calibri"/>
          <w:b/>
          <w:bCs/>
          <w:color w:val="53565A"/>
          <w:sz w:val="30"/>
          <w:szCs w:val="30"/>
        </w:rPr>
        <w:t>36</w:t>
      </w:r>
      <w:r w:rsidR="00116A1D">
        <w:rPr>
          <w:rFonts w:eastAsia="Calibri"/>
          <w:b/>
          <w:bCs/>
          <w:color w:val="53565A"/>
          <w:sz w:val="30"/>
          <w:szCs w:val="30"/>
        </w:rPr>
        <w:t xml:space="preserve"> miesięcy</w:t>
      </w:r>
    </w:p>
    <w:p w14:paraId="77FDADA0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038A91B9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3AD1561A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5236619F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7AAD6507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34D564BD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37DCE198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0F6D2BBE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63265BBC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225A0CA9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0734F6E0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22C373D7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09FD8C71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587F45C8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43228083" w14:textId="77777777" w:rsidR="00882B82" w:rsidRPr="00882B82" w:rsidRDefault="00882B82" w:rsidP="00882B82">
      <w:pPr>
        <w:rPr>
          <w:rFonts w:eastAsia="Calibri"/>
          <w:sz w:val="30"/>
          <w:szCs w:val="30"/>
        </w:rPr>
      </w:pPr>
    </w:p>
    <w:p w14:paraId="2814F18D" w14:textId="29DB99C9" w:rsidR="00882B82" w:rsidRDefault="00882B82" w:rsidP="00882B82">
      <w:pPr>
        <w:tabs>
          <w:tab w:val="left" w:pos="8303"/>
        </w:tabs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ab/>
      </w:r>
    </w:p>
    <w:p w14:paraId="576A77D6" w14:textId="077396AB" w:rsidR="00D85B77" w:rsidRPr="00882B82" w:rsidRDefault="00882B82" w:rsidP="00882B82">
      <w:pPr>
        <w:tabs>
          <w:tab w:val="left" w:pos="8303"/>
        </w:tabs>
        <w:rPr>
          <w:rFonts w:eastAsia="Calibri"/>
          <w:sz w:val="30"/>
          <w:szCs w:val="30"/>
        </w:rPr>
        <w:sectPr w:rsidR="00D85B77" w:rsidRPr="00882B82">
          <w:type w:val="continuous"/>
          <w:pgSz w:w="11906" w:h="16838"/>
          <w:pgMar w:top="1418" w:right="1418" w:bottom="1418" w:left="1418" w:header="1587" w:footer="1134" w:gutter="0"/>
          <w:cols w:space="708"/>
          <w:titlePg/>
        </w:sectPr>
      </w:pPr>
      <w:r>
        <w:rPr>
          <w:rFonts w:eastAsia="Calibri"/>
          <w:sz w:val="30"/>
          <w:szCs w:val="30"/>
        </w:rPr>
        <w:tab/>
      </w:r>
    </w:p>
    <w:p w14:paraId="019BE99E" w14:textId="77777777" w:rsidR="003A2EE1" w:rsidRDefault="007D6798">
      <w:pPr>
        <w:pStyle w:val="Akapitzlist"/>
        <w:keepNext/>
        <w:numPr>
          <w:ilvl w:val="0"/>
          <w:numId w:val="1"/>
        </w:numPr>
        <w:spacing w:before="240" w:after="120"/>
        <w:ind w:hanging="7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lastRenderedPageBreak/>
        <w:t>Nazwa i adres Zamawiającego:</w:t>
      </w:r>
    </w:p>
    <w:p w14:paraId="555DF8FC" w14:textId="77777777" w:rsidR="003A2EE1" w:rsidRDefault="007D6798">
      <w:pPr>
        <w:tabs>
          <w:tab w:val="left" w:pos="1960"/>
        </w:tabs>
        <w:spacing w:after="120" w:line="254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Państwowy Fundusz Rehabilitacji Osób Niepełnosprawnych (PFRON)</w:t>
      </w:r>
      <w:r>
        <w:rPr>
          <w:rFonts w:eastAsia="Calibri"/>
          <w:color w:val="53565A"/>
        </w:rPr>
        <w:br/>
        <w:t>al. Jana Pawła II nr 13, 00-828 Warszawa.</w:t>
      </w:r>
    </w:p>
    <w:p w14:paraId="1125CA4C" w14:textId="77777777" w:rsidR="003A2EE1" w:rsidRDefault="007D6798">
      <w:pPr>
        <w:pStyle w:val="Akapitzlist"/>
        <w:keepNext/>
        <w:numPr>
          <w:ilvl w:val="0"/>
          <w:numId w:val="2"/>
        </w:numPr>
        <w:spacing w:before="240" w:after="120"/>
        <w:ind w:left="0" w:firstLine="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Opis przedmiotu zamówienia:</w:t>
      </w:r>
    </w:p>
    <w:p w14:paraId="71CE7004" w14:textId="538DDCD7" w:rsidR="003A2EE1" w:rsidRDefault="007D6798" w:rsidP="00116A1D">
      <w:pPr>
        <w:numPr>
          <w:ilvl w:val="1"/>
          <w:numId w:val="2"/>
        </w:numPr>
        <w:tabs>
          <w:tab w:val="left" w:pos="1600"/>
        </w:tabs>
        <w:spacing w:after="120" w:line="254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Przedmiotem zamówienia jest </w:t>
      </w:r>
      <w:r w:rsidR="00703636" w:rsidRPr="00703636">
        <w:rPr>
          <w:rFonts w:eastAsia="Calibri"/>
          <w:color w:val="53565A"/>
        </w:rPr>
        <w:t>dostaw</w:t>
      </w:r>
      <w:r w:rsidR="00703636">
        <w:rPr>
          <w:rFonts w:eastAsia="Calibri"/>
          <w:color w:val="53565A"/>
        </w:rPr>
        <w:t>a</w:t>
      </w:r>
      <w:r w:rsidR="00703636" w:rsidRPr="00703636">
        <w:rPr>
          <w:rFonts w:eastAsia="Calibri"/>
          <w:color w:val="53565A"/>
        </w:rPr>
        <w:t xml:space="preserve"> </w:t>
      </w:r>
      <w:r w:rsidR="00116A1D" w:rsidRPr="00116A1D">
        <w:rPr>
          <w:rFonts w:eastAsia="Calibri"/>
          <w:color w:val="53565A"/>
        </w:rPr>
        <w:t xml:space="preserve">subskrypcji </w:t>
      </w:r>
      <w:r w:rsidR="007D4CDA" w:rsidRPr="007D4CDA">
        <w:rPr>
          <w:rFonts w:eastAsia="Calibri"/>
          <w:color w:val="53565A"/>
        </w:rPr>
        <w:t xml:space="preserve">CodeTwo Email </w:t>
      </w:r>
      <w:proofErr w:type="spellStart"/>
      <w:r w:rsidR="007D4CDA" w:rsidRPr="007D4CDA">
        <w:rPr>
          <w:rFonts w:eastAsia="Calibri"/>
          <w:color w:val="53565A"/>
        </w:rPr>
        <w:t>Signatures</w:t>
      </w:r>
      <w:proofErr w:type="spellEnd"/>
      <w:r w:rsidR="007D4CDA" w:rsidRPr="007D4CDA">
        <w:rPr>
          <w:rFonts w:eastAsia="Calibri"/>
          <w:color w:val="53565A"/>
        </w:rPr>
        <w:t xml:space="preserve"> for Office 365</w:t>
      </w:r>
      <w:r w:rsidR="007D4CDA">
        <w:rPr>
          <w:rFonts w:eastAsia="Calibri"/>
          <w:color w:val="53565A"/>
        </w:rPr>
        <w:t xml:space="preserve"> na okres 36 miesięcy.</w:t>
      </w:r>
    </w:p>
    <w:p w14:paraId="2A48E3EE" w14:textId="2925E242" w:rsidR="0025402B" w:rsidRPr="0025402B" w:rsidRDefault="007D6798" w:rsidP="0025402B">
      <w:pPr>
        <w:pStyle w:val="Nagwek2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 xml:space="preserve">Opis </w:t>
      </w:r>
      <w:r w:rsidR="008B7A25">
        <w:rPr>
          <w:rFonts w:eastAsia="Calibri"/>
        </w:rPr>
        <w:t>sposobu oceny ofert</w:t>
      </w:r>
      <w:r>
        <w:rPr>
          <w:rFonts w:eastAsia="Calibri"/>
        </w:rPr>
        <w:t>:</w:t>
      </w:r>
    </w:p>
    <w:p w14:paraId="33503770" w14:textId="4C5BAC6B" w:rsidR="0025402B" w:rsidRPr="00635E85" w:rsidRDefault="0025402B" w:rsidP="008405D9">
      <w:pPr>
        <w:numPr>
          <w:ilvl w:val="1"/>
          <w:numId w:val="3"/>
        </w:numPr>
        <w:tabs>
          <w:tab w:val="left" w:pos="1960"/>
        </w:tabs>
        <w:spacing w:after="120" w:line="256" w:lineRule="auto"/>
        <w:ind w:left="426" w:hanging="426"/>
        <w:rPr>
          <w:rFonts w:asciiTheme="minorHAnsi" w:hAnsiTheme="minorHAnsi" w:cstheme="minorHAnsi"/>
        </w:rPr>
      </w:pPr>
      <w:r w:rsidRPr="00635E85">
        <w:rPr>
          <w:rFonts w:asciiTheme="minorHAnsi" w:hAnsiTheme="minorHAnsi" w:cstheme="minorHAnsi"/>
        </w:rPr>
        <w:t>Za najkorzystniejszą ofertę zostanie uznana oferta z najniższą ceną, spełniająca wszystkie wymagania określone w Zapytaniu.</w:t>
      </w:r>
    </w:p>
    <w:p w14:paraId="276B9E47" w14:textId="77777777" w:rsidR="0025402B" w:rsidRPr="00635E85" w:rsidRDefault="0025402B" w:rsidP="0025402B">
      <w:pPr>
        <w:numPr>
          <w:ilvl w:val="1"/>
          <w:numId w:val="3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635E85">
        <w:rPr>
          <w:rFonts w:asciiTheme="minorHAnsi" w:eastAsia="Calibri" w:hAnsiTheme="minorHAnsi" w:cstheme="minorHAnsi"/>
          <w:lang w:eastAsia="ar-SA"/>
        </w:rPr>
        <w:t>Jeżeli nie będzie można dokonać wyboru najkorzystniejszej oferty ze względu na to, że zostały złożone oferty o takiej samej cenie, Zamawiający wezwie Wykonawców, którzy złożyli te oferty, do złożenia w terminie określonym przez Zamawiającego ofert dodatkowych zawierających nową cenę.</w:t>
      </w:r>
      <w:r w:rsidRPr="00635E85">
        <w:rPr>
          <w:rFonts w:asciiTheme="minorHAnsi" w:hAnsiTheme="minorHAnsi" w:cstheme="minorHAnsi"/>
        </w:rPr>
        <w:t xml:space="preserve"> </w:t>
      </w:r>
      <w:r w:rsidRPr="00635E85">
        <w:rPr>
          <w:rFonts w:asciiTheme="minorHAnsi" w:eastAsia="Calibri" w:hAnsiTheme="minorHAnsi" w:cstheme="minorHAnsi"/>
          <w:lang w:eastAsia="ar-SA"/>
        </w:rPr>
        <w:t xml:space="preserve">Wykonawcy składający oferty dodatkowe nie mogą zaoferować cen wyższych niż zaoferowane w złożonych ofertach. </w:t>
      </w:r>
    </w:p>
    <w:p w14:paraId="66A3D46B" w14:textId="77777777" w:rsidR="0025402B" w:rsidRPr="00635E85" w:rsidRDefault="0025402B" w:rsidP="0025402B">
      <w:pPr>
        <w:numPr>
          <w:ilvl w:val="1"/>
          <w:numId w:val="3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635E85">
        <w:rPr>
          <w:rFonts w:asciiTheme="minorHAnsi" w:eastAsia="Calibri" w:hAnsiTheme="minorHAnsi" w:cstheme="minorHAnsi"/>
          <w:lang w:eastAsia="ar-SA"/>
        </w:rPr>
        <w:t xml:space="preserve">W celu uzyskania najkorzystniejszych warunków realizacji zamówienia Zamawiający może przeprowadzić na podstawie złożonych ofert negocjacje z Wykonawcami. W negocjacjach będą mogły wziąć udział osoby umocowane do działania w imieniu Wykonawcy. Zamawiający po zakończeniu negocjacji zaprosi Wykonawców, którzy złożyli oferty, do złożenia ofert dodatkowych. Zdanie ostatnie pkt 3.2 powyżej stosuje się. </w:t>
      </w:r>
    </w:p>
    <w:p w14:paraId="361909C7" w14:textId="77777777" w:rsidR="0025402B" w:rsidRPr="00086547" w:rsidRDefault="0025402B" w:rsidP="0025402B">
      <w:pPr>
        <w:numPr>
          <w:ilvl w:val="1"/>
          <w:numId w:val="3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635E85">
        <w:rPr>
          <w:rFonts w:asciiTheme="minorHAnsi" w:eastAsia="Calibri" w:hAnsiTheme="minorHAnsi" w:cstheme="minorHAnsi"/>
          <w:lang w:eastAsia="ar-SA"/>
        </w:rPr>
        <w:t>Do ofert dodatkowych wskazanych w pkt 3.2 i 3.3 powyżej stosuje się odpowiednio postanowienia Zapytania dotyczące ofert.</w:t>
      </w:r>
    </w:p>
    <w:p w14:paraId="35078425" w14:textId="77777777" w:rsidR="003A2EE1" w:rsidRDefault="007D6798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Termin związania ofertą:</w:t>
      </w:r>
    </w:p>
    <w:p w14:paraId="4BBAAB5D" w14:textId="4C387694" w:rsidR="00721187" w:rsidRDefault="007D6798">
      <w:pPr>
        <w:tabs>
          <w:tab w:val="left" w:pos="1960"/>
        </w:tabs>
        <w:spacing w:after="120" w:line="254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Termin związania ofertą - </w:t>
      </w:r>
      <w:r w:rsidR="007514E8">
        <w:rPr>
          <w:rFonts w:eastAsia="Calibri"/>
          <w:color w:val="53565A"/>
        </w:rPr>
        <w:t>14</w:t>
      </w:r>
      <w:r>
        <w:rPr>
          <w:rFonts w:eastAsia="Calibri"/>
          <w:color w:val="53565A"/>
        </w:rPr>
        <w:t xml:space="preserve"> dni od dnia upływu terminu składania ofert.</w:t>
      </w:r>
    </w:p>
    <w:p w14:paraId="56D43431" w14:textId="77777777" w:rsidR="003A2EE1" w:rsidRDefault="007D6798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Wymagane dokumenty:</w:t>
      </w:r>
    </w:p>
    <w:p w14:paraId="25E30D40" w14:textId="3FD50FB8" w:rsidR="003A2EE1" w:rsidRDefault="00497020">
      <w:pPr>
        <w:tabs>
          <w:tab w:val="left" w:pos="1960"/>
        </w:tabs>
        <w:spacing w:after="120" w:line="256" w:lineRule="auto"/>
        <w:rPr>
          <w:rFonts w:eastAsia="Calibri"/>
          <w:color w:val="53565A"/>
        </w:rPr>
      </w:pPr>
      <w:r w:rsidRPr="00497020">
        <w:rPr>
          <w:rFonts w:eastAsia="Calibri"/>
          <w:color w:val="53565A"/>
        </w:rPr>
        <w:t xml:space="preserve">Ofertę należy przygotować na Formularz Oferty, którego wzór stanowi załącznik nr </w:t>
      </w:r>
      <w:r w:rsidR="007D4CDA">
        <w:rPr>
          <w:rFonts w:eastAsia="Calibri"/>
          <w:color w:val="53565A"/>
        </w:rPr>
        <w:t>1</w:t>
      </w:r>
      <w:r w:rsidRPr="00497020">
        <w:rPr>
          <w:rFonts w:eastAsia="Calibri"/>
          <w:color w:val="53565A"/>
        </w:rPr>
        <w:t xml:space="preserve"> do Zapytania ofertowego podpisaną przez osobę/osoby umocowaną/umocowane do reprezentowania Wykonawcy. </w:t>
      </w:r>
    </w:p>
    <w:p w14:paraId="128014BD" w14:textId="77777777" w:rsidR="003A2EE1" w:rsidRDefault="007D6798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 w:rsidRPr="2BCA9C1B">
        <w:rPr>
          <w:rFonts w:eastAsia="Calibri"/>
          <w:b/>
          <w:bCs/>
          <w:color w:val="53565A"/>
          <w:sz w:val="26"/>
          <w:szCs w:val="26"/>
        </w:rPr>
        <w:t>Określenie miejsca, sposobu i terminu składania ofert:</w:t>
      </w:r>
    </w:p>
    <w:p w14:paraId="56A84AE2" w14:textId="3C76D02D" w:rsidR="003A2EE1" w:rsidRDefault="007D6798" w:rsidP="76B2D934">
      <w:pPr>
        <w:tabs>
          <w:tab w:val="left" w:pos="1960"/>
        </w:tabs>
        <w:spacing w:after="120" w:line="254" w:lineRule="auto"/>
        <w:rPr>
          <w:rFonts w:eastAsia="Calibri"/>
          <w:b/>
          <w:bCs/>
          <w:color w:val="53565A"/>
        </w:rPr>
      </w:pPr>
      <w:r w:rsidRPr="2BCA9C1B">
        <w:rPr>
          <w:rFonts w:eastAsia="Calibri"/>
          <w:color w:val="53565A"/>
        </w:rPr>
        <w:t xml:space="preserve">Ofertę należy przesłać </w:t>
      </w:r>
      <w:r w:rsidR="00E05020" w:rsidRPr="2BCA9C1B">
        <w:rPr>
          <w:rFonts w:eastAsia="Calibri"/>
          <w:color w:val="53565A"/>
        </w:rPr>
        <w:t xml:space="preserve">na adres </w:t>
      </w:r>
      <w:r w:rsidRPr="2BCA9C1B">
        <w:rPr>
          <w:rFonts w:eastAsia="Calibri"/>
          <w:color w:val="53565A"/>
        </w:rPr>
        <w:t>poczt</w:t>
      </w:r>
      <w:r w:rsidR="00E05020" w:rsidRPr="2BCA9C1B">
        <w:rPr>
          <w:rFonts w:eastAsia="Calibri"/>
          <w:color w:val="53565A"/>
        </w:rPr>
        <w:t>y</w:t>
      </w:r>
      <w:r w:rsidRPr="2BCA9C1B">
        <w:rPr>
          <w:rFonts w:eastAsia="Calibri"/>
          <w:color w:val="53565A"/>
        </w:rPr>
        <w:t xml:space="preserve"> </w:t>
      </w:r>
      <w:r w:rsidR="00703636" w:rsidRPr="2BCA9C1B">
        <w:rPr>
          <w:rFonts w:eastAsia="Calibri"/>
          <w:color w:val="53565A"/>
        </w:rPr>
        <w:t>elektronicznej</w:t>
      </w:r>
      <w:r w:rsidRPr="2BCA9C1B">
        <w:rPr>
          <w:rFonts w:eastAsia="Calibri"/>
          <w:color w:val="53565A"/>
        </w:rPr>
        <w:t xml:space="preserve">: </w:t>
      </w:r>
      <w:hyperlink r:id="rId14">
        <w:r w:rsidR="00703636" w:rsidRPr="2BCA9C1B">
          <w:rPr>
            <w:rStyle w:val="Hipercze"/>
            <w:rFonts w:eastAsia="Calibri"/>
          </w:rPr>
          <w:t>rwalczak@pfron.org.pl</w:t>
        </w:r>
      </w:hyperlink>
      <w:r w:rsidR="00703636" w:rsidRPr="2BCA9C1B">
        <w:rPr>
          <w:rFonts w:eastAsia="Calibri"/>
          <w:color w:val="53565A"/>
        </w:rPr>
        <w:t xml:space="preserve"> i </w:t>
      </w:r>
      <w:hyperlink r:id="rId15">
        <w:r w:rsidR="00703636" w:rsidRPr="2BCA9C1B">
          <w:rPr>
            <w:rStyle w:val="Hipercze"/>
            <w:rFonts w:eastAsia="Calibri"/>
          </w:rPr>
          <w:t>krystian.perkowski@pfron.org.pl</w:t>
        </w:r>
      </w:hyperlink>
      <w:r w:rsidR="00703636" w:rsidRPr="2BCA9C1B">
        <w:rPr>
          <w:rFonts w:eastAsia="Calibri"/>
          <w:color w:val="53565A"/>
        </w:rPr>
        <w:t xml:space="preserve"> </w:t>
      </w:r>
      <w:r w:rsidRPr="2BCA9C1B">
        <w:rPr>
          <w:rFonts w:eastAsia="Calibri"/>
          <w:b/>
          <w:bCs/>
          <w:color w:val="53565A"/>
        </w:rPr>
        <w:t xml:space="preserve">do dnia </w:t>
      </w:r>
      <w:r w:rsidR="007D4CDA">
        <w:rPr>
          <w:rFonts w:eastAsia="Calibri"/>
          <w:b/>
          <w:bCs/>
          <w:color w:val="53565A"/>
        </w:rPr>
        <w:t>0</w:t>
      </w:r>
      <w:r w:rsidR="007514E8">
        <w:rPr>
          <w:rFonts w:eastAsia="Calibri"/>
          <w:b/>
          <w:bCs/>
          <w:color w:val="53565A"/>
        </w:rPr>
        <w:t>3</w:t>
      </w:r>
      <w:r w:rsidR="00703636" w:rsidRPr="2BCA9C1B">
        <w:rPr>
          <w:rFonts w:eastAsia="Calibri"/>
          <w:b/>
          <w:bCs/>
          <w:color w:val="53565A"/>
        </w:rPr>
        <w:t>.</w:t>
      </w:r>
      <w:r w:rsidR="007D4CDA">
        <w:rPr>
          <w:rFonts w:eastAsia="Calibri"/>
          <w:b/>
          <w:bCs/>
          <w:color w:val="53565A"/>
        </w:rPr>
        <w:t>11</w:t>
      </w:r>
      <w:r w:rsidR="00703636" w:rsidRPr="2BCA9C1B">
        <w:rPr>
          <w:rFonts w:eastAsia="Calibri"/>
          <w:b/>
          <w:bCs/>
          <w:color w:val="53565A"/>
        </w:rPr>
        <w:t>.</w:t>
      </w:r>
      <w:r w:rsidRPr="2BCA9C1B">
        <w:rPr>
          <w:rFonts w:eastAsia="Calibri"/>
          <w:b/>
          <w:bCs/>
          <w:color w:val="53565A"/>
        </w:rPr>
        <w:t>2022 r. do godz.</w:t>
      </w:r>
      <w:r w:rsidR="00F065E7" w:rsidRPr="2BCA9C1B">
        <w:rPr>
          <w:rFonts w:eastAsia="Calibri"/>
          <w:b/>
          <w:bCs/>
          <w:color w:val="53565A"/>
        </w:rPr>
        <w:t xml:space="preserve"> 12:00</w:t>
      </w:r>
    </w:p>
    <w:p w14:paraId="114DB119" w14:textId="1E5D3154" w:rsidR="003A2EE1" w:rsidRDefault="007D6798">
      <w:pPr>
        <w:pStyle w:val="Akapitzlist"/>
        <w:keepNext/>
        <w:numPr>
          <w:ilvl w:val="0"/>
          <w:numId w:val="2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 xml:space="preserve">Osoba uprawniona do kontaktów z </w:t>
      </w:r>
      <w:r w:rsidR="00DF6C0D">
        <w:rPr>
          <w:rFonts w:eastAsia="Calibri"/>
          <w:b/>
          <w:bCs/>
          <w:color w:val="53565A"/>
          <w:sz w:val="26"/>
          <w:szCs w:val="26"/>
        </w:rPr>
        <w:t>Wykonawcami</w:t>
      </w:r>
      <w:r>
        <w:rPr>
          <w:rFonts w:eastAsia="Calibri"/>
          <w:b/>
          <w:bCs/>
          <w:color w:val="53565A"/>
          <w:sz w:val="26"/>
          <w:szCs w:val="26"/>
        </w:rPr>
        <w:t>:</w:t>
      </w:r>
    </w:p>
    <w:p w14:paraId="6C8FBC42" w14:textId="7A0385C1" w:rsidR="003A2EE1" w:rsidRDefault="007D6798">
      <w:pPr>
        <w:spacing w:after="120" w:line="254" w:lineRule="auto"/>
      </w:pPr>
      <w:r>
        <w:rPr>
          <w:rFonts w:eastAsia="Calibri"/>
          <w:color w:val="53565A"/>
        </w:rPr>
        <w:t xml:space="preserve">Informacji na temat przedmiotu zamówienia udziela </w:t>
      </w:r>
      <w:r w:rsidR="00F065E7">
        <w:rPr>
          <w:rFonts w:eastAsia="Calibri"/>
          <w:color w:val="53565A"/>
        </w:rPr>
        <w:t>Robert Walczak</w:t>
      </w:r>
      <w:r>
        <w:rPr>
          <w:rFonts w:eastAsia="Calibri"/>
          <w:color w:val="53565A"/>
        </w:rPr>
        <w:t xml:space="preserve">, e-mail: </w:t>
      </w:r>
      <w:hyperlink r:id="rId16" w:history="1">
        <w:r w:rsidR="00F065E7" w:rsidRPr="003135D7">
          <w:rPr>
            <w:rStyle w:val="Hipercze"/>
            <w:rFonts w:eastAsia="Calibri"/>
          </w:rPr>
          <w:t>rwalczak@pfron.org.pl</w:t>
        </w:r>
      </w:hyperlink>
      <w:r w:rsidR="00F065E7">
        <w:rPr>
          <w:rFonts w:eastAsia="Calibri"/>
          <w:color w:val="53565A"/>
        </w:rPr>
        <w:t>.</w:t>
      </w:r>
      <w:r>
        <w:rPr>
          <w:rFonts w:eastAsia="Calibri"/>
          <w:color w:val="53565A"/>
        </w:rPr>
        <w:t xml:space="preserve"> </w:t>
      </w:r>
    </w:p>
    <w:p w14:paraId="6136284F" w14:textId="45447BB9" w:rsidR="003A2EE1" w:rsidRDefault="007D6798">
      <w:pPr>
        <w:pStyle w:val="Akapitzlist"/>
        <w:keepNext/>
        <w:numPr>
          <w:ilvl w:val="0"/>
          <w:numId w:val="4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lastRenderedPageBreak/>
        <w:t xml:space="preserve">Termin wykonania </w:t>
      </w:r>
      <w:r w:rsidR="00450D25">
        <w:rPr>
          <w:rFonts w:eastAsia="Calibri"/>
          <w:b/>
          <w:bCs/>
          <w:color w:val="53565A"/>
          <w:sz w:val="26"/>
          <w:szCs w:val="26"/>
        </w:rPr>
        <w:t>z</w:t>
      </w:r>
      <w:r>
        <w:rPr>
          <w:rFonts w:eastAsia="Calibri"/>
          <w:b/>
          <w:bCs/>
          <w:color w:val="53565A"/>
          <w:sz w:val="26"/>
          <w:szCs w:val="26"/>
        </w:rPr>
        <w:t>amówienia:</w:t>
      </w:r>
    </w:p>
    <w:p w14:paraId="75B5541C" w14:textId="012359BC" w:rsidR="003A2EE1" w:rsidRDefault="007D6798">
      <w:pPr>
        <w:numPr>
          <w:ilvl w:val="1"/>
          <w:numId w:val="4"/>
        </w:numPr>
        <w:tabs>
          <w:tab w:val="left" w:pos="1600"/>
        </w:tabs>
        <w:spacing w:after="120" w:line="254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Termin realizacji zamówienia – </w:t>
      </w:r>
      <w:r w:rsidR="00116A1D">
        <w:rPr>
          <w:rFonts w:eastAsia="Calibri"/>
          <w:color w:val="53565A"/>
        </w:rPr>
        <w:t>subskrypcje dostępne na koncie Zamawiającego w portalu producenta oprogramowania</w:t>
      </w:r>
      <w:r w:rsidR="00F065E7">
        <w:rPr>
          <w:rFonts w:eastAsia="Calibri"/>
          <w:color w:val="53565A"/>
        </w:rPr>
        <w:t xml:space="preserve"> do 5 </w:t>
      </w:r>
      <w:r w:rsidR="00116A1D">
        <w:rPr>
          <w:rFonts w:eastAsia="Calibri"/>
          <w:color w:val="53565A"/>
        </w:rPr>
        <w:t>roboczych</w:t>
      </w:r>
      <w:r w:rsidR="00F065E7">
        <w:rPr>
          <w:rFonts w:eastAsia="Calibri"/>
          <w:color w:val="53565A"/>
        </w:rPr>
        <w:t xml:space="preserve"> od złożenia zamówienia.</w:t>
      </w:r>
    </w:p>
    <w:p w14:paraId="17CA6916" w14:textId="77777777" w:rsidR="003A2EE1" w:rsidRDefault="007D6798" w:rsidP="00CC23FA">
      <w:pPr>
        <w:pStyle w:val="Akapitzlist"/>
        <w:keepNext/>
        <w:numPr>
          <w:ilvl w:val="0"/>
          <w:numId w:val="4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Informacje dodatkowe:</w:t>
      </w:r>
    </w:p>
    <w:p w14:paraId="2A653CDE" w14:textId="1715E992" w:rsidR="00CD1B19" w:rsidRDefault="00CD1B19" w:rsidP="00CC23FA">
      <w:pPr>
        <w:pStyle w:val="Akapitzlist"/>
        <w:numPr>
          <w:ilvl w:val="1"/>
          <w:numId w:val="4"/>
        </w:numPr>
        <w:tabs>
          <w:tab w:val="left" w:pos="567"/>
        </w:tabs>
        <w:ind w:left="567" w:hanging="567"/>
        <w:rPr>
          <w:rFonts w:eastAsia="Calibri"/>
          <w:color w:val="53565A"/>
        </w:rPr>
      </w:pPr>
      <w:r w:rsidRPr="00CD1B19">
        <w:rPr>
          <w:rFonts w:eastAsia="Calibri"/>
          <w:color w:val="53565A"/>
        </w:rPr>
        <w:t>Zamawiający zastrzega sobie możliwość wprowadzenia zmian w niniejszym Zapytaniu do upływu terminu składania ofert.</w:t>
      </w:r>
    </w:p>
    <w:p w14:paraId="32852AD6" w14:textId="283E5508" w:rsidR="005E232B" w:rsidRDefault="005E232B" w:rsidP="00CC23FA">
      <w:pPr>
        <w:pStyle w:val="Akapitzlist"/>
        <w:numPr>
          <w:ilvl w:val="1"/>
          <w:numId w:val="4"/>
        </w:numPr>
        <w:tabs>
          <w:tab w:val="left" w:pos="567"/>
        </w:tabs>
        <w:ind w:left="567" w:hanging="567"/>
        <w:rPr>
          <w:rFonts w:eastAsia="Calibri"/>
          <w:color w:val="53565A"/>
        </w:rPr>
      </w:pPr>
      <w:r w:rsidRPr="005E232B">
        <w:rPr>
          <w:rFonts w:eastAsia="Calibri"/>
          <w:color w:val="53565A"/>
        </w:rPr>
        <w:t xml:space="preserve">Oferta powinna zostać przygotowana zgodnie z wymogami zawartymi w Zapytaniu Ofertowym, w języku polskim. </w:t>
      </w:r>
    </w:p>
    <w:p w14:paraId="3A790E92" w14:textId="70BA8CAD" w:rsidR="007A08E6" w:rsidRDefault="007A08E6" w:rsidP="00CC23FA">
      <w:pPr>
        <w:pStyle w:val="Akapitzlist"/>
        <w:numPr>
          <w:ilvl w:val="1"/>
          <w:numId w:val="4"/>
        </w:numPr>
        <w:tabs>
          <w:tab w:val="left" w:pos="567"/>
        </w:tabs>
        <w:ind w:left="567" w:hanging="567"/>
        <w:rPr>
          <w:rFonts w:eastAsia="Calibri"/>
          <w:color w:val="53565A"/>
        </w:rPr>
      </w:pPr>
      <w:r w:rsidRPr="007A08E6">
        <w:rPr>
          <w:rFonts w:eastAsia="Calibri"/>
          <w:color w:val="53565A"/>
        </w:rPr>
        <w:t>Oferty nieczytelne nie będą rozpatrywane.</w:t>
      </w:r>
    </w:p>
    <w:p w14:paraId="3EB451F3" w14:textId="539945BD" w:rsidR="004342F5" w:rsidRDefault="004342F5" w:rsidP="00CC23FA">
      <w:pPr>
        <w:pStyle w:val="Akapitzlist"/>
        <w:numPr>
          <w:ilvl w:val="1"/>
          <w:numId w:val="4"/>
        </w:numPr>
        <w:tabs>
          <w:tab w:val="left" w:pos="567"/>
        </w:tabs>
        <w:ind w:left="567" w:hanging="567"/>
        <w:rPr>
          <w:rFonts w:eastAsia="Calibri"/>
          <w:color w:val="53565A"/>
        </w:rPr>
      </w:pPr>
      <w:r w:rsidRPr="004342F5">
        <w:rPr>
          <w:rFonts w:eastAsia="Calibri"/>
          <w:color w:val="53565A"/>
        </w:rPr>
        <w:t>W toku analizy ofert Zamawiający może żądać od Wykonawców wyjaśnień dotyczących treści złożonych ofert, w tym wyjaśnień dotyczących wysokości zaoferowanej ceny oferty w stosunku do przedmiotu zamówienia lub wezwać do złożenia brakujących dokumentów bądź ich uzupełnienia. Uzupełnieniu nie podlega Formularz Oferty.</w:t>
      </w:r>
    </w:p>
    <w:p w14:paraId="1F00D38A" w14:textId="129A0743" w:rsidR="00C6366A" w:rsidRPr="00C6366A" w:rsidRDefault="00C6366A" w:rsidP="00CC23FA">
      <w:pPr>
        <w:pStyle w:val="Akapitzlist"/>
        <w:numPr>
          <w:ilvl w:val="1"/>
          <w:numId w:val="4"/>
        </w:numPr>
        <w:tabs>
          <w:tab w:val="left" w:pos="567"/>
        </w:tabs>
        <w:ind w:left="567" w:hanging="567"/>
        <w:rPr>
          <w:rFonts w:eastAsia="Calibri"/>
          <w:color w:val="53565A"/>
        </w:rPr>
      </w:pPr>
      <w:r w:rsidRPr="6EA2C807">
        <w:rPr>
          <w:rFonts w:eastAsia="Calibri"/>
          <w:color w:val="53565A"/>
        </w:rPr>
        <w:t>Zamawiający zastrzega sobie prawo do kierowania wyjaśnień bądź wezwania Wykonawcy do złożenia lub uzupełnienia dokumentów jedynie do Wykonawcy, którego oferta zawierać będzie najniższą cenę spośród ofert niepodlegających odrzuceniu.</w:t>
      </w:r>
    </w:p>
    <w:p w14:paraId="649207CE" w14:textId="77777777" w:rsidR="003A2EE1" w:rsidRPr="00B07D80" w:rsidRDefault="007D6798" w:rsidP="00CC23FA">
      <w:pPr>
        <w:pStyle w:val="Akapitzlist"/>
        <w:numPr>
          <w:ilvl w:val="1"/>
          <w:numId w:val="4"/>
        </w:numPr>
        <w:tabs>
          <w:tab w:val="left" w:pos="567"/>
        </w:tabs>
        <w:ind w:left="567" w:hanging="567"/>
        <w:rPr>
          <w:rFonts w:eastAsia="Calibri"/>
          <w:color w:val="53565A"/>
        </w:rPr>
      </w:pPr>
      <w:r w:rsidRPr="00B07D80">
        <w:rPr>
          <w:rFonts w:eastAsia="Calibri"/>
          <w:color w:val="53565A"/>
        </w:rPr>
        <w:t>Zamawiający poprawi w ofercie:</w:t>
      </w:r>
    </w:p>
    <w:p w14:paraId="51424C5E" w14:textId="77777777" w:rsidR="003A2EE1" w:rsidRDefault="007D6798">
      <w:pPr>
        <w:numPr>
          <w:ilvl w:val="0"/>
          <w:numId w:val="6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oczywiste omyłki pisarskie;</w:t>
      </w:r>
    </w:p>
    <w:p w14:paraId="77788684" w14:textId="77777777" w:rsidR="003A2EE1" w:rsidRDefault="007D6798">
      <w:pPr>
        <w:numPr>
          <w:ilvl w:val="0"/>
          <w:numId w:val="6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oczywiste omyłki rachunkowe z uwzględnieniem konsekwencji rachunkowych dokonanych poprawek;</w:t>
      </w:r>
    </w:p>
    <w:p w14:paraId="65CD6405" w14:textId="77777777" w:rsidR="003A2EE1" w:rsidRDefault="007D6798">
      <w:pPr>
        <w:numPr>
          <w:ilvl w:val="0"/>
          <w:numId w:val="6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inne omyłki polegające na niezgodności oferty z Zapytaniem Ofertowym, niepowodujące zmian treści oferty. </w:t>
      </w:r>
    </w:p>
    <w:p w14:paraId="13830D94" w14:textId="12E8B074" w:rsidR="003A2EE1" w:rsidRDefault="007D6798" w:rsidP="00CC23FA">
      <w:pPr>
        <w:numPr>
          <w:ilvl w:val="1"/>
          <w:numId w:val="4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Zamawiający odrzuci ofertę:</w:t>
      </w:r>
    </w:p>
    <w:p w14:paraId="25ACA09D" w14:textId="612E0BEA" w:rsidR="003A2EE1" w:rsidRDefault="006C114F">
      <w:pPr>
        <w:numPr>
          <w:ilvl w:val="0"/>
          <w:numId w:val="7"/>
        </w:numPr>
        <w:spacing w:after="160" w:line="256" w:lineRule="auto"/>
        <w:rPr>
          <w:rFonts w:eastAsia="Calibri"/>
          <w:color w:val="53565A"/>
        </w:rPr>
      </w:pPr>
      <w:bookmarkStart w:id="0" w:name="_Hlk100328666"/>
      <w:r>
        <w:rPr>
          <w:rFonts w:eastAsia="Calibri"/>
          <w:color w:val="53565A"/>
        </w:rPr>
        <w:t xml:space="preserve">w przypadku </w:t>
      </w:r>
      <w:bookmarkEnd w:id="0"/>
      <w:r w:rsidR="007D6798">
        <w:rPr>
          <w:rFonts w:eastAsia="Calibri"/>
          <w:color w:val="53565A"/>
        </w:rPr>
        <w:t>niezgodności treści oferty z Zapytaniem Ofertowym;</w:t>
      </w:r>
    </w:p>
    <w:p w14:paraId="6A9A6333" w14:textId="7E20043F" w:rsidR="003A2EE1" w:rsidRDefault="006C114F">
      <w:pPr>
        <w:numPr>
          <w:ilvl w:val="0"/>
          <w:numId w:val="7"/>
        </w:numPr>
        <w:spacing w:after="160" w:line="256" w:lineRule="auto"/>
        <w:rPr>
          <w:rFonts w:eastAsia="Calibri"/>
          <w:color w:val="53565A"/>
        </w:rPr>
      </w:pPr>
      <w:r w:rsidRPr="006C114F">
        <w:rPr>
          <w:rFonts w:eastAsia="Calibri"/>
          <w:color w:val="53565A"/>
        </w:rPr>
        <w:t xml:space="preserve">w przypadku </w:t>
      </w:r>
      <w:r w:rsidR="007D6798">
        <w:rPr>
          <w:rFonts w:eastAsia="Calibri"/>
          <w:color w:val="53565A"/>
        </w:rPr>
        <w:t xml:space="preserve">przedstawienia przez </w:t>
      </w:r>
      <w:r w:rsidR="00DF6C0D">
        <w:rPr>
          <w:rFonts w:eastAsia="Calibri"/>
          <w:color w:val="53565A"/>
        </w:rPr>
        <w:t>Wykonawcę</w:t>
      </w:r>
      <w:r w:rsidR="007D6798">
        <w:rPr>
          <w:rFonts w:eastAsia="Calibri"/>
          <w:color w:val="53565A"/>
        </w:rPr>
        <w:t xml:space="preserve"> nieprawdziwych informacji;</w:t>
      </w:r>
    </w:p>
    <w:p w14:paraId="3FDC9643" w14:textId="77777777" w:rsidR="003A2EE1" w:rsidRDefault="007D6798">
      <w:pPr>
        <w:numPr>
          <w:ilvl w:val="0"/>
          <w:numId w:val="7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gdy oferta będzie niekompletna lub nieczytelna,</w:t>
      </w:r>
    </w:p>
    <w:p w14:paraId="2B54F8B9" w14:textId="2357DC79" w:rsidR="00413695" w:rsidRDefault="006C114F">
      <w:pPr>
        <w:numPr>
          <w:ilvl w:val="0"/>
          <w:numId w:val="7"/>
        </w:numPr>
        <w:spacing w:after="160" w:line="256" w:lineRule="auto"/>
        <w:rPr>
          <w:rFonts w:eastAsia="Calibri"/>
          <w:color w:val="53565A"/>
        </w:rPr>
      </w:pPr>
      <w:r w:rsidRPr="006C114F">
        <w:rPr>
          <w:rFonts w:eastAsia="Calibri"/>
          <w:color w:val="53565A"/>
        </w:rPr>
        <w:t>w przypadku</w:t>
      </w:r>
      <w:r>
        <w:rPr>
          <w:rFonts w:eastAsia="Calibri"/>
          <w:color w:val="53565A"/>
        </w:rPr>
        <w:t>,</w:t>
      </w:r>
      <w:r w:rsidRPr="006C114F">
        <w:rPr>
          <w:rFonts w:eastAsia="Calibri"/>
          <w:color w:val="53565A"/>
        </w:rPr>
        <w:t xml:space="preserve"> </w:t>
      </w:r>
      <w:r w:rsidR="007D6798">
        <w:rPr>
          <w:rFonts w:eastAsia="Calibri"/>
          <w:color w:val="53565A"/>
        </w:rPr>
        <w:t xml:space="preserve">gdy oferta została złożona przez </w:t>
      </w:r>
      <w:r w:rsidR="00DF6C0D">
        <w:rPr>
          <w:rFonts w:eastAsia="Calibri"/>
          <w:color w:val="53565A"/>
        </w:rPr>
        <w:t>Wykonawcę</w:t>
      </w:r>
      <w:r w:rsidR="007D6798">
        <w:rPr>
          <w:rFonts w:eastAsia="Calibri"/>
          <w:color w:val="53565A"/>
        </w:rPr>
        <w:t>, który posiada zaległości finansowe względem Zamawiającego lub jest z nim w sporze prawnym. Wykonawca potwierdzi na Formularzu Ofertowym, że nie posiada rzeczonych zaległości względem Zamawiającego ani nie jest z nim w sporze prawnym</w:t>
      </w:r>
      <w:r w:rsidR="00413695">
        <w:rPr>
          <w:rFonts w:eastAsia="Calibri"/>
          <w:color w:val="53565A"/>
        </w:rPr>
        <w:t>;</w:t>
      </w:r>
    </w:p>
    <w:p w14:paraId="0C7D500D" w14:textId="69906BE2" w:rsidR="003A2EE1" w:rsidRDefault="006C114F">
      <w:pPr>
        <w:numPr>
          <w:ilvl w:val="0"/>
          <w:numId w:val="7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j</w:t>
      </w:r>
      <w:r w:rsidR="00225BEA">
        <w:rPr>
          <w:rFonts w:eastAsia="Calibri"/>
          <w:color w:val="53565A"/>
        </w:rPr>
        <w:t xml:space="preserve">ako ofertę z </w:t>
      </w:r>
      <w:r w:rsidR="00CE53DB" w:rsidRPr="00CE53DB">
        <w:rPr>
          <w:rFonts w:eastAsia="Calibri"/>
          <w:color w:val="53565A"/>
        </w:rPr>
        <w:t>rażąco niską cenę w stosunku do przedmiotu zamówienia</w:t>
      </w:r>
      <w:r w:rsidR="00C37AC4">
        <w:rPr>
          <w:rFonts w:eastAsia="Calibri"/>
          <w:color w:val="53565A"/>
        </w:rPr>
        <w:t xml:space="preserve">, jeżeli wykonawca nie udzieli wyjaśnień w terminie wyznaczonym przez </w:t>
      </w:r>
      <w:r w:rsidR="00E96C81">
        <w:rPr>
          <w:rFonts w:eastAsia="Calibri"/>
          <w:color w:val="53565A"/>
        </w:rPr>
        <w:t>Zamawiającego</w:t>
      </w:r>
      <w:r w:rsidR="00C37AC4">
        <w:rPr>
          <w:rFonts w:eastAsia="Calibri"/>
          <w:color w:val="53565A"/>
        </w:rPr>
        <w:t xml:space="preserve"> lub </w:t>
      </w:r>
      <w:r w:rsidR="00BD050F">
        <w:rPr>
          <w:rFonts w:eastAsia="Calibri"/>
          <w:color w:val="53565A"/>
        </w:rPr>
        <w:t xml:space="preserve">złożone wyjaśnienia nie uzasadniają rażąco niskiej ceny </w:t>
      </w:r>
      <w:r w:rsidR="00E96C81">
        <w:rPr>
          <w:rFonts w:eastAsia="Calibri"/>
          <w:color w:val="53565A"/>
        </w:rPr>
        <w:t>tej oferty</w:t>
      </w:r>
      <w:r w:rsidR="007021FD">
        <w:rPr>
          <w:rFonts w:eastAsia="Calibri"/>
          <w:color w:val="53565A"/>
        </w:rPr>
        <w:t>;</w:t>
      </w:r>
    </w:p>
    <w:p w14:paraId="64879BBC" w14:textId="4B4F96BB" w:rsidR="007021FD" w:rsidRDefault="007021FD" w:rsidP="007021FD">
      <w:pPr>
        <w:pStyle w:val="Akapitzlist"/>
        <w:numPr>
          <w:ilvl w:val="0"/>
          <w:numId w:val="7"/>
        </w:numPr>
        <w:rPr>
          <w:rFonts w:eastAsia="Calibri"/>
          <w:color w:val="53565A"/>
        </w:rPr>
      </w:pPr>
      <w:r w:rsidRPr="007021FD">
        <w:rPr>
          <w:rFonts w:eastAsia="Calibri"/>
          <w:color w:val="53565A"/>
        </w:rPr>
        <w:lastRenderedPageBreak/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1D847F74" w14:textId="2D3D5828" w:rsidR="003A2EE1" w:rsidRDefault="008B79DA" w:rsidP="00CC23FA">
      <w:pPr>
        <w:numPr>
          <w:ilvl w:val="1"/>
          <w:numId w:val="4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Wykonawca</w:t>
      </w:r>
      <w:r w:rsidR="007D6798">
        <w:rPr>
          <w:rFonts w:eastAsia="Calibri"/>
          <w:color w:val="53565A"/>
        </w:rPr>
        <w:t xml:space="preserve"> może złożyć tylko jedną ofertę, która powinna obejmować całość zamówienia.</w:t>
      </w:r>
    </w:p>
    <w:p w14:paraId="7F1A456D" w14:textId="60DCA6A4" w:rsidR="003A2EE1" w:rsidRDefault="007D6798" w:rsidP="00CC23FA">
      <w:pPr>
        <w:numPr>
          <w:ilvl w:val="1"/>
          <w:numId w:val="4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Ofertę należy złożyć w formie elektronicznej. </w:t>
      </w:r>
      <w:r w:rsidR="000041E4">
        <w:rPr>
          <w:rFonts w:eastAsia="Calibri"/>
          <w:color w:val="53565A"/>
        </w:rPr>
        <w:t>Wykonawca</w:t>
      </w:r>
      <w:r>
        <w:rPr>
          <w:rFonts w:eastAsia="Calibri"/>
          <w:color w:val="53565A"/>
        </w:rPr>
        <w:t xml:space="preserve"> może złożyć ofertę według własnego uznania:</w:t>
      </w:r>
    </w:p>
    <w:p w14:paraId="2DE660F5" w14:textId="072C8021" w:rsidR="003A2EE1" w:rsidRDefault="007D6798">
      <w:pPr>
        <w:numPr>
          <w:ilvl w:val="0"/>
          <w:numId w:val="8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jako fotokopię (</w:t>
      </w:r>
      <w:proofErr w:type="spellStart"/>
      <w:r>
        <w:rPr>
          <w:rFonts w:eastAsia="Calibri"/>
          <w:color w:val="53565A"/>
        </w:rPr>
        <w:t>scan</w:t>
      </w:r>
      <w:proofErr w:type="spellEnd"/>
      <w:r>
        <w:rPr>
          <w:rFonts w:eastAsia="Calibri"/>
          <w:color w:val="53565A"/>
        </w:rPr>
        <w:t xml:space="preserve">), w formacie pdf, uprzednio podpisanej oferty przez osoby uprawnione do reprezentowania </w:t>
      </w:r>
      <w:r w:rsidR="00DF6C0D">
        <w:rPr>
          <w:rFonts w:eastAsia="Calibri"/>
          <w:color w:val="53565A"/>
        </w:rPr>
        <w:t>Wykonawcy</w:t>
      </w:r>
      <w:r>
        <w:rPr>
          <w:rFonts w:eastAsia="Calibri"/>
          <w:color w:val="53565A"/>
        </w:rPr>
        <w:t>; lub</w:t>
      </w:r>
    </w:p>
    <w:p w14:paraId="7A22624E" w14:textId="77777777" w:rsidR="003A2EE1" w:rsidRDefault="007D6798">
      <w:pPr>
        <w:numPr>
          <w:ilvl w:val="0"/>
          <w:numId w:val="8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w formacie danych, w szczególności .</w:t>
      </w:r>
      <w:proofErr w:type="spellStart"/>
      <w:r>
        <w:rPr>
          <w:rFonts w:eastAsia="Calibri"/>
          <w:color w:val="53565A"/>
        </w:rPr>
        <w:t>doc</w:t>
      </w:r>
      <w:proofErr w:type="spellEnd"/>
      <w:r>
        <w:rPr>
          <w:rFonts w:eastAsia="Calibri"/>
          <w:color w:val="53565A"/>
        </w:rPr>
        <w:t>, .</w:t>
      </w:r>
      <w:proofErr w:type="spellStart"/>
      <w:r>
        <w:rPr>
          <w:rFonts w:eastAsia="Calibri"/>
          <w:color w:val="53565A"/>
        </w:rPr>
        <w:t>docx</w:t>
      </w:r>
      <w:proofErr w:type="spellEnd"/>
      <w:r>
        <w:rPr>
          <w:rFonts w:eastAsia="Calibri"/>
          <w:color w:val="53565A"/>
        </w:rPr>
        <w:t>, .</w:t>
      </w:r>
      <w:proofErr w:type="spellStart"/>
      <w:r>
        <w:rPr>
          <w:rFonts w:eastAsia="Calibri"/>
          <w:color w:val="53565A"/>
        </w:rPr>
        <w:t>odt</w:t>
      </w:r>
      <w:proofErr w:type="spellEnd"/>
      <w:r>
        <w:rPr>
          <w:rFonts w:eastAsia="Calibri"/>
          <w:color w:val="53565A"/>
        </w:rPr>
        <w:t>, .pdf), podpisaną podpisem elektronicznym umożliwiającym identyfikację osoby składającej podpis;</w:t>
      </w:r>
    </w:p>
    <w:p w14:paraId="1422393C" w14:textId="130857A0" w:rsidR="003A2EE1" w:rsidRDefault="007D6798" w:rsidP="00116A1D">
      <w:pPr>
        <w:numPr>
          <w:ilvl w:val="0"/>
          <w:numId w:val="9"/>
        </w:numPr>
        <w:spacing w:after="160" w:line="256" w:lineRule="auto"/>
        <w:rPr>
          <w:rFonts w:eastAsia="Calibri"/>
          <w:color w:val="53565A"/>
        </w:rPr>
      </w:pPr>
      <w:r>
        <w:rPr>
          <w:rFonts w:eastAsia="Calibri"/>
          <w:color w:val="53565A"/>
        </w:rPr>
        <w:t>z dopiskiem w tytule wiadomości „</w:t>
      </w:r>
      <w:r w:rsidR="00882B82">
        <w:rPr>
          <w:rFonts w:eastAsia="Calibri"/>
          <w:color w:val="53565A"/>
        </w:rPr>
        <w:t>D</w:t>
      </w:r>
      <w:r w:rsidR="00882B82" w:rsidRPr="00882B82">
        <w:rPr>
          <w:rFonts w:eastAsia="Calibri"/>
          <w:color w:val="53565A"/>
        </w:rPr>
        <w:t xml:space="preserve">ostawa </w:t>
      </w:r>
      <w:r w:rsidR="00116A1D" w:rsidRPr="00116A1D">
        <w:rPr>
          <w:rFonts w:eastAsia="Calibri"/>
          <w:color w:val="53565A"/>
        </w:rPr>
        <w:t xml:space="preserve">subskrypcji </w:t>
      </w:r>
      <w:r w:rsidR="007D4CDA" w:rsidRPr="007D4CDA">
        <w:rPr>
          <w:rFonts w:eastAsia="Calibri"/>
          <w:color w:val="53565A"/>
        </w:rPr>
        <w:t xml:space="preserve">CodeTwo Email </w:t>
      </w:r>
      <w:proofErr w:type="spellStart"/>
      <w:r w:rsidR="007D4CDA" w:rsidRPr="007D4CDA">
        <w:rPr>
          <w:rFonts w:eastAsia="Calibri"/>
          <w:color w:val="53565A"/>
        </w:rPr>
        <w:t>Signatures</w:t>
      </w:r>
      <w:proofErr w:type="spellEnd"/>
      <w:r w:rsidR="007D4CDA" w:rsidRPr="007D4CDA">
        <w:rPr>
          <w:rFonts w:eastAsia="Calibri"/>
          <w:color w:val="53565A"/>
        </w:rPr>
        <w:t xml:space="preserve"> for Office 365</w:t>
      </w:r>
      <w:r w:rsidR="00116A1D" w:rsidRPr="00116A1D">
        <w:rPr>
          <w:rFonts w:eastAsia="Calibri"/>
          <w:color w:val="53565A"/>
        </w:rPr>
        <w:t xml:space="preserve"> na okres </w:t>
      </w:r>
      <w:r w:rsidR="007D4CDA">
        <w:rPr>
          <w:rFonts w:eastAsia="Calibri"/>
          <w:color w:val="53565A"/>
        </w:rPr>
        <w:t>36</w:t>
      </w:r>
      <w:r w:rsidR="00116A1D" w:rsidRPr="00116A1D">
        <w:rPr>
          <w:rFonts w:eastAsia="Calibri"/>
          <w:color w:val="53565A"/>
        </w:rPr>
        <w:t xml:space="preserve"> miesięcy</w:t>
      </w:r>
      <w:r>
        <w:rPr>
          <w:rFonts w:eastAsia="Calibri"/>
          <w:color w:val="53565A"/>
        </w:rPr>
        <w:t xml:space="preserve">”. </w:t>
      </w:r>
    </w:p>
    <w:p w14:paraId="7FFA5FAD" w14:textId="77777777" w:rsidR="003A2EE1" w:rsidRDefault="007D6798" w:rsidP="00CC23FA">
      <w:pPr>
        <w:numPr>
          <w:ilvl w:val="1"/>
          <w:numId w:val="4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Zamawiający nie dopuszcza składania ofert częściowych. </w:t>
      </w:r>
    </w:p>
    <w:p w14:paraId="72F6219A" w14:textId="44BB2D67" w:rsidR="003A2EE1" w:rsidRDefault="007D6798" w:rsidP="00CC23FA">
      <w:pPr>
        <w:numPr>
          <w:ilvl w:val="1"/>
          <w:numId w:val="4"/>
        </w:numPr>
        <w:spacing w:after="16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Wszystkie koszty związane ze sporządzeniem i złożeniem oferty ponosi </w:t>
      </w:r>
      <w:r w:rsidR="000041E4">
        <w:rPr>
          <w:rFonts w:eastAsia="Calibri"/>
          <w:color w:val="53565A"/>
        </w:rPr>
        <w:t>Wykonawca</w:t>
      </w:r>
      <w:r>
        <w:rPr>
          <w:rFonts w:eastAsia="Calibri"/>
          <w:color w:val="53565A"/>
        </w:rPr>
        <w:t>. PFRON nie przewiduje zwrotu kosztów udziału w niniejszym zapytaniu.</w:t>
      </w:r>
    </w:p>
    <w:p w14:paraId="677418DD" w14:textId="6C510649" w:rsidR="003A2EE1" w:rsidRPr="0057513D" w:rsidRDefault="0057513D" w:rsidP="00CC23FA">
      <w:pPr>
        <w:numPr>
          <w:ilvl w:val="1"/>
          <w:numId w:val="4"/>
        </w:numPr>
        <w:spacing w:after="160" w:line="256" w:lineRule="auto"/>
        <w:ind w:left="567" w:hanging="567"/>
        <w:rPr>
          <w:rFonts w:eastAsia="Calibri"/>
          <w:color w:val="53565A"/>
        </w:rPr>
      </w:pPr>
      <w:r w:rsidRPr="0057513D">
        <w:rPr>
          <w:rFonts w:eastAsia="Calibri"/>
          <w:color w:val="53565A"/>
        </w:rPr>
        <w:t>Na stronie internetowej Zamawiający umieści zestawienie ofert z podaniem ostatecznych cen i danych Wykonawców.</w:t>
      </w:r>
    </w:p>
    <w:p w14:paraId="28536C31" w14:textId="77777777" w:rsidR="003A2EE1" w:rsidRDefault="007D6798" w:rsidP="00CC23FA">
      <w:pPr>
        <w:pStyle w:val="Akapitzlist"/>
        <w:keepNext/>
        <w:numPr>
          <w:ilvl w:val="0"/>
          <w:numId w:val="4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Informacje o przetwarzaniu danych osobowych przez Państwowy Fundusz Rehabilitacji Osób Niepełnosprawnych</w:t>
      </w:r>
    </w:p>
    <w:p w14:paraId="236A5A29" w14:textId="77777777" w:rsidR="003A2EE1" w:rsidRDefault="007D6798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Ofertowym Zamawiający przekazuje poniżej informacje dotyczące przetwarzania danych osobowych.</w:t>
      </w:r>
    </w:p>
    <w:p w14:paraId="42119FE0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Tożsamość administratora</w:t>
      </w:r>
    </w:p>
    <w:p w14:paraId="392F2B11" w14:textId="77777777" w:rsidR="003A2EE1" w:rsidRDefault="007D6798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Dane kontaktowe administratora</w:t>
      </w:r>
    </w:p>
    <w:p w14:paraId="077A11A7" w14:textId="77777777" w:rsidR="003A2EE1" w:rsidRDefault="007D6798">
      <w:pPr>
        <w:spacing w:after="0" w:line="256" w:lineRule="auto"/>
      </w:pPr>
      <w:r>
        <w:rPr>
          <w:rFonts w:eastAsia="Calibri" w:cs="Calibri"/>
          <w:color w:val="53565A"/>
        </w:rPr>
        <w:t xml:space="preserve">Z administratorem można skontaktować się poprzez adres e-mail: </w:t>
      </w:r>
      <w:hyperlink r:id="rId17" w:history="1">
        <w:r>
          <w:rPr>
            <w:rFonts w:eastAsia="Calibri" w:cs="Calibri"/>
            <w:color w:val="53565A"/>
            <w:u w:val="single"/>
          </w:rPr>
          <w:t>kancelaria@pfron.org.pl</w:t>
        </w:r>
      </w:hyperlink>
      <w:r>
        <w:rPr>
          <w:rFonts w:eastAsia="Calibri" w:cs="Calibri"/>
          <w:color w:val="53565A"/>
        </w:rPr>
        <w:t>, telefonicznie pod numerem +48 22 50 55 500 lub pisemnie na adres siedziby administratora.</w:t>
      </w:r>
    </w:p>
    <w:p w14:paraId="7103F228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Dane kontaktowe inspektora ochrony danych</w:t>
      </w:r>
    </w:p>
    <w:p w14:paraId="3F6DD51A" w14:textId="77777777" w:rsidR="003A2EE1" w:rsidRDefault="007D6798">
      <w:pPr>
        <w:spacing w:after="0" w:line="256" w:lineRule="auto"/>
      </w:pPr>
      <w:r>
        <w:rPr>
          <w:rFonts w:eastAsia="Calibri" w:cs="Calibri"/>
          <w:color w:val="53565A"/>
        </w:rPr>
        <w:t>Administrator wyznaczył inspektora ochrony danych, z którym można skontaktować się poprzez</w:t>
      </w:r>
      <w:r>
        <w:rPr>
          <w:rFonts w:eastAsia="Calibri" w:cs="Calibri"/>
          <w:color w:val="53565A"/>
        </w:rPr>
        <w:br/>
        <w:t xml:space="preserve">e-mail: </w:t>
      </w:r>
      <w:hyperlink r:id="rId18" w:history="1">
        <w:r>
          <w:rPr>
            <w:rFonts w:eastAsia="Calibri" w:cs="Calibri"/>
            <w:color w:val="53565A"/>
            <w:u w:val="single"/>
          </w:rPr>
          <w:t>iod@pfron.org.pl</w:t>
        </w:r>
      </w:hyperlink>
      <w:r>
        <w:rPr>
          <w:rFonts w:eastAsia="Calibri" w:cs="Calibri"/>
          <w:color w:val="53565A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lastRenderedPageBreak/>
        <w:t>Cele przetwarzania</w:t>
      </w:r>
    </w:p>
    <w:p w14:paraId="3C299500" w14:textId="77777777" w:rsidR="003A2EE1" w:rsidRDefault="007D6798">
      <w:pPr>
        <w:spacing w:after="0" w:line="256" w:lineRule="auto"/>
        <w:rPr>
          <w:rFonts w:eastAsia="Calibri" w:cs="Calibri"/>
          <w:iCs/>
          <w:color w:val="53565A"/>
        </w:rPr>
      </w:pPr>
      <w:r>
        <w:rPr>
          <w:rFonts w:eastAsia="Calibri" w:cs="Calibri"/>
          <w:iCs/>
          <w:color w:val="53565A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Podstawa prawna przetwarzania</w:t>
      </w:r>
    </w:p>
    <w:p w14:paraId="71E2D9B5" w14:textId="77777777" w:rsidR="003A2EE1" w:rsidRDefault="007D6798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Źródło danych osobowych</w:t>
      </w:r>
    </w:p>
    <w:p w14:paraId="357D1D1F" w14:textId="7984CF5C" w:rsidR="003A2EE1" w:rsidRDefault="007D6798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 xml:space="preserve">Administrator może pozyskiwać dane osobowe przedstawicieli </w:t>
      </w:r>
      <w:r w:rsidR="00DF6C0D">
        <w:rPr>
          <w:rFonts w:eastAsia="Calibri" w:cs="Calibri"/>
          <w:color w:val="53565A"/>
        </w:rPr>
        <w:t>Wykonawcy</w:t>
      </w:r>
      <w:r>
        <w:rPr>
          <w:rFonts w:eastAsia="Calibri" w:cs="Calibri"/>
          <w:color w:val="53565A"/>
        </w:rPr>
        <w:t xml:space="preserve"> za jego pośrednictwem.</w:t>
      </w:r>
    </w:p>
    <w:p w14:paraId="1BD2EF01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Kategorie danych osobowych</w:t>
      </w:r>
    </w:p>
    <w:p w14:paraId="0627AA72" w14:textId="5BA87B34" w:rsidR="003A2EE1" w:rsidRDefault="007D6798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 xml:space="preserve">Zakres danych dotyczących przedstawicieli </w:t>
      </w:r>
      <w:r w:rsidR="00DF6C0D">
        <w:rPr>
          <w:rFonts w:eastAsia="Calibri" w:cs="Calibri"/>
          <w:color w:val="53565A"/>
        </w:rPr>
        <w:t>Wykonawcy</w:t>
      </w:r>
      <w:r>
        <w:rPr>
          <w:rFonts w:eastAsia="Calibri" w:cs="Calibri"/>
          <w:color w:val="53565A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Okres, przez który dane będą przetwarzane</w:t>
      </w:r>
    </w:p>
    <w:p w14:paraId="5431C02E" w14:textId="77777777" w:rsidR="003A2EE1" w:rsidRDefault="007D6798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Podmioty, którym będą udostępniane dane osobowe</w:t>
      </w:r>
    </w:p>
    <w:p w14:paraId="7787FF6A" w14:textId="77777777" w:rsidR="003A2EE1" w:rsidRDefault="007D6798">
      <w:pPr>
        <w:spacing w:after="0" w:line="256" w:lineRule="auto"/>
      </w:pPr>
      <w:r>
        <w:rPr>
          <w:rFonts w:eastAsia="Calibri" w:cs="Calibri"/>
          <w:color w:val="53565A"/>
        </w:rPr>
        <w:t xml:space="preserve">Dostęp do danych osobowych mogą mieć podmioty świadczące na rzecz administratora usługi doradcze, z zakresu pomocy prawnej, pocztowe, dostawy lub utrzymania systemów informatycznych. </w:t>
      </w:r>
      <w:r>
        <w:rPr>
          <w:rFonts w:eastAsia="Calibri" w:cs="Calibri"/>
          <w:iCs/>
          <w:color w:val="53565A"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Prawa podmiotów danych</w:t>
      </w:r>
    </w:p>
    <w:p w14:paraId="3F3C9473" w14:textId="77777777" w:rsidR="003A2EE1" w:rsidRDefault="007D6798">
      <w:pPr>
        <w:spacing w:after="0" w:line="256" w:lineRule="auto"/>
        <w:ind w:left="357" w:hanging="357"/>
      </w:pPr>
      <w:r>
        <w:rPr>
          <w:rFonts w:eastAsia="Calibri" w:cs="Calibri"/>
          <w:color w:val="53565A"/>
        </w:rPr>
        <w:t>Osobom fizycznym, których dotyczą dane osobowe przetwarzane przez administratora, przysługuje prawo:</w:t>
      </w:r>
    </w:p>
    <w:p w14:paraId="1217D63F" w14:textId="77777777" w:rsidR="003A2EE1" w:rsidRDefault="007D6798">
      <w:pPr>
        <w:numPr>
          <w:ilvl w:val="0"/>
          <w:numId w:val="11"/>
        </w:numPr>
        <w:spacing w:after="0" w:line="256" w:lineRule="auto"/>
        <w:ind w:left="357" w:hanging="357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na podstawie art. 15 RODO – prawo dostępu do danych osobowych i uzyskania ich kopii;</w:t>
      </w:r>
    </w:p>
    <w:p w14:paraId="3782F9E4" w14:textId="77777777" w:rsidR="003A2EE1" w:rsidRDefault="007D6798">
      <w:pPr>
        <w:numPr>
          <w:ilvl w:val="0"/>
          <w:numId w:val="10"/>
        </w:numPr>
        <w:spacing w:after="0" w:line="256" w:lineRule="auto"/>
        <w:ind w:left="357" w:hanging="357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na podstawie art. 16 RODO – prawo do sprostowania i uzupełnienia danych osobowych;</w:t>
      </w:r>
    </w:p>
    <w:p w14:paraId="36B972D9" w14:textId="77777777" w:rsidR="003A2EE1" w:rsidRDefault="007D6798">
      <w:pPr>
        <w:numPr>
          <w:ilvl w:val="0"/>
          <w:numId w:val="10"/>
        </w:numPr>
        <w:spacing w:after="0" w:line="256" w:lineRule="auto"/>
        <w:ind w:left="357" w:hanging="357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Default="007D6798">
      <w:pPr>
        <w:numPr>
          <w:ilvl w:val="0"/>
          <w:numId w:val="10"/>
        </w:numPr>
        <w:spacing w:after="0" w:line="256" w:lineRule="auto"/>
        <w:ind w:left="357" w:hanging="357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na podstawie art. 18 RODO – prawo żądania od administratora ograniczenia przetwarzania danych;</w:t>
      </w:r>
    </w:p>
    <w:p w14:paraId="26D5AF16" w14:textId="77777777" w:rsidR="003A2EE1" w:rsidRDefault="007D6798">
      <w:pPr>
        <w:numPr>
          <w:ilvl w:val="0"/>
          <w:numId w:val="10"/>
        </w:numPr>
        <w:spacing w:after="0" w:line="256" w:lineRule="auto"/>
        <w:ind w:left="357" w:hanging="357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Prawo wniesienia skargi do organu nadzorczego</w:t>
      </w:r>
    </w:p>
    <w:p w14:paraId="2567E1BA" w14:textId="77777777" w:rsidR="003A2EE1" w:rsidRDefault="007D6798">
      <w:pPr>
        <w:spacing w:after="0" w:line="256" w:lineRule="auto"/>
      </w:pPr>
      <w:r>
        <w:rPr>
          <w:rFonts w:eastAsia="Calibri" w:cs="Calibri"/>
          <w:color w:val="53565A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lastRenderedPageBreak/>
        <w:t>Informacja o dowolności lub obowiązku podania danych oraz o ewentualnych konsekwencjach niepodania danych</w:t>
      </w:r>
    </w:p>
    <w:p w14:paraId="70418BE3" w14:textId="77777777" w:rsidR="003A2EE1" w:rsidRDefault="007D6798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Podanie danych osobowych jest dobrowolne, ale konieczne dla uczestniczenia w Zapytaniu Ofertowym.</w:t>
      </w:r>
    </w:p>
    <w:p w14:paraId="1DA0756F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Informacja o zautomatyzowanym podejmowaniu decyzji</w:t>
      </w:r>
    </w:p>
    <w:p w14:paraId="2FC5E171" w14:textId="77777777" w:rsidR="003A2EE1" w:rsidRDefault="007D6798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Administrator nie będzie podejmował decyzji opartych na zautomatyzowanym przetwarzaniu danych osobowych.</w:t>
      </w:r>
    </w:p>
    <w:p w14:paraId="556675C7" w14:textId="77777777" w:rsidR="003A2EE1" w:rsidRDefault="007D6798">
      <w:pPr>
        <w:keepNext/>
        <w:spacing w:before="200" w:after="0" w:line="256" w:lineRule="auto"/>
        <w:outlineLvl w:val="2"/>
        <w:rPr>
          <w:rFonts w:eastAsia="Calibri"/>
          <w:b/>
          <w:bCs/>
          <w:color w:val="53565A"/>
          <w:sz w:val="24"/>
          <w:szCs w:val="24"/>
        </w:rPr>
      </w:pPr>
      <w:r>
        <w:rPr>
          <w:rFonts w:eastAsia="Calibri"/>
          <w:b/>
          <w:bCs/>
          <w:color w:val="53565A"/>
          <w:sz w:val="24"/>
          <w:szCs w:val="24"/>
        </w:rPr>
        <w:t>Realizacja obowiązku informacyjnego w imieniu administratora</w:t>
      </w:r>
    </w:p>
    <w:p w14:paraId="56C1494E" w14:textId="31E59DEC" w:rsidR="003A2EE1" w:rsidRDefault="00DF6C0D">
      <w:pPr>
        <w:spacing w:after="12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Wykonawca</w:t>
      </w:r>
      <w:r w:rsidR="007D6798">
        <w:rPr>
          <w:rFonts w:eastAsia="Calibri" w:cs="Calibri"/>
          <w:color w:val="53565A"/>
        </w:rPr>
        <w:t xml:space="preserve"> jest zobowiązany do przekazania informacji o przetwarzaniu danych osobowych przez administratora osobom, których dane zawarte są w ofercie.</w:t>
      </w:r>
    </w:p>
    <w:p w14:paraId="50261265" w14:textId="77777777" w:rsidR="003A2EE1" w:rsidRDefault="007D6798">
      <w:pPr>
        <w:spacing w:after="0" w:line="256" w:lineRule="auto"/>
        <w:rPr>
          <w:rFonts w:eastAsia="Calibri" w:cs="Calibri"/>
          <w:color w:val="53565A"/>
        </w:rPr>
      </w:pPr>
      <w:r>
        <w:rPr>
          <w:rFonts w:eastAsia="Calibri" w:cs="Calibri"/>
          <w:color w:val="53565A"/>
        </w:rPr>
        <w:t>W przypadku konieczności powierzenia Wykonawcy przetwarzania danych osobowych</w:t>
      </w:r>
      <w:r>
        <w:rPr>
          <w:rFonts w:eastAsia="Calibri" w:cs="Calibri"/>
          <w:color w:val="53565A"/>
        </w:rPr>
        <w:br/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5F9C9D75" w14:textId="77777777" w:rsidR="003A2EE1" w:rsidRDefault="007D6798">
      <w:pPr>
        <w:pStyle w:val="Akapitzlist"/>
        <w:keepNext/>
        <w:numPr>
          <w:ilvl w:val="0"/>
          <w:numId w:val="12"/>
        </w:numPr>
        <w:spacing w:before="240" w:after="120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Postanowienia końcowe:</w:t>
      </w:r>
    </w:p>
    <w:p w14:paraId="4EAF2833" w14:textId="76F5C5D7" w:rsidR="003A2EE1" w:rsidRPr="005F4680" w:rsidRDefault="007D6798" w:rsidP="005F4680">
      <w:pPr>
        <w:numPr>
          <w:ilvl w:val="1"/>
          <w:numId w:val="12"/>
        </w:numPr>
        <w:spacing w:after="12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Zapytanie Ofertowe nie stanowi oferty w rozumieniu art. 66 Kodeksu cywilnego.</w:t>
      </w:r>
    </w:p>
    <w:p w14:paraId="48349D0A" w14:textId="77777777" w:rsidR="00DF6C0D" w:rsidRDefault="007D6798">
      <w:pPr>
        <w:numPr>
          <w:ilvl w:val="1"/>
          <w:numId w:val="12"/>
        </w:numPr>
        <w:spacing w:after="12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Zamawiający zastrzega sobie prawo unieważnienia przedmiotowego postępowania na każdym etapie bez podania przyczyny unieważnienia. </w:t>
      </w:r>
    </w:p>
    <w:p w14:paraId="30A5FA4E" w14:textId="58D04003" w:rsidR="003A2EE1" w:rsidRDefault="007D6798">
      <w:pPr>
        <w:numPr>
          <w:ilvl w:val="1"/>
          <w:numId w:val="12"/>
        </w:numPr>
        <w:spacing w:after="12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W przypadku unieważnienia postępowania Zamawiający nie ponosi kosztów przygotowania i złożenia oferty.</w:t>
      </w:r>
    </w:p>
    <w:p w14:paraId="6A804AA4" w14:textId="77777777" w:rsidR="003A2EE1" w:rsidRDefault="007D6798">
      <w:pPr>
        <w:numPr>
          <w:ilvl w:val="1"/>
          <w:numId w:val="12"/>
        </w:numPr>
        <w:spacing w:after="120" w:line="256" w:lineRule="auto"/>
        <w:ind w:left="567" w:hanging="567"/>
        <w:rPr>
          <w:rFonts w:eastAsia="Calibri"/>
          <w:color w:val="53565A"/>
        </w:rPr>
      </w:pPr>
      <w:r>
        <w:rPr>
          <w:rFonts w:eastAsia="Calibri"/>
          <w:color w:val="53565A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56BC5A48" w14:textId="77777777" w:rsidR="003A2EE1" w:rsidRDefault="007D6798">
      <w:pPr>
        <w:tabs>
          <w:tab w:val="left" w:pos="1960"/>
        </w:tabs>
        <w:spacing w:after="0" w:line="254" w:lineRule="auto"/>
        <w:rPr>
          <w:rFonts w:eastAsia="Calibri"/>
          <w:color w:val="53565A"/>
          <w:u w:val="single"/>
        </w:rPr>
      </w:pPr>
      <w:r>
        <w:rPr>
          <w:rFonts w:eastAsia="Calibri"/>
          <w:color w:val="53565A"/>
          <w:u w:val="single"/>
        </w:rPr>
        <w:t xml:space="preserve">Załączniki: </w:t>
      </w:r>
    </w:p>
    <w:p w14:paraId="4407E108" w14:textId="6FAC226B" w:rsidR="003A2EE1" w:rsidRDefault="007D6798">
      <w:pPr>
        <w:numPr>
          <w:ilvl w:val="0"/>
          <w:numId w:val="13"/>
        </w:numPr>
        <w:tabs>
          <w:tab w:val="left" w:pos="2320"/>
        </w:tabs>
        <w:spacing w:after="0" w:line="256" w:lineRule="auto"/>
        <w:ind w:left="357" w:hanging="357"/>
        <w:rPr>
          <w:rFonts w:eastAsia="Calibri"/>
          <w:color w:val="53565A"/>
        </w:rPr>
      </w:pPr>
      <w:r>
        <w:rPr>
          <w:rFonts w:eastAsia="Calibri"/>
          <w:color w:val="53565A"/>
        </w:rPr>
        <w:t xml:space="preserve">Załącznik nr </w:t>
      </w:r>
      <w:r w:rsidR="007D4CDA">
        <w:rPr>
          <w:rFonts w:eastAsia="Calibri"/>
          <w:color w:val="53565A"/>
        </w:rPr>
        <w:t>1</w:t>
      </w:r>
      <w:r>
        <w:rPr>
          <w:rFonts w:eastAsia="Calibri"/>
          <w:color w:val="53565A"/>
        </w:rPr>
        <w:t xml:space="preserve"> Formularz Ofertowy </w:t>
      </w:r>
    </w:p>
    <w:p w14:paraId="1FFF2E8F" w14:textId="3C63B09E" w:rsidR="003A2EE1" w:rsidRDefault="003A2EE1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577B7690" w14:textId="368051FF" w:rsidR="00882B82" w:rsidRDefault="00882B82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73D67BC0" w14:textId="065665F8" w:rsidR="00882B82" w:rsidRDefault="00882B82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3B92A041" w14:textId="031AAA32" w:rsidR="00882B82" w:rsidRDefault="00882B82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30FFE5B4" w14:textId="641C044E" w:rsidR="00882B82" w:rsidRDefault="00882B82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21DE13FB" w14:textId="5FB15062" w:rsidR="00882B82" w:rsidRDefault="00882B82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3065B564" w14:textId="48EC857C" w:rsidR="00882B82" w:rsidRDefault="00882B82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34C9BCD1" w14:textId="3A5D5E71" w:rsidR="00882B82" w:rsidRDefault="00882B82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2AFCD797" w14:textId="40E77AB8" w:rsidR="00882B82" w:rsidRDefault="00882B82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0B5BCDE6" w14:textId="5BF696FE" w:rsidR="00882B82" w:rsidRDefault="00882B82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1E0B6F15" w14:textId="77777777" w:rsidR="00882B82" w:rsidRDefault="00882B82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1BA9F480" w14:textId="77777777" w:rsidR="003A2EE1" w:rsidRDefault="003A2EE1">
      <w:pPr>
        <w:tabs>
          <w:tab w:val="left" w:pos="2320"/>
        </w:tabs>
        <w:spacing w:after="0" w:line="256" w:lineRule="auto"/>
        <w:rPr>
          <w:rFonts w:eastAsia="Calibri"/>
        </w:rPr>
      </w:pPr>
    </w:p>
    <w:p w14:paraId="07DFD89E" w14:textId="77777777" w:rsidR="003B3A47" w:rsidRDefault="003B3A47">
      <w:pPr>
        <w:sectPr w:rsidR="003B3A47" w:rsidSect="003873C9">
          <w:pgSz w:w="11906" w:h="16838"/>
          <w:pgMar w:top="1418" w:right="1418" w:bottom="1418" w:left="1418" w:header="1587" w:footer="1134" w:gutter="0"/>
          <w:cols w:space="708"/>
          <w:docGrid w:linePitch="299"/>
        </w:sectPr>
      </w:pPr>
    </w:p>
    <w:p w14:paraId="2355AF05" w14:textId="77777777" w:rsidR="00BF3D76" w:rsidRDefault="00BF3D76">
      <w:pPr>
        <w:keepNext/>
        <w:spacing w:before="240" w:after="120"/>
        <w:ind w:left="357" w:hanging="357"/>
        <w:outlineLvl w:val="1"/>
        <w:rPr>
          <w:rFonts w:eastAsia="Calibri"/>
          <w:b/>
          <w:bCs/>
          <w:color w:val="53565A"/>
          <w:sz w:val="26"/>
          <w:szCs w:val="26"/>
        </w:rPr>
      </w:pPr>
    </w:p>
    <w:p w14:paraId="457FA869" w14:textId="2D279A06" w:rsidR="00BE40D4" w:rsidRDefault="00BE40D4">
      <w:pPr>
        <w:suppressAutoHyphens w:val="0"/>
        <w:spacing w:after="0" w:line="240" w:lineRule="auto"/>
        <w:rPr>
          <w:b/>
          <w:bCs/>
          <w:color w:val="53565A"/>
          <w:sz w:val="26"/>
          <w:szCs w:val="26"/>
          <w:lang w:eastAsia="pl-PL"/>
        </w:rPr>
      </w:pPr>
    </w:p>
    <w:p w14:paraId="56D969FE" w14:textId="77777777" w:rsidR="00BF3D76" w:rsidRDefault="00BF3D76">
      <w:pPr>
        <w:pStyle w:val="Nagwek2"/>
        <w:spacing w:before="0"/>
        <w:rPr>
          <w:lang w:eastAsia="pl-PL"/>
        </w:rPr>
      </w:pPr>
    </w:p>
    <w:p w14:paraId="5A71C4B9" w14:textId="77777777" w:rsidR="00BF3D76" w:rsidRDefault="00BF3D76">
      <w:pPr>
        <w:pStyle w:val="Nagwek2"/>
        <w:spacing w:before="0"/>
        <w:rPr>
          <w:lang w:eastAsia="pl-PL"/>
        </w:rPr>
      </w:pPr>
    </w:p>
    <w:p w14:paraId="62FE038A" w14:textId="14960A1C" w:rsidR="003A2EE1" w:rsidRDefault="007D6798">
      <w:pPr>
        <w:pStyle w:val="Nagwek2"/>
        <w:spacing w:before="0"/>
      </w:pPr>
      <w:r>
        <w:rPr>
          <w:lang w:eastAsia="pl-PL"/>
        </w:rPr>
        <w:t xml:space="preserve">Załącznik nr </w:t>
      </w:r>
      <w:r w:rsidR="007D4CDA">
        <w:rPr>
          <w:lang w:eastAsia="pl-PL"/>
        </w:rPr>
        <w:t>1</w:t>
      </w:r>
      <w:r>
        <w:rPr>
          <w:lang w:eastAsia="pl-PL"/>
        </w:rPr>
        <w:br/>
        <w:t>do Zapytania Ofertowego</w:t>
      </w:r>
      <w:r>
        <w:rPr>
          <w:lang w:eastAsia="pl-PL"/>
        </w:rPr>
        <w:br/>
      </w:r>
    </w:p>
    <w:p w14:paraId="45DABDEB" w14:textId="77777777" w:rsidR="003A2EE1" w:rsidRDefault="007D6798">
      <w:pPr>
        <w:pStyle w:val="Nagwek2"/>
        <w:spacing w:before="0"/>
        <w:jc w:val="center"/>
        <w:rPr>
          <w:lang w:eastAsia="pl-PL"/>
        </w:rPr>
      </w:pPr>
      <w:r>
        <w:rPr>
          <w:lang w:eastAsia="pl-PL"/>
        </w:rPr>
        <w:t>Formularz ofertowy</w:t>
      </w:r>
    </w:p>
    <w:p w14:paraId="73B4B2B7" w14:textId="77777777" w:rsidR="003A2EE1" w:rsidRDefault="007D6798">
      <w:pPr>
        <w:autoSpaceDE w:val="0"/>
        <w:spacing w:after="0"/>
        <w:rPr>
          <w:rFonts w:eastAsia="Calibri" w:cs="Calibri"/>
          <w:bCs/>
          <w:color w:val="53565A"/>
          <w:lang w:eastAsia="pl-PL"/>
        </w:rPr>
      </w:pPr>
      <w:r>
        <w:rPr>
          <w:rFonts w:eastAsia="Calibri" w:cs="Calibri"/>
          <w:bCs/>
          <w:color w:val="53565A"/>
          <w:lang w:eastAsia="pl-PL"/>
        </w:rPr>
        <w:t>Nazwa i siedziba Wykonawcy:</w:t>
      </w:r>
    </w:p>
    <w:p w14:paraId="76390838" w14:textId="77777777" w:rsidR="003A2EE1" w:rsidRDefault="007D6798">
      <w:pPr>
        <w:tabs>
          <w:tab w:val="left" w:leader="dot" w:pos="6237"/>
        </w:tabs>
        <w:autoSpaceDE w:val="0"/>
        <w:spacing w:after="0"/>
        <w:rPr>
          <w:rFonts w:eastAsia="Calibri" w:cs="Calibri"/>
          <w:bCs/>
          <w:color w:val="53565A"/>
          <w:lang w:eastAsia="pl-PL"/>
        </w:rPr>
      </w:pPr>
      <w:r>
        <w:rPr>
          <w:rFonts w:eastAsia="Calibri" w:cs="Calibri"/>
          <w:bCs/>
          <w:color w:val="53565A"/>
          <w:lang w:eastAsia="pl-PL"/>
        </w:rPr>
        <w:tab/>
      </w:r>
    </w:p>
    <w:p w14:paraId="04FD425C" w14:textId="77777777" w:rsidR="003A2EE1" w:rsidRDefault="007D6798">
      <w:pPr>
        <w:tabs>
          <w:tab w:val="left" w:leader="dot" w:pos="6237"/>
        </w:tabs>
        <w:autoSpaceDE w:val="0"/>
        <w:spacing w:after="0"/>
        <w:rPr>
          <w:rFonts w:eastAsia="Calibri" w:cs="Calibri"/>
          <w:bCs/>
          <w:color w:val="53565A"/>
          <w:lang w:eastAsia="pl-PL"/>
        </w:rPr>
      </w:pPr>
      <w:r>
        <w:rPr>
          <w:rFonts w:eastAsia="Calibri" w:cs="Calibri"/>
          <w:bCs/>
          <w:color w:val="53565A"/>
          <w:lang w:eastAsia="pl-PL"/>
        </w:rPr>
        <w:tab/>
      </w:r>
    </w:p>
    <w:p w14:paraId="02E77A33" w14:textId="77777777" w:rsidR="003A2EE1" w:rsidRDefault="007D6798">
      <w:pPr>
        <w:tabs>
          <w:tab w:val="left" w:leader="dot" w:pos="2410"/>
          <w:tab w:val="left" w:leader="dot" w:pos="5103"/>
        </w:tabs>
      </w:pPr>
      <w:r>
        <w:rPr>
          <w:rFonts w:eastAsia="Calibri" w:cs="Calibri"/>
          <w:bCs/>
          <w:color w:val="53565A"/>
          <w:lang w:eastAsia="pl-PL"/>
        </w:rPr>
        <w:t xml:space="preserve">REGON: </w:t>
      </w:r>
      <w:r>
        <w:rPr>
          <w:rFonts w:eastAsia="Calibri" w:cs="Calibri"/>
          <w:bCs/>
          <w:color w:val="53565A"/>
          <w:lang w:eastAsia="pl-PL"/>
        </w:rPr>
        <w:tab/>
        <w:t xml:space="preserve"> NIP: </w:t>
      </w:r>
      <w:r>
        <w:rPr>
          <w:rFonts w:eastAsia="Calibri" w:cs="Calibri"/>
          <w:bCs/>
          <w:color w:val="53565A"/>
          <w:lang w:eastAsia="pl-PL"/>
        </w:rPr>
        <w:tab/>
      </w:r>
    </w:p>
    <w:p w14:paraId="0547A18A" w14:textId="77777777" w:rsidR="003A2EE1" w:rsidRDefault="007D6798">
      <w:pPr>
        <w:autoSpaceDE w:val="0"/>
        <w:spacing w:after="0"/>
        <w:rPr>
          <w:rFonts w:eastAsia="Calibri" w:cs="Calibri"/>
          <w:bCs/>
          <w:color w:val="53565A"/>
          <w:lang w:eastAsia="pl-PL"/>
        </w:rPr>
      </w:pPr>
      <w:r>
        <w:rPr>
          <w:rFonts w:eastAsia="Calibri" w:cs="Calibri"/>
          <w:bCs/>
          <w:color w:val="53565A"/>
          <w:lang w:eastAsia="pl-PL"/>
        </w:rPr>
        <w:t>osoba uprawniona do kontaktu z Zamawiającym (imię i nazwisko, stanowisko):</w:t>
      </w:r>
    </w:p>
    <w:p w14:paraId="280CE8A7" w14:textId="77777777" w:rsidR="003A2EE1" w:rsidRDefault="007D6798">
      <w:pPr>
        <w:tabs>
          <w:tab w:val="left" w:leader="dot" w:pos="6237"/>
        </w:tabs>
        <w:autoSpaceDE w:val="0"/>
        <w:spacing w:after="0"/>
        <w:rPr>
          <w:rFonts w:eastAsia="Calibri" w:cs="Calibri"/>
          <w:bCs/>
          <w:color w:val="53565A"/>
          <w:lang w:eastAsia="pl-PL"/>
        </w:rPr>
      </w:pPr>
      <w:r>
        <w:rPr>
          <w:rFonts w:eastAsia="Calibri" w:cs="Calibri"/>
          <w:bCs/>
          <w:color w:val="53565A"/>
          <w:lang w:eastAsia="pl-PL"/>
        </w:rPr>
        <w:tab/>
      </w:r>
    </w:p>
    <w:p w14:paraId="12461E03" w14:textId="77777777" w:rsidR="003A2EE1" w:rsidRDefault="007D6798">
      <w:pPr>
        <w:tabs>
          <w:tab w:val="left" w:leader="dot" w:pos="2694"/>
          <w:tab w:val="left" w:leader="dot" w:pos="5103"/>
        </w:tabs>
        <w:autoSpaceDE w:val="0"/>
        <w:spacing w:after="0"/>
        <w:rPr>
          <w:rFonts w:eastAsia="Calibri" w:cs="Calibri"/>
          <w:bCs/>
          <w:color w:val="53565A"/>
          <w:lang w:eastAsia="pl-PL"/>
        </w:rPr>
      </w:pPr>
      <w:r>
        <w:rPr>
          <w:rFonts w:eastAsia="Calibri" w:cs="Calibri"/>
          <w:bCs/>
          <w:color w:val="53565A"/>
          <w:lang w:eastAsia="pl-PL"/>
        </w:rPr>
        <w:t xml:space="preserve">nr tel.: </w:t>
      </w:r>
      <w:r>
        <w:rPr>
          <w:rFonts w:eastAsia="Calibri" w:cs="Calibri"/>
          <w:bCs/>
          <w:color w:val="53565A"/>
          <w:lang w:eastAsia="pl-PL"/>
        </w:rPr>
        <w:tab/>
        <w:t xml:space="preserve"> e-mail: </w:t>
      </w:r>
      <w:r>
        <w:rPr>
          <w:rFonts w:eastAsia="Calibri" w:cs="Calibri"/>
          <w:bCs/>
          <w:color w:val="53565A"/>
          <w:lang w:eastAsia="pl-PL"/>
        </w:rPr>
        <w:tab/>
      </w:r>
    </w:p>
    <w:p w14:paraId="26FA0B08" w14:textId="4A8DC75B" w:rsidR="003A2EE1" w:rsidRDefault="007D6798">
      <w:pPr>
        <w:spacing w:before="120" w:after="120"/>
      </w:pPr>
      <w:r>
        <w:rPr>
          <w:rFonts w:cs="Calibri"/>
          <w:bCs/>
          <w:color w:val="53565A"/>
          <w:lang w:eastAsia="pl-PL"/>
        </w:rPr>
        <w:t xml:space="preserve">W nawiązaniu do zapytania ofertowego polegającego na </w:t>
      </w:r>
      <w:r w:rsidR="00E75369" w:rsidRPr="00E75369">
        <w:rPr>
          <w:rFonts w:cs="Calibri"/>
          <w:bCs/>
          <w:color w:val="53565A"/>
          <w:lang w:eastAsia="pl-PL"/>
        </w:rPr>
        <w:t>dostaw</w:t>
      </w:r>
      <w:r w:rsidR="00E75369">
        <w:rPr>
          <w:rFonts w:cs="Calibri"/>
          <w:bCs/>
          <w:color w:val="53565A"/>
          <w:lang w:eastAsia="pl-PL"/>
        </w:rPr>
        <w:t>ę</w:t>
      </w:r>
      <w:r w:rsidR="00E75369" w:rsidRPr="00E75369">
        <w:rPr>
          <w:rFonts w:cs="Calibri"/>
          <w:bCs/>
          <w:color w:val="53565A"/>
          <w:lang w:eastAsia="pl-PL"/>
        </w:rPr>
        <w:t xml:space="preserve"> </w:t>
      </w:r>
      <w:r w:rsidR="007D4CDA" w:rsidRPr="007D4CDA">
        <w:rPr>
          <w:rFonts w:cs="Calibri"/>
          <w:bCs/>
          <w:color w:val="53565A"/>
          <w:lang w:eastAsia="pl-PL"/>
        </w:rPr>
        <w:t xml:space="preserve">CodeTwo Email </w:t>
      </w:r>
      <w:proofErr w:type="spellStart"/>
      <w:r w:rsidR="007D4CDA" w:rsidRPr="007D4CDA">
        <w:rPr>
          <w:rFonts w:cs="Calibri"/>
          <w:bCs/>
          <w:color w:val="53565A"/>
          <w:lang w:eastAsia="pl-PL"/>
        </w:rPr>
        <w:t>Signatures</w:t>
      </w:r>
      <w:proofErr w:type="spellEnd"/>
      <w:r w:rsidR="007D4CDA" w:rsidRPr="007D4CDA">
        <w:rPr>
          <w:rFonts w:cs="Calibri"/>
          <w:bCs/>
          <w:color w:val="53565A"/>
          <w:lang w:eastAsia="pl-PL"/>
        </w:rPr>
        <w:t xml:space="preserve"> for Office 365</w:t>
      </w:r>
      <w:r w:rsidR="00BE40D4" w:rsidRPr="00BE40D4">
        <w:rPr>
          <w:rFonts w:cs="Calibri"/>
          <w:bCs/>
          <w:color w:val="53565A"/>
          <w:lang w:eastAsia="pl-PL"/>
        </w:rPr>
        <w:t xml:space="preserve"> na okres </w:t>
      </w:r>
      <w:r w:rsidR="007D4CDA">
        <w:rPr>
          <w:rFonts w:cs="Calibri"/>
          <w:bCs/>
          <w:color w:val="53565A"/>
          <w:lang w:eastAsia="pl-PL"/>
        </w:rPr>
        <w:t>36</w:t>
      </w:r>
      <w:r w:rsidR="00BE40D4" w:rsidRPr="00BE40D4">
        <w:rPr>
          <w:rFonts w:cs="Calibri"/>
          <w:bCs/>
          <w:color w:val="53565A"/>
          <w:lang w:eastAsia="pl-PL"/>
        </w:rPr>
        <w:t xml:space="preserve"> miesięcy</w:t>
      </w:r>
      <w:r>
        <w:rPr>
          <w:rFonts w:cs="Calibri"/>
          <w:bCs/>
          <w:color w:val="53565A"/>
          <w:lang w:eastAsia="pl-PL"/>
        </w:rPr>
        <w:t>, o</w:t>
      </w:r>
      <w:r>
        <w:rPr>
          <w:rFonts w:cs="Calibri"/>
          <w:color w:val="53565A"/>
          <w:lang w:eastAsia="pl-PL"/>
        </w:rPr>
        <w:t xml:space="preserve">ferujemy realizację </w:t>
      </w:r>
      <w:r w:rsidR="00E75369">
        <w:rPr>
          <w:rFonts w:cs="Calibri"/>
          <w:color w:val="53565A"/>
          <w:lang w:eastAsia="pl-PL"/>
        </w:rPr>
        <w:t>dostawy</w:t>
      </w:r>
      <w:r>
        <w:rPr>
          <w:rFonts w:cs="Calibri"/>
          <w:color w:val="53565A"/>
          <w:lang w:eastAsia="pl-PL"/>
        </w:rPr>
        <w:t xml:space="preserve"> będącej przedmiotem zamówienia, zgodnie z wymogami opisanymi w Zapytaniu Ofertowym za cenę brutto: ………………………………………., zgodnie z poniższą wyceną:</w:t>
      </w:r>
    </w:p>
    <w:p w14:paraId="6185FAFF" w14:textId="77777777" w:rsidR="003A2EE1" w:rsidRDefault="003A2EE1">
      <w:pPr>
        <w:spacing w:before="120" w:after="0"/>
        <w:rPr>
          <w:rFonts w:eastAsia="Arial Narrow" w:cs="Calibri"/>
          <w:b/>
          <w:color w:val="53565A"/>
          <w:lang w:eastAsia="pl-PL"/>
        </w:rPr>
      </w:pPr>
      <w:bookmarkStart w:id="1" w:name="_Hlk94610442"/>
    </w:p>
    <w:tbl>
      <w:tblPr>
        <w:tblW w:w="11058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507"/>
        <w:gridCol w:w="1141"/>
        <w:gridCol w:w="1925"/>
        <w:gridCol w:w="1329"/>
        <w:gridCol w:w="1701"/>
      </w:tblGrid>
      <w:tr w:rsidR="003A2EE1" w14:paraId="285D3311" w14:textId="77777777">
        <w:trPr>
          <w:trHeight w:val="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FCF6" w14:textId="77777777" w:rsidR="003A2EE1" w:rsidRDefault="007D6798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5651" w14:textId="77777777" w:rsidR="003A2EE1" w:rsidRDefault="007D6798">
            <w:pPr>
              <w:widowControl w:val="0"/>
              <w:spacing w:after="0" w:line="240" w:lineRule="auto"/>
              <w:ind w:hanging="95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Przedmiot zamówienia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918" w14:textId="04EF9924" w:rsidR="003A2EE1" w:rsidRDefault="00E75369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Cena jedn. netto w PLN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AC59" w14:textId="0D861D3B" w:rsidR="003A2EE1" w:rsidRDefault="00E75369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Ilość sztuk</w:t>
            </w:r>
            <w:r w:rsidR="007D6798">
              <w:rPr>
                <w:rFonts w:cs="Calibri"/>
                <w:b/>
                <w:lang w:eastAsia="pl-PL"/>
              </w:rPr>
              <w:br/>
            </w:r>
          </w:p>
          <w:p w14:paraId="7AD2AB45" w14:textId="77777777" w:rsidR="003A2EE1" w:rsidRDefault="003A2EE1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6734" w14:textId="77777777" w:rsidR="003A2EE1" w:rsidRDefault="007D679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 xml:space="preserve">Wartość </w:t>
            </w:r>
          </w:p>
          <w:p w14:paraId="73E140E1" w14:textId="43CF84B8" w:rsidR="003A2EE1" w:rsidRDefault="007D6798" w:rsidP="00E75369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 xml:space="preserve">netto w PLN </w:t>
            </w:r>
            <w:r w:rsidR="00E75369">
              <w:rPr>
                <w:rFonts w:cs="Calibri"/>
                <w:b/>
                <w:lang w:eastAsia="pl-PL"/>
              </w:rPr>
              <w:br/>
            </w:r>
            <w:r>
              <w:rPr>
                <w:rFonts w:cs="Calibri"/>
                <w:b/>
                <w:lang w:eastAsia="pl-PL"/>
              </w:rPr>
              <w:t>(kol. c x kol. d)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F5D8" w14:textId="77777777" w:rsidR="003A2EE1" w:rsidRDefault="007D679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Stawka podatku VAT</w:t>
            </w:r>
            <w:r>
              <w:rPr>
                <w:rFonts w:cs="Calibri"/>
                <w:b/>
                <w:lang w:eastAsia="pl-PL"/>
              </w:rPr>
              <w:br/>
              <w:t>w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2DEA" w14:textId="77777777" w:rsidR="003A2EE1" w:rsidRDefault="007D679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 xml:space="preserve">Wartość </w:t>
            </w:r>
          </w:p>
          <w:p w14:paraId="1300FFAC" w14:textId="77588B9E" w:rsidR="003A2EE1" w:rsidRDefault="007D6798" w:rsidP="00E75369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brutto w PLN (kol. e + kol. f)</w:t>
            </w:r>
          </w:p>
        </w:tc>
      </w:tr>
      <w:tr w:rsidR="003A2EE1" w14:paraId="4F9C597E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D4E4" w14:textId="77777777" w:rsidR="003A2EE1" w:rsidRDefault="003A2EE1">
            <w:pPr>
              <w:widowControl w:val="0"/>
              <w:spacing w:after="0" w:line="240" w:lineRule="auto"/>
              <w:rPr>
                <w:rFonts w:cs="Calibri"/>
                <w:i/>
                <w:lang w:eastAsia="pl-PL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EDC5" w14:textId="77777777" w:rsidR="003A2EE1" w:rsidRDefault="007D6798">
            <w:pPr>
              <w:widowControl w:val="0"/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6839" w14:textId="77777777" w:rsidR="003A2EE1" w:rsidRDefault="007D6798">
            <w:pPr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c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1B63" w14:textId="77777777" w:rsidR="003A2EE1" w:rsidRDefault="007D6798">
            <w:pPr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d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8626" w14:textId="77777777" w:rsidR="003A2EE1" w:rsidRDefault="007D6798">
            <w:pPr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29D6" w14:textId="77777777" w:rsidR="003A2EE1" w:rsidRDefault="007D6798">
            <w:pPr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BBE7" w14:textId="77777777" w:rsidR="003A2EE1" w:rsidRDefault="007D6798">
            <w:pPr>
              <w:spacing w:after="0" w:line="240" w:lineRule="auto"/>
              <w:rPr>
                <w:rFonts w:cs="Calibri"/>
                <w:iCs/>
                <w:lang w:eastAsia="pl-PL"/>
              </w:rPr>
            </w:pPr>
            <w:r>
              <w:rPr>
                <w:rFonts w:cs="Calibri"/>
                <w:iCs/>
                <w:lang w:eastAsia="pl-PL"/>
              </w:rPr>
              <w:t xml:space="preserve">g </w:t>
            </w:r>
          </w:p>
        </w:tc>
      </w:tr>
      <w:tr w:rsidR="003A2EE1" w14:paraId="55523237" w14:textId="77777777" w:rsidTr="00E75369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290A" w14:textId="77777777" w:rsidR="003A2EE1" w:rsidRDefault="007D6798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3E8D" w14:textId="64BE3289" w:rsidR="003A2EE1" w:rsidRDefault="007D4CDA" w:rsidP="00E75369">
            <w:pPr>
              <w:widowControl w:val="0"/>
              <w:spacing w:after="0" w:line="240" w:lineRule="auto"/>
              <w:rPr>
                <w:rFonts w:cs="Calibri"/>
                <w:iCs/>
                <w:lang w:eastAsia="pl-PL"/>
              </w:rPr>
            </w:pPr>
            <w:r w:rsidRPr="007D4CDA">
              <w:rPr>
                <w:rFonts w:cs="Calibri"/>
                <w:iCs/>
                <w:lang w:eastAsia="pl-PL"/>
              </w:rPr>
              <w:t xml:space="preserve">CodeTwo Email </w:t>
            </w:r>
            <w:proofErr w:type="spellStart"/>
            <w:r w:rsidRPr="007D4CDA">
              <w:rPr>
                <w:rFonts w:cs="Calibri"/>
                <w:iCs/>
                <w:lang w:eastAsia="pl-PL"/>
              </w:rPr>
              <w:t>Signatures</w:t>
            </w:r>
            <w:proofErr w:type="spellEnd"/>
            <w:r w:rsidRPr="007D4CDA">
              <w:rPr>
                <w:rFonts w:cs="Calibri"/>
                <w:iCs/>
                <w:lang w:eastAsia="pl-PL"/>
              </w:rPr>
              <w:t xml:space="preserve"> for Office 365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5981" w14:textId="7769A48F" w:rsidR="003A2EE1" w:rsidRDefault="00E75369" w:rsidP="00E75369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….. zł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58C4" w14:textId="3851CC35" w:rsidR="003A2EE1" w:rsidRDefault="00BE40D4" w:rsidP="00E75369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1090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4C2A" w14:textId="77777777" w:rsidR="003A2EE1" w:rsidRDefault="007D6798" w:rsidP="00E75369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D5DA" w14:textId="77777777" w:rsidR="003A2EE1" w:rsidRDefault="007D6798" w:rsidP="00E75369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E9EF" w14:textId="77777777" w:rsidR="003A2EE1" w:rsidRDefault="007D6798" w:rsidP="00E75369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….. zł</w:t>
            </w:r>
          </w:p>
        </w:tc>
      </w:tr>
      <w:bookmarkEnd w:id="1"/>
    </w:tbl>
    <w:p w14:paraId="4D5D5141" w14:textId="77777777" w:rsidR="003A2EE1" w:rsidRDefault="003A2EE1">
      <w:pPr>
        <w:spacing w:after="160" w:line="256" w:lineRule="auto"/>
        <w:rPr>
          <w:rFonts w:eastAsia="Arial Narrow" w:cs="Calibri"/>
          <w:color w:val="53565A"/>
          <w:lang w:eastAsia="pl-PL"/>
        </w:rPr>
      </w:pPr>
    </w:p>
    <w:p w14:paraId="10030C53" w14:textId="77777777" w:rsidR="003A2EE1" w:rsidRDefault="007D6798">
      <w:pPr>
        <w:keepNext/>
        <w:keepLines/>
        <w:spacing w:before="120" w:after="120"/>
        <w:outlineLvl w:val="1"/>
      </w:pPr>
      <w:r>
        <w:rPr>
          <w:rFonts w:eastAsia="Arial Narrow" w:cs="Calibri"/>
          <w:b/>
          <w:bCs/>
          <w:color w:val="53565A"/>
          <w:lang w:eastAsia="pl-PL"/>
        </w:rPr>
        <w:t>Oświadczenia</w:t>
      </w:r>
    </w:p>
    <w:p w14:paraId="5FFC7A3B" w14:textId="300F7FCE" w:rsidR="003A2EE1" w:rsidRDefault="007D6798" w:rsidP="007D4ECF">
      <w:pPr>
        <w:numPr>
          <w:ilvl w:val="0"/>
          <w:numId w:val="21"/>
        </w:numPr>
        <w:spacing w:before="240" w:after="0" w:line="254" w:lineRule="auto"/>
        <w:ind w:left="357" w:hanging="357"/>
        <w:rPr>
          <w:rFonts w:cs="Calibri"/>
          <w:color w:val="53565A"/>
          <w:lang w:eastAsia="pl-PL"/>
        </w:rPr>
      </w:pPr>
      <w:r w:rsidRPr="005F68C9">
        <w:rPr>
          <w:rFonts w:cs="Calibri"/>
          <w:b/>
          <w:bCs/>
          <w:color w:val="53565A"/>
          <w:lang w:eastAsia="pl-PL"/>
        </w:rPr>
        <w:t>Oświadczamy</w:t>
      </w:r>
      <w:r>
        <w:rPr>
          <w:rFonts w:cs="Calibri"/>
          <w:color w:val="53565A"/>
          <w:lang w:eastAsia="pl-PL"/>
        </w:rPr>
        <w:t>, że zapoznaliśmy się z Zapytaniem Ofertowym (wraz z załącznikami) i w przypadku wybrania oferty zawrzemy umowę w przedstawionej do zapytania treści.</w:t>
      </w:r>
    </w:p>
    <w:p w14:paraId="73EA1E78" w14:textId="73FD68C5" w:rsidR="003A2EE1" w:rsidRDefault="007D6798" w:rsidP="007D4ECF">
      <w:pPr>
        <w:numPr>
          <w:ilvl w:val="0"/>
          <w:numId w:val="21"/>
        </w:numPr>
        <w:spacing w:before="240" w:after="0" w:line="254" w:lineRule="auto"/>
        <w:ind w:left="357" w:hanging="357"/>
        <w:rPr>
          <w:rFonts w:cs="Calibri"/>
          <w:color w:val="53565A"/>
          <w:lang w:eastAsia="pl-PL"/>
        </w:rPr>
      </w:pPr>
      <w:r w:rsidRPr="005F68C9">
        <w:rPr>
          <w:rFonts w:cs="Calibri"/>
          <w:b/>
          <w:bCs/>
          <w:color w:val="53565A"/>
          <w:lang w:eastAsia="pl-PL"/>
        </w:rPr>
        <w:t>Oświadczamy</w:t>
      </w:r>
      <w:r>
        <w:rPr>
          <w:rFonts w:cs="Calibri"/>
          <w:color w:val="53565A"/>
          <w:lang w:eastAsia="pl-PL"/>
        </w:rPr>
        <w:t xml:space="preserve">, że uważamy się za związanych niniejszą ofertą na okres </w:t>
      </w:r>
      <w:r w:rsidR="007514E8">
        <w:rPr>
          <w:rFonts w:cs="Calibri"/>
          <w:color w:val="53565A"/>
          <w:lang w:eastAsia="pl-PL"/>
        </w:rPr>
        <w:t>14</w:t>
      </w:r>
      <w:r>
        <w:rPr>
          <w:rFonts w:cs="Calibri"/>
          <w:color w:val="53565A"/>
          <w:lang w:eastAsia="pl-PL"/>
        </w:rPr>
        <w:t xml:space="preserve"> dni od daty upływu terminu składania ofert.</w:t>
      </w:r>
    </w:p>
    <w:p w14:paraId="779FD727" w14:textId="77777777" w:rsidR="003A2EE1" w:rsidRDefault="007D6798" w:rsidP="007D4ECF">
      <w:pPr>
        <w:numPr>
          <w:ilvl w:val="0"/>
          <w:numId w:val="21"/>
        </w:numPr>
        <w:spacing w:before="240" w:after="0" w:line="254" w:lineRule="auto"/>
        <w:ind w:left="357" w:hanging="357"/>
      </w:pPr>
      <w:r w:rsidRPr="005F68C9">
        <w:rPr>
          <w:rFonts w:eastAsia="Calibri" w:cs="Calibri"/>
          <w:b/>
          <w:bCs/>
          <w:color w:val="53565A"/>
          <w:spacing w:val="1"/>
          <w:lang w:eastAsia="pl-PL"/>
        </w:rPr>
        <w:t>Oświadczamy</w:t>
      </w:r>
      <w:r>
        <w:rPr>
          <w:rFonts w:eastAsia="Calibri" w:cs="Calibri"/>
          <w:color w:val="53565A"/>
          <w:spacing w:val="1"/>
          <w:lang w:eastAsia="pl-PL"/>
        </w:rPr>
        <w:t xml:space="preserve">, że posiadamy </w:t>
      </w:r>
      <w:r>
        <w:rPr>
          <w:rFonts w:cs="Calibri"/>
          <w:color w:val="53565A"/>
          <w:shd w:val="clear" w:color="auto" w:fill="FFFFFF"/>
          <w:lang w:eastAsia="pl-PL"/>
        </w:rPr>
        <w:t>wiedzę, doświadczenie, kwalifikacje i zasoby niezbędne do prawidłowego wykonania przedmiotu zamówienia.</w:t>
      </w:r>
    </w:p>
    <w:p w14:paraId="5DBFDB34" w14:textId="01120F3A" w:rsidR="00CA76D2" w:rsidRPr="00CA76D2" w:rsidRDefault="00CA76D2" w:rsidP="00CA76D2">
      <w:pPr>
        <w:numPr>
          <w:ilvl w:val="0"/>
          <w:numId w:val="21"/>
        </w:numPr>
        <w:spacing w:before="240" w:after="0" w:line="254" w:lineRule="auto"/>
        <w:rPr>
          <w:rFonts w:asciiTheme="minorHAnsi" w:hAnsiTheme="minorHAnsi" w:cstheme="minorHAnsi"/>
          <w:lang w:eastAsia="pl-PL"/>
        </w:rPr>
      </w:pPr>
      <w:r w:rsidRPr="00BF1311">
        <w:rPr>
          <w:rFonts w:asciiTheme="minorHAnsi" w:hAnsiTheme="minorHAnsi" w:cstheme="minorHAnsi"/>
          <w:b/>
          <w:bCs/>
          <w:lang w:eastAsia="pl-PL"/>
        </w:rPr>
        <w:t>Oświadczamy,</w:t>
      </w:r>
      <w:r w:rsidRPr="00BF1311">
        <w:rPr>
          <w:rFonts w:asciiTheme="minorHAnsi" w:hAnsiTheme="minorHAnsi" w:cstheme="minorHAnsi"/>
          <w:lang w:eastAsia="pl-PL"/>
        </w:rPr>
        <w:t xml:space="preserve"> że spełniamy wszystkie wymagania zawarte w Zapytaniu Ofertowym i załącznikach będących integralną częścią Zapytania.</w:t>
      </w:r>
    </w:p>
    <w:p w14:paraId="442CB457" w14:textId="5A610381" w:rsidR="001020BE" w:rsidRPr="001020BE" w:rsidRDefault="001020BE" w:rsidP="001020BE">
      <w:pPr>
        <w:numPr>
          <w:ilvl w:val="0"/>
          <w:numId w:val="21"/>
        </w:numPr>
        <w:spacing w:before="240" w:after="0" w:line="254" w:lineRule="auto"/>
        <w:rPr>
          <w:rFonts w:asciiTheme="minorHAnsi" w:hAnsiTheme="minorHAnsi" w:cstheme="minorHAnsi"/>
          <w:lang w:eastAsia="pl-PL"/>
        </w:rPr>
      </w:pPr>
      <w:r w:rsidRPr="00B34263">
        <w:rPr>
          <w:rFonts w:asciiTheme="minorHAnsi" w:hAnsiTheme="minorHAnsi" w:cstheme="minorHAnsi"/>
          <w:b/>
          <w:bCs/>
          <w:lang w:eastAsia="pl-PL"/>
        </w:rPr>
        <w:t>Akceptujemy</w:t>
      </w:r>
      <w:r w:rsidRPr="00635E85">
        <w:rPr>
          <w:rFonts w:asciiTheme="minorHAnsi" w:hAnsiTheme="minorHAnsi" w:cstheme="minorHAnsi"/>
          <w:lang w:eastAsia="pl-PL"/>
        </w:rPr>
        <w:t xml:space="preserve"> warunki płatności oraz termin realizacji przedmiotu zamówienia określony w Zapytaniu wraz z załącznikami.</w:t>
      </w:r>
    </w:p>
    <w:p w14:paraId="4A0DF338" w14:textId="56D051D7" w:rsidR="003A2EE1" w:rsidRDefault="007D6798" w:rsidP="007D4ECF">
      <w:pPr>
        <w:keepNext/>
        <w:keepLines/>
        <w:numPr>
          <w:ilvl w:val="0"/>
          <w:numId w:val="21"/>
        </w:numPr>
        <w:autoSpaceDE w:val="0"/>
        <w:spacing w:before="240" w:after="0" w:line="254" w:lineRule="auto"/>
        <w:ind w:left="357" w:hanging="357"/>
        <w:rPr>
          <w:rFonts w:cs="Calibri"/>
          <w:color w:val="53565A"/>
          <w:lang w:eastAsia="pl-PL"/>
        </w:rPr>
      </w:pPr>
      <w:r w:rsidRPr="005F68C9">
        <w:rPr>
          <w:rFonts w:cs="Calibri"/>
          <w:b/>
          <w:bCs/>
          <w:color w:val="53565A"/>
          <w:lang w:eastAsia="pl-PL"/>
        </w:rPr>
        <w:lastRenderedPageBreak/>
        <w:t>Oświadczamy,</w:t>
      </w:r>
      <w:r>
        <w:rPr>
          <w:rFonts w:cs="Calibri"/>
          <w:color w:val="53565A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2501A6D1" w14:textId="418E5259" w:rsidR="00C10775" w:rsidRPr="00C10775" w:rsidRDefault="00C10775" w:rsidP="001020BE">
      <w:pPr>
        <w:keepNext/>
        <w:keepLines/>
        <w:numPr>
          <w:ilvl w:val="0"/>
          <w:numId w:val="21"/>
        </w:numPr>
        <w:autoSpaceDE w:val="0"/>
        <w:spacing w:before="240" w:after="0" w:line="254" w:lineRule="auto"/>
        <w:ind w:left="357" w:hanging="357"/>
        <w:rPr>
          <w:rFonts w:cs="Calibri"/>
          <w:color w:val="53565A"/>
          <w:lang w:eastAsia="pl-PL"/>
        </w:rPr>
      </w:pPr>
      <w:r w:rsidRPr="00C10775">
        <w:rPr>
          <w:rFonts w:asciiTheme="minorHAnsi" w:hAnsiTheme="minorHAnsi" w:cstheme="minorHAnsi"/>
          <w:b/>
          <w:bCs/>
        </w:rPr>
        <w:t>Oświadczamy</w:t>
      </w:r>
      <w:r w:rsidRPr="00C10775">
        <w:rPr>
          <w:rFonts w:asciiTheme="minorHAnsi" w:hAnsiTheme="minorHAnsi" w:cstheme="minorHAnsi"/>
        </w:rPr>
        <w:t>, że zamówienie zrealizujemy</w:t>
      </w:r>
      <w:r w:rsidRPr="00C10775">
        <w:rPr>
          <w:rFonts w:asciiTheme="minorHAnsi" w:hAnsiTheme="minorHAnsi" w:cstheme="minorHAnsi"/>
          <w:vertAlign w:val="superscript"/>
        </w:rPr>
        <w:footnoteReference w:id="1"/>
      </w:r>
      <w:r w:rsidRPr="00C10775">
        <w:rPr>
          <w:rFonts w:asciiTheme="minorHAnsi" w:hAnsiTheme="minorHAnsi" w:cstheme="minorHAnsi"/>
        </w:rPr>
        <w:t>:</w:t>
      </w:r>
    </w:p>
    <w:p w14:paraId="4B695FB0" w14:textId="77777777" w:rsidR="00C10775" w:rsidRPr="00C10775" w:rsidRDefault="00C10775" w:rsidP="00C10775">
      <w:pPr>
        <w:numPr>
          <w:ilvl w:val="0"/>
          <w:numId w:val="24"/>
        </w:numPr>
        <w:spacing w:before="240" w:after="0" w:line="254" w:lineRule="auto"/>
        <w:rPr>
          <w:rFonts w:asciiTheme="minorHAnsi" w:hAnsiTheme="minorHAnsi" w:cstheme="minorHAnsi"/>
          <w:lang w:eastAsia="pl-PL"/>
        </w:rPr>
      </w:pPr>
      <w:r w:rsidRPr="00C10775">
        <w:rPr>
          <w:rFonts w:asciiTheme="minorHAnsi" w:hAnsiTheme="minorHAnsi" w:cstheme="minorHAnsi"/>
          <w:lang w:eastAsia="pl-PL"/>
        </w:rPr>
        <w:t>siłami własnymi;</w:t>
      </w:r>
    </w:p>
    <w:p w14:paraId="2488D2E2" w14:textId="77777777" w:rsidR="00C10775" w:rsidRPr="00C10775" w:rsidRDefault="00C10775" w:rsidP="00C10775">
      <w:pPr>
        <w:numPr>
          <w:ilvl w:val="0"/>
          <w:numId w:val="24"/>
        </w:numPr>
        <w:spacing w:before="240" w:after="0" w:line="254" w:lineRule="auto"/>
        <w:rPr>
          <w:rFonts w:asciiTheme="minorHAnsi" w:hAnsiTheme="minorHAnsi" w:cstheme="minorHAnsi"/>
          <w:lang w:eastAsia="pl-PL"/>
        </w:rPr>
      </w:pPr>
      <w:r w:rsidRPr="00C10775">
        <w:rPr>
          <w:rFonts w:asciiTheme="minorHAnsi" w:hAnsiTheme="minorHAnsi" w:cstheme="minorHAnsi"/>
          <w:lang w:eastAsia="pl-PL"/>
        </w:rPr>
        <w:t>z udziałem podwykonawców.</w:t>
      </w:r>
    </w:p>
    <w:p w14:paraId="5B608633" w14:textId="404B7948" w:rsidR="00D83A31" w:rsidRPr="00D83A31" w:rsidRDefault="00D83A31" w:rsidP="001020BE">
      <w:pPr>
        <w:numPr>
          <w:ilvl w:val="0"/>
          <w:numId w:val="22"/>
        </w:numPr>
        <w:spacing w:before="240" w:after="0" w:line="254" w:lineRule="auto"/>
        <w:ind w:left="426" w:hanging="426"/>
        <w:rPr>
          <w:rFonts w:cs="Calibri"/>
          <w:color w:val="53565A"/>
          <w:lang w:eastAsia="pl-PL"/>
        </w:rPr>
      </w:pPr>
      <w:r w:rsidRPr="00D83A31">
        <w:rPr>
          <w:rFonts w:cs="Calibri"/>
          <w:b/>
          <w:bCs/>
          <w:color w:val="53565A"/>
          <w:lang w:eastAsia="pl-PL"/>
        </w:rPr>
        <w:t>Oświadczamy,</w:t>
      </w:r>
      <w:r w:rsidRPr="00D83A31">
        <w:rPr>
          <w:rFonts w:cs="Calibri"/>
          <w:color w:val="53565A"/>
          <w:lang w:eastAsia="pl-PL"/>
        </w:rPr>
        <w:t xml:space="preserve"> że nie posiadamy zaległości finansowych względem Zamawiającego ani nie jesteśmy z nim w sporze prawnym.</w:t>
      </w:r>
    </w:p>
    <w:p w14:paraId="346C2339" w14:textId="40CB8CFE" w:rsidR="005F68C9" w:rsidRDefault="007D4ECF" w:rsidP="005F68C9">
      <w:pPr>
        <w:numPr>
          <w:ilvl w:val="0"/>
          <w:numId w:val="22"/>
        </w:numPr>
        <w:spacing w:before="240" w:after="0" w:line="254" w:lineRule="auto"/>
        <w:ind w:left="357" w:hanging="357"/>
        <w:rPr>
          <w:rFonts w:cs="Calibri"/>
          <w:color w:val="53565A"/>
          <w:lang w:eastAsia="pl-PL"/>
        </w:rPr>
      </w:pPr>
      <w:r w:rsidRPr="008440EF">
        <w:rPr>
          <w:rFonts w:cs="Calibri"/>
          <w:b/>
          <w:bCs/>
          <w:color w:val="53565A"/>
          <w:lang w:eastAsia="pl-PL"/>
        </w:rPr>
        <w:t>Oświadczamy</w:t>
      </w:r>
      <w:r w:rsidRPr="008440EF">
        <w:rPr>
          <w:rFonts w:cs="Calibri"/>
          <w:color w:val="53565A"/>
          <w:lang w:eastAsia="pl-PL"/>
        </w:rPr>
        <w:t>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6F1CA249" w14:textId="6E5D2E5A" w:rsidR="008440EF" w:rsidRDefault="008440EF" w:rsidP="008440EF">
      <w:pPr>
        <w:spacing w:before="240" w:after="0" w:line="254" w:lineRule="auto"/>
        <w:ind w:left="357"/>
        <w:rPr>
          <w:rFonts w:cs="Calibri"/>
          <w:color w:val="53565A"/>
          <w:lang w:eastAsia="pl-PL"/>
        </w:rPr>
      </w:pPr>
      <w:bookmarkStart w:id="2" w:name="_Hlk103093077"/>
      <w:r>
        <w:rPr>
          <w:rFonts w:cs="Calibri"/>
          <w:b/>
          <w:bCs/>
          <w:color w:val="53565A"/>
          <w:lang w:eastAsia="pl-PL"/>
        </w:rPr>
        <w:t xml:space="preserve">Potwierdzamy, że </w:t>
      </w:r>
      <w:r w:rsidRPr="008440EF">
        <w:rPr>
          <w:rFonts w:cs="Calibri"/>
          <w:color w:val="53565A"/>
          <w:lang w:eastAsia="pl-PL"/>
        </w:rPr>
        <w:t xml:space="preserve">składając </w:t>
      </w:r>
      <w:r>
        <w:rPr>
          <w:rFonts w:cs="Calibri"/>
          <w:color w:val="53565A"/>
          <w:lang w:eastAsia="pl-PL"/>
        </w:rPr>
        <w:t xml:space="preserve">powyższe </w:t>
      </w:r>
      <w:r w:rsidRPr="008440EF">
        <w:rPr>
          <w:rFonts w:cs="Calibri"/>
          <w:color w:val="53565A"/>
          <w:lang w:eastAsia="pl-PL"/>
        </w:rPr>
        <w:t>oświadczenie jest</w:t>
      </w:r>
      <w:r>
        <w:rPr>
          <w:rFonts w:cs="Calibri"/>
          <w:color w:val="53565A"/>
          <w:lang w:eastAsia="pl-PL"/>
        </w:rPr>
        <w:t>eśmy</w:t>
      </w:r>
      <w:r w:rsidRPr="008440EF">
        <w:rPr>
          <w:rFonts w:cs="Calibri"/>
          <w:color w:val="53565A"/>
          <w:lang w:eastAsia="pl-PL"/>
        </w:rPr>
        <w:t xml:space="preserve"> świadom</w:t>
      </w:r>
      <w:r>
        <w:rPr>
          <w:rFonts w:cs="Calibri"/>
          <w:color w:val="53565A"/>
          <w:lang w:eastAsia="pl-PL"/>
        </w:rPr>
        <w:t>i</w:t>
      </w:r>
      <w:r w:rsidRPr="008440EF">
        <w:rPr>
          <w:rFonts w:cs="Calibri"/>
          <w:color w:val="53565A"/>
          <w:lang w:eastAsia="pl-PL"/>
        </w:rPr>
        <w:t>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bookmarkEnd w:id="2"/>
    <w:p w14:paraId="07C81707" w14:textId="77777777" w:rsidR="008440EF" w:rsidRPr="008440EF" w:rsidRDefault="008440EF" w:rsidP="008440EF">
      <w:pPr>
        <w:spacing w:before="240" w:after="0" w:line="254" w:lineRule="auto"/>
        <w:ind w:left="357"/>
        <w:rPr>
          <w:rFonts w:cs="Calibri"/>
          <w:color w:val="53565A"/>
          <w:lang w:eastAsia="pl-PL"/>
        </w:rPr>
      </w:pPr>
    </w:p>
    <w:p w14:paraId="7754B26B" w14:textId="77777777" w:rsidR="008440EF" w:rsidRDefault="008440EF" w:rsidP="005F68C9">
      <w:pPr>
        <w:spacing w:before="960" w:after="0" w:line="360" w:lineRule="auto"/>
        <w:ind w:left="4536"/>
        <w:rPr>
          <w:rFonts w:cs="Calibri"/>
          <w:color w:val="53565A"/>
          <w:lang w:eastAsia="pl-PL"/>
        </w:rPr>
      </w:pPr>
      <w:r>
        <w:rPr>
          <w:rFonts w:cs="Calibri"/>
          <w:color w:val="53565A"/>
          <w:lang w:eastAsia="pl-PL"/>
        </w:rPr>
        <w:t>…………………………………………..</w:t>
      </w:r>
    </w:p>
    <w:p w14:paraId="5E767BDA" w14:textId="5EB2402C" w:rsidR="005F68C9" w:rsidRDefault="005F68C9" w:rsidP="008440EF">
      <w:pPr>
        <w:spacing w:after="0" w:line="360" w:lineRule="auto"/>
        <w:ind w:left="4536"/>
        <w:rPr>
          <w:rFonts w:cs="Calibri"/>
          <w:color w:val="53565A"/>
          <w:lang w:eastAsia="pl-PL"/>
        </w:rPr>
      </w:pPr>
      <w:r>
        <w:rPr>
          <w:rFonts w:cs="Calibri"/>
          <w:color w:val="53565A"/>
          <w:lang w:eastAsia="pl-PL"/>
        </w:rPr>
        <w:t xml:space="preserve">Podpis Oferenta </w:t>
      </w:r>
      <w:r>
        <w:rPr>
          <w:rFonts w:cs="Calibri"/>
          <w:color w:val="53565A"/>
          <w:lang w:eastAsia="pl-PL"/>
        </w:rPr>
        <w:br/>
        <w:t>lub innej uprawnionej przez niego osoby</w:t>
      </w:r>
    </w:p>
    <w:p w14:paraId="027A52AF" w14:textId="77777777" w:rsidR="005F68C9" w:rsidRDefault="005F68C9" w:rsidP="005F68C9">
      <w:pPr>
        <w:tabs>
          <w:tab w:val="left" w:pos="0"/>
        </w:tabs>
        <w:spacing w:before="120" w:after="120" w:line="254" w:lineRule="auto"/>
        <w:rPr>
          <w:rFonts w:eastAsia="Calibri"/>
        </w:rPr>
      </w:pPr>
    </w:p>
    <w:p w14:paraId="218FFDF1" w14:textId="77777777" w:rsidR="003A2EE1" w:rsidRDefault="003A2EE1">
      <w:pPr>
        <w:tabs>
          <w:tab w:val="left" w:pos="0"/>
        </w:tabs>
        <w:spacing w:before="120" w:after="120" w:line="254" w:lineRule="auto"/>
        <w:rPr>
          <w:rFonts w:eastAsia="Calibri"/>
        </w:rPr>
      </w:pPr>
    </w:p>
    <w:sectPr w:rsidR="003A2EE1" w:rsidSect="00BF3D76">
      <w:headerReference w:type="default" r:id="rId19"/>
      <w:type w:val="continuous"/>
      <w:pgSz w:w="11906" w:h="16838"/>
      <w:pgMar w:top="1418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F322" w14:textId="77777777" w:rsidR="0042177E" w:rsidRDefault="0042177E">
      <w:pPr>
        <w:spacing w:after="0" w:line="240" w:lineRule="auto"/>
      </w:pPr>
      <w:r>
        <w:separator/>
      </w:r>
    </w:p>
  </w:endnote>
  <w:endnote w:type="continuationSeparator" w:id="0">
    <w:p w14:paraId="134D3ECF" w14:textId="77777777" w:rsidR="0042177E" w:rsidRDefault="0042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25D3" w14:textId="4BDA687B" w:rsidR="00B22754" w:rsidRDefault="00EC6459" w:rsidP="00882B82">
    <w:pPr>
      <w:pStyle w:val="Stopka"/>
      <w:jc w:val="right"/>
    </w:pPr>
    <w:sdt>
      <w:sdtPr>
        <w:id w:val="-1438057126"/>
        <w:docPartObj>
          <w:docPartGallery w:val="Page Numbers (Bottom of Page)"/>
          <w:docPartUnique/>
        </w:docPartObj>
      </w:sdtPr>
      <w:sdtEndPr/>
      <w:sdtContent>
        <w:sdt>
          <w:sdtPr>
            <w:id w:val="-775177098"/>
            <w:docPartObj>
              <w:docPartGallery w:val="Page Numbers (Top of Page)"/>
              <w:docPartUnique/>
            </w:docPartObj>
          </w:sdtPr>
          <w:sdtEndPr/>
          <w:sdtContent>
            <w:r w:rsidR="00882B82" w:rsidRPr="00882B82">
              <w:t xml:space="preserve">Strona </w:t>
            </w:r>
            <w:r w:rsidR="00882B82" w:rsidRPr="00882B82">
              <w:rPr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="00882B82" w:rsidRPr="00882B82">
              <w:rPr>
                <w:bCs/>
              </w:rPr>
              <w:instrText>PAGE</w:instrText>
            </w:r>
            <w:r w:rsidR="00882B82" w:rsidRPr="00882B82">
              <w:rPr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BF3D76">
              <w:rPr>
                <w:bCs/>
                <w:noProof/>
              </w:rPr>
              <w:t>6</w:t>
            </w:r>
            <w:r w:rsidR="00882B82" w:rsidRPr="00882B82">
              <w:rPr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="00882B82" w:rsidRPr="00882B82">
              <w:t xml:space="preserve"> z </w:t>
            </w:r>
            <w:r w:rsidR="00882B82" w:rsidRPr="00882B82">
              <w:rPr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="00882B82" w:rsidRPr="00882B82">
              <w:rPr>
                <w:bCs/>
              </w:rPr>
              <w:instrText>NUMPAGES</w:instrText>
            </w:r>
            <w:r w:rsidR="00882B82" w:rsidRPr="00882B82">
              <w:rPr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BF3D76">
              <w:rPr>
                <w:bCs/>
                <w:noProof/>
              </w:rPr>
              <w:t>9</w:t>
            </w:r>
            <w:r w:rsidR="00882B82" w:rsidRPr="00882B82">
              <w:rPr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sdtContent>
        </w:sdt>
      </w:sdtContent>
    </w:sdt>
    <w:r w:rsidR="00882B82">
      <w:rPr>
        <w:noProof/>
        <w:lang w:eastAsia="pl-PL"/>
      </w:rPr>
      <w:t xml:space="preserve"> </w:t>
    </w:r>
    <w:r w:rsidR="007D6798"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9264" behindDoc="1" locked="0" layoutInCell="1" allowOverlap="1" wp14:anchorId="4596FE75" wp14:editId="4CACACEA">
          <wp:simplePos x="0" y="0"/>
          <wp:positionH relativeFrom="column">
            <wp:posOffset>-911693</wp:posOffset>
          </wp:positionH>
          <wp:positionV relativeFrom="paragraph">
            <wp:posOffset>263520</wp:posOffset>
          </wp:positionV>
          <wp:extent cx="7557680" cy="630643"/>
          <wp:effectExtent l="0" t="0" r="0" b="0"/>
          <wp:wrapNone/>
          <wp:docPr id="1" name="Obraz 7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6FBA" w14:textId="515B7542" w:rsidR="00B22754" w:rsidRDefault="00EC6459" w:rsidP="00882B82">
    <w:pPr>
      <w:pStyle w:val="Stopka"/>
      <w:jc w:val="right"/>
    </w:pPr>
    <w:sdt>
      <w:sdtPr>
        <w:id w:val="131135976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82B82" w:rsidRPr="00882B82">
              <w:t xml:space="preserve">Strona </w:t>
            </w:r>
            <w:r w:rsidR="00882B82" w:rsidRPr="00882B82">
              <w:rPr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="00882B82" w:rsidRPr="00882B82">
              <w:rPr>
                <w:bCs/>
              </w:rPr>
              <w:instrText>PAGE</w:instrText>
            </w:r>
            <w:r w:rsidR="00882B82" w:rsidRPr="00882B82">
              <w:rPr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3873C9">
              <w:rPr>
                <w:bCs/>
                <w:noProof/>
              </w:rPr>
              <w:t>1</w:t>
            </w:r>
            <w:r w:rsidR="00882B82" w:rsidRPr="00882B82">
              <w:rPr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="00882B82" w:rsidRPr="00882B82">
              <w:t xml:space="preserve"> z </w:t>
            </w:r>
            <w:r w:rsidR="00882B82" w:rsidRPr="00882B82">
              <w:rPr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="00882B82" w:rsidRPr="00882B82">
              <w:rPr>
                <w:bCs/>
              </w:rPr>
              <w:instrText>NUMPAGES</w:instrText>
            </w:r>
            <w:r w:rsidR="00882B82" w:rsidRPr="00882B82">
              <w:rPr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3873C9">
              <w:rPr>
                <w:bCs/>
                <w:noProof/>
              </w:rPr>
              <w:t>14</w:t>
            </w:r>
            <w:r w:rsidR="00882B82" w:rsidRPr="00882B82">
              <w:rPr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sdtContent>
        </w:sdt>
      </w:sdtContent>
    </w:sdt>
    <w:r w:rsidR="007D6798"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63360" behindDoc="1" locked="0" layoutInCell="1" allowOverlap="1" wp14:anchorId="62C861B0" wp14:editId="3C58780D">
          <wp:simplePos x="0" y="0"/>
          <wp:positionH relativeFrom="column">
            <wp:posOffset>-900427</wp:posOffset>
          </wp:positionH>
          <wp:positionV relativeFrom="paragraph">
            <wp:posOffset>262121</wp:posOffset>
          </wp:positionV>
          <wp:extent cx="7557680" cy="630643"/>
          <wp:effectExtent l="0" t="0" r="0" b="0"/>
          <wp:wrapNone/>
          <wp:docPr id="3" name="Obraz 9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2E0A" w14:textId="77777777" w:rsidR="0042177E" w:rsidRDefault="004217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A4AE52" w14:textId="77777777" w:rsidR="0042177E" w:rsidRDefault="0042177E">
      <w:pPr>
        <w:spacing w:after="0" w:line="240" w:lineRule="auto"/>
      </w:pPr>
      <w:r>
        <w:continuationSeparator/>
      </w:r>
    </w:p>
  </w:footnote>
  <w:footnote w:id="1">
    <w:p w14:paraId="300EE9D1" w14:textId="77777777" w:rsidR="00C10775" w:rsidRDefault="00C10775" w:rsidP="00C1077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właściwą odpowiedź Krzyżykiem „X”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5C94" w14:textId="7D1D2113" w:rsidR="00882B82" w:rsidRDefault="00BF3D76" w:rsidP="00BF3D76">
    <w:pPr>
      <w:pStyle w:val="Nagwek"/>
    </w:pP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77696" behindDoc="1" locked="0" layoutInCell="1" allowOverlap="1" wp14:anchorId="618AC64B" wp14:editId="2C4E9F35">
          <wp:simplePos x="0" y="0"/>
          <wp:positionH relativeFrom="page">
            <wp:align>left</wp:align>
          </wp:positionH>
          <wp:positionV relativeFrom="paragraph">
            <wp:posOffset>-1008541</wp:posOffset>
          </wp:positionV>
          <wp:extent cx="7562846" cy="1045771"/>
          <wp:effectExtent l="0" t="0" r="635" b="2540"/>
          <wp:wrapNone/>
          <wp:docPr id="15" name="Obraz 8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7578" w14:textId="78D1773D" w:rsidR="00B22754" w:rsidRDefault="00EC6459">
    <w:pPr>
      <w:pStyle w:val="Podstawowyakapitowy"/>
      <w:spacing w:before="2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5F4B" w14:textId="77777777" w:rsidR="00BF3D76" w:rsidRDefault="00BF3D76" w:rsidP="006455E1">
    <w:pPr>
      <w:pStyle w:val="Nagwek"/>
      <w:jc w:val="right"/>
    </w:pP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79744" behindDoc="1" locked="0" layoutInCell="1" allowOverlap="1" wp14:anchorId="6897AF4A" wp14:editId="2899C9EC">
          <wp:simplePos x="0" y="0"/>
          <wp:positionH relativeFrom="page">
            <wp:align>left</wp:align>
          </wp:positionH>
          <wp:positionV relativeFrom="paragraph">
            <wp:posOffset>-612595</wp:posOffset>
          </wp:positionV>
          <wp:extent cx="7562846" cy="1045771"/>
          <wp:effectExtent l="0" t="0" r="635" b="2540"/>
          <wp:wrapNone/>
          <wp:docPr id="2" name="Obraz 8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9CB"/>
    <w:multiLevelType w:val="multilevel"/>
    <w:tmpl w:val="FDEAC57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6E82AB3"/>
    <w:multiLevelType w:val="multilevel"/>
    <w:tmpl w:val="84F07EAE"/>
    <w:lvl w:ilvl="0">
      <w:numFmt w:val="bullet"/>
      <w:lvlText w:val=""/>
      <w:lvlJc w:val="left"/>
      <w:pPr>
        <w:ind w:left="26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2" w15:restartNumberingAfterBreak="0">
    <w:nsid w:val="0DA64E6C"/>
    <w:multiLevelType w:val="multilevel"/>
    <w:tmpl w:val="779E660E"/>
    <w:lvl w:ilvl="0">
      <w:start w:val="3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8661C"/>
    <w:multiLevelType w:val="multilevel"/>
    <w:tmpl w:val="1D50CE80"/>
    <w:lvl w:ilvl="0">
      <w:start w:val="1"/>
      <w:numFmt w:val="lowerLetter"/>
      <w:lvlText w:val="%1)"/>
      <w:lvlJc w:val="left"/>
      <w:pPr>
        <w:ind w:left="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673573"/>
    <w:multiLevelType w:val="multilevel"/>
    <w:tmpl w:val="5FB2B10E"/>
    <w:lvl w:ilvl="0">
      <w:start w:val="4"/>
      <w:numFmt w:val="decimal"/>
      <w:lvlText w:val="%1."/>
      <w:lvlJc w:val="left"/>
      <w:pPr>
        <w:ind w:left="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7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8" w15:restartNumberingAfterBreak="0">
    <w:nsid w:val="2335548A"/>
    <w:multiLevelType w:val="multilevel"/>
    <w:tmpl w:val="FA9AAA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364D9"/>
    <w:multiLevelType w:val="multilevel"/>
    <w:tmpl w:val="587ACFD8"/>
    <w:lvl w:ilvl="0">
      <w:start w:val="7"/>
      <w:numFmt w:val="decimal"/>
      <w:lvlText w:val="%1."/>
      <w:lvlJc w:val="left"/>
      <w:pPr>
        <w:ind w:left="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2D292F1C"/>
    <w:multiLevelType w:val="multilevel"/>
    <w:tmpl w:val="FDEAC5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C84D78"/>
    <w:multiLevelType w:val="multilevel"/>
    <w:tmpl w:val="8EDABDCC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13" w15:restartNumberingAfterBreak="0">
    <w:nsid w:val="428521EE"/>
    <w:multiLevelType w:val="multilevel"/>
    <w:tmpl w:val="E4A066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49F2077B"/>
    <w:multiLevelType w:val="multilevel"/>
    <w:tmpl w:val="45400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235E"/>
    <w:multiLevelType w:val="multilevel"/>
    <w:tmpl w:val="1FF69B8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17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78820AB"/>
    <w:multiLevelType w:val="multilevel"/>
    <w:tmpl w:val="EAD6BD42"/>
    <w:lvl w:ilvl="0">
      <w:start w:val="1"/>
      <w:numFmt w:val="decimal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69F34C13"/>
    <w:multiLevelType w:val="hybridMultilevel"/>
    <w:tmpl w:val="4E8CD8AA"/>
    <w:lvl w:ilvl="0" w:tplc="4ED6B768">
      <w:start w:val="1"/>
      <w:numFmt w:val="bullet"/>
      <w:lvlText w:val=""/>
      <w:lvlJc w:val="left"/>
      <w:pPr>
        <w:ind w:left="11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06F203F"/>
    <w:multiLevelType w:val="multilevel"/>
    <w:tmpl w:val="7016665E"/>
    <w:lvl w:ilvl="0">
      <w:start w:val="13"/>
      <w:numFmt w:val="decimal"/>
      <w:lvlText w:val="%1."/>
      <w:lvlJc w:val="left"/>
      <w:pPr>
        <w:ind w:left="444" w:hanging="444"/>
      </w:p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809323C"/>
    <w:multiLevelType w:val="multilevel"/>
    <w:tmpl w:val="E53CB7A4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916DB"/>
    <w:multiLevelType w:val="multilevel"/>
    <w:tmpl w:val="ADCAAA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319232271">
    <w:abstractNumId w:val="14"/>
  </w:num>
  <w:num w:numId="2" w16cid:durableId="282468099">
    <w:abstractNumId w:val="15"/>
  </w:num>
  <w:num w:numId="3" w16cid:durableId="26836028">
    <w:abstractNumId w:val="12"/>
  </w:num>
  <w:num w:numId="4" w16cid:durableId="874268422">
    <w:abstractNumId w:val="0"/>
  </w:num>
  <w:num w:numId="5" w16cid:durableId="1119102016">
    <w:abstractNumId w:val="11"/>
  </w:num>
  <w:num w:numId="6" w16cid:durableId="241184066">
    <w:abstractNumId w:val="16"/>
  </w:num>
  <w:num w:numId="7" w16cid:durableId="61604735">
    <w:abstractNumId w:val="17"/>
  </w:num>
  <w:num w:numId="8" w16cid:durableId="784887155">
    <w:abstractNumId w:val="4"/>
  </w:num>
  <w:num w:numId="9" w16cid:durableId="1788771592">
    <w:abstractNumId w:val="7"/>
  </w:num>
  <w:num w:numId="10" w16cid:durableId="640621083">
    <w:abstractNumId w:val="21"/>
  </w:num>
  <w:num w:numId="11" w16cid:durableId="614558642">
    <w:abstractNumId w:val="21"/>
    <w:lvlOverride w:ilvl="0">
      <w:startOverride w:val="1"/>
    </w:lvlOverride>
  </w:num>
  <w:num w:numId="12" w16cid:durableId="1510756010">
    <w:abstractNumId w:val="20"/>
  </w:num>
  <w:num w:numId="13" w16cid:durableId="812646935">
    <w:abstractNumId w:val="1"/>
  </w:num>
  <w:num w:numId="14" w16cid:durableId="50932460">
    <w:abstractNumId w:val="18"/>
  </w:num>
  <w:num w:numId="15" w16cid:durableId="1796095276">
    <w:abstractNumId w:val="13"/>
  </w:num>
  <w:num w:numId="16" w16cid:durableId="1937706617">
    <w:abstractNumId w:val="8"/>
  </w:num>
  <w:num w:numId="17" w16cid:durableId="269974307">
    <w:abstractNumId w:val="2"/>
  </w:num>
  <w:num w:numId="18" w16cid:durableId="1303149819">
    <w:abstractNumId w:val="3"/>
  </w:num>
  <w:num w:numId="19" w16cid:durableId="809710556">
    <w:abstractNumId w:val="5"/>
  </w:num>
  <w:num w:numId="20" w16cid:durableId="1763067649">
    <w:abstractNumId w:val="9"/>
  </w:num>
  <w:num w:numId="21" w16cid:durableId="1573272322">
    <w:abstractNumId w:val="6"/>
  </w:num>
  <w:num w:numId="22" w16cid:durableId="1645430694">
    <w:abstractNumId w:val="22"/>
  </w:num>
  <w:num w:numId="23" w16cid:durableId="1539926399">
    <w:abstractNumId w:val="10"/>
  </w:num>
  <w:num w:numId="24" w16cid:durableId="166107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41E4"/>
    <w:rsid w:val="000654E2"/>
    <w:rsid w:val="00081643"/>
    <w:rsid w:val="001020BE"/>
    <w:rsid w:val="00116A1D"/>
    <w:rsid w:val="00146B78"/>
    <w:rsid w:val="001D7A97"/>
    <w:rsid w:val="00225BEA"/>
    <w:rsid w:val="0025402B"/>
    <w:rsid w:val="00263E7E"/>
    <w:rsid w:val="00347620"/>
    <w:rsid w:val="003873C9"/>
    <w:rsid w:val="003A2EE1"/>
    <w:rsid w:val="003B3A47"/>
    <w:rsid w:val="003D2E90"/>
    <w:rsid w:val="003F7B57"/>
    <w:rsid w:val="004132FD"/>
    <w:rsid w:val="00413695"/>
    <w:rsid w:val="00420870"/>
    <w:rsid w:val="0042177E"/>
    <w:rsid w:val="00423B56"/>
    <w:rsid w:val="004342F5"/>
    <w:rsid w:val="00450D25"/>
    <w:rsid w:val="00466DCC"/>
    <w:rsid w:val="00497020"/>
    <w:rsid w:val="00515A69"/>
    <w:rsid w:val="0057513D"/>
    <w:rsid w:val="005E232B"/>
    <w:rsid w:val="005F4680"/>
    <w:rsid w:val="005F68C9"/>
    <w:rsid w:val="006455E1"/>
    <w:rsid w:val="00676AF6"/>
    <w:rsid w:val="006C114F"/>
    <w:rsid w:val="007021FD"/>
    <w:rsid w:val="00703636"/>
    <w:rsid w:val="00721187"/>
    <w:rsid w:val="00724867"/>
    <w:rsid w:val="007514E8"/>
    <w:rsid w:val="007A08E6"/>
    <w:rsid w:val="007B121C"/>
    <w:rsid w:val="007D4CDA"/>
    <w:rsid w:val="007D4ECF"/>
    <w:rsid w:val="007D6798"/>
    <w:rsid w:val="007E290A"/>
    <w:rsid w:val="008161BF"/>
    <w:rsid w:val="008405D9"/>
    <w:rsid w:val="008440EF"/>
    <w:rsid w:val="00882B82"/>
    <w:rsid w:val="0089793D"/>
    <w:rsid w:val="008A2A1C"/>
    <w:rsid w:val="008A54D3"/>
    <w:rsid w:val="008B79DA"/>
    <w:rsid w:val="008B7A25"/>
    <w:rsid w:val="009056F3"/>
    <w:rsid w:val="00955490"/>
    <w:rsid w:val="009D63C7"/>
    <w:rsid w:val="00A96197"/>
    <w:rsid w:val="00B07D80"/>
    <w:rsid w:val="00B25E6B"/>
    <w:rsid w:val="00B62936"/>
    <w:rsid w:val="00BA069D"/>
    <w:rsid w:val="00BB2283"/>
    <w:rsid w:val="00BD050F"/>
    <w:rsid w:val="00BD6B04"/>
    <w:rsid w:val="00BE40D4"/>
    <w:rsid w:val="00BF3D76"/>
    <w:rsid w:val="00C10775"/>
    <w:rsid w:val="00C229DF"/>
    <w:rsid w:val="00C37AC4"/>
    <w:rsid w:val="00C57B29"/>
    <w:rsid w:val="00C6366A"/>
    <w:rsid w:val="00C6563D"/>
    <w:rsid w:val="00CA76D2"/>
    <w:rsid w:val="00CC23FA"/>
    <w:rsid w:val="00CD1B19"/>
    <w:rsid w:val="00CD7548"/>
    <w:rsid w:val="00CE2153"/>
    <w:rsid w:val="00CE53DB"/>
    <w:rsid w:val="00D30885"/>
    <w:rsid w:val="00D83A31"/>
    <w:rsid w:val="00D85B77"/>
    <w:rsid w:val="00DB22C8"/>
    <w:rsid w:val="00DF6C0D"/>
    <w:rsid w:val="00E0075C"/>
    <w:rsid w:val="00E05020"/>
    <w:rsid w:val="00E433DF"/>
    <w:rsid w:val="00E4775F"/>
    <w:rsid w:val="00E52FF9"/>
    <w:rsid w:val="00E75369"/>
    <w:rsid w:val="00E85B48"/>
    <w:rsid w:val="00E96C81"/>
    <w:rsid w:val="00EA2A58"/>
    <w:rsid w:val="00EC4137"/>
    <w:rsid w:val="00EC6459"/>
    <w:rsid w:val="00F03FBD"/>
    <w:rsid w:val="00F065E7"/>
    <w:rsid w:val="00F5498E"/>
    <w:rsid w:val="00FD799E"/>
    <w:rsid w:val="1AF44A5F"/>
    <w:rsid w:val="2BCA9C1B"/>
    <w:rsid w:val="32544A43"/>
    <w:rsid w:val="39B29027"/>
    <w:rsid w:val="50D3869F"/>
    <w:rsid w:val="6EA2C807"/>
    <w:rsid w:val="76B2D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uiPriority w:val="9"/>
    <w:semiHidden/>
    <w:unhideWhenUsed/>
    <w:qFormat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775"/>
    <w:rPr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C10775"/>
    <w:rPr>
      <w:vertAlign w:val="superscript"/>
    </w:rPr>
  </w:style>
  <w:style w:type="table" w:styleId="Tabela-Siatka">
    <w:name w:val="Table Grid"/>
    <w:basedOn w:val="Standardowy"/>
    <w:uiPriority w:val="39"/>
    <w:rsid w:val="00905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walczak@pfron.org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krystian.perkowski@pfron.org.pl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walczak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A94AF-54E4-4483-A324-C81DE4D4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</TotalTime>
  <Pages>8</Pages>
  <Words>2007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DIT</dc:creator>
  <cp:lastModifiedBy>Walczak Robert</cp:lastModifiedBy>
  <cp:revision>4</cp:revision>
  <cp:lastPrinted>2018-05-09T10:06:00Z</cp:lastPrinted>
  <dcterms:created xsi:type="dcterms:W3CDTF">2022-10-25T12:01:00Z</dcterms:created>
  <dcterms:modified xsi:type="dcterms:W3CDTF">2022-10-26T09:35:00Z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