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03A9F" w14:textId="6C31F9CA" w:rsidR="00FB3CB9" w:rsidRDefault="00D81AE2" w:rsidP="00C3760F">
      <w:pPr>
        <w:jc w:val="both"/>
      </w:pPr>
      <w:r>
        <w:t xml:space="preserve">W związku z nadesłanymi pytaniami w zapytaniu ofertowym </w:t>
      </w:r>
      <w:r w:rsidRPr="00D81AE2">
        <w:t>obejmując</w:t>
      </w:r>
      <w:r>
        <w:t>ym</w:t>
      </w:r>
      <w:r w:rsidRPr="00D81AE2">
        <w:t xml:space="preserve"> zakresem przygotowanie dokumentacji projektowej oraz wymagań dotyczących wyposażenia i modernizacji punktów dostępowych znajdujących się w Oddziałach PFRON</w:t>
      </w:r>
      <w:r>
        <w:t>, Zamawiający publikuje treść pytań wraz z odpowiedziami.</w:t>
      </w:r>
    </w:p>
    <w:p w14:paraId="5448A767" w14:textId="024AFF5A" w:rsidR="00D81AE2" w:rsidRDefault="00D81AE2" w:rsidP="00C3760F">
      <w:pPr>
        <w:jc w:val="both"/>
      </w:pPr>
    </w:p>
    <w:p w14:paraId="369540DF" w14:textId="37CD9BF2" w:rsidR="00D81AE2" w:rsidRDefault="00D81AE2" w:rsidP="00C3760F">
      <w:pPr>
        <w:pStyle w:val="Akapitzlist"/>
        <w:numPr>
          <w:ilvl w:val="0"/>
          <w:numId w:val="1"/>
        </w:numPr>
        <w:jc w:val="both"/>
      </w:pPr>
      <w:r w:rsidRPr="00D81AE2">
        <w:rPr>
          <w:b/>
          <w:bCs/>
        </w:rPr>
        <w:t>Pytanie:</w:t>
      </w:r>
      <w:r>
        <w:t xml:space="preserve"> </w:t>
      </w:r>
      <w:r>
        <w:t xml:space="preserve">Czy zamówienie obejmuje opracowanie projektu budowlanego wraz z uzyskaniem niezbędnych uzgodnień / decyzji lub inne opracowania projektowe </w:t>
      </w:r>
      <w:proofErr w:type="spellStart"/>
      <w:r>
        <w:t>np.zmiana</w:t>
      </w:r>
      <w:proofErr w:type="spellEnd"/>
      <w:r>
        <w:t xml:space="preserve"> funkcji pomieszczeń, budowa wentylacji, klimatyzacji, podłogi techniczne itp.</w:t>
      </w:r>
    </w:p>
    <w:p w14:paraId="387C693D" w14:textId="285A5A83" w:rsidR="00D81AE2" w:rsidRDefault="00D81AE2" w:rsidP="00C3760F">
      <w:pPr>
        <w:pStyle w:val="Akapitzlist"/>
        <w:jc w:val="both"/>
      </w:pPr>
    </w:p>
    <w:p w14:paraId="2D4F2A95" w14:textId="7A199994" w:rsidR="00D81AE2" w:rsidRDefault="00D81AE2" w:rsidP="00C3760F">
      <w:pPr>
        <w:pStyle w:val="Akapitzlist"/>
        <w:jc w:val="both"/>
      </w:pPr>
      <w:r w:rsidRPr="00D81AE2">
        <w:rPr>
          <w:b/>
          <w:bCs/>
        </w:rPr>
        <w:t>Odpowiedź:</w:t>
      </w:r>
      <w:r>
        <w:t xml:space="preserve"> Zamówienie nie obejmuje </w:t>
      </w:r>
      <w:r w:rsidR="00C3760F">
        <w:t xml:space="preserve">opracowania </w:t>
      </w:r>
      <w:r>
        <w:t>projektów budowlanych przedstawionych w zapytaniu. W zakresie niezbędnym do ewentualnych modyfikacji, w ramach których wymagane będą projekty budowlane, Wykonawca przedstawi jedynie wymagania i założenia projektowe.</w:t>
      </w:r>
    </w:p>
    <w:p w14:paraId="3F0E72E4" w14:textId="71BD66DC" w:rsidR="00D81AE2" w:rsidRDefault="00D81AE2" w:rsidP="00C3760F">
      <w:pPr>
        <w:pStyle w:val="Akapitzlist"/>
        <w:jc w:val="both"/>
      </w:pPr>
    </w:p>
    <w:p w14:paraId="0A200920" w14:textId="77777777" w:rsidR="00C3760F" w:rsidRDefault="00C3760F" w:rsidP="00C3760F">
      <w:pPr>
        <w:pStyle w:val="Akapitzlist"/>
        <w:jc w:val="both"/>
      </w:pPr>
    </w:p>
    <w:p w14:paraId="5E3DC8B7" w14:textId="24DD1083" w:rsidR="00D81AE2" w:rsidRDefault="00D81AE2" w:rsidP="00C3760F">
      <w:pPr>
        <w:pStyle w:val="Akapitzlist"/>
        <w:numPr>
          <w:ilvl w:val="0"/>
          <w:numId w:val="1"/>
        </w:numPr>
        <w:jc w:val="both"/>
      </w:pPr>
      <w:r w:rsidRPr="00D81AE2">
        <w:rPr>
          <w:b/>
          <w:bCs/>
        </w:rPr>
        <w:t>Pytanie:</w:t>
      </w:r>
      <w:r>
        <w:t xml:space="preserve"> </w:t>
      </w:r>
      <w:r>
        <w:t>Co Zmawiający rozumie przez przygotowanie projektu umowy (strona 8 zapytania ofertowego),</w:t>
      </w:r>
    </w:p>
    <w:p w14:paraId="0845E772" w14:textId="7CCCAF9E" w:rsidR="00D81AE2" w:rsidRDefault="00D81AE2" w:rsidP="00C3760F">
      <w:pPr>
        <w:pStyle w:val="Akapitzlist"/>
        <w:jc w:val="both"/>
      </w:pPr>
    </w:p>
    <w:p w14:paraId="6BA7E35D" w14:textId="0C23FD90" w:rsidR="00D81AE2" w:rsidRPr="00D81AE2" w:rsidRDefault="00D81AE2" w:rsidP="00C3760F">
      <w:pPr>
        <w:pStyle w:val="Akapitzlist"/>
        <w:jc w:val="both"/>
        <w:rPr>
          <w:b/>
          <w:bCs/>
        </w:rPr>
      </w:pPr>
      <w:r w:rsidRPr="00D81AE2">
        <w:rPr>
          <w:b/>
          <w:bCs/>
        </w:rPr>
        <w:t xml:space="preserve">Odpowiedź: </w:t>
      </w:r>
      <w:r w:rsidRPr="00D81AE2">
        <w:t>Zamaw</w:t>
      </w:r>
      <w:r>
        <w:t>iający jasno określił cel realizacji przedmiotu</w:t>
      </w:r>
      <w:r w:rsidR="00064228">
        <w:t xml:space="preserve"> zamówienia w niniejszym zapytaniu ofertowym. Ponieważ Zamawiający na podstawie dokumentacji będącej wynikiem realizacji niniejszego przedmiotu zamówienia zamierza udzielić zamówienia publicznego na realizację prac opisanych w dostarczonej przez Wykonawcę dokumentacji, a jednocześnie wymaga od Wykonawcy pełnienia nadzoru autorskiego w tym zakresie, w sposób oczywisty Zamawiający oczekuje również aby Wykonawca sporządził projekt umowy realizacyjnej.</w:t>
      </w:r>
    </w:p>
    <w:p w14:paraId="487959B1" w14:textId="0A0AC634" w:rsidR="00D81AE2" w:rsidRDefault="00D81AE2" w:rsidP="00C3760F">
      <w:pPr>
        <w:pStyle w:val="Akapitzlist"/>
        <w:jc w:val="both"/>
      </w:pPr>
    </w:p>
    <w:p w14:paraId="5A62677F" w14:textId="77777777" w:rsidR="00C3760F" w:rsidRDefault="00C3760F" w:rsidP="00C3760F">
      <w:pPr>
        <w:pStyle w:val="Akapitzlist"/>
        <w:jc w:val="both"/>
      </w:pPr>
    </w:p>
    <w:p w14:paraId="4DFA945E" w14:textId="1E289462" w:rsidR="00CD7D3E" w:rsidRDefault="00CD7D3E" w:rsidP="00C3760F">
      <w:pPr>
        <w:pStyle w:val="Akapitzlist"/>
        <w:numPr>
          <w:ilvl w:val="0"/>
          <w:numId w:val="1"/>
        </w:numPr>
        <w:jc w:val="both"/>
      </w:pPr>
      <w:r w:rsidRPr="00CD7D3E">
        <w:rPr>
          <w:b/>
          <w:bCs/>
        </w:rPr>
        <w:t>Pytanie:</w:t>
      </w:r>
      <w:r>
        <w:t xml:space="preserve"> </w:t>
      </w:r>
      <w:r w:rsidR="00D81AE2">
        <w:t>Jak Zamawiający interpretuje pojęcie „rażąco niska cena", np. 20% od średniej arytmetycznej pozostałych ofert ważnych.</w:t>
      </w:r>
    </w:p>
    <w:p w14:paraId="5ADA1EE7" w14:textId="7CE06672" w:rsidR="00CD7D3E" w:rsidRDefault="00CD7D3E" w:rsidP="00C3760F">
      <w:pPr>
        <w:pStyle w:val="Akapitzlist"/>
        <w:jc w:val="both"/>
      </w:pPr>
    </w:p>
    <w:p w14:paraId="47C71E25" w14:textId="5AFD8DB2" w:rsidR="00CD7D3E" w:rsidRDefault="00CD7D3E" w:rsidP="00C3760F">
      <w:pPr>
        <w:pStyle w:val="Akapitzlist"/>
        <w:jc w:val="both"/>
      </w:pPr>
      <w:r w:rsidRPr="00CD7D3E">
        <w:rPr>
          <w:b/>
          <w:bCs/>
        </w:rPr>
        <w:t>Odpowiedź:</w:t>
      </w:r>
      <w:r>
        <w:t xml:space="preserve"> Zamawiający będzie stosował w tym zakresie definicje oraz sposoby ustalania opisane w art. 224 ustawy PZP.</w:t>
      </w:r>
    </w:p>
    <w:p w14:paraId="6D27850A" w14:textId="77777777" w:rsidR="00064228" w:rsidRDefault="00064228" w:rsidP="00C3760F">
      <w:pPr>
        <w:pStyle w:val="Akapitzlist"/>
        <w:jc w:val="both"/>
      </w:pPr>
    </w:p>
    <w:sectPr w:rsidR="00064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1655C8"/>
    <w:multiLevelType w:val="hybridMultilevel"/>
    <w:tmpl w:val="31109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E0"/>
    <w:rsid w:val="00064228"/>
    <w:rsid w:val="002534E0"/>
    <w:rsid w:val="00C3760F"/>
    <w:rsid w:val="00CD7D3E"/>
    <w:rsid w:val="00D81AE2"/>
    <w:rsid w:val="00FB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D75E"/>
  <w15:chartTrackingRefBased/>
  <w15:docId w15:val="{BB65CAA0-8860-4113-A2C2-61AAA4C6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1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Steć Wojciech</dc:creator>
  <cp:keywords/>
  <dc:description/>
  <cp:lastModifiedBy>Steć Wojciech</cp:lastModifiedBy>
  <cp:revision>3</cp:revision>
  <dcterms:created xsi:type="dcterms:W3CDTF">2023-02-02T11:25:00Z</dcterms:created>
  <dcterms:modified xsi:type="dcterms:W3CDTF">2023-02-02T11:53:00Z</dcterms:modified>
</cp:coreProperties>
</file>