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3895" w14:textId="0DE975E2" w:rsidR="00666F94" w:rsidRPr="009662C4" w:rsidRDefault="00666F94" w:rsidP="00917959">
      <w:pPr>
        <w:pStyle w:val="Nagwek1"/>
        <w:spacing w:line="276" w:lineRule="auto"/>
      </w:pPr>
      <w:r w:rsidRPr="009662C4">
        <w:t xml:space="preserve">UMOWA </w:t>
      </w:r>
      <w:r w:rsidR="0065482D" w:rsidRPr="009662C4">
        <w:t xml:space="preserve">NR </w:t>
      </w:r>
      <w:r w:rsidR="004453C8">
        <w:t>…..</w:t>
      </w:r>
      <w:r w:rsidR="00CD6E9A">
        <w:t>/</w:t>
      </w:r>
      <w:r w:rsidR="004453C8">
        <w:t>…</w:t>
      </w:r>
      <w:r w:rsidR="00CD6E9A">
        <w:t>/</w:t>
      </w:r>
      <w:r w:rsidR="004453C8">
        <w:t>…</w:t>
      </w:r>
    </w:p>
    <w:p w14:paraId="1F922EBD" w14:textId="77777777" w:rsidR="00CB4240" w:rsidRPr="009662C4" w:rsidRDefault="00B457DA" w:rsidP="00917959">
      <w:pPr>
        <w:pStyle w:val="Tekstpodstawowy3"/>
        <w:spacing w:after="0" w:line="276" w:lineRule="auto"/>
        <w:rPr>
          <w:rFonts w:cs="Calibri"/>
          <w:color w:val="000000"/>
          <w:sz w:val="24"/>
          <w:szCs w:val="24"/>
        </w:rPr>
      </w:pPr>
      <w:r w:rsidRPr="009662C4">
        <w:rPr>
          <w:rFonts w:cs="Calibri"/>
          <w:color w:val="000000"/>
          <w:sz w:val="24"/>
          <w:szCs w:val="24"/>
        </w:rPr>
        <w:t>Zawarta</w:t>
      </w:r>
      <w:r w:rsidR="00E51DBF" w:rsidRPr="00E51DBF">
        <w:rPr>
          <w:rFonts w:cs="Calibri"/>
          <w:color w:val="000000"/>
          <w:sz w:val="24"/>
          <w:szCs w:val="24"/>
        </w:rPr>
        <w:t xml:space="preserve"> w dniu jej podpisania przez ostatnią ze stron</w:t>
      </w:r>
      <w:r w:rsidR="00E51DBF">
        <w:rPr>
          <w:rFonts w:cs="Calibri"/>
          <w:color w:val="000000"/>
          <w:sz w:val="24"/>
          <w:szCs w:val="24"/>
          <w:lang w:val="pl-PL"/>
        </w:rPr>
        <w:t xml:space="preserve"> </w:t>
      </w:r>
      <w:r w:rsidRPr="009662C4">
        <w:rPr>
          <w:rFonts w:cs="Calibri"/>
          <w:color w:val="000000"/>
          <w:sz w:val="24"/>
          <w:szCs w:val="24"/>
        </w:rPr>
        <w:t xml:space="preserve">w Warszawie pomiędzy: </w:t>
      </w:r>
    </w:p>
    <w:p w14:paraId="2D0D3A2C" w14:textId="77777777" w:rsidR="00B457DA" w:rsidRPr="009662C4" w:rsidRDefault="00B457DA" w:rsidP="00917959">
      <w:pPr>
        <w:pStyle w:val="Tekstpodstawowy3"/>
        <w:spacing w:after="0" w:line="276" w:lineRule="auto"/>
        <w:rPr>
          <w:rFonts w:cs="Calibri"/>
          <w:color w:val="000000"/>
          <w:sz w:val="24"/>
          <w:szCs w:val="24"/>
        </w:rPr>
      </w:pPr>
      <w:r w:rsidRPr="009662C4">
        <w:rPr>
          <w:rFonts w:cs="Calibri"/>
          <w:b/>
          <w:color w:val="000000"/>
          <w:sz w:val="24"/>
          <w:szCs w:val="24"/>
        </w:rPr>
        <w:t>Państwowym Funduszem Rehabilitacji Osób Niepełnosprawnych</w:t>
      </w:r>
      <w:r w:rsidRPr="009662C4">
        <w:rPr>
          <w:rFonts w:cs="Calibri"/>
          <w:color w:val="000000"/>
          <w:sz w:val="24"/>
          <w:szCs w:val="24"/>
        </w:rPr>
        <w:t xml:space="preserve"> </w:t>
      </w:r>
      <w:r w:rsidR="006A0058" w:rsidRPr="009662C4">
        <w:rPr>
          <w:rFonts w:cs="Calibri"/>
          <w:color w:val="000000"/>
          <w:sz w:val="24"/>
          <w:szCs w:val="24"/>
          <w:lang w:val="pl-PL"/>
        </w:rPr>
        <w:t>(PFRON)</w:t>
      </w:r>
      <w:r w:rsidR="00873431" w:rsidRPr="009662C4">
        <w:rPr>
          <w:rFonts w:cs="Calibri"/>
          <w:color w:val="000000"/>
          <w:sz w:val="24"/>
          <w:szCs w:val="24"/>
          <w:lang w:val="pl-PL"/>
        </w:rPr>
        <w:t xml:space="preserve"> </w:t>
      </w:r>
      <w:r w:rsidRPr="009662C4">
        <w:rPr>
          <w:rFonts w:cs="Calibri"/>
          <w:color w:val="000000"/>
          <w:sz w:val="24"/>
          <w:szCs w:val="24"/>
        </w:rPr>
        <w:t xml:space="preserve">z siedzibą </w:t>
      </w:r>
      <w:r w:rsidR="000348C5" w:rsidRPr="009662C4">
        <w:rPr>
          <w:rFonts w:cs="Calibri"/>
          <w:color w:val="000000"/>
          <w:sz w:val="24"/>
          <w:szCs w:val="24"/>
          <w:lang w:val="pl-PL"/>
        </w:rPr>
        <w:br/>
      </w:r>
      <w:r w:rsidRPr="009662C4">
        <w:rPr>
          <w:rFonts w:cs="Calibri"/>
          <w:color w:val="000000"/>
          <w:sz w:val="24"/>
          <w:szCs w:val="24"/>
        </w:rPr>
        <w:t xml:space="preserve">w Warszawie przy al. Jana Pawła II nr 13, NIP: 525-10-00-810, REGON:012059538, </w:t>
      </w:r>
      <w:r w:rsidR="00CB4240" w:rsidRPr="009662C4">
        <w:rPr>
          <w:rFonts w:cs="Calibri"/>
          <w:color w:val="000000"/>
          <w:sz w:val="24"/>
          <w:szCs w:val="24"/>
        </w:rPr>
        <w:t>reprezentowanym przez:</w:t>
      </w:r>
    </w:p>
    <w:p w14:paraId="3A8D41E5" w14:textId="4668F20A" w:rsidR="00E51DBF" w:rsidRPr="00C06CEF" w:rsidRDefault="004453C8" w:rsidP="00917959">
      <w:pPr>
        <w:suppressAutoHyphens w:val="0"/>
        <w:spacing w:after="0" w:line="276" w:lineRule="auto"/>
        <w:rPr>
          <w:b/>
          <w:bCs/>
          <w:sz w:val="24"/>
          <w:szCs w:val="24"/>
          <w:lang w:eastAsia="pl-PL"/>
        </w:rPr>
      </w:pPr>
      <w:r>
        <w:rPr>
          <w:b/>
          <w:bCs/>
          <w:sz w:val="24"/>
          <w:szCs w:val="24"/>
          <w:lang w:eastAsia="pl-PL"/>
        </w:rPr>
        <w:t>…………………………………………………………………………………</w:t>
      </w:r>
    </w:p>
    <w:p w14:paraId="79D9E2CB" w14:textId="19B4215D" w:rsidR="00E51DBF" w:rsidRPr="00C06CEF" w:rsidRDefault="004453C8" w:rsidP="00917959">
      <w:pPr>
        <w:suppressAutoHyphens w:val="0"/>
        <w:spacing w:after="0" w:line="276" w:lineRule="auto"/>
        <w:rPr>
          <w:b/>
          <w:bCs/>
          <w:sz w:val="24"/>
          <w:szCs w:val="24"/>
          <w:lang w:eastAsia="pl-PL"/>
        </w:rPr>
      </w:pPr>
      <w:bookmarkStart w:id="0" w:name="_Hlk89089646"/>
      <w:r>
        <w:rPr>
          <w:b/>
          <w:bCs/>
          <w:sz w:val="24"/>
          <w:szCs w:val="24"/>
          <w:lang w:eastAsia="pl-PL"/>
        </w:rPr>
        <w:t>…………………………………………………………………………………</w:t>
      </w:r>
    </w:p>
    <w:bookmarkEnd w:id="0"/>
    <w:p w14:paraId="44B46CF5" w14:textId="77777777" w:rsidR="0003012E" w:rsidRPr="009662C4" w:rsidRDefault="00CB4240" w:rsidP="00917959">
      <w:pPr>
        <w:pStyle w:val="Tekstpodstawowy3"/>
        <w:spacing w:before="120" w:after="0" w:line="276" w:lineRule="auto"/>
        <w:rPr>
          <w:rFonts w:cs="Calibri"/>
          <w:b/>
          <w:color w:val="000000"/>
          <w:sz w:val="24"/>
          <w:szCs w:val="24"/>
        </w:rPr>
      </w:pPr>
      <w:r w:rsidRPr="009662C4">
        <w:rPr>
          <w:rFonts w:cs="Calibri"/>
          <w:color w:val="000000"/>
          <w:sz w:val="24"/>
          <w:szCs w:val="24"/>
        </w:rPr>
        <w:t>zwanym dalej</w:t>
      </w:r>
      <w:r w:rsidRPr="009662C4">
        <w:rPr>
          <w:rFonts w:cs="Calibri"/>
          <w:b/>
          <w:color w:val="000000"/>
          <w:sz w:val="24"/>
          <w:szCs w:val="24"/>
        </w:rPr>
        <w:t xml:space="preserve"> Zamawiającym,</w:t>
      </w:r>
    </w:p>
    <w:p w14:paraId="45F94F8F" w14:textId="296DD7E2" w:rsidR="00B457DA" w:rsidRDefault="00B457DA" w:rsidP="00917959">
      <w:pPr>
        <w:pStyle w:val="Tekstpodstawowy3"/>
        <w:spacing w:before="240" w:after="0" w:line="276" w:lineRule="auto"/>
        <w:rPr>
          <w:rFonts w:cs="Calibri"/>
          <w:sz w:val="24"/>
          <w:szCs w:val="24"/>
        </w:rPr>
      </w:pPr>
      <w:r w:rsidRPr="009662C4">
        <w:rPr>
          <w:rFonts w:cs="Calibri"/>
          <w:sz w:val="24"/>
          <w:szCs w:val="24"/>
        </w:rPr>
        <w:t>a</w:t>
      </w:r>
    </w:p>
    <w:p w14:paraId="75FFC1B4" w14:textId="77777777" w:rsidR="00E70123" w:rsidRDefault="00E70123" w:rsidP="00E70123">
      <w:pPr>
        <w:pStyle w:val="Tekstpodstawowy3"/>
        <w:spacing w:after="0" w:line="276" w:lineRule="auto"/>
        <w:rPr>
          <w:rFonts w:cs="Calibri"/>
          <w:sz w:val="24"/>
          <w:szCs w:val="24"/>
        </w:rPr>
      </w:pPr>
    </w:p>
    <w:p w14:paraId="4C4224C7" w14:textId="589252C1" w:rsidR="00CD6E9A" w:rsidRDefault="004453C8" w:rsidP="00CD6E9A">
      <w:pPr>
        <w:spacing w:after="0" w:line="276" w:lineRule="auto"/>
        <w:rPr>
          <w:rFonts w:eastAsia="Times New Roman" w:cstheme="minorHAnsi"/>
          <w:sz w:val="24"/>
          <w:szCs w:val="24"/>
        </w:rPr>
      </w:pPr>
      <w:r>
        <w:rPr>
          <w:rFonts w:eastAsia="Times New Roman" w:cstheme="minorHAnsi"/>
          <w:sz w:val="24"/>
          <w:szCs w:val="24"/>
        </w:rPr>
        <w:t>…………………………………………………………………………………….</w:t>
      </w:r>
    </w:p>
    <w:p w14:paraId="007DAE4D" w14:textId="1552AC61" w:rsidR="004453C8" w:rsidRDefault="004453C8" w:rsidP="00CD6E9A">
      <w:pPr>
        <w:spacing w:after="0" w:line="276" w:lineRule="auto"/>
        <w:rPr>
          <w:rFonts w:eastAsia="Times New Roman" w:cstheme="minorHAnsi"/>
          <w:sz w:val="24"/>
          <w:szCs w:val="24"/>
        </w:rPr>
      </w:pPr>
      <w:r>
        <w:rPr>
          <w:rFonts w:eastAsia="Times New Roman" w:cstheme="minorHAnsi"/>
          <w:sz w:val="24"/>
          <w:szCs w:val="24"/>
        </w:rPr>
        <w:t>…………………………………………………………………………………….</w:t>
      </w:r>
    </w:p>
    <w:p w14:paraId="1FABBB57" w14:textId="26318457" w:rsidR="004453C8" w:rsidRPr="00B0712C" w:rsidRDefault="004453C8" w:rsidP="00CD6E9A">
      <w:pPr>
        <w:spacing w:after="0" w:line="276" w:lineRule="auto"/>
        <w:rPr>
          <w:rFonts w:eastAsia="Times New Roman" w:cstheme="minorHAnsi"/>
          <w:sz w:val="24"/>
          <w:szCs w:val="24"/>
        </w:rPr>
      </w:pPr>
      <w:r>
        <w:rPr>
          <w:rFonts w:eastAsia="Times New Roman" w:cstheme="minorHAnsi"/>
          <w:sz w:val="24"/>
          <w:szCs w:val="24"/>
        </w:rPr>
        <w:t>…………………………………………………………………………………….</w:t>
      </w:r>
    </w:p>
    <w:p w14:paraId="59100136" w14:textId="7CFF10CE" w:rsidR="00E21CCD" w:rsidRDefault="00CD6E9A" w:rsidP="00917959">
      <w:pPr>
        <w:spacing w:after="0" w:line="276" w:lineRule="auto"/>
        <w:rPr>
          <w:color w:val="000000"/>
          <w:sz w:val="24"/>
          <w:szCs w:val="24"/>
          <w:lang w:val="x-none"/>
        </w:rPr>
      </w:pPr>
      <w:r w:rsidRPr="005A1730" w:rsidDel="00CD6E9A">
        <w:rPr>
          <w:b/>
          <w:bCs/>
          <w:sz w:val="24"/>
          <w:szCs w:val="24"/>
        </w:rPr>
        <w:t xml:space="preserve"> </w:t>
      </w:r>
      <w:r w:rsidR="00E21CCD" w:rsidRPr="009662C4">
        <w:rPr>
          <w:color w:val="000000"/>
          <w:sz w:val="24"/>
          <w:szCs w:val="24"/>
          <w:lang w:val="x-none"/>
        </w:rPr>
        <w:t>reprezentowan</w:t>
      </w:r>
      <w:r w:rsidR="0079089F" w:rsidRPr="009662C4">
        <w:rPr>
          <w:color w:val="000000"/>
          <w:sz w:val="24"/>
          <w:szCs w:val="24"/>
        </w:rPr>
        <w:t>ym</w:t>
      </w:r>
      <w:r w:rsidR="00E21CCD" w:rsidRPr="009662C4">
        <w:rPr>
          <w:color w:val="000000"/>
          <w:sz w:val="24"/>
          <w:szCs w:val="24"/>
          <w:lang w:val="x-none"/>
        </w:rPr>
        <w:t xml:space="preserve"> przez:</w:t>
      </w:r>
    </w:p>
    <w:p w14:paraId="2ACA6227" w14:textId="0893488B" w:rsidR="00503117" w:rsidRDefault="004453C8" w:rsidP="00917959">
      <w:pPr>
        <w:spacing w:after="0" w:line="276" w:lineRule="auto"/>
        <w:rPr>
          <w:b/>
          <w:bCs/>
          <w:color w:val="000000"/>
          <w:sz w:val="24"/>
          <w:szCs w:val="24"/>
        </w:rPr>
      </w:pPr>
      <w:r>
        <w:rPr>
          <w:b/>
          <w:bCs/>
          <w:color w:val="000000"/>
          <w:sz w:val="24"/>
          <w:szCs w:val="24"/>
        </w:rPr>
        <w:t>…………………………………………………………………………………</w:t>
      </w:r>
      <w:r w:rsidR="00862CA2">
        <w:rPr>
          <w:b/>
          <w:bCs/>
          <w:color w:val="000000"/>
          <w:sz w:val="24"/>
          <w:szCs w:val="24"/>
        </w:rPr>
        <w:t>,</w:t>
      </w:r>
    </w:p>
    <w:p w14:paraId="773CAC3E" w14:textId="3276DE74" w:rsidR="00862CA2" w:rsidRPr="00503117" w:rsidRDefault="004453C8" w:rsidP="00917959">
      <w:pPr>
        <w:spacing w:after="0" w:line="276" w:lineRule="auto"/>
        <w:rPr>
          <w:b/>
          <w:bCs/>
          <w:color w:val="000000"/>
          <w:sz w:val="24"/>
          <w:szCs w:val="24"/>
        </w:rPr>
      </w:pPr>
      <w:r>
        <w:rPr>
          <w:b/>
          <w:bCs/>
          <w:color w:val="000000"/>
          <w:sz w:val="24"/>
          <w:szCs w:val="24"/>
        </w:rPr>
        <w:t>…………………………………………………………………………………</w:t>
      </w:r>
      <w:r w:rsidR="00862CA2">
        <w:rPr>
          <w:b/>
          <w:bCs/>
          <w:color w:val="000000"/>
          <w:sz w:val="24"/>
          <w:szCs w:val="24"/>
        </w:rPr>
        <w:t>.</w:t>
      </w:r>
    </w:p>
    <w:p w14:paraId="57E756EF" w14:textId="7046D10D" w:rsidR="00CB4240" w:rsidRPr="009662C4" w:rsidRDefault="00C12DEB" w:rsidP="00CD7B3E">
      <w:pPr>
        <w:pStyle w:val="Bezodstpw"/>
        <w:spacing w:before="360" w:line="276" w:lineRule="auto"/>
        <w:rPr>
          <w:sz w:val="24"/>
          <w:szCs w:val="24"/>
        </w:rPr>
      </w:pPr>
      <w:r>
        <w:rPr>
          <w:color w:val="000000"/>
          <w:sz w:val="24"/>
          <w:szCs w:val="24"/>
        </w:rPr>
        <w:t>zwanego</w:t>
      </w:r>
      <w:r w:rsidRPr="009662C4">
        <w:rPr>
          <w:color w:val="000000"/>
          <w:sz w:val="24"/>
          <w:szCs w:val="24"/>
          <w:lang w:val="x-none"/>
        </w:rPr>
        <w:t xml:space="preserve"> </w:t>
      </w:r>
      <w:r w:rsidR="006A0058" w:rsidRPr="009662C4">
        <w:rPr>
          <w:color w:val="000000"/>
          <w:sz w:val="24"/>
          <w:szCs w:val="24"/>
          <w:lang w:val="x-none"/>
        </w:rPr>
        <w:t xml:space="preserve">dalej </w:t>
      </w:r>
      <w:r w:rsidR="006A0058" w:rsidRPr="009662C4">
        <w:rPr>
          <w:b/>
          <w:color w:val="000000"/>
          <w:sz w:val="24"/>
          <w:szCs w:val="24"/>
          <w:lang w:val="x-none"/>
        </w:rPr>
        <w:t>Wykonawcą</w:t>
      </w:r>
      <w:r w:rsidR="006A0058" w:rsidRPr="009662C4">
        <w:rPr>
          <w:b/>
          <w:color w:val="000000"/>
          <w:sz w:val="24"/>
          <w:szCs w:val="24"/>
        </w:rPr>
        <w:t>,</w:t>
      </w:r>
    </w:p>
    <w:p w14:paraId="36AB5A15" w14:textId="77777777" w:rsidR="00BE4458" w:rsidRPr="009662C4" w:rsidRDefault="00CB4240" w:rsidP="00917959">
      <w:pPr>
        <w:pStyle w:val="Bezodstpw"/>
        <w:spacing w:line="276" w:lineRule="auto"/>
        <w:rPr>
          <w:sz w:val="24"/>
          <w:szCs w:val="24"/>
        </w:rPr>
      </w:pPr>
      <w:r w:rsidRPr="009662C4">
        <w:rPr>
          <w:sz w:val="24"/>
          <w:szCs w:val="24"/>
        </w:rPr>
        <w:t>każde z nich zwane dalej także Stroną, a łącznie Stronami.</w:t>
      </w:r>
    </w:p>
    <w:p w14:paraId="60B8EE00" w14:textId="77777777" w:rsidR="007324FF" w:rsidRPr="009662C4" w:rsidRDefault="0079089F" w:rsidP="00917959">
      <w:pPr>
        <w:pStyle w:val="HTML-wstpniesformatowany"/>
        <w:spacing w:before="240" w:after="240" w:line="276" w:lineRule="auto"/>
        <w:rPr>
          <w:rFonts w:ascii="Calibri" w:hAnsi="Calibri" w:cs="Calibri"/>
          <w:sz w:val="24"/>
          <w:szCs w:val="24"/>
        </w:rPr>
      </w:pPr>
      <w:r w:rsidRPr="009662C4">
        <w:rPr>
          <w:rFonts w:ascii="Calibri" w:hAnsi="Calibri" w:cs="Calibri"/>
          <w:sz w:val="24"/>
          <w:szCs w:val="24"/>
        </w:rPr>
        <w:t>o</w:t>
      </w:r>
      <w:r w:rsidR="00A97897" w:rsidRPr="009662C4">
        <w:rPr>
          <w:rFonts w:ascii="Calibri" w:hAnsi="Calibri" w:cs="Calibri"/>
          <w:sz w:val="24"/>
          <w:szCs w:val="24"/>
        </w:rPr>
        <w:t xml:space="preserve"> następuj</w:t>
      </w:r>
      <w:r w:rsidR="001F159B" w:rsidRPr="009662C4">
        <w:rPr>
          <w:rFonts w:ascii="Calibri" w:hAnsi="Calibri" w:cs="Calibri"/>
          <w:sz w:val="24"/>
          <w:szCs w:val="24"/>
        </w:rPr>
        <w:t>ącej treści:</w:t>
      </w:r>
    </w:p>
    <w:p w14:paraId="6CAC3055" w14:textId="77777777" w:rsidR="00B67146" w:rsidRPr="009662C4" w:rsidRDefault="00666F94" w:rsidP="00917959">
      <w:pPr>
        <w:pStyle w:val="Nagwek2"/>
        <w:spacing w:line="276" w:lineRule="auto"/>
      </w:pPr>
      <w:r w:rsidRPr="009662C4">
        <w:t>§1</w:t>
      </w:r>
      <w:r w:rsidR="00757E18" w:rsidRPr="009662C4">
        <w:br/>
      </w:r>
      <w:r w:rsidR="00B67146" w:rsidRPr="009662C4">
        <w:t xml:space="preserve">Przedmiot </w:t>
      </w:r>
      <w:r w:rsidR="00D026B6" w:rsidRPr="009662C4">
        <w:t>U</w:t>
      </w:r>
      <w:r w:rsidR="00B67146" w:rsidRPr="009662C4">
        <w:t>mowy</w:t>
      </w:r>
    </w:p>
    <w:p w14:paraId="4542D0E1" w14:textId="2D782DAE" w:rsidR="00487E37" w:rsidRPr="00487E37" w:rsidRDefault="00195D31" w:rsidP="00184647">
      <w:pPr>
        <w:pStyle w:val="Akapitzlist"/>
        <w:numPr>
          <w:ilvl w:val="0"/>
          <w:numId w:val="16"/>
        </w:numPr>
        <w:suppressAutoHyphens w:val="0"/>
        <w:spacing w:before="240" w:line="288" w:lineRule="auto"/>
        <w:ind w:left="360"/>
        <w:rPr>
          <w:sz w:val="24"/>
          <w:szCs w:val="24"/>
        </w:rPr>
      </w:pPr>
      <w:r w:rsidRPr="1C3BE75C">
        <w:rPr>
          <w:sz w:val="24"/>
          <w:szCs w:val="24"/>
        </w:rPr>
        <w:t xml:space="preserve">Przedmiotem umowy jest </w:t>
      </w:r>
      <w:r w:rsidR="00487E37" w:rsidRPr="1C3BE75C">
        <w:rPr>
          <w:sz w:val="24"/>
          <w:szCs w:val="24"/>
        </w:rPr>
        <w:t xml:space="preserve">wykonanie usług wsparcia w wymiarze do </w:t>
      </w:r>
      <w:r w:rsidR="00BE2243">
        <w:rPr>
          <w:sz w:val="24"/>
          <w:szCs w:val="24"/>
        </w:rPr>
        <w:t>500</w:t>
      </w:r>
      <w:r w:rsidR="00487E37" w:rsidRPr="1C3BE75C">
        <w:rPr>
          <w:sz w:val="24"/>
          <w:szCs w:val="24"/>
        </w:rPr>
        <w:t xml:space="preserve"> roboczogodzin polegających na:</w:t>
      </w:r>
    </w:p>
    <w:p w14:paraId="7211DD29" w14:textId="3A82E59C" w:rsidR="00487E37" w:rsidRPr="00487E37" w:rsidRDefault="00487E37" w:rsidP="00184647">
      <w:pPr>
        <w:pStyle w:val="Akapitzlist"/>
        <w:numPr>
          <w:ilvl w:val="1"/>
          <w:numId w:val="16"/>
        </w:numPr>
        <w:suppressAutoHyphens w:val="0"/>
        <w:spacing w:before="240" w:line="288" w:lineRule="auto"/>
        <w:ind w:left="851" w:hanging="491"/>
        <w:rPr>
          <w:sz w:val="24"/>
          <w:szCs w:val="24"/>
        </w:rPr>
      </w:pPr>
      <w:r w:rsidRPr="3B0FD86C">
        <w:rPr>
          <w:sz w:val="24"/>
          <w:szCs w:val="24"/>
        </w:rPr>
        <w:t xml:space="preserve">Wykonywaniu zlecanych przez Zamawiającego czynności weryfikacji w zakresie dostępności cyfrowej dla osób niepełnosprawnych określonych w załączniku do ustawy z dnia 4 kwietnia 2019 o dostępności cyfrowej stron internetowych i aplikacji mobilnych podmiotów publicznych (Dz.U. 2019 poz. 848) - określonych przez standard Web Content Accessibility </w:t>
      </w:r>
      <w:proofErr w:type="spellStart"/>
      <w:r w:rsidRPr="000E3108">
        <w:rPr>
          <w:sz w:val="24"/>
          <w:szCs w:val="24"/>
        </w:rPr>
        <w:t>Guidelines</w:t>
      </w:r>
      <w:proofErr w:type="spellEnd"/>
      <w:r w:rsidRPr="3B0FD86C">
        <w:rPr>
          <w:sz w:val="24"/>
          <w:szCs w:val="24"/>
        </w:rPr>
        <w:t xml:space="preserve"> 2.1 (WCAG), dalej zwanym „Załącznikiem”, </w:t>
      </w:r>
    </w:p>
    <w:p w14:paraId="1031B853" w14:textId="77777777" w:rsidR="00487E37" w:rsidRPr="00487E37" w:rsidRDefault="00487E37" w:rsidP="00184647">
      <w:pPr>
        <w:numPr>
          <w:ilvl w:val="1"/>
          <w:numId w:val="16"/>
        </w:numPr>
        <w:spacing w:before="240" w:line="288" w:lineRule="auto"/>
        <w:ind w:left="851" w:hanging="425"/>
        <w:rPr>
          <w:sz w:val="24"/>
          <w:szCs w:val="24"/>
        </w:rPr>
      </w:pPr>
      <w:r w:rsidRPr="3B0FD86C">
        <w:rPr>
          <w:sz w:val="24"/>
          <w:szCs w:val="24"/>
        </w:rPr>
        <w:t xml:space="preserve">Świadczeniu wsparcia merytorycznego dla Zamawiającego i innych podmiotów wskazanych przez Zamawiającego (świadczących usługi rozwoju i utrzymania dla poszczególnych systemów teleinformatycznych oraz stron internetowych): </w:t>
      </w:r>
    </w:p>
    <w:p w14:paraId="4A6DF5A1" w14:textId="64D6AD78" w:rsidR="00487E37" w:rsidRPr="00487E37" w:rsidRDefault="00487E37" w:rsidP="003B4FDE">
      <w:pPr>
        <w:suppressAutoHyphens w:val="0"/>
        <w:spacing w:before="240" w:line="288" w:lineRule="auto"/>
        <w:ind w:left="1418" w:hanging="567"/>
        <w:rPr>
          <w:rFonts w:cs="Times New Roman"/>
          <w:sz w:val="24"/>
          <w:szCs w:val="24"/>
        </w:rPr>
      </w:pPr>
      <w:r w:rsidRPr="54D6ED3D">
        <w:rPr>
          <w:rFonts w:cs="Times New Roman"/>
          <w:sz w:val="24"/>
          <w:szCs w:val="24"/>
        </w:rPr>
        <w:lastRenderedPageBreak/>
        <w:t xml:space="preserve">1.2.1. </w:t>
      </w:r>
      <w:r w:rsidRPr="4EC4A24D">
        <w:rPr>
          <w:rFonts w:cs="Times New Roman"/>
          <w:sz w:val="24"/>
          <w:szCs w:val="24"/>
        </w:rPr>
        <w:t>Wynikiem weryfikacji zgodności z WCAG 2.1 będą przygotowane rekomendacje oraz propozycje rozwiązań problemów w procesie usuwania niezgodności przez firmy świadczące na rzecz PFRON usługi modyfikacji i rozwoju poszczególnych systemów informatycznych/stron internetowych, jak również rekomendacje w zakresie wytwarzania dostępnych dokumentów przez pracowników PFRON,</w:t>
      </w:r>
    </w:p>
    <w:p w14:paraId="422F06B9" w14:textId="52265B1B" w:rsidR="00A96680" w:rsidRPr="00487E37" w:rsidRDefault="00487E37" w:rsidP="003B4FDE">
      <w:pPr>
        <w:suppressAutoHyphens w:val="0"/>
        <w:spacing w:before="240" w:line="288" w:lineRule="auto"/>
        <w:ind w:left="1418" w:hanging="567"/>
        <w:rPr>
          <w:rFonts w:cs="Times New Roman"/>
          <w:sz w:val="24"/>
          <w:szCs w:val="24"/>
        </w:rPr>
      </w:pPr>
      <w:r w:rsidRPr="54D6ED3D">
        <w:rPr>
          <w:rFonts w:cs="Times New Roman"/>
          <w:sz w:val="24"/>
          <w:szCs w:val="24"/>
        </w:rPr>
        <w:t xml:space="preserve">1.2.2. </w:t>
      </w:r>
      <w:r w:rsidRPr="3B0FD86C">
        <w:rPr>
          <w:rFonts w:cs="Times New Roman"/>
          <w:sz w:val="24"/>
          <w:szCs w:val="24"/>
        </w:rPr>
        <w:t>Wykonawca będzie brał czynny udział w pracach dostosowawczych, formułując zalecenia z zakresu WCAG 2.1 AA oraz współpracując z Zamawiającym lub podmiotami wskazanymi przez zlecającego, jak również brał czynny udział w całym procesie wdrażania rekomendacji do poszczególnych systemów,</w:t>
      </w:r>
    </w:p>
    <w:p w14:paraId="58D77413" w14:textId="259A2F10" w:rsidR="00A96680" w:rsidRPr="009662C4" w:rsidRDefault="00A96680" w:rsidP="00184647">
      <w:pPr>
        <w:numPr>
          <w:ilvl w:val="0"/>
          <w:numId w:val="17"/>
        </w:numPr>
        <w:spacing w:line="276" w:lineRule="auto"/>
        <w:ind w:left="360"/>
        <w:rPr>
          <w:sz w:val="24"/>
          <w:szCs w:val="24"/>
        </w:rPr>
      </w:pPr>
      <w:r w:rsidRPr="1C3BE75C">
        <w:rPr>
          <w:sz w:val="24"/>
          <w:szCs w:val="24"/>
        </w:rPr>
        <w:t>Wykonawca będzie brał czynny udział w pracach dostosowawczych, wykonywał</w:t>
      </w:r>
      <w:r w:rsidR="00762BF1" w:rsidRPr="1C3BE75C">
        <w:rPr>
          <w:sz w:val="24"/>
          <w:szCs w:val="24"/>
        </w:rPr>
        <w:t xml:space="preserve"> weryfikacje w zakresie dostępności cyfrowej</w:t>
      </w:r>
      <w:r w:rsidRPr="1C3BE75C">
        <w:rPr>
          <w:sz w:val="24"/>
          <w:szCs w:val="24"/>
        </w:rPr>
        <w:t xml:space="preserve"> na każde żądanie Zamawiającego lub podmiotów wskazanych przez Zamawiającego oraz w nadzorze nad całym procesem wdrażania rekomendacji do poszczególnych systemów.</w:t>
      </w:r>
    </w:p>
    <w:p w14:paraId="52C168A3" w14:textId="77777777" w:rsidR="00A96680" w:rsidRPr="009662C4" w:rsidRDefault="00A96680" w:rsidP="00184647">
      <w:pPr>
        <w:numPr>
          <w:ilvl w:val="0"/>
          <w:numId w:val="17"/>
        </w:numPr>
        <w:spacing w:line="276" w:lineRule="auto"/>
        <w:ind w:left="360"/>
        <w:rPr>
          <w:sz w:val="24"/>
          <w:szCs w:val="24"/>
        </w:rPr>
      </w:pPr>
      <w:r w:rsidRPr="1C3BE75C">
        <w:rPr>
          <w:sz w:val="24"/>
          <w:szCs w:val="24"/>
        </w:rPr>
        <w:t xml:space="preserve">Wykonawca będzie wspierał Zamawiającego w przygotowaniu bądź aktualizacji deklaracji dostępności dla poszczególnych systemów. </w:t>
      </w:r>
    </w:p>
    <w:p w14:paraId="297DF9D7" w14:textId="4AAF5987" w:rsidR="00A96680" w:rsidRPr="009662C4" w:rsidRDefault="00A96680" w:rsidP="00184647">
      <w:pPr>
        <w:numPr>
          <w:ilvl w:val="0"/>
          <w:numId w:val="17"/>
        </w:numPr>
        <w:spacing w:before="240" w:after="0" w:line="276" w:lineRule="auto"/>
        <w:ind w:left="360"/>
        <w:rPr>
          <w:sz w:val="24"/>
          <w:szCs w:val="24"/>
        </w:rPr>
      </w:pPr>
      <w:r w:rsidRPr="1C3BE75C">
        <w:rPr>
          <w:sz w:val="24"/>
          <w:szCs w:val="24"/>
        </w:rPr>
        <w:t xml:space="preserve">Dla każdej z usług osobno, po zakończeniu </w:t>
      </w:r>
      <w:r w:rsidR="00762BF1" w:rsidRPr="1C3BE75C">
        <w:rPr>
          <w:sz w:val="24"/>
          <w:szCs w:val="24"/>
        </w:rPr>
        <w:t>zleconej pracy</w:t>
      </w:r>
      <w:r w:rsidRPr="1C3BE75C">
        <w:rPr>
          <w:sz w:val="24"/>
          <w:szCs w:val="24"/>
        </w:rPr>
        <w:t xml:space="preserve"> Wykonawca przygotuje i dostarczy Zamawiającemu raport zawierający wykryte niezgodności poszczególnych usług z wytycznymi WCAG 2.1 wymienionymi w Załączniku do ustawy. Raport powinien zawierać:</w:t>
      </w:r>
    </w:p>
    <w:p w14:paraId="6E8E5431" w14:textId="77777777" w:rsidR="00A96680" w:rsidRDefault="00A96680" w:rsidP="00184647">
      <w:pPr>
        <w:pStyle w:val="Akapitzlist"/>
        <w:numPr>
          <w:ilvl w:val="1"/>
          <w:numId w:val="18"/>
        </w:numPr>
        <w:suppressAutoHyphens w:val="0"/>
        <w:spacing w:before="240" w:line="276" w:lineRule="auto"/>
        <w:ind w:left="851" w:hanging="491"/>
        <w:rPr>
          <w:sz w:val="24"/>
          <w:szCs w:val="24"/>
        </w:rPr>
      </w:pPr>
      <w:r w:rsidRPr="1C3BE75C">
        <w:rPr>
          <w:sz w:val="24"/>
          <w:szCs w:val="24"/>
        </w:rPr>
        <w:t>przykłady takich niezgodności wraz z miejscem ich wystąpienia,</w:t>
      </w:r>
    </w:p>
    <w:p w14:paraId="6C48310C" w14:textId="77777777" w:rsidR="00C60D24" w:rsidRDefault="00C60D24" w:rsidP="00184647">
      <w:pPr>
        <w:pStyle w:val="Akapitzlist"/>
        <w:numPr>
          <w:ilvl w:val="1"/>
          <w:numId w:val="18"/>
        </w:numPr>
        <w:suppressAutoHyphens w:val="0"/>
        <w:spacing w:before="240" w:line="276" w:lineRule="auto"/>
        <w:ind w:left="851" w:hanging="491"/>
        <w:rPr>
          <w:sz w:val="24"/>
          <w:szCs w:val="24"/>
        </w:rPr>
      </w:pPr>
      <w:r w:rsidRPr="1C3BE75C">
        <w:rPr>
          <w:sz w:val="24"/>
          <w:szCs w:val="24"/>
        </w:rPr>
        <w:t>odniesienie do odpowiedniej wytycznej WCAG 2.1,</w:t>
      </w:r>
    </w:p>
    <w:p w14:paraId="7E0AA20A" w14:textId="77777777" w:rsidR="00A96680" w:rsidRDefault="00C60D24" w:rsidP="00184647">
      <w:pPr>
        <w:pStyle w:val="Akapitzlist"/>
        <w:numPr>
          <w:ilvl w:val="1"/>
          <w:numId w:val="18"/>
        </w:numPr>
        <w:suppressAutoHyphens w:val="0"/>
        <w:spacing w:before="240" w:line="276" w:lineRule="auto"/>
        <w:ind w:left="851" w:hanging="491"/>
        <w:rPr>
          <w:sz w:val="24"/>
          <w:szCs w:val="24"/>
        </w:rPr>
      </w:pPr>
      <w:r w:rsidRPr="1C3BE75C">
        <w:rPr>
          <w:sz w:val="24"/>
          <w:szCs w:val="24"/>
        </w:rPr>
        <w:t>rekomendacje, w jaki sposób niezgodność można usunąć (z podaniem referencyjnych rozwiązań lub przykładem proponowanych zmian/poprawek),</w:t>
      </w:r>
    </w:p>
    <w:p w14:paraId="1A73A664" w14:textId="77777777" w:rsidR="00C60D24" w:rsidRDefault="00C60D24" w:rsidP="00184647">
      <w:pPr>
        <w:pStyle w:val="Akapitzlist"/>
        <w:numPr>
          <w:ilvl w:val="1"/>
          <w:numId w:val="18"/>
        </w:numPr>
        <w:suppressAutoHyphens w:val="0"/>
        <w:spacing w:before="240" w:line="276" w:lineRule="auto"/>
        <w:ind w:left="851" w:hanging="491"/>
        <w:rPr>
          <w:sz w:val="24"/>
          <w:szCs w:val="24"/>
        </w:rPr>
      </w:pPr>
      <w:r w:rsidRPr="1C3BE75C">
        <w:rPr>
          <w:sz w:val="24"/>
          <w:szCs w:val="24"/>
        </w:rPr>
        <w:t>tabelaryczne zestawienie wszystkich kryteriów wymienionych w Załączniku do ustawy z przypisaniem im statusów dla danej usługi: Spełnia, Błąd (wraz z rekomendacją audytora: błąd istotny lub błąd nieistotny), Nie dotyczy (na przykład w przypadku wytycznych dotyczących multimediów, jeśli takowych w danej usłudze nie ma),</w:t>
      </w:r>
    </w:p>
    <w:p w14:paraId="1ACBF9A8" w14:textId="77777777" w:rsidR="00A96680" w:rsidRPr="00C60D24" w:rsidRDefault="00C60D24" w:rsidP="00184647">
      <w:pPr>
        <w:pStyle w:val="Akapitzlist"/>
        <w:numPr>
          <w:ilvl w:val="1"/>
          <w:numId w:val="18"/>
        </w:numPr>
        <w:suppressAutoHyphens w:val="0"/>
        <w:spacing w:before="240" w:line="276" w:lineRule="auto"/>
        <w:ind w:left="851" w:hanging="491"/>
        <w:rPr>
          <w:sz w:val="24"/>
          <w:szCs w:val="24"/>
        </w:rPr>
      </w:pPr>
      <w:r w:rsidRPr="1C3BE75C">
        <w:rPr>
          <w:sz w:val="24"/>
          <w:szCs w:val="24"/>
        </w:rPr>
        <w:t>obliczony na podstawie statusów procentowy poziom dostępności cyfrowej dla danej usługi.</w:t>
      </w:r>
    </w:p>
    <w:p w14:paraId="713DDEAF" w14:textId="440A714D" w:rsidR="005D19FB" w:rsidRDefault="00B11A94" w:rsidP="00184647">
      <w:pPr>
        <w:numPr>
          <w:ilvl w:val="0"/>
          <w:numId w:val="17"/>
        </w:numPr>
        <w:spacing w:before="240" w:after="120" w:line="276" w:lineRule="auto"/>
        <w:ind w:left="360"/>
        <w:rPr>
          <w:sz w:val="24"/>
          <w:szCs w:val="24"/>
        </w:rPr>
      </w:pPr>
      <w:r w:rsidRPr="1C3BE75C">
        <w:rPr>
          <w:sz w:val="24"/>
          <w:szCs w:val="24"/>
        </w:rPr>
        <w:t>Z</w:t>
      </w:r>
      <w:r w:rsidR="000E3108">
        <w:rPr>
          <w:sz w:val="24"/>
          <w:szCs w:val="24"/>
        </w:rPr>
        <w:t>adania z</w:t>
      </w:r>
      <w:r w:rsidRPr="1C3BE75C">
        <w:rPr>
          <w:sz w:val="24"/>
          <w:szCs w:val="24"/>
        </w:rPr>
        <w:t>lecone przez Zamawiającego będą obejmować badanie następujących elementów:</w:t>
      </w:r>
    </w:p>
    <w:p w14:paraId="153C5164" w14:textId="77777777" w:rsidR="00A96680" w:rsidRDefault="00A96680" w:rsidP="00184647">
      <w:pPr>
        <w:numPr>
          <w:ilvl w:val="1"/>
          <w:numId w:val="19"/>
        </w:numPr>
        <w:spacing w:after="0" w:line="276" w:lineRule="auto"/>
        <w:ind w:left="851" w:hanging="491"/>
        <w:rPr>
          <w:sz w:val="24"/>
          <w:szCs w:val="24"/>
        </w:rPr>
      </w:pPr>
      <w:r w:rsidRPr="1C3BE75C">
        <w:rPr>
          <w:sz w:val="24"/>
          <w:szCs w:val="24"/>
        </w:rPr>
        <w:t>dostępność szablonów,</w:t>
      </w:r>
    </w:p>
    <w:p w14:paraId="5E9A9394" w14:textId="77777777" w:rsidR="005D19FB" w:rsidRDefault="005D19FB" w:rsidP="00184647">
      <w:pPr>
        <w:numPr>
          <w:ilvl w:val="1"/>
          <w:numId w:val="19"/>
        </w:numPr>
        <w:spacing w:after="0" w:line="276" w:lineRule="auto"/>
        <w:ind w:left="851" w:hanging="491"/>
        <w:rPr>
          <w:sz w:val="24"/>
          <w:szCs w:val="24"/>
        </w:rPr>
      </w:pPr>
      <w:r w:rsidRPr="1C3BE75C">
        <w:rPr>
          <w:sz w:val="24"/>
          <w:szCs w:val="24"/>
        </w:rPr>
        <w:t>dostępność funkcjonalności wykorzystywanych przez użytkownika zewnętrznego danego systemu (obywatela), na podstawie czynności opisanych w instrukcjach użytkowników poszczególnych systemów,</w:t>
      </w:r>
    </w:p>
    <w:p w14:paraId="71503D8D" w14:textId="77777777" w:rsidR="003F2066" w:rsidRDefault="005D19FB" w:rsidP="00184647">
      <w:pPr>
        <w:numPr>
          <w:ilvl w:val="1"/>
          <w:numId w:val="19"/>
        </w:numPr>
        <w:spacing w:line="276" w:lineRule="auto"/>
        <w:ind w:left="851" w:hanging="491"/>
        <w:rPr>
          <w:sz w:val="24"/>
          <w:szCs w:val="24"/>
        </w:rPr>
      </w:pPr>
      <w:r w:rsidRPr="1C3BE75C">
        <w:rPr>
          <w:sz w:val="24"/>
          <w:szCs w:val="24"/>
        </w:rPr>
        <w:lastRenderedPageBreak/>
        <w:t xml:space="preserve">szczegółowy zakres </w:t>
      </w:r>
      <w:r w:rsidR="003F2066" w:rsidRPr="1C3BE75C">
        <w:rPr>
          <w:sz w:val="24"/>
          <w:szCs w:val="24"/>
        </w:rPr>
        <w:t>zlecanych zadań</w:t>
      </w:r>
      <w:r w:rsidRPr="1C3BE75C">
        <w:rPr>
          <w:sz w:val="24"/>
          <w:szCs w:val="24"/>
        </w:rPr>
        <w:t xml:space="preserve"> w odniesieniu do liczby badanych ekranów (podstron) będzie ustalany indywidulanie</w:t>
      </w:r>
      <w:r w:rsidR="003F2066" w:rsidRPr="1C3BE75C">
        <w:rPr>
          <w:sz w:val="24"/>
          <w:szCs w:val="24"/>
        </w:rPr>
        <w:t>.</w:t>
      </w:r>
    </w:p>
    <w:p w14:paraId="48A21CEB" w14:textId="6F494317" w:rsidR="003F2066" w:rsidRDefault="003F2066" w:rsidP="00184647">
      <w:pPr>
        <w:numPr>
          <w:ilvl w:val="0"/>
          <w:numId w:val="19"/>
        </w:numPr>
        <w:spacing w:after="0" w:line="276" w:lineRule="auto"/>
        <w:rPr>
          <w:sz w:val="24"/>
          <w:szCs w:val="24"/>
        </w:rPr>
      </w:pPr>
      <w:r w:rsidRPr="4EC4A24D">
        <w:rPr>
          <w:sz w:val="24"/>
          <w:szCs w:val="24"/>
        </w:rPr>
        <w:t>Sposób realizacji weryfikacji zgodności z WCAG 2.1:</w:t>
      </w:r>
    </w:p>
    <w:p w14:paraId="730698ED" w14:textId="53B5FFCA" w:rsidR="005D19FB" w:rsidRPr="003F2066" w:rsidRDefault="005D19FB" w:rsidP="00184647">
      <w:pPr>
        <w:numPr>
          <w:ilvl w:val="1"/>
          <w:numId w:val="19"/>
        </w:numPr>
        <w:spacing w:after="0" w:line="276" w:lineRule="auto"/>
        <w:ind w:left="851" w:hanging="491"/>
        <w:rPr>
          <w:sz w:val="24"/>
          <w:szCs w:val="24"/>
        </w:rPr>
      </w:pPr>
      <w:r w:rsidRPr="4EC4A24D">
        <w:rPr>
          <w:sz w:val="24"/>
          <w:szCs w:val="24"/>
        </w:rPr>
        <w:t>Weryfikacje zgodności z WCAG 2.1 mogą być wykonywane między innymi, ale nie tylko, w sytuacji dodatkowych pytań wykonawcy danej usługi, konieczności weryfikacji wdrożonego rozwiązania itp.,</w:t>
      </w:r>
    </w:p>
    <w:p w14:paraId="30CDB569" w14:textId="340E3D47" w:rsidR="005D19FB" w:rsidRPr="005D19FB" w:rsidRDefault="005D19FB" w:rsidP="00184647">
      <w:pPr>
        <w:numPr>
          <w:ilvl w:val="1"/>
          <w:numId w:val="19"/>
        </w:numPr>
        <w:spacing w:after="0" w:line="276" w:lineRule="auto"/>
        <w:ind w:left="851" w:hanging="491"/>
        <w:rPr>
          <w:sz w:val="24"/>
          <w:szCs w:val="24"/>
        </w:rPr>
      </w:pPr>
      <w:r w:rsidRPr="1C3BE75C">
        <w:rPr>
          <w:noProof/>
          <w:color w:val="000000" w:themeColor="text1"/>
          <w:sz w:val="24"/>
          <w:szCs w:val="24"/>
          <w:lang w:eastAsia="en-US"/>
        </w:rPr>
        <w:t xml:space="preserve">usługi świadczone będą przez Wykonawcę przez cały okres trwania Umowy bez ograniczeń co do łącznej liczby zgłoszonych wniosków z zachowaniem łącznej liczby </w:t>
      </w:r>
      <w:r w:rsidR="00BE2243">
        <w:rPr>
          <w:noProof/>
          <w:color w:val="000000" w:themeColor="text1"/>
          <w:sz w:val="24"/>
          <w:szCs w:val="24"/>
          <w:lang w:eastAsia="en-US"/>
        </w:rPr>
        <w:t>500</w:t>
      </w:r>
      <w:r w:rsidRPr="1C3BE75C">
        <w:rPr>
          <w:noProof/>
          <w:color w:val="000000" w:themeColor="text1"/>
          <w:sz w:val="24"/>
          <w:szCs w:val="24"/>
          <w:lang w:eastAsia="en-US"/>
        </w:rPr>
        <w:t xml:space="preserve"> Roboczogodzin,</w:t>
      </w:r>
    </w:p>
    <w:p w14:paraId="5FCC10C1" w14:textId="6A92A3D1" w:rsidR="005D19FB" w:rsidRPr="005D19FB" w:rsidRDefault="005D19FB" w:rsidP="00184647">
      <w:pPr>
        <w:numPr>
          <w:ilvl w:val="1"/>
          <w:numId w:val="19"/>
        </w:numPr>
        <w:spacing w:after="0" w:line="276" w:lineRule="auto"/>
        <w:ind w:left="851" w:hanging="491"/>
        <w:rPr>
          <w:sz w:val="24"/>
          <w:szCs w:val="24"/>
        </w:rPr>
      </w:pPr>
      <w:r w:rsidRPr="4EC4A24D">
        <w:rPr>
          <w:noProof/>
          <w:color w:val="000000" w:themeColor="text1"/>
          <w:sz w:val="24"/>
          <w:szCs w:val="24"/>
          <w:lang w:eastAsia="en-US"/>
        </w:rPr>
        <w:t>tryb realizacji weryfikacji zgodności z WCAG 2.1 może być równoległy, przy czym Wykonawca nie będzie realizował jednocześnie więcej niż 5 zadań równocześnie,</w:t>
      </w:r>
    </w:p>
    <w:p w14:paraId="1129E986" w14:textId="77777777" w:rsidR="005D19FB" w:rsidRPr="003F2066" w:rsidRDefault="003F2066" w:rsidP="00184647">
      <w:pPr>
        <w:numPr>
          <w:ilvl w:val="1"/>
          <w:numId w:val="19"/>
        </w:numPr>
        <w:spacing w:after="0" w:line="276" w:lineRule="auto"/>
        <w:ind w:left="851" w:hanging="491"/>
        <w:rPr>
          <w:sz w:val="24"/>
          <w:szCs w:val="24"/>
        </w:rPr>
      </w:pPr>
      <w:r w:rsidRPr="1C3BE75C">
        <w:rPr>
          <w:noProof/>
          <w:color w:val="000000" w:themeColor="text1"/>
          <w:sz w:val="24"/>
          <w:szCs w:val="24"/>
          <w:lang w:eastAsia="en-US"/>
        </w:rPr>
        <w:t>u</w:t>
      </w:r>
      <w:r w:rsidR="005D19FB" w:rsidRPr="1C3BE75C">
        <w:rPr>
          <w:noProof/>
          <w:color w:val="000000" w:themeColor="text1"/>
          <w:sz w:val="24"/>
          <w:szCs w:val="24"/>
          <w:lang w:eastAsia="en-US"/>
        </w:rPr>
        <w:t>sługi świadczone są przez Wykonawcę w dni robocze w godzinach roboczych. Dzień roboczy: od poniedziałku do piątku, z wyłączeniem dni ustawowo wolnych od pracy na terenie Rzeczpospolitej Polskiej. Godziny robocze: od 8.00 do 16.00</w:t>
      </w:r>
      <w:r w:rsidRPr="1C3BE75C">
        <w:rPr>
          <w:noProof/>
          <w:color w:val="000000" w:themeColor="text1"/>
          <w:sz w:val="24"/>
          <w:szCs w:val="24"/>
          <w:lang w:eastAsia="en-US"/>
        </w:rPr>
        <w:t>,</w:t>
      </w:r>
    </w:p>
    <w:p w14:paraId="44391F82" w14:textId="04326F8A" w:rsidR="003F2066" w:rsidRPr="003F2066" w:rsidRDefault="003F2066" w:rsidP="00184647">
      <w:pPr>
        <w:numPr>
          <w:ilvl w:val="1"/>
          <w:numId w:val="19"/>
        </w:numPr>
        <w:spacing w:after="0" w:line="276" w:lineRule="auto"/>
        <w:ind w:left="851" w:hanging="491"/>
        <w:rPr>
          <w:sz w:val="24"/>
          <w:szCs w:val="24"/>
        </w:rPr>
      </w:pPr>
      <w:r w:rsidRPr="1C3BE75C">
        <w:rPr>
          <w:noProof/>
          <w:color w:val="000000" w:themeColor="text1"/>
          <w:sz w:val="24"/>
          <w:szCs w:val="24"/>
          <w:lang w:eastAsia="en-US"/>
        </w:rPr>
        <w:t>Wniosek o usługę przygotowywany jest przez osobę odpowiedzialną za koordynowanie prac po stronie Zamawiającego i przesyłany drogą elektroniczną poprzez system zgłoszeniowy JIRA Z</w:t>
      </w:r>
      <w:r w:rsidR="000E3108">
        <w:rPr>
          <w:noProof/>
          <w:color w:val="000000" w:themeColor="text1"/>
          <w:sz w:val="24"/>
          <w:szCs w:val="24"/>
          <w:lang w:eastAsia="en-US"/>
        </w:rPr>
        <w:t>a</w:t>
      </w:r>
      <w:r w:rsidRPr="1C3BE75C">
        <w:rPr>
          <w:noProof/>
          <w:color w:val="000000" w:themeColor="text1"/>
          <w:sz w:val="24"/>
          <w:szCs w:val="24"/>
          <w:lang w:eastAsia="en-US"/>
        </w:rPr>
        <w:t>mawiającego do osoby odpowiedzialnej za koordynowanie prac po stronie Wykonawcy,</w:t>
      </w:r>
    </w:p>
    <w:p w14:paraId="78777E36" w14:textId="5EF3BAAC" w:rsidR="003F2066" w:rsidRPr="003F2066" w:rsidRDefault="003F2066" w:rsidP="00184647">
      <w:pPr>
        <w:numPr>
          <w:ilvl w:val="1"/>
          <w:numId w:val="19"/>
        </w:numPr>
        <w:spacing w:after="0" w:line="276" w:lineRule="auto"/>
        <w:ind w:left="851" w:hanging="491"/>
        <w:rPr>
          <w:sz w:val="24"/>
          <w:szCs w:val="24"/>
        </w:rPr>
      </w:pPr>
      <w:r w:rsidRPr="1C3BE75C">
        <w:rPr>
          <w:noProof/>
          <w:color w:val="000000" w:themeColor="text1"/>
          <w:sz w:val="24"/>
          <w:szCs w:val="24"/>
          <w:lang w:eastAsia="en-US"/>
        </w:rPr>
        <w:t xml:space="preserve">na podstawie wniosku o usługę Wykonawca każdorazowo będzie wykonywał wycenę zadania w roboczogodzinach oraz będzie określany termin realizacji wniosku. </w:t>
      </w:r>
      <w:r w:rsidRPr="1C3BE75C">
        <w:rPr>
          <w:noProof/>
          <w:color w:val="000000" w:themeColor="text1"/>
          <w:sz w:val="24"/>
          <w:szCs w:val="24"/>
        </w:rPr>
        <w:t xml:space="preserve">Wykonawca przekaże propozycję wyceny nie później niż w ciągu jednego dnia roboczego. </w:t>
      </w:r>
      <w:r w:rsidRPr="1C3BE75C">
        <w:rPr>
          <w:noProof/>
          <w:color w:val="000000" w:themeColor="text1"/>
          <w:sz w:val="24"/>
          <w:szCs w:val="24"/>
          <w:lang w:eastAsia="en-US"/>
        </w:rPr>
        <w:t xml:space="preserve"> Wycena oraz termin realziacji będzie zatwierdzana przez Zamawiającego,</w:t>
      </w:r>
    </w:p>
    <w:p w14:paraId="39B827C6" w14:textId="3023FEFB" w:rsidR="003F2066" w:rsidRPr="0031073B" w:rsidRDefault="003F2066" w:rsidP="00184647">
      <w:pPr>
        <w:pStyle w:val="Akapitzlist"/>
        <w:numPr>
          <w:ilvl w:val="1"/>
          <w:numId w:val="19"/>
        </w:numPr>
        <w:suppressAutoHyphens w:val="0"/>
        <w:spacing w:after="0" w:line="276" w:lineRule="auto"/>
        <w:ind w:left="851" w:hanging="491"/>
        <w:rPr>
          <w:sz w:val="24"/>
          <w:szCs w:val="24"/>
        </w:rPr>
      </w:pPr>
      <w:r w:rsidRPr="4EC4A24D">
        <w:rPr>
          <w:noProof/>
          <w:color w:val="000000" w:themeColor="text1"/>
          <w:sz w:val="24"/>
          <w:szCs w:val="24"/>
          <w:lang w:eastAsia="en-US"/>
        </w:rPr>
        <w:t xml:space="preserve">wykonawca będzie realizował weryfikacje zgodności z WCAG 2.1 oraz przekaże ich wynik Zamawiającemu lub udzieli odpowiedzi na pytania zawarte we wniosku zlecającym zadanie, </w:t>
      </w:r>
    </w:p>
    <w:p w14:paraId="2DD99AE2" w14:textId="7336F5EC" w:rsidR="003F2066" w:rsidRPr="003F2066" w:rsidRDefault="003F2066" w:rsidP="00184647">
      <w:pPr>
        <w:numPr>
          <w:ilvl w:val="1"/>
          <w:numId w:val="19"/>
        </w:numPr>
        <w:spacing w:after="0" w:line="276" w:lineRule="auto"/>
        <w:ind w:left="851" w:hanging="491"/>
        <w:rPr>
          <w:sz w:val="24"/>
          <w:szCs w:val="24"/>
        </w:rPr>
      </w:pPr>
      <w:r w:rsidRPr="4EC4A24D">
        <w:rPr>
          <w:noProof/>
          <w:color w:val="000000" w:themeColor="text1"/>
          <w:sz w:val="24"/>
          <w:szCs w:val="24"/>
          <w:lang w:eastAsia="en-US"/>
        </w:rPr>
        <w:t>Zamawiający wymaga, aby wynik weryfikacji zgodności z WCAG 2.1 został przesłany do Zamawiającego w formie elektronicznej najpóźniej w terminie do 3 dni roboczych liczonych od dnia przesłania wniosku,</w:t>
      </w:r>
    </w:p>
    <w:p w14:paraId="643D0CBC" w14:textId="77777777" w:rsidR="003F2066" w:rsidRPr="003F2066" w:rsidRDefault="003F2066" w:rsidP="00184647">
      <w:pPr>
        <w:numPr>
          <w:ilvl w:val="1"/>
          <w:numId w:val="19"/>
        </w:numPr>
        <w:spacing w:line="276" w:lineRule="auto"/>
        <w:ind w:left="851" w:hanging="491"/>
        <w:rPr>
          <w:sz w:val="24"/>
          <w:szCs w:val="24"/>
        </w:rPr>
      </w:pPr>
      <w:r w:rsidRPr="1C3BE75C">
        <w:rPr>
          <w:sz w:val="24"/>
          <w:szCs w:val="24"/>
        </w:rPr>
        <w:t>Zamawiający zastrzega sobie prawo niewykorzystania łącznego wymiaru roboczogodzin.</w:t>
      </w:r>
    </w:p>
    <w:p w14:paraId="3CDC3C73" w14:textId="15AB7F76" w:rsidR="00B67146" w:rsidRPr="009662C4" w:rsidRDefault="00A00F6C" w:rsidP="1C3BE75C">
      <w:pPr>
        <w:pStyle w:val="Nagwek2"/>
        <w:spacing w:before="240" w:line="276" w:lineRule="auto"/>
        <w:ind w:left="360" w:hanging="360"/>
      </w:pPr>
      <w:bookmarkStart w:id="1" w:name="_Hlk71630449"/>
      <w:r>
        <w:t>§2</w:t>
      </w:r>
      <w:bookmarkEnd w:id="1"/>
      <w:r w:rsidR="00757E18">
        <w:t xml:space="preserve"> </w:t>
      </w:r>
      <w:r>
        <w:br/>
      </w:r>
      <w:r w:rsidR="00D074F2">
        <w:t>T</w:t>
      </w:r>
      <w:r w:rsidR="00B67146">
        <w:t>ermin realizacji Umowy</w:t>
      </w:r>
    </w:p>
    <w:p w14:paraId="4DAA9B79" w14:textId="5FA967F8" w:rsidR="005D476C" w:rsidRPr="00717B6C" w:rsidRDefault="00542064" w:rsidP="00184647">
      <w:pPr>
        <w:pStyle w:val="Akapitzlist"/>
        <w:numPr>
          <w:ilvl w:val="0"/>
          <w:numId w:val="13"/>
        </w:numPr>
        <w:suppressAutoHyphens w:val="0"/>
        <w:spacing w:before="240" w:line="276" w:lineRule="auto"/>
        <w:ind w:left="360"/>
        <w:rPr>
          <w:sz w:val="24"/>
          <w:szCs w:val="24"/>
        </w:rPr>
      </w:pPr>
      <w:r w:rsidRPr="1C3BE75C">
        <w:rPr>
          <w:color w:val="000000" w:themeColor="text1"/>
          <w:sz w:val="24"/>
          <w:szCs w:val="24"/>
          <w:lang w:eastAsia="pl-PL"/>
        </w:rPr>
        <w:t>Wykonanie przedmiotu zamówienia</w:t>
      </w:r>
      <w:r w:rsidR="00C800FF" w:rsidRPr="1C3BE75C">
        <w:rPr>
          <w:color w:val="000000" w:themeColor="text1"/>
          <w:sz w:val="24"/>
          <w:szCs w:val="24"/>
          <w:lang w:eastAsia="pl-PL"/>
        </w:rPr>
        <w:t xml:space="preserve"> będzie </w:t>
      </w:r>
      <w:r w:rsidR="000E3108" w:rsidRPr="1C3BE75C">
        <w:rPr>
          <w:color w:val="000000" w:themeColor="text1"/>
          <w:sz w:val="24"/>
          <w:szCs w:val="24"/>
          <w:lang w:eastAsia="pl-PL"/>
        </w:rPr>
        <w:t>realizowan</w:t>
      </w:r>
      <w:r w:rsidR="000E3108">
        <w:rPr>
          <w:color w:val="000000" w:themeColor="text1"/>
          <w:sz w:val="24"/>
          <w:szCs w:val="24"/>
          <w:lang w:eastAsia="pl-PL"/>
        </w:rPr>
        <w:t>e</w:t>
      </w:r>
      <w:r w:rsidR="000E3108" w:rsidRPr="1C3BE75C">
        <w:rPr>
          <w:color w:val="000000" w:themeColor="text1"/>
          <w:sz w:val="24"/>
          <w:szCs w:val="24"/>
          <w:lang w:eastAsia="pl-PL"/>
        </w:rPr>
        <w:t xml:space="preserve"> </w:t>
      </w:r>
      <w:r w:rsidR="00C800FF" w:rsidRPr="1C3BE75C">
        <w:rPr>
          <w:color w:val="000000" w:themeColor="text1"/>
          <w:sz w:val="24"/>
          <w:szCs w:val="24"/>
          <w:lang w:eastAsia="pl-PL"/>
        </w:rPr>
        <w:t xml:space="preserve">przez Wykonawcę od dnia zawarcia Umowy </w:t>
      </w:r>
      <w:r w:rsidR="00012E94">
        <w:rPr>
          <w:color w:val="000000" w:themeColor="text1"/>
          <w:sz w:val="24"/>
          <w:szCs w:val="24"/>
          <w:lang w:eastAsia="pl-PL"/>
        </w:rPr>
        <w:t>przez okres 12 miesięcy,</w:t>
      </w:r>
      <w:r w:rsidR="00C800FF" w:rsidRPr="1C3BE75C">
        <w:rPr>
          <w:color w:val="000000" w:themeColor="text1"/>
          <w:sz w:val="24"/>
          <w:szCs w:val="24"/>
          <w:lang w:eastAsia="pl-PL"/>
        </w:rPr>
        <w:t xml:space="preserve"> </w:t>
      </w:r>
      <w:r w:rsidR="00012E94">
        <w:rPr>
          <w:color w:val="000000" w:themeColor="text1"/>
          <w:sz w:val="24"/>
          <w:szCs w:val="24"/>
          <w:lang w:eastAsia="pl-PL"/>
        </w:rPr>
        <w:t>l</w:t>
      </w:r>
      <w:r w:rsidR="00C800FF" w:rsidRPr="1C3BE75C">
        <w:rPr>
          <w:color w:val="000000" w:themeColor="text1"/>
          <w:sz w:val="24"/>
          <w:szCs w:val="24"/>
          <w:lang w:eastAsia="pl-PL"/>
        </w:rPr>
        <w:t>ub do wyczerpania zakontraktowanej liczby roboczogodzin w zależności co nastąpi wcześniej.</w:t>
      </w:r>
    </w:p>
    <w:p w14:paraId="62803293" w14:textId="39C0DF96" w:rsidR="00717B6C" w:rsidRPr="00C34CFB" w:rsidRDefault="00EE7B6C" w:rsidP="00184647">
      <w:pPr>
        <w:pStyle w:val="Akapitzlist"/>
        <w:numPr>
          <w:ilvl w:val="0"/>
          <w:numId w:val="13"/>
        </w:numPr>
        <w:suppressAutoHyphens w:val="0"/>
        <w:spacing w:before="240" w:line="276" w:lineRule="auto"/>
        <w:ind w:left="360"/>
        <w:rPr>
          <w:sz w:val="24"/>
          <w:szCs w:val="24"/>
        </w:rPr>
      </w:pPr>
      <w:r>
        <w:rPr>
          <w:color w:val="000000" w:themeColor="text1"/>
          <w:sz w:val="24"/>
          <w:szCs w:val="24"/>
          <w:lang w:eastAsia="pl-PL"/>
        </w:rPr>
        <w:t>Każde ze zl</w:t>
      </w:r>
      <w:r w:rsidR="001E306D">
        <w:rPr>
          <w:color w:val="000000" w:themeColor="text1"/>
          <w:sz w:val="24"/>
          <w:szCs w:val="24"/>
          <w:lang w:eastAsia="pl-PL"/>
        </w:rPr>
        <w:t>ecanych zadań</w:t>
      </w:r>
      <w:r w:rsidR="00C34CFB">
        <w:rPr>
          <w:color w:val="000000" w:themeColor="text1"/>
          <w:sz w:val="24"/>
          <w:szCs w:val="24"/>
          <w:lang w:eastAsia="pl-PL"/>
        </w:rPr>
        <w:t xml:space="preserve"> musi:</w:t>
      </w:r>
    </w:p>
    <w:p w14:paraId="374E4EF1" w14:textId="22E685AF" w:rsidR="00C34CFB" w:rsidRPr="00EF1CE6" w:rsidRDefault="00EF1CE6" w:rsidP="00184647">
      <w:pPr>
        <w:pStyle w:val="Akapitzlist"/>
        <w:numPr>
          <w:ilvl w:val="1"/>
          <w:numId w:val="13"/>
        </w:numPr>
        <w:suppressAutoHyphens w:val="0"/>
        <w:spacing w:before="240" w:line="276" w:lineRule="auto"/>
        <w:ind w:left="851" w:hanging="491"/>
        <w:rPr>
          <w:sz w:val="24"/>
          <w:szCs w:val="24"/>
        </w:rPr>
      </w:pPr>
      <w:r>
        <w:rPr>
          <w:color w:val="000000" w:themeColor="text1"/>
          <w:sz w:val="24"/>
          <w:szCs w:val="24"/>
          <w:lang w:eastAsia="pl-PL"/>
        </w:rPr>
        <w:t>p</w:t>
      </w:r>
      <w:r w:rsidR="00C34CFB">
        <w:rPr>
          <w:color w:val="000000" w:themeColor="text1"/>
          <w:sz w:val="24"/>
          <w:szCs w:val="24"/>
          <w:lang w:eastAsia="pl-PL"/>
        </w:rPr>
        <w:t xml:space="preserve">osiadać </w:t>
      </w:r>
      <w:r>
        <w:rPr>
          <w:color w:val="000000" w:themeColor="text1"/>
          <w:sz w:val="24"/>
          <w:szCs w:val="24"/>
          <w:lang w:eastAsia="pl-PL"/>
        </w:rPr>
        <w:t>przedstawioną przez wykonawcę pracochłonność wyrażoną w roboczogodzinach i zaakceptowaną przez Zamawiającego,</w:t>
      </w:r>
    </w:p>
    <w:p w14:paraId="00A36072" w14:textId="500AEDA6" w:rsidR="00EF1CE6" w:rsidRPr="00881F99" w:rsidRDefault="00D77E98" w:rsidP="00184647">
      <w:pPr>
        <w:pStyle w:val="Akapitzlist"/>
        <w:numPr>
          <w:ilvl w:val="1"/>
          <w:numId w:val="13"/>
        </w:numPr>
        <w:suppressAutoHyphens w:val="0"/>
        <w:spacing w:before="240" w:line="276" w:lineRule="auto"/>
        <w:ind w:left="851" w:hanging="491"/>
        <w:rPr>
          <w:sz w:val="24"/>
          <w:szCs w:val="24"/>
        </w:rPr>
      </w:pPr>
      <w:r>
        <w:rPr>
          <w:color w:val="000000" w:themeColor="text1"/>
          <w:sz w:val="24"/>
          <w:szCs w:val="24"/>
          <w:lang w:eastAsia="pl-PL"/>
        </w:rPr>
        <w:lastRenderedPageBreak/>
        <w:t xml:space="preserve">każdorazowo zostać </w:t>
      </w:r>
      <w:r w:rsidR="00F91162">
        <w:rPr>
          <w:color w:val="000000" w:themeColor="text1"/>
          <w:sz w:val="24"/>
          <w:szCs w:val="24"/>
          <w:lang w:eastAsia="pl-PL"/>
        </w:rPr>
        <w:t>zgłoszone do odbioru przez Wykonawcę</w:t>
      </w:r>
      <w:r w:rsidR="002A7792">
        <w:rPr>
          <w:color w:val="000000" w:themeColor="text1"/>
          <w:sz w:val="24"/>
          <w:szCs w:val="24"/>
          <w:lang w:eastAsia="pl-PL"/>
        </w:rPr>
        <w:t xml:space="preserve"> nie później</w:t>
      </w:r>
      <w:r w:rsidR="00DC2186">
        <w:rPr>
          <w:color w:val="000000" w:themeColor="text1"/>
          <w:sz w:val="24"/>
          <w:szCs w:val="24"/>
          <w:lang w:eastAsia="pl-PL"/>
        </w:rPr>
        <w:t xml:space="preserve"> niż</w:t>
      </w:r>
      <w:r w:rsidR="00586234">
        <w:rPr>
          <w:color w:val="000000" w:themeColor="text1"/>
          <w:sz w:val="24"/>
          <w:szCs w:val="24"/>
          <w:lang w:eastAsia="pl-PL"/>
        </w:rPr>
        <w:t xml:space="preserve"> w terminie zaakceptowanym w pkt. </w:t>
      </w:r>
      <w:r w:rsidR="002A7792">
        <w:rPr>
          <w:color w:val="000000" w:themeColor="text1"/>
          <w:sz w:val="24"/>
          <w:szCs w:val="24"/>
          <w:lang w:eastAsia="pl-PL"/>
        </w:rPr>
        <w:t>2.1,</w:t>
      </w:r>
    </w:p>
    <w:p w14:paraId="59315AFA" w14:textId="1EE8DC2F" w:rsidR="00881F99" w:rsidRPr="00C800FF" w:rsidRDefault="00881F99" w:rsidP="00184647">
      <w:pPr>
        <w:pStyle w:val="Akapitzlist"/>
        <w:numPr>
          <w:ilvl w:val="1"/>
          <w:numId w:val="13"/>
        </w:numPr>
        <w:suppressAutoHyphens w:val="0"/>
        <w:spacing w:before="240" w:line="276" w:lineRule="auto"/>
        <w:ind w:left="851" w:hanging="491"/>
        <w:rPr>
          <w:sz w:val="24"/>
          <w:szCs w:val="24"/>
        </w:rPr>
      </w:pPr>
      <w:r>
        <w:rPr>
          <w:color w:val="000000" w:themeColor="text1"/>
          <w:sz w:val="24"/>
          <w:szCs w:val="24"/>
          <w:lang w:eastAsia="pl-PL"/>
        </w:rPr>
        <w:t xml:space="preserve">zostać odebrane bez zastrzeżeń przez </w:t>
      </w:r>
      <w:r w:rsidR="00E62C04">
        <w:rPr>
          <w:color w:val="000000" w:themeColor="text1"/>
          <w:sz w:val="24"/>
          <w:szCs w:val="24"/>
          <w:lang w:eastAsia="pl-PL"/>
        </w:rPr>
        <w:t>Zamawiającego</w:t>
      </w:r>
      <w:r w:rsidR="00A660AB">
        <w:rPr>
          <w:color w:val="000000" w:themeColor="text1"/>
          <w:sz w:val="24"/>
          <w:szCs w:val="24"/>
          <w:lang w:eastAsia="pl-PL"/>
        </w:rPr>
        <w:t>.</w:t>
      </w:r>
    </w:p>
    <w:p w14:paraId="6599C486" w14:textId="77777777" w:rsidR="00084847" w:rsidRPr="009662C4" w:rsidRDefault="00A00F6C" w:rsidP="00855FDD">
      <w:pPr>
        <w:pStyle w:val="Nagwek2"/>
        <w:spacing w:line="276" w:lineRule="auto"/>
      </w:pPr>
      <w:r w:rsidRPr="009662C4">
        <w:t>§</w:t>
      </w:r>
      <w:r w:rsidR="00004D4D" w:rsidRPr="009662C4">
        <w:t>3</w:t>
      </w:r>
      <w:r w:rsidR="00757E18" w:rsidRPr="009662C4">
        <w:t xml:space="preserve"> </w:t>
      </w:r>
      <w:r w:rsidR="00757E18" w:rsidRPr="009662C4">
        <w:br/>
      </w:r>
      <w:r w:rsidR="009433B4" w:rsidRPr="009662C4">
        <w:t>Wynagrodzenie</w:t>
      </w:r>
    </w:p>
    <w:p w14:paraId="662943DC" w14:textId="77777777" w:rsidR="00E21597" w:rsidRDefault="002B59F0" w:rsidP="00917959">
      <w:pPr>
        <w:keepLines/>
        <w:numPr>
          <w:ilvl w:val="0"/>
          <w:numId w:val="2"/>
        </w:numPr>
        <w:suppressAutoHyphens w:val="0"/>
        <w:adjustRightInd w:val="0"/>
        <w:snapToGrid w:val="0"/>
        <w:spacing w:after="0" w:line="276" w:lineRule="auto"/>
        <w:rPr>
          <w:sz w:val="24"/>
          <w:szCs w:val="24"/>
        </w:rPr>
      </w:pPr>
      <w:r w:rsidRPr="009662C4">
        <w:rPr>
          <w:sz w:val="24"/>
          <w:szCs w:val="24"/>
        </w:rPr>
        <w:t>Za wykonanie przedmiotu Umowy Zamawiający zobowiązuje się zapłacić wynagrodzenie w</w:t>
      </w:r>
      <w:r w:rsidR="00C214E8" w:rsidRPr="009662C4">
        <w:rPr>
          <w:sz w:val="24"/>
          <w:szCs w:val="24"/>
        </w:rPr>
        <w:t xml:space="preserve"> </w:t>
      </w:r>
      <w:r w:rsidRPr="009662C4">
        <w:rPr>
          <w:sz w:val="24"/>
          <w:szCs w:val="24"/>
        </w:rPr>
        <w:t>wysokości</w:t>
      </w:r>
      <w:r w:rsidR="00D74E13" w:rsidRPr="009662C4">
        <w:rPr>
          <w:sz w:val="24"/>
          <w:szCs w:val="24"/>
        </w:rPr>
        <w:t>:</w:t>
      </w:r>
      <w:r w:rsidRPr="009662C4">
        <w:rPr>
          <w:sz w:val="24"/>
          <w:szCs w:val="24"/>
        </w:rPr>
        <w:t xml:space="preserve"> </w:t>
      </w:r>
    </w:p>
    <w:p w14:paraId="7915ABA0" w14:textId="22D1EF20" w:rsidR="00E3093F" w:rsidRPr="00184647" w:rsidRDefault="00946731" w:rsidP="00184647">
      <w:pPr>
        <w:pStyle w:val="Akapitzlist"/>
        <w:keepLines/>
        <w:numPr>
          <w:ilvl w:val="1"/>
          <w:numId w:val="55"/>
        </w:numPr>
        <w:suppressAutoHyphens w:val="0"/>
        <w:adjustRightInd w:val="0"/>
        <w:snapToGrid w:val="0"/>
        <w:spacing w:after="0" w:line="276" w:lineRule="auto"/>
        <w:ind w:left="993" w:hanging="567"/>
        <w:rPr>
          <w:sz w:val="24"/>
          <w:szCs w:val="24"/>
        </w:rPr>
      </w:pPr>
      <w:r w:rsidRPr="00184647">
        <w:rPr>
          <w:sz w:val="24"/>
          <w:szCs w:val="24"/>
        </w:rPr>
        <w:t xml:space="preserve">łącznie </w:t>
      </w:r>
      <w:r w:rsidR="00CD7B3E" w:rsidRPr="00184647">
        <w:rPr>
          <w:b/>
          <w:bCs/>
          <w:sz w:val="24"/>
          <w:szCs w:val="24"/>
        </w:rPr>
        <w:t>b</w:t>
      </w:r>
      <w:r w:rsidR="00D74E13" w:rsidRPr="00184647">
        <w:rPr>
          <w:b/>
          <w:bCs/>
          <w:sz w:val="24"/>
          <w:szCs w:val="24"/>
        </w:rPr>
        <w:t>rutto</w:t>
      </w:r>
      <w:r w:rsidR="00CD7B3E" w:rsidRPr="00184647">
        <w:rPr>
          <w:b/>
          <w:bCs/>
          <w:sz w:val="24"/>
          <w:szCs w:val="24"/>
        </w:rPr>
        <w:t xml:space="preserve"> </w:t>
      </w:r>
      <w:r w:rsidR="004453C8">
        <w:rPr>
          <w:b/>
          <w:bCs/>
          <w:sz w:val="24"/>
          <w:szCs w:val="24"/>
        </w:rPr>
        <w:t>………….</w:t>
      </w:r>
      <w:r w:rsidR="00E3093F" w:rsidRPr="00184647">
        <w:rPr>
          <w:b/>
          <w:bCs/>
          <w:sz w:val="24"/>
          <w:szCs w:val="24"/>
        </w:rPr>
        <w:t xml:space="preserve"> (s</w:t>
      </w:r>
      <w:r w:rsidR="00DA7C37" w:rsidRPr="00184647">
        <w:rPr>
          <w:b/>
          <w:bCs/>
          <w:sz w:val="24"/>
          <w:szCs w:val="24"/>
        </w:rPr>
        <w:t>łownie:</w:t>
      </w:r>
      <w:r w:rsidR="00CD7B3E" w:rsidRPr="00184647">
        <w:rPr>
          <w:b/>
          <w:bCs/>
          <w:sz w:val="24"/>
          <w:szCs w:val="24"/>
        </w:rPr>
        <w:t xml:space="preserve"> </w:t>
      </w:r>
      <w:r w:rsidR="004453C8">
        <w:rPr>
          <w:b/>
          <w:bCs/>
          <w:sz w:val="24"/>
          <w:szCs w:val="24"/>
        </w:rPr>
        <w:t>……………………………………..</w:t>
      </w:r>
      <w:r w:rsidR="00DA7C37" w:rsidRPr="00184647">
        <w:rPr>
          <w:b/>
          <w:bCs/>
          <w:sz w:val="24"/>
          <w:szCs w:val="24"/>
        </w:rPr>
        <w:t>)</w:t>
      </w:r>
      <w:r w:rsidRPr="00184647">
        <w:rPr>
          <w:b/>
          <w:bCs/>
          <w:sz w:val="24"/>
          <w:szCs w:val="24"/>
        </w:rPr>
        <w:t xml:space="preserve">, </w:t>
      </w:r>
      <w:r w:rsidR="00E3093F" w:rsidRPr="00184647">
        <w:rPr>
          <w:b/>
          <w:bCs/>
          <w:sz w:val="24"/>
          <w:szCs w:val="24"/>
        </w:rPr>
        <w:t xml:space="preserve">netto </w:t>
      </w:r>
      <w:r w:rsidR="004453C8">
        <w:rPr>
          <w:b/>
          <w:bCs/>
          <w:sz w:val="24"/>
          <w:szCs w:val="24"/>
        </w:rPr>
        <w:t>………….</w:t>
      </w:r>
      <w:r w:rsidR="00E3093F" w:rsidRPr="00184647">
        <w:rPr>
          <w:b/>
          <w:bCs/>
          <w:sz w:val="24"/>
          <w:szCs w:val="24"/>
        </w:rPr>
        <w:t xml:space="preserve"> (słownie: </w:t>
      </w:r>
      <w:r w:rsidR="004453C8">
        <w:rPr>
          <w:b/>
          <w:bCs/>
          <w:sz w:val="24"/>
          <w:szCs w:val="24"/>
        </w:rPr>
        <w:t>…………………………………………………</w:t>
      </w:r>
      <w:r w:rsidR="00E3093F" w:rsidRPr="00184647">
        <w:rPr>
          <w:b/>
          <w:bCs/>
          <w:sz w:val="24"/>
          <w:szCs w:val="24"/>
        </w:rPr>
        <w:t>)</w:t>
      </w:r>
      <w:r w:rsidR="008612D2" w:rsidRPr="00184647">
        <w:rPr>
          <w:b/>
          <w:bCs/>
          <w:sz w:val="24"/>
          <w:szCs w:val="24"/>
        </w:rPr>
        <w:t xml:space="preserve">, </w:t>
      </w:r>
    </w:p>
    <w:p w14:paraId="49C7BCD0" w14:textId="2B85829E" w:rsidR="008612D2" w:rsidRPr="00B13EDC" w:rsidRDefault="008612D2" w:rsidP="00184647">
      <w:pPr>
        <w:keepLines/>
        <w:numPr>
          <w:ilvl w:val="1"/>
          <w:numId w:val="55"/>
        </w:numPr>
        <w:suppressAutoHyphens w:val="0"/>
        <w:adjustRightInd w:val="0"/>
        <w:snapToGrid w:val="0"/>
        <w:spacing w:line="276" w:lineRule="auto"/>
        <w:ind w:left="993" w:hanging="567"/>
        <w:rPr>
          <w:sz w:val="24"/>
          <w:szCs w:val="24"/>
        </w:rPr>
      </w:pPr>
      <w:r w:rsidRPr="00B13EDC">
        <w:rPr>
          <w:sz w:val="24"/>
          <w:szCs w:val="24"/>
        </w:rPr>
        <w:t xml:space="preserve">stawka za roboczogodzinę </w:t>
      </w:r>
      <w:r w:rsidRPr="00B13EDC">
        <w:rPr>
          <w:b/>
          <w:bCs/>
          <w:sz w:val="24"/>
          <w:szCs w:val="24"/>
        </w:rPr>
        <w:t xml:space="preserve">brutto </w:t>
      </w:r>
      <w:r w:rsidR="004453C8">
        <w:rPr>
          <w:b/>
          <w:bCs/>
          <w:sz w:val="24"/>
          <w:szCs w:val="24"/>
        </w:rPr>
        <w:t>…………….</w:t>
      </w:r>
      <w:r w:rsidRPr="00B13EDC">
        <w:rPr>
          <w:b/>
          <w:bCs/>
          <w:sz w:val="24"/>
          <w:szCs w:val="24"/>
        </w:rPr>
        <w:t xml:space="preserve"> (słownie: </w:t>
      </w:r>
      <w:r w:rsidR="004453C8">
        <w:rPr>
          <w:b/>
          <w:bCs/>
          <w:sz w:val="24"/>
          <w:szCs w:val="24"/>
        </w:rPr>
        <w:t>………</w:t>
      </w:r>
      <w:r w:rsidRPr="00B13EDC">
        <w:rPr>
          <w:b/>
          <w:bCs/>
          <w:sz w:val="24"/>
          <w:szCs w:val="24"/>
        </w:rPr>
        <w:t>), netto</w:t>
      </w:r>
      <w:r w:rsidR="004453C8">
        <w:rPr>
          <w:b/>
          <w:bCs/>
          <w:sz w:val="24"/>
          <w:szCs w:val="24"/>
        </w:rPr>
        <w:t xml:space="preserve">……….. </w:t>
      </w:r>
      <w:r w:rsidRPr="00B13EDC">
        <w:rPr>
          <w:b/>
          <w:bCs/>
          <w:sz w:val="24"/>
          <w:szCs w:val="24"/>
        </w:rPr>
        <w:t xml:space="preserve">(słownie: </w:t>
      </w:r>
      <w:r w:rsidR="004453C8">
        <w:rPr>
          <w:b/>
          <w:bCs/>
          <w:sz w:val="24"/>
          <w:szCs w:val="24"/>
        </w:rPr>
        <w:t>………………………………………………….</w:t>
      </w:r>
      <w:r w:rsidRPr="00B13EDC">
        <w:rPr>
          <w:b/>
          <w:bCs/>
          <w:sz w:val="24"/>
          <w:szCs w:val="24"/>
        </w:rPr>
        <w:t>)</w:t>
      </w:r>
      <w:r w:rsidR="00996DDE" w:rsidRPr="00B13EDC">
        <w:rPr>
          <w:b/>
          <w:bCs/>
          <w:sz w:val="24"/>
          <w:szCs w:val="24"/>
        </w:rPr>
        <w:t>.</w:t>
      </w:r>
    </w:p>
    <w:p w14:paraId="3B43B24A" w14:textId="01067C80" w:rsidR="00542064" w:rsidRPr="009662C4" w:rsidRDefault="00A417C5" w:rsidP="00996DDE">
      <w:pPr>
        <w:numPr>
          <w:ilvl w:val="0"/>
          <w:numId w:val="2"/>
        </w:numPr>
        <w:suppressAutoHyphens w:val="0"/>
        <w:autoSpaceDE w:val="0"/>
        <w:autoSpaceDN w:val="0"/>
        <w:adjustRightInd w:val="0"/>
        <w:spacing w:line="276" w:lineRule="auto"/>
        <w:rPr>
          <w:color w:val="000000"/>
          <w:sz w:val="24"/>
          <w:szCs w:val="24"/>
          <w:lang w:eastAsia="pl-PL"/>
        </w:rPr>
      </w:pPr>
      <w:r w:rsidRPr="00B13EDC">
        <w:rPr>
          <w:snapToGrid w:val="0"/>
          <w:sz w:val="24"/>
          <w:szCs w:val="24"/>
        </w:rPr>
        <w:t>Przedmiot umowy podlegał będzie odbiorom</w:t>
      </w:r>
      <w:r w:rsidR="00092DC7" w:rsidRPr="00B13EDC">
        <w:rPr>
          <w:snapToGrid w:val="0"/>
          <w:sz w:val="24"/>
          <w:szCs w:val="24"/>
        </w:rPr>
        <w:t xml:space="preserve"> po każdej</w:t>
      </w:r>
      <w:r w:rsidR="00DD3ECA" w:rsidRPr="00B13EDC">
        <w:rPr>
          <w:snapToGrid w:val="0"/>
          <w:sz w:val="24"/>
          <w:szCs w:val="24"/>
        </w:rPr>
        <w:t xml:space="preserve"> odebranej</w:t>
      </w:r>
      <w:r w:rsidR="00D02D90" w:rsidRPr="00B13EDC">
        <w:rPr>
          <w:snapToGrid w:val="0"/>
          <w:sz w:val="24"/>
          <w:szCs w:val="24"/>
        </w:rPr>
        <w:t xml:space="preserve"> bez zastrzeżeń</w:t>
      </w:r>
      <w:r w:rsidR="00D02D90">
        <w:rPr>
          <w:snapToGrid w:val="0"/>
          <w:sz w:val="24"/>
          <w:szCs w:val="24"/>
        </w:rPr>
        <w:t xml:space="preserve"> </w:t>
      </w:r>
      <w:r w:rsidR="00DD3ECA">
        <w:rPr>
          <w:snapToGrid w:val="0"/>
          <w:sz w:val="24"/>
          <w:szCs w:val="24"/>
        </w:rPr>
        <w:t>zleconej</w:t>
      </w:r>
      <w:r w:rsidR="00D02D90">
        <w:rPr>
          <w:snapToGrid w:val="0"/>
          <w:sz w:val="24"/>
          <w:szCs w:val="24"/>
        </w:rPr>
        <w:t xml:space="preserve"> pracy</w:t>
      </w:r>
      <w:r w:rsidR="00542064" w:rsidRPr="009662C4">
        <w:rPr>
          <w:snapToGrid w:val="0"/>
          <w:sz w:val="24"/>
          <w:szCs w:val="24"/>
        </w:rPr>
        <w:t>.</w:t>
      </w:r>
    </w:p>
    <w:p w14:paraId="42F22C1B" w14:textId="1F961044" w:rsidR="00542064" w:rsidRPr="009662C4" w:rsidRDefault="00542064" w:rsidP="00996DDE">
      <w:pPr>
        <w:numPr>
          <w:ilvl w:val="0"/>
          <w:numId w:val="2"/>
        </w:numPr>
        <w:suppressAutoHyphens w:val="0"/>
        <w:autoSpaceDE w:val="0"/>
        <w:autoSpaceDN w:val="0"/>
        <w:adjustRightInd w:val="0"/>
        <w:spacing w:line="276" w:lineRule="auto"/>
        <w:rPr>
          <w:color w:val="000000"/>
          <w:sz w:val="24"/>
          <w:szCs w:val="24"/>
          <w:lang w:eastAsia="pl-PL"/>
        </w:rPr>
      </w:pPr>
      <w:r w:rsidRPr="009662C4">
        <w:rPr>
          <w:color w:val="000000"/>
          <w:sz w:val="24"/>
          <w:szCs w:val="24"/>
          <w:lang w:eastAsia="pl-PL"/>
        </w:rPr>
        <w:t>W</w:t>
      </w:r>
      <w:r w:rsidR="00A417C5" w:rsidRPr="009662C4">
        <w:rPr>
          <w:color w:val="000000"/>
          <w:sz w:val="24"/>
          <w:szCs w:val="24"/>
          <w:lang w:eastAsia="pl-PL"/>
        </w:rPr>
        <w:t xml:space="preserve">ykonanie </w:t>
      </w:r>
      <w:r w:rsidR="003B69C6">
        <w:rPr>
          <w:color w:val="000000"/>
          <w:sz w:val="24"/>
          <w:szCs w:val="24"/>
          <w:lang w:eastAsia="pl-PL"/>
        </w:rPr>
        <w:t xml:space="preserve">każdej ze zleconych </w:t>
      </w:r>
      <w:r w:rsidR="00017A0E">
        <w:rPr>
          <w:color w:val="000000"/>
          <w:sz w:val="24"/>
          <w:szCs w:val="24"/>
          <w:lang w:eastAsia="pl-PL"/>
        </w:rPr>
        <w:t>prac</w:t>
      </w:r>
      <w:r w:rsidR="00A417C5" w:rsidRPr="009662C4">
        <w:rPr>
          <w:color w:val="000000"/>
          <w:sz w:val="24"/>
          <w:szCs w:val="24"/>
          <w:lang w:eastAsia="pl-PL"/>
        </w:rPr>
        <w:t xml:space="preserve"> zostanie potwierdzone </w:t>
      </w:r>
      <w:r w:rsidR="00017A0E">
        <w:rPr>
          <w:color w:val="000000"/>
          <w:sz w:val="24"/>
          <w:szCs w:val="24"/>
          <w:lang w:eastAsia="pl-PL"/>
        </w:rPr>
        <w:t>p</w:t>
      </w:r>
      <w:r w:rsidR="00A417C5" w:rsidRPr="009662C4">
        <w:rPr>
          <w:color w:val="000000"/>
          <w:sz w:val="24"/>
          <w:szCs w:val="24"/>
          <w:lang w:eastAsia="pl-PL"/>
        </w:rPr>
        <w:t xml:space="preserve">rotokołem </w:t>
      </w:r>
      <w:r w:rsidR="00017A0E">
        <w:rPr>
          <w:color w:val="000000"/>
          <w:sz w:val="24"/>
          <w:szCs w:val="24"/>
          <w:lang w:eastAsia="pl-PL"/>
        </w:rPr>
        <w:t>o</w:t>
      </w:r>
      <w:r w:rsidR="00A417C5" w:rsidRPr="009662C4">
        <w:rPr>
          <w:color w:val="000000"/>
          <w:sz w:val="24"/>
          <w:szCs w:val="24"/>
          <w:lang w:eastAsia="pl-PL"/>
        </w:rPr>
        <w:t xml:space="preserve">dbioru, podpisanym przez obie Strony, </w:t>
      </w:r>
      <w:r w:rsidR="00DE68FF" w:rsidRPr="009662C4">
        <w:rPr>
          <w:color w:val="000000"/>
          <w:sz w:val="24"/>
          <w:szCs w:val="24"/>
          <w:lang w:eastAsia="pl-PL"/>
        </w:rPr>
        <w:t>zawierającym</w:t>
      </w:r>
      <w:r w:rsidRPr="009662C4">
        <w:rPr>
          <w:color w:val="000000"/>
          <w:sz w:val="24"/>
          <w:szCs w:val="24"/>
          <w:lang w:eastAsia="pl-PL"/>
        </w:rPr>
        <w:t xml:space="preserve"> potwierdzenie zrealizowanych </w:t>
      </w:r>
      <w:r w:rsidR="00BD01A7">
        <w:rPr>
          <w:color w:val="000000"/>
          <w:sz w:val="24"/>
          <w:szCs w:val="24"/>
          <w:lang w:eastAsia="pl-PL"/>
        </w:rPr>
        <w:t>prac</w:t>
      </w:r>
      <w:r w:rsidRPr="009662C4">
        <w:rPr>
          <w:color w:val="000000"/>
          <w:sz w:val="24"/>
          <w:szCs w:val="24"/>
          <w:lang w:eastAsia="pl-PL"/>
        </w:rPr>
        <w:t>.</w:t>
      </w:r>
      <w:r w:rsidR="005A6F98">
        <w:rPr>
          <w:color w:val="000000"/>
          <w:sz w:val="24"/>
          <w:szCs w:val="24"/>
          <w:lang w:eastAsia="pl-PL"/>
        </w:rPr>
        <w:t xml:space="preserve"> Wzór protokołu odbioru stanowi załącznik nr 1 do niniejszej umowy.</w:t>
      </w:r>
    </w:p>
    <w:p w14:paraId="2AEB5393" w14:textId="0D2BB1F7" w:rsidR="00A417C5" w:rsidRDefault="00A417C5" w:rsidP="00996DDE">
      <w:pPr>
        <w:keepLines/>
        <w:numPr>
          <w:ilvl w:val="0"/>
          <w:numId w:val="2"/>
        </w:numPr>
        <w:suppressAutoHyphens w:val="0"/>
        <w:adjustRightInd w:val="0"/>
        <w:snapToGrid w:val="0"/>
        <w:spacing w:line="276" w:lineRule="auto"/>
        <w:rPr>
          <w:sz w:val="24"/>
          <w:szCs w:val="24"/>
        </w:rPr>
      </w:pPr>
      <w:r w:rsidRPr="009662C4">
        <w:rPr>
          <w:sz w:val="24"/>
          <w:szCs w:val="24"/>
        </w:rPr>
        <w:t xml:space="preserve">Wynagrodzenie, o którym mowa w ust. </w:t>
      </w:r>
      <w:r w:rsidR="00C27679" w:rsidRPr="009662C4">
        <w:rPr>
          <w:sz w:val="24"/>
          <w:szCs w:val="24"/>
        </w:rPr>
        <w:t>1</w:t>
      </w:r>
      <w:r w:rsidR="000E3108">
        <w:rPr>
          <w:sz w:val="24"/>
          <w:szCs w:val="24"/>
        </w:rPr>
        <w:t>,</w:t>
      </w:r>
      <w:r w:rsidRPr="009662C4">
        <w:rPr>
          <w:sz w:val="24"/>
          <w:szCs w:val="24"/>
        </w:rPr>
        <w:t xml:space="preserve"> zostanie wypłacone po stwierdzeniu wykonania </w:t>
      </w:r>
      <w:r w:rsidR="00BD01A7">
        <w:rPr>
          <w:sz w:val="24"/>
          <w:szCs w:val="24"/>
        </w:rPr>
        <w:t>zleconej</w:t>
      </w:r>
      <w:r w:rsidR="00412C5E">
        <w:rPr>
          <w:sz w:val="24"/>
          <w:szCs w:val="24"/>
        </w:rPr>
        <w:t xml:space="preserve"> pracy</w:t>
      </w:r>
      <w:r w:rsidRPr="009662C4">
        <w:rPr>
          <w:sz w:val="24"/>
          <w:szCs w:val="24"/>
        </w:rPr>
        <w:t xml:space="preserve"> i je</w:t>
      </w:r>
      <w:r w:rsidR="00412C5E">
        <w:rPr>
          <w:sz w:val="24"/>
          <w:szCs w:val="24"/>
        </w:rPr>
        <w:t>j</w:t>
      </w:r>
      <w:r w:rsidRPr="009662C4">
        <w:rPr>
          <w:sz w:val="24"/>
          <w:szCs w:val="24"/>
        </w:rPr>
        <w:t xml:space="preserve"> przyjęciu przez Zamawiającego. Stwierdzenie wykonania </w:t>
      </w:r>
      <w:r w:rsidR="00412C5E">
        <w:rPr>
          <w:sz w:val="24"/>
          <w:szCs w:val="24"/>
        </w:rPr>
        <w:t>zleconej pracy</w:t>
      </w:r>
      <w:r w:rsidRPr="009662C4">
        <w:rPr>
          <w:sz w:val="24"/>
          <w:szCs w:val="24"/>
        </w:rPr>
        <w:t xml:space="preserve"> oraz je</w:t>
      </w:r>
      <w:r w:rsidR="007A34A8">
        <w:rPr>
          <w:sz w:val="24"/>
          <w:szCs w:val="24"/>
        </w:rPr>
        <w:t>j</w:t>
      </w:r>
      <w:r w:rsidRPr="009662C4">
        <w:rPr>
          <w:sz w:val="24"/>
          <w:szCs w:val="24"/>
        </w:rPr>
        <w:t xml:space="preserve"> przyjęcie nastąpi poprzez podpisanie przez Strony protokołu odbioru przedmiotu umowy bez zastrzeżeń.</w:t>
      </w:r>
    </w:p>
    <w:p w14:paraId="2F611AAF" w14:textId="1D39E6FF" w:rsidR="004A62FC" w:rsidRPr="009662C4" w:rsidRDefault="00967123" w:rsidP="00996DDE">
      <w:pPr>
        <w:keepLines/>
        <w:numPr>
          <w:ilvl w:val="0"/>
          <w:numId w:val="2"/>
        </w:numPr>
        <w:suppressAutoHyphens w:val="0"/>
        <w:adjustRightInd w:val="0"/>
        <w:snapToGrid w:val="0"/>
        <w:spacing w:line="276" w:lineRule="auto"/>
        <w:rPr>
          <w:sz w:val="24"/>
          <w:szCs w:val="24"/>
        </w:rPr>
      </w:pPr>
      <w:r>
        <w:rPr>
          <w:sz w:val="24"/>
          <w:szCs w:val="24"/>
        </w:rPr>
        <w:t>Wynagrodzenie za każde zakontraktowane zlecenie prac</w:t>
      </w:r>
      <w:r w:rsidR="00853AFD">
        <w:rPr>
          <w:sz w:val="24"/>
          <w:szCs w:val="24"/>
        </w:rPr>
        <w:t>,</w:t>
      </w:r>
      <w:r w:rsidR="00A51666">
        <w:rPr>
          <w:sz w:val="24"/>
          <w:szCs w:val="24"/>
        </w:rPr>
        <w:t xml:space="preserve"> Zamawiający</w:t>
      </w:r>
      <w:r w:rsidR="00853AFD">
        <w:rPr>
          <w:sz w:val="24"/>
          <w:szCs w:val="24"/>
        </w:rPr>
        <w:t xml:space="preserve"> </w:t>
      </w:r>
      <w:r w:rsidR="00A51666">
        <w:rPr>
          <w:sz w:val="24"/>
          <w:szCs w:val="24"/>
        </w:rPr>
        <w:t>z</w:t>
      </w:r>
      <w:r w:rsidR="00853AFD">
        <w:rPr>
          <w:sz w:val="24"/>
          <w:szCs w:val="24"/>
        </w:rPr>
        <w:t>apłaci równowartość zakontraktowanych roboczogodzi</w:t>
      </w:r>
      <w:r w:rsidR="00287308">
        <w:rPr>
          <w:sz w:val="24"/>
          <w:szCs w:val="24"/>
        </w:rPr>
        <w:t>n</w:t>
      </w:r>
      <w:r w:rsidR="00C93B3C">
        <w:rPr>
          <w:sz w:val="24"/>
          <w:szCs w:val="24"/>
        </w:rPr>
        <w:t xml:space="preserve">, stawka za roboczogodzinę została określona w </w:t>
      </w:r>
      <w:r w:rsidR="00CA2686">
        <w:rPr>
          <w:sz w:val="24"/>
          <w:szCs w:val="24"/>
        </w:rPr>
        <w:t xml:space="preserve">ust. 1 pkt 1.2. </w:t>
      </w:r>
    </w:p>
    <w:p w14:paraId="3BD11697" w14:textId="77777777" w:rsidR="00864259" w:rsidRPr="009662C4" w:rsidRDefault="00864259" w:rsidP="00996DDE">
      <w:pPr>
        <w:numPr>
          <w:ilvl w:val="0"/>
          <w:numId w:val="2"/>
        </w:numPr>
        <w:spacing w:line="276" w:lineRule="auto"/>
        <w:rPr>
          <w:sz w:val="24"/>
          <w:szCs w:val="24"/>
        </w:rPr>
      </w:pPr>
      <w:r w:rsidRPr="009662C4">
        <w:rPr>
          <w:sz w:val="24"/>
          <w:szCs w:val="24"/>
        </w:rPr>
        <w:t>Zapłata wynagrodzenia nastąpi w ciągu 21 dni od otrzymania prawidłowo wystawionej faktury VAT, z zastrzeżeniem, iż Wykonawca może wystawić fakturę dopiero po podpisaniu przez Strony protokołu odbioru przedmiotu umowy bez zastrzeżeń</w:t>
      </w:r>
      <w:r w:rsidR="00FF33BF">
        <w:rPr>
          <w:sz w:val="24"/>
          <w:szCs w:val="24"/>
        </w:rPr>
        <w:t>.</w:t>
      </w:r>
      <w:r w:rsidRPr="009662C4">
        <w:rPr>
          <w:sz w:val="24"/>
          <w:szCs w:val="24"/>
        </w:rPr>
        <w:t xml:space="preserve"> </w:t>
      </w:r>
    </w:p>
    <w:p w14:paraId="5E9B88FA" w14:textId="77777777" w:rsidR="00776F05" w:rsidRPr="009662C4" w:rsidRDefault="00776F05" w:rsidP="00996DDE">
      <w:pPr>
        <w:numPr>
          <w:ilvl w:val="0"/>
          <w:numId w:val="2"/>
        </w:numPr>
        <w:spacing w:line="276" w:lineRule="auto"/>
        <w:rPr>
          <w:sz w:val="24"/>
          <w:szCs w:val="24"/>
        </w:rPr>
      </w:pPr>
      <w:r w:rsidRPr="009662C4">
        <w:rPr>
          <w:sz w:val="24"/>
          <w:szCs w:val="24"/>
        </w:rPr>
        <w:t>Płatność dokon</w:t>
      </w:r>
      <w:r w:rsidR="00FF33BF">
        <w:rPr>
          <w:sz w:val="24"/>
          <w:szCs w:val="24"/>
        </w:rPr>
        <w:t>ana</w:t>
      </w:r>
      <w:r w:rsidRPr="009662C4">
        <w:rPr>
          <w:sz w:val="24"/>
          <w:szCs w:val="24"/>
        </w:rPr>
        <w:t xml:space="preserve"> będzie przelewem na numer rachunku bankowego</w:t>
      </w:r>
      <w:r w:rsidRPr="009662C4">
        <w:rPr>
          <w:b/>
          <w:sz w:val="24"/>
          <w:szCs w:val="24"/>
        </w:rPr>
        <w:t xml:space="preserve"> </w:t>
      </w:r>
      <w:r w:rsidRPr="009662C4">
        <w:rPr>
          <w:sz w:val="24"/>
          <w:szCs w:val="24"/>
        </w:rPr>
        <w:t xml:space="preserve">wskazany na fakturze VAT. </w:t>
      </w:r>
    </w:p>
    <w:p w14:paraId="09D3DB99" w14:textId="77777777" w:rsidR="003E7CAF" w:rsidRPr="009662C4" w:rsidRDefault="003E7CAF" w:rsidP="00996DDE">
      <w:pPr>
        <w:numPr>
          <w:ilvl w:val="0"/>
          <w:numId w:val="2"/>
        </w:numPr>
        <w:spacing w:line="276" w:lineRule="auto"/>
        <w:rPr>
          <w:sz w:val="24"/>
          <w:szCs w:val="24"/>
        </w:rPr>
      </w:pPr>
      <w:r w:rsidRPr="009662C4">
        <w:rPr>
          <w:sz w:val="24"/>
          <w:szCs w:val="24"/>
        </w:rPr>
        <w:t>Za dzień zapłaty uważa się dzień obciążenia rachunku bankowego Zamawiającego.</w:t>
      </w:r>
    </w:p>
    <w:p w14:paraId="79BFECC9" w14:textId="3BF0BADE" w:rsidR="00825185" w:rsidRPr="004453C8" w:rsidRDefault="006C11B7" w:rsidP="00996DDE">
      <w:pPr>
        <w:numPr>
          <w:ilvl w:val="0"/>
          <w:numId w:val="2"/>
        </w:numPr>
        <w:spacing w:line="276" w:lineRule="auto"/>
        <w:rPr>
          <w:bCs/>
          <w:sz w:val="24"/>
          <w:szCs w:val="24"/>
        </w:rPr>
      </w:pPr>
      <w:r w:rsidRPr="009662C4">
        <w:rPr>
          <w:sz w:val="24"/>
          <w:szCs w:val="24"/>
        </w:rPr>
        <w:t xml:space="preserve">Na fakturze należy wpisać następujące dane Zamawiającego jako nabywcy: </w:t>
      </w:r>
      <w:r w:rsidR="0097314C" w:rsidRPr="009662C4">
        <w:rPr>
          <w:sz w:val="24"/>
          <w:szCs w:val="24"/>
        </w:rPr>
        <w:br/>
        <w:t>Państwowy Fundusz Rehabilitacji Osób Niepełnosprawnych al. Jana Pawła II 13 00-828 Warszawa, NIP 525-10-00-810.</w:t>
      </w:r>
    </w:p>
    <w:p w14:paraId="1D3DBDD4" w14:textId="64A8260F" w:rsidR="004453C8" w:rsidRDefault="004453C8" w:rsidP="004453C8">
      <w:pPr>
        <w:spacing w:line="276" w:lineRule="auto"/>
        <w:ind w:left="360"/>
        <w:rPr>
          <w:sz w:val="24"/>
          <w:szCs w:val="24"/>
        </w:rPr>
      </w:pPr>
    </w:p>
    <w:p w14:paraId="21C9088F" w14:textId="77777777" w:rsidR="004453C8" w:rsidRPr="009662C4" w:rsidRDefault="004453C8" w:rsidP="004453C8">
      <w:pPr>
        <w:spacing w:line="276" w:lineRule="auto"/>
        <w:ind w:left="360"/>
        <w:rPr>
          <w:bCs/>
          <w:sz w:val="24"/>
          <w:szCs w:val="24"/>
        </w:rPr>
      </w:pPr>
    </w:p>
    <w:p w14:paraId="183AF27A" w14:textId="77777777" w:rsidR="0007130D" w:rsidRPr="009662C4" w:rsidRDefault="0071418F" w:rsidP="00855FDD">
      <w:pPr>
        <w:pStyle w:val="Nagwek2"/>
        <w:spacing w:line="276" w:lineRule="auto"/>
      </w:pPr>
      <w:bookmarkStart w:id="2" w:name="OLE_LINK1"/>
      <w:r w:rsidRPr="009662C4">
        <w:lastRenderedPageBreak/>
        <w:t>§</w:t>
      </w:r>
      <w:r w:rsidR="00640BE3" w:rsidRPr="009662C4">
        <w:t>4</w:t>
      </w:r>
      <w:r w:rsidR="00757E18" w:rsidRPr="009662C4">
        <w:t xml:space="preserve"> </w:t>
      </w:r>
      <w:r w:rsidR="00757E18" w:rsidRPr="009662C4">
        <w:br/>
      </w:r>
      <w:r w:rsidR="0007130D" w:rsidRPr="009662C4">
        <w:t>Poufność informacji</w:t>
      </w:r>
    </w:p>
    <w:p w14:paraId="3FEC0E7C" w14:textId="77777777" w:rsidR="003E6DB6" w:rsidRPr="009662C4" w:rsidRDefault="0007130D" w:rsidP="00184647">
      <w:pPr>
        <w:numPr>
          <w:ilvl w:val="6"/>
          <w:numId w:val="10"/>
        </w:numPr>
        <w:suppressAutoHyphens w:val="0"/>
        <w:spacing w:line="276" w:lineRule="auto"/>
        <w:ind w:left="426" w:right="261" w:hanging="426"/>
        <w:rPr>
          <w:noProof/>
          <w:color w:val="000000"/>
          <w:sz w:val="24"/>
          <w:szCs w:val="24"/>
          <w:lang w:eastAsia="en-US"/>
        </w:rPr>
      </w:pPr>
      <w:r w:rsidRPr="009662C4">
        <w:rPr>
          <w:sz w:val="24"/>
          <w:szCs w:val="24"/>
        </w:rPr>
        <w:t xml:space="preserve">Wykonawca zobowiązuje się do zachowania w tajemnicy wszelkich informacji </w:t>
      </w:r>
      <w:r w:rsidR="0085026A" w:rsidRPr="009662C4">
        <w:rPr>
          <w:sz w:val="24"/>
          <w:szCs w:val="24"/>
        </w:rPr>
        <w:br/>
      </w:r>
      <w:r w:rsidR="001F40CE" w:rsidRPr="009662C4">
        <w:rPr>
          <w:sz w:val="24"/>
          <w:szCs w:val="24"/>
        </w:rPr>
        <w:t xml:space="preserve">i </w:t>
      </w:r>
      <w:r w:rsidRPr="009662C4">
        <w:rPr>
          <w:sz w:val="24"/>
          <w:szCs w:val="24"/>
        </w:rPr>
        <w:t xml:space="preserve">danych otrzymanych </w:t>
      </w:r>
      <w:r w:rsidR="001F40CE" w:rsidRPr="009662C4">
        <w:rPr>
          <w:sz w:val="24"/>
          <w:szCs w:val="24"/>
        </w:rPr>
        <w:t>oraz</w:t>
      </w:r>
      <w:r w:rsidRPr="009662C4">
        <w:rPr>
          <w:sz w:val="24"/>
          <w:szCs w:val="24"/>
        </w:rPr>
        <w:t xml:space="preserve"> uzyskanych od Zamawiającego w związku z wykonaniem Umowy. </w:t>
      </w:r>
    </w:p>
    <w:p w14:paraId="090DA1CA" w14:textId="77777777" w:rsidR="00C04AAC" w:rsidRPr="009662C4" w:rsidRDefault="003E6DB6" w:rsidP="00184647">
      <w:pPr>
        <w:numPr>
          <w:ilvl w:val="6"/>
          <w:numId w:val="10"/>
        </w:numPr>
        <w:suppressAutoHyphens w:val="0"/>
        <w:spacing w:line="276" w:lineRule="auto"/>
        <w:ind w:left="426" w:right="261" w:hanging="426"/>
        <w:rPr>
          <w:noProof/>
          <w:color w:val="000000"/>
          <w:sz w:val="24"/>
          <w:szCs w:val="24"/>
          <w:lang w:eastAsia="en-US"/>
        </w:rPr>
      </w:pPr>
      <w:r w:rsidRPr="009662C4">
        <w:rPr>
          <w:sz w:val="24"/>
          <w:szCs w:val="24"/>
        </w:rPr>
        <w:t>Wykonawca</w:t>
      </w:r>
      <w:r w:rsidRPr="009662C4">
        <w:rPr>
          <w:noProof/>
          <w:sz w:val="24"/>
          <w:szCs w:val="24"/>
        </w:rPr>
        <w:t xml:space="preserve"> zobowiązuje</w:t>
      </w:r>
      <w:r w:rsidR="00C04AAC" w:rsidRPr="009662C4">
        <w:rPr>
          <w:noProof/>
          <w:sz w:val="24"/>
          <w:szCs w:val="24"/>
        </w:rPr>
        <w:t xml:space="preserve"> się</w:t>
      </w:r>
      <w:r w:rsidRPr="009662C4">
        <w:rPr>
          <w:noProof/>
          <w:sz w:val="24"/>
          <w:szCs w:val="24"/>
        </w:rPr>
        <w:t xml:space="preserve"> </w:t>
      </w:r>
      <w:r w:rsidR="0007130D" w:rsidRPr="009662C4">
        <w:rPr>
          <w:noProof/>
          <w:sz w:val="24"/>
          <w:szCs w:val="24"/>
        </w:rPr>
        <w:t>do zachowania</w:t>
      </w:r>
      <w:r w:rsidRPr="009662C4">
        <w:rPr>
          <w:noProof/>
          <w:sz w:val="24"/>
          <w:szCs w:val="24"/>
        </w:rPr>
        <w:t xml:space="preserve"> w</w:t>
      </w:r>
      <w:r w:rsidR="0007130D" w:rsidRPr="009662C4">
        <w:rPr>
          <w:noProof/>
          <w:sz w:val="24"/>
          <w:szCs w:val="24"/>
        </w:rPr>
        <w:t xml:space="preserve"> </w:t>
      </w:r>
      <w:r w:rsidR="00C04AAC" w:rsidRPr="009662C4">
        <w:rPr>
          <w:noProof/>
          <w:sz w:val="24"/>
          <w:szCs w:val="24"/>
        </w:rPr>
        <w:t>tajemnicy</w:t>
      </w:r>
      <w:r w:rsidR="0007130D" w:rsidRPr="009662C4">
        <w:rPr>
          <w:noProof/>
          <w:sz w:val="24"/>
          <w:szCs w:val="24"/>
        </w:rPr>
        <w:t xml:space="preserve"> wszystkich </w:t>
      </w:r>
      <w:r w:rsidR="0027714D" w:rsidRPr="009662C4">
        <w:rPr>
          <w:sz w:val="24"/>
          <w:szCs w:val="24"/>
        </w:rPr>
        <w:t>i</w:t>
      </w:r>
      <w:r w:rsidR="003C3151" w:rsidRPr="009662C4">
        <w:rPr>
          <w:sz w:val="24"/>
          <w:szCs w:val="24"/>
        </w:rPr>
        <w:t xml:space="preserve">nformacji </w:t>
      </w:r>
      <w:r w:rsidR="00C04AAC" w:rsidRPr="009662C4">
        <w:rPr>
          <w:sz w:val="24"/>
          <w:szCs w:val="24"/>
        </w:rPr>
        <w:t xml:space="preserve">pozyskanych w czasie wykonywania umowy przez swój personel </w:t>
      </w:r>
      <w:r w:rsidR="003C3151" w:rsidRPr="009662C4">
        <w:rPr>
          <w:sz w:val="24"/>
          <w:szCs w:val="24"/>
        </w:rPr>
        <w:t>oraz P</w:t>
      </w:r>
      <w:r w:rsidR="00C04AAC" w:rsidRPr="009662C4">
        <w:rPr>
          <w:sz w:val="24"/>
          <w:szCs w:val="24"/>
        </w:rPr>
        <w:t>odwykonawców.</w:t>
      </w:r>
    </w:p>
    <w:p w14:paraId="552BA711" w14:textId="77777777" w:rsidR="0007130D" w:rsidRPr="009662C4" w:rsidRDefault="00C04AAC" w:rsidP="00184647">
      <w:pPr>
        <w:numPr>
          <w:ilvl w:val="6"/>
          <w:numId w:val="10"/>
        </w:numPr>
        <w:suppressAutoHyphens w:val="0"/>
        <w:spacing w:line="276" w:lineRule="auto"/>
        <w:ind w:left="426" w:right="261" w:hanging="426"/>
        <w:rPr>
          <w:noProof/>
          <w:color w:val="000000"/>
          <w:sz w:val="24"/>
          <w:szCs w:val="24"/>
          <w:lang w:eastAsia="en-US"/>
        </w:rPr>
      </w:pPr>
      <w:r w:rsidRPr="009662C4">
        <w:rPr>
          <w:sz w:val="24"/>
          <w:szCs w:val="24"/>
        </w:rPr>
        <w:t xml:space="preserve">Wykonawca </w:t>
      </w:r>
      <w:r w:rsidR="00FE39F3" w:rsidRPr="009662C4">
        <w:rPr>
          <w:sz w:val="24"/>
          <w:szCs w:val="24"/>
        </w:rPr>
        <w:t xml:space="preserve">może korzystać z pomocy podwykonawców </w:t>
      </w:r>
      <w:r w:rsidR="003C3151" w:rsidRPr="009662C4">
        <w:rPr>
          <w:sz w:val="24"/>
          <w:szCs w:val="24"/>
        </w:rPr>
        <w:t xml:space="preserve">wyłącznie, gdy </w:t>
      </w:r>
      <w:r w:rsidRPr="009662C4">
        <w:rPr>
          <w:sz w:val="24"/>
          <w:szCs w:val="24"/>
        </w:rPr>
        <w:t>jest to konieczne do wykonania u</w:t>
      </w:r>
      <w:r w:rsidR="003C3151" w:rsidRPr="009662C4">
        <w:rPr>
          <w:sz w:val="24"/>
          <w:szCs w:val="24"/>
        </w:rPr>
        <w:t>mowy</w:t>
      </w:r>
      <w:r w:rsidRPr="009662C4">
        <w:rPr>
          <w:sz w:val="24"/>
          <w:szCs w:val="24"/>
        </w:rPr>
        <w:t>. P</w:t>
      </w:r>
      <w:r w:rsidR="003C3151" w:rsidRPr="009662C4">
        <w:rPr>
          <w:sz w:val="24"/>
          <w:szCs w:val="24"/>
        </w:rPr>
        <w:t xml:space="preserve">rzy czym </w:t>
      </w:r>
      <w:r w:rsidRPr="009662C4">
        <w:rPr>
          <w:sz w:val="24"/>
          <w:szCs w:val="24"/>
        </w:rPr>
        <w:t>w</w:t>
      </w:r>
      <w:r w:rsidR="003C3151" w:rsidRPr="009662C4">
        <w:rPr>
          <w:sz w:val="24"/>
          <w:szCs w:val="24"/>
        </w:rPr>
        <w:t xml:space="preserve"> takim przypadku Wykonawca ponosi odpowiedzialność za naruszenie zasad poufności przez swój personel i podwykonawców jak za własne działania bądź zaniechania</w:t>
      </w:r>
      <w:r w:rsidR="0007130D" w:rsidRPr="009662C4">
        <w:rPr>
          <w:noProof/>
          <w:sz w:val="24"/>
          <w:szCs w:val="24"/>
        </w:rPr>
        <w:t xml:space="preserve">. </w:t>
      </w:r>
    </w:p>
    <w:p w14:paraId="051CE111" w14:textId="77777777" w:rsidR="0007130D" w:rsidRPr="009662C4" w:rsidRDefault="0007130D" w:rsidP="00184647">
      <w:pPr>
        <w:numPr>
          <w:ilvl w:val="6"/>
          <w:numId w:val="10"/>
        </w:numPr>
        <w:suppressAutoHyphens w:val="0"/>
        <w:spacing w:line="276" w:lineRule="auto"/>
        <w:ind w:left="426" w:right="261" w:hanging="426"/>
        <w:rPr>
          <w:noProof/>
          <w:color w:val="000000"/>
          <w:sz w:val="24"/>
          <w:szCs w:val="24"/>
          <w:lang w:eastAsia="en-US"/>
        </w:rPr>
      </w:pPr>
      <w:r w:rsidRPr="009662C4">
        <w:rPr>
          <w:noProof/>
          <w:sz w:val="24"/>
          <w:szCs w:val="24"/>
        </w:rPr>
        <w:t xml:space="preserve">Wykonawca zobowiązuje się do wykorzystania wszelkich otrzymanych informacji </w:t>
      </w:r>
      <w:r w:rsidR="0085026A" w:rsidRPr="009662C4">
        <w:rPr>
          <w:noProof/>
          <w:sz w:val="24"/>
          <w:szCs w:val="24"/>
        </w:rPr>
        <w:br/>
      </w:r>
      <w:r w:rsidRPr="009662C4">
        <w:rPr>
          <w:noProof/>
          <w:sz w:val="24"/>
          <w:szCs w:val="24"/>
        </w:rPr>
        <w:t xml:space="preserve">i danych w związku z realizacją Umowy wyłącznie w celu realizacji Umowy. </w:t>
      </w:r>
    </w:p>
    <w:p w14:paraId="628107A9" w14:textId="77777777" w:rsidR="0007130D" w:rsidRPr="009662C4" w:rsidRDefault="0007130D" w:rsidP="00184647">
      <w:pPr>
        <w:numPr>
          <w:ilvl w:val="6"/>
          <w:numId w:val="10"/>
        </w:numPr>
        <w:suppressAutoHyphens w:val="0"/>
        <w:spacing w:after="0" w:line="276" w:lineRule="auto"/>
        <w:ind w:left="426" w:right="261" w:hanging="426"/>
        <w:rPr>
          <w:noProof/>
          <w:color w:val="000000"/>
          <w:sz w:val="24"/>
          <w:szCs w:val="24"/>
          <w:lang w:eastAsia="en-US"/>
        </w:rPr>
      </w:pPr>
      <w:r w:rsidRPr="009662C4">
        <w:rPr>
          <w:noProof/>
          <w:sz w:val="24"/>
          <w:szCs w:val="24"/>
        </w:rPr>
        <w:t xml:space="preserve">Wykonawca zobowiązuje się do przechowywania otrzymanych informacji i danych </w:t>
      </w:r>
      <w:r w:rsidR="0085026A" w:rsidRPr="009662C4">
        <w:rPr>
          <w:noProof/>
          <w:sz w:val="24"/>
          <w:szCs w:val="24"/>
        </w:rPr>
        <w:br/>
      </w:r>
      <w:r w:rsidRPr="009662C4">
        <w:rPr>
          <w:noProof/>
          <w:sz w:val="24"/>
          <w:szCs w:val="24"/>
        </w:rPr>
        <w:t xml:space="preserve">w sposób uniemożliwiający dostęp do nich osobom nieuprawnionym. </w:t>
      </w:r>
    </w:p>
    <w:p w14:paraId="0280BA8E" w14:textId="77777777" w:rsidR="0007130D" w:rsidRPr="009662C4" w:rsidRDefault="0007130D" w:rsidP="00184647">
      <w:pPr>
        <w:numPr>
          <w:ilvl w:val="6"/>
          <w:numId w:val="10"/>
        </w:numPr>
        <w:suppressAutoHyphens w:val="0"/>
        <w:spacing w:after="0" w:line="276" w:lineRule="auto"/>
        <w:ind w:left="426" w:right="261" w:hanging="426"/>
        <w:rPr>
          <w:noProof/>
          <w:color w:val="000000"/>
          <w:sz w:val="24"/>
          <w:szCs w:val="24"/>
          <w:lang w:eastAsia="en-US"/>
        </w:rPr>
      </w:pPr>
      <w:r w:rsidRPr="009662C4">
        <w:rPr>
          <w:noProof/>
          <w:color w:val="000000"/>
          <w:sz w:val="24"/>
          <w:szCs w:val="24"/>
          <w:lang w:eastAsia="en-US"/>
        </w:rPr>
        <w:t>Obowiązek zachowania poufności nie dotyczy informacji:</w:t>
      </w:r>
    </w:p>
    <w:p w14:paraId="6121AB86" w14:textId="77777777" w:rsidR="0007130D" w:rsidRDefault="0007130D" w:rsidP="00184647">
      <w:pPr>
        <w:numPr>
          <w:ilvl w:val="1"/>
          <w:numId w:val="20"/>
        </w:numPr>
        <w:suppressAutoHyphens w:val="0"/>
        <w:spacing w:after="0" w:line="276" w:lineRule="auto"/>
        <w:ind w:left="810" w:right="261" w:hanging="425"/>
        <w:rPr>
          <w:noProof/>
          <w:color w:val="000000"/>
          <w:sz w:val="24"/>
          <w:szCs w:val="24"/>
          <w:lang w:eastAsia="en-US"/>
        </w:rPr>
      </w:pPr>
      <w:r w:rsidRPr="1C3BE75C">
        <w:rPr>
          <w:noProof/>
          <w:color w:val="000000" w:themeColor="text1"/>
          <w:sz w:val="24"/>
          <w:szCs w:val="24"/>
          <w:lang w:eastAsia="en-US"/>
        </w:rPr>
        <w:t>których ujawnienie jest wymagane przez bezwzględ</w:t>
      </w:r>
      <w:r w:rsidR="0085026A" w:rsidRPr="1C3BE75C">
        <w:rPr>
          <w:noProof/>
          <w:color w:val="000000" w:themeColor="text1"/>
          <w:sz w:val="24"/>
          <w:szCs w:val="24"/>
          <w:lang w:eastAsia="en-US"/>
        </w:rPr>
        <w:t>nie obowiązujące przepisy prawa</w:t>
      </w:r>
      <w:r w:rsidR="004024CF" w:rsidRPr="1C3BE75C">
        <w:rPr>
          <w:noProof/>
          <w:color w:val="000000" w:themeColor="text1"/>
          <w:sz w:val="24"/>
          <w:szCs w:val="24"/>
          <w:lang w:eastAsia="en-US"/>
        </w:rPr>
        <w:t>,</w:t>
      </w:r>
    </w:p>
    <w:p w14:paraId="4EFCBA2C" w14:textId="77777777" w:rsidR="004024CF" w:rsidRDefault="004024CF" w:rsidP="00184647">
      <w:pPr>
        <w:numPr>
          <w:ilvl w:val="1"/>
          <w:numId w:val="20"/>
        </w:numPr>
        <w:suppressAutoHyphens w:val="0"/>
        <w:spacing w:after="0" w:line="276" w:lineRule="auto"/>
        <w:ind w:left="810" w:right="261" w:hanging="425"/>
        <w:rPr>
          <w:noProof/>
          <w:color w:val="000000"/>
          <w:sz w:val="24"/>
          <w:szCs w:val="24"/>
          <w:lang w:eastAsia="en-US"/>
        </w:rPr>
      </w:pPr>
      <w:r w:rsidRPr="1C3BE75C">
        <w:rPr>
          <w:noProof/>
          <w:color w:val="000000" w:themeColor="text1"/>
          <w:sz w:val="24"/>
          <w:szCs w:val="24"/>
          <w:lang w:eastAsia="en-US"/>
        </w:rPr>
        <w:t>których ujawnienie następuje na żądanie podmiotu uprawnionego do kontroli, pod warunkiem, że podmiot ten został poinformowany o poufnym charakterze informacji,</w:t>
      </w:r>
    </w:p>
    <w:p w14:paraId="22B9F83A" w14:textId="77777777" w:rsidR="004024CF" w:rsidRDefault="004024CF" w:rsidP="00184647">
      <w:pPr>
        <w:numPr>
          <w:ilvl w:val="1"/>
          <w:numId w:val="20"/>
        </w:numPr>
        <w:suppressAutoHyphens w:val="0"/>
        <w:spacing w:after="0" w:line="276" w:lineRule="auto"/>
        <w:ind w:left="810" w:right="261" w:hanging="384"/>
        <w:rPr>
          <w:noProof/>
          <w:color w:val="000000"/>
          <w:sz w:val="24"/>
          <w:szCs w:val="24"/>
          <w:lang w:eastAsia="en-US"/>
        </w:rPr>
      </w:pPr>
      <w:r w:rsidRPr="1C3BE75C">
        <w:rPr>
          <w:noProof/>
          <w:color w:val="000000" w:themeColor="text1"/>
          <w:sz w:val="24"/>
          <w:szCs w:val="24"/>
          <w:lang w:eastAsia="en-US"/>
        </w:rPr>
        <w:t>które są powszechnie znane,</w:t>
      </w:r>
    </w:p>
    <w:p w14:paraId="017EE7A2" w14:textId="77777777" w:rsidR="0007130D" w:rsidRPr="004024CF" w:rsidRDefault="004024CF" w:rsidP="00184647">
      <w:pPr>
        <w:numPr>
          <w:ilvl w:val="1"/>
          <w:numId w:val="20"/>
        </w:numPr>
        <w:suppressAutoHyphens w:val="0"/>
        <w:spacing w:line="276" w:lineRule="auto"/>
        <w:ind w:left="810" w:right="261" w:hanging="425"/>
        <w:rPr>
          <w:noProof/>
          <w:color w:val="000000"/>
          <w:sz w:val="24"/>
          <w:szCs w:val="24"/>
          <w:lang w:eastAsia="en-US"/>
        </w:rPr>
      </w:pPr>
      <w:r w:rsidRPr="1C3BE75C">
        <w:rPr>
          <w:noProof/>
          <w:color w:val="000000" w:themeColor="text1"/>
          <w:sz w:val="24"/>
          <w:szCs w:val="24"/>
          <w:lang w:eastAsia="en-US"/>
        </w:rPr>
        <w:t>które zostały ujawnione zgodnie z obowiązującymi przepisami prawa, przed dniem uzyskania takich informacji.</w:t>
      </w:r>
    </w:p>
    <w:p w14:paraId="76595F0C" w14:textId="77777777" w:rsidR="0007130D" w:rsidRPr="009662C4" w:rsidRDefault="0007130D" w:rsidP="00184647">
      <w:pPr>
        <w:numPr>
          <w:ilvl w:val="6"/>
          <w:numId w:val="10"/>
        </w:numPr>
        <w:suppressAutoHyphens w:val="0"/>
        <w:spacing w:line="276" w:lineRule="auto"/>
        <w:ind w:left="426" w:right="261" w:hanging="426"/>
        <w:rPr>
          <w:sz w:val="24"/>
          <w:szCs w:val="24"/>
        </w:rPr>
      </w:pPr>
      <w:r w:rsidRPr="009662C4">
        <w:rPr>
          <w:sz w:val="24"/>
          <w:szCs w:val="24"/>
        </w:rPr>
        <w:t xml:space="preserve">Przekazanie, ujawnianie oraz wykorzystywanie informacji, otrzymanych przez Wykonawcę od Zamawiającego, w szczególności informacji niejawnych stanowiących tajemnicę pracodawcy, a także inną będącą przedmiotem Umowy może nastąpić wyłącznie wobec podmiotów uprawnionych na podstawie przepisów obowiązującego prawa i w zakresie określonym Umową. </w:t>
      </w:r>
    </w:p>
    <w:p w14:paraId="25BECC79" w14:textId="77777777" w:rsidR="0007130D" w:rsidRPr="009662C4" w:rsidRDefault="0007130D" w:rsidP="00184647">
      <w:pPr>
        <w:numPr>
          <w:ilvl w:val="6"/>
          <w:numId w:val="10"/>
        </w:numPr>
        <w:suppressAutoHyphens w:val="0"/>
        <w:spacing w:line="276" w:lineRule="auto"/>
        <w:ind w:left="426" w:right="261" w:hanging="426"/>
        <w:rPr>
          <w:sz w:val="24"/>
          <w:szCs w:val="24"/>
        </w:rPr>
      </w:pPr>
      <w:r w:rsidRPr="009662C4">
        <w:rPr>
          <w:sz w:val="24"/>
          <w:szCs w:val="24"/>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w:t>
      </w:r>
    </w:p>
    <w:p w14:paraId="396F9E28" w14:textId="77777777" w:rsidR="00C565FA" w:rsidRPr="009662C4" w:rsidRDefault="0007130D" w:rsidP="00184647">
      <w:pPr>
        <w:numPr>
          <w:ilvl w:val="6"/>
          <w:numId w:val="10"/>
        </w:numPr>
        <w:suppressAutoHyphens w:val="0"/>
        <w:spacing w:after="0" w:line="276" w:lineRule="auto"/>
        <w:ind w:left="426" w:right="261" w:hanging="426"/>
        <w:rPr>
          <w:sz w:val="24"/>
          <w:szCs w:val="24"/>
        </w:rPr>
      </w:pPr>
      <w:r w:rsidRPr="009662C4">
        <w:rPr>
          <w:noProof/>
          <w:color w:val="000000"/>
          <w:sz w:val="24"/>
          <w:szCs w:val="24"/>
          <w:lang w:eastAsia="en-US"/>
        </w:rPr>
        <w:t xml:space="preserve">W przypadku zobowiązania Wykonawcy orzeczeniem sądu bądź decyzją organu administracji państwowej do ujawnienia poufnych informacji lub gdy konieczność ich </w:t>
      </w:r>
      <w:r w:rsidRPr="009662C4">
        <w:rPr>
          <w:noProof/>
          <w:color w:val="000000"/>
          <w:sz w:val="24"/>
          <w:szCs w:val="24"/>
          <w:lang w:eastAsia="en-US"/>
        </w:rPr>
        <w:lastRenderedPageBreak/>
        <w:t>ujawnienia będzie wynikała z przepisów prawa, Zamawiający zostanie pis</w:t>
      </w:r>
      <w:r w:rsidR="00C565FA" w:rsidRPr="009662C4">
        <w:rPr>
          <w:noProof/>
          <w:color w:val="000000"/>
          <w:sz w:val="24"/>
          <w:szCs w:val="24"/>
          <w:lang w:eastAsia="en-US"/>
        </w:rPr>
        <w:t>emnie powiadomiony o tym fakcie</w:t>
      </w:r>
      <w:r w:rsidR="00542064" w:rsidRPr="009662C4">
        <w:rPr>
          <w:noProof/>
          <w:color w:val="000000"/>
          <w:sz w:val="24"/>
          <w:szCs w:val="24"/>
          <w:lang w:eastAsia="en-US"/>
        </w:rPr>
        <w:t>.</w:t>
      </w:r>
    </w:p>
    <w:p w14:paraId="62DA0F70" w14:textId="77777777" w:rsidR="00A60842" w:rsidRPr="009662C4" w:rsidRDefault="00BF6515" w:rsidP="00085A5D">
      <w:pPr>
        <w:pStyle w:val="Nagwek2"/>
        <w:spacing w:line="276" w:lineRule="auto"/>
      </w:pPr>
      <w:r w:rsidRPr="009662C4">
        <w:t>§</w:t>
      </w:r>
      <w:r w:rsidR="00640BE3" w:rsidRPr="009662C4">
        <w:t>5</w:t>
      </w:r>
      <w:r w:rsidR="00757E18" w:rsidRPr="009662C4">
        <w:t xml:space="preserve"> </w:t>
      </w:r>
      <w:r w:rsidR="00757E18" w:rsidRPr="009662C4">
        <w:br/>
      </w:r>
      <w:r w:rsidR="00A60842" w:rsidRPr="009662C4">
        <w:t>Siła wyższa</w:t>
      </w:r>
    </w:p>
    <w:p w14:paraId="22632F74" w14:textId="77777777" w:rsidR="00A85AEB" w:rsidRPr="009662C4" w:rsidRDefault="00A85AEB" w:rsidP="00917959">
      <w:pPr>
        <w:keepLines/>
        <w:numPr>
          <w:ilvl w:val="0"/>
          <w:numId w:val="4"/>
        </w:numPr>
        <w:suppressAutoHyphens w:val="0"/>
        <w:adjustRightInd w:val="0"/>
        <w:snapToGrid w:val="0"/>
        <w:spacing w:after="0" w:line="276" w:lineRule="auto"/>
        <w:ind w:left="426"/>
        <w:rPr>
          <w:sz w:val="24"/>
          <w:szCs w:val="24"/>
        </w:rPr>
      </w:pPr>
      <w:r w:rsidRPr="009662C4">
        <w:rPr>
          <w:sz w:val="24"/>
          <w:szCs w:val="24"/>
        </w:rPr>
        <w:t>Okolicznościami siły wyższej są zdarzenia zewnętrzne, nadzwyczajne i niemożliwe do zapobieżenia, a w szczególności:</w:t>
      </w:r>
    </w:p>
    <w:p w14:paraId="38B6713E" w14:textId="77777777" w:rsidR="00A85AEB" w:rsidRDefault="00A85AEB" w:rsidP="004C6E79">
      <w:pPr>
        <w:keepLines/>
        <w:numPr>
          <w:ilvl w:val="1"/>
          <w:numId w:val="4"/>
        </w:numPr>
        <w:suppressAutoHyphens w:val="0"/>
        <w:adjustRightInd w:val="0"/>
        <w:snapToGrid w:val="0"/>
        <w:spacing w:after="0" w:line="276" w:lineRule="auto"/>
        <w:ind w:left="851" w:hanging="425"/>
        <w:rPr>
          <w:sz w:val="24"/>
          <w:szCs w:val="24"/>
        </w:rPr>
      </w:pPr>
      <w:r w:rsidRPr="009662C4">
        <w:rPr>
          <w:sz w:val="24"/>
          <w:szCs w:val="24"/>
        </w:rPr>
        <w:t>wojna, w tym wojna domowa, zamieszki, rozruchy i akty terroryzmu</w:t>
      </w:r>
      <w:r w:rsidR="004C6E79">
        <w:rPr>
          <w:sz w:val="24"/>
          <w:szCs w:val="24"/>
        </w:rPr>
        <w:t>,</w:t>
      </w:r>
    </w:p>
    <w:p w14:paraId="46CDA007" w14:textId="77777777" w:rsidR="004C6E79" w:rsidRDefault="004C6E79" w:rsidP="004C6E79">
      <w:pPr>
        <w:keepLines/>
        <w:numPr>
          <w:ilvl w:val="1"/>
          <w:numId w:val="4"/>
        </w:numPr>
        <w:suppressAutoHyphens w:val="0"/>
        <w:adjustRightInd w:val="0"/>
        <w:snapToGrid w:val="0"/>
        <w:spacing w:after="0" w:line="276" w:lineRule="auto"/>
        <w:ind w:left="851" w:hanging="425"/>
        <w:rPr>
          <w:sz w:val="24"/>
          <w:szCs w:val="24"/>
        </w:rPr>
      </w:pPr>
      <w:r w:rsidRPr="009662C4">
        <w:rPr>
          <w:sz w:val="24"/>
          <w:szCs w:val="24"/>
        </w:rPr>
        <w:t>katastrofy naturalne, takie jak silne burze, huragany, trzęsienia ziemi, powodzie, zniszczenie przez piorun, długotrwałe silne opady</w:t>
      </w:r>
      <w:r>
        <w:rPr>
          <w:sz w:val="24"/>
          <w:szCs w:val="24"/>
        </w:rPr>
        <w:t>,</w:t>
      </w:r>
    </w:p>
    <w:p w14:paraId="20C72B59" w14:textId="77777777" w:rsidR="00A85AEB" w:rsidRPr="004C6E79" w:rsidRDefault="004C6E79" w:rsidP="004C6E79">
      <w:pPr>
        <w:keepLines/>
        <w:numPr>
          <w:ilvl w:val="1"/>
          <w:numId w:val="4"/>
        </w:numPr>
        <w:suppressAutoHyphens w:val="0"/>
        <w:adjustRightInd w:val="0"/>
        <w:snapToGrid w:val="0"/>
        <w:spacing w:line="276" w:lineRule="auto"/>
        <w:ind w:left="851" w:hanging="425"/>
        <w:rPr>
          <w:sz w:val="24"/>
          <w:szCs w:val="24"/>
        </w:rPr>
      </w:pPr>
      <w:r w:rsidRPr="009662C4">
        <w:rPr>
          <w:sz w:val="24"/>
          <w:szCs w:val="24"/>
        </w:rPr>
        <w:t>wybuchy, pożary, przerwy w dostawie prądu trwające jednorazowo nieprzerwanie co najmniej 3 dni</w:t>
      </w:r>
      <w:r>
        <w:rPr>
          <w:sz w:val="24"/>
          <w:szCs w:val="24"/>
        </w:rPr>
        <w:t>.</w:t>
      </w:r>
    </w:p>
    <w:p w14:paraId="09737D11" w14:textId="6056F5AB" w:rsidR="00520EBF" w:rsidRPr="009662C4" w:rsidRDefault="00520EBF" w:rsidP="00917959">
      <w:pPr>
        <w:keepLines/>
        <w:numPr>
          <w:ilvl w:val="0"/>
          <w:numId w:val="4"/>
        </w:numPr>
        <w:suppressAutoHyphens w:val="0"/>
        <w:adjustRightInd w:val="0"/>
        <w:snapToGrid w:val="0"/>
        <w:spacing w:after="0" w:line="276" w:lineRule="auto"/>
        <w:ind w:left="426"/>
        <w:rPr>
          <w:sz w:val="24"/>
          <w:szCs w:val="24"/>
        </w:rPr>
      </w:pPr>
      <w:r w:rsidRPr="009662C4">
        <w:rPr>
          <w:sz w:val="24"/>
          <w:szCs w:val="24"/>
        </w:rPr>
        <w:t>W każdym przypadku</w:t>
      </w:r>
      <w:r w:rsidR="000E3108">
        <w:rPr>
          <w:sz w:val="24"/>
          <w:szCs w:val="24"/>
        </w:rPr>
        <w:t>,</w:t>
      </w:r>
      <w:r w:rsidRPr="009662C4">
        <w:rPr>
          <w:sz w:val="24"/>
          <w:szCs w:val="24"/>
        </w:rPr>
        <w:t xml:space="preserve"> </w:t>
      </w:r>
      <w:r w:rsidR="000373C3" w:rsidRPr="009662C4">
        <w:rPr>
          <w:sz w:val="24"/>
          <w:szCs w:val="24"/>
        </w:rPr>
        <w:t xml:space="preserve">kiedy </w:t>
      </w:r>
      <w:r w:rsidRPr="009662C4">
        <w:rPr>
          <w:sz w:val="24"/>
          <w:szCs w:val="24"/>
        </w:rPr>
        <w:t>Strona</w:t>
      </w:r>
      <w:r w:rsidR="00C214E8" w:rsidRPr="009662C4">
        <w:rPr>
          <w:sz w:val="24"/>
          <w:szCs w:val="24"/>
        </w:rPr>
        <w:t xml:space="preserve"> </w:t>
      </w:r>
      <w:r w:rsidR="000373C3" w:rsidRPr="009662C4">
        <w:rPr>
          <w:sz w:val="24"/>
          <w:szCs w:val="24"/>
        </w:rPr>
        <w:t>nie wykonuje</w:t>
      </w:r>
      <w:r w:rsidRPr="009662C4">
        <w:rPr>
          <w:sz w:val="24"/>
          <w:szCs w:val="24"/>
        </w:rPr>
        <w:t xml:space="preserve"> lub nienależy</w:t>
      </w:r>
      <w:r w:rsidR="000373C3" w:rsidRPr="009662C4">
        <w:rPr>
          <w:sz w:val="24"/>
          <w:szCs w:val="24"/>
        </w:rPr>
        <w:t>cie</w:t>
      </w:r>
      <w:r w:rsidRPr="009662C4">
        <w:rPr>
          <w:sz w:val="24"/>
          <w:szCs w:val="24"/>
        </w:rPr>
        <w:t xml:space="preserve"> wykonanie sw</w:t>
      </w:r>
      <w:r w:rsidR="000373C3" w:rsidRPr="009662C4">
        <w:rPr>
          <w:sz w:val="24"/>
          <w:szCs w:val="24"/>
        </w:rPr>
        <w:t>oje</w:t>
      </w:r>
      <w:r w:rsidRPr="009662C4">
        <w:rPr>
          <w:sz w:val="24"/>
          <w:szCs w:val="24"/>
        </w:rPr>
        <w:t xml:space="preserve"> zobo</w:t>
      </w:r>
      <w:r w:rsidR="000373C3" w:rsidRPr="009662C4">
        <w:rPr>
          <w:sz w:val="24"/>
          <w:szCs w:val="24"/>
        </w:rPr>
        <w:t>wiązania</w:t>
      </w:r>
      <w:r w:rsidRPr="009662C4">
        <w:rPr>
          <w:sz w:val="24"/>
          <w:szCs w:val="24"/>
        </w:rPr>
        <w:t xml:space="preserve"> wynik</w:t>
      </w:r>
      <w:r w:rsidR="000373C3" w:rsidRPr="009662C4">
        <w:rPr>
          <w:sz w:val="24"/>
          <w:szCs w:val="24"/>
        </w:rPr>
        <w:t>ające</w:t>
      </w:r>
      <w:r w:rsidRPr="009662C4">
        <w:rPr>
          <w:sz w:val="24"/>
          <w:szCs w:val="24"/>
        </w:rPr>
        <w:t xml:space="preserve"> z Umowy</w:t>
      </w:r>
      <w:r w:rsidR="000373C3" w:rsidRPr="009662C4">
        <w:rPr>
          <w:sz w:val="24"/>
          <w:szCs w:val="24"/>
        </w:rPr>
        <w:t xml:space="preserve"> i</w:t>
      </w:r>
      <w:r w:rsidRPr="009662C4">
        <w:rPr>
          <w:sz w:val="24"/>
          <w:szCs w:val="24"/>
        </w:rPr>
        <w:t xml:space="preserve"> </w:t>
      </w:r>
      <w:r w:rsidR="00E122C6" w:rsidRPr="009662C4">
        <w:rPr>
          <w:sz w:val="24"/>
          <w:szCs w:val="24"/>
        </w:rPr>
        <w:t xml:space="preserve">powołuje się na okoliczności, o których mowa </w:t>
      </w:r>
      <w:r w:rsidR="00991F4A" w:rsidRPr="009662C4">
        <w:rPr>
          <w:sz w:val="24"/>
          <w:szCs w:val="24"/>
        </w:rPr>
        <w:br/>
      </w:r>
      <w:r w:rsidR="00E122C6" w:rsidRPr="009662C4">
        <w:rPr>
          <w:sz w:val="24"/>
          <w:szCs w:val="24"/>
        </w:rPr>
        <w:t>w ust. 1, Strona zobowiązana jest udowodnić</w:t>
      </w:r>
      <w:r w:rsidRPr="009662C4">
        <w:rPr>
          <w:sz w:val="24"/>
          <w:szCs w:val="24"/>
        </w:rPr>
        <w:t>, że niewykonanie zostało spowodowane okolicznością siły wyższej.</w:t>
      </w:r>
    </w:p>
    <w:p w14:paraId="731FC2DB" w14:textId="77777777" w:rsidR="00520EBF" w:rsidRPr="009662C4" w:rsidRDefault="00520EBF" w:rsidP="004032D9">
      <w:pPr>
        <w:keepLines/>
        <w:numPr>
          <w:ilvl w:val="0"/>
          <w:numId w:val="4"/>
        </w:numPr>
        <w:suppressAutoHyphens w:val="0"/>
        <w:adjustRightInd w:val="0"/>
        <w:snapToGrid w:val="0"/>
        <w:spacing w:line="276" w:lineRule="auto"/>
        <w:ind w:left="426"/>
        <w:rPr>
          <w:sz w:val="24"/>
          <w:szCs w:val="24"/>
        </w:rPr>
      </w:pPr>
      <w:bookmarkStart w:id="3" w:name="_Ref269823603"/>
      <w:r w:rsidRPr="009662C4">
        <w:rPr>
          <w:sz w:val="24"/>
          <w:szCs w:val="24"/>
        </w:rPr>
        <w:t>Strona powołująca się na zaistnienie okoliczności siły wyższej, w terminie 3 dni po zaistnieniu zdarzenia powiadomi pisemnie drugą Stronę o powyższym zdarzeniu i jego wpływie na jej zdolność do realizacji Umowy. W przypadku ustania przyczyny zaistnienia siły wyższej, w terminie 3 dni po ustaniu przyczyny zaistnienia siły wyższej powiadomi pisemnie drugą Stronę o powyższym fakcie</w:t>
      </w:r>
      <w:bookmarkEnd w:id="3"/>
      <w:r w:rsidRPr="009662C4">
        <w:rPr>
          <w:sz w:val="24"/>
          <w:szCs w:val="24"/>
        </w:rPr>
        <w:t>.</w:t>
      </w:r>
    </w:p>
    <w:p w14:paraId="5149A312" w14:textId="77777777" w:rsidR="00520EBF" w:rsidRPr="009662C4" w:rsidRDefault="00520EBF" w:rsidP="004032D9">
      <w:pPr>
        <w:keepLines/>
        <w:numPr>
          <w:ilvl w:val="0"/>
          <w:numId w:val="4"/>
        </w:numPr>
        <w:suppressAutoHyphens w:val="0"/>
        <w:adjustRightInd w:val="0"/>
        <w:snapToGrid w:val="0"/>
        <w:spacing w:line="276" w:lineRule="auto"/>
        <w:ind w:left="426"/>
        <w:rPr>
          <w:sz w:val="24"/>
          <w:szCs w:val="24"/>
        </w:rPr>
      </w:pPr>
      <w:r w:rsidRPr="009662C4">
        <w:rPr>
          <w:sz w:val="24"/>
          <w:szCs w:val="24"/>
        </w:rPr>
        <w:t>Strona, która nie zawiadomi o zaistnieniu okoliczności siły wyższej oraz nie przekaże drugiej Stronie pisemnego potwierdzenia tego w terminie określonym w ustępie powyżej, jest odpowiedzialna za szkody poniesione przez drugą stronę, których można było uniknąć w przypadku terminowego zawiadomienia.</w:t>
      </w:r>
    </w:p>
    <w:p w14:paraId="65E13065" w14:textId="77777777" w:rsidR="00520EBF" w:rsidRPr="009662C4" w:rsidRDefault="00520EBF" w:rsidP="00917959">
      <w:pPr>
        <w:keepLines/>
        <w:numPr>
          <w:ilvl w:val="0"/>
          <w:numId w:val="4"/>
        </w:numPr>
        <w:suppressAutoHyphens w:val="0"/>
        <w:adjustRightInd w:val="0"/>
        <w:snapToGrid w:val="0"/>
        <w:spacing w:after="0" w:line="276" w:lineRule="auto"/>
        <w:ind w:left="426"/>
        <w:rPr>
          <w:sz w:val="24"/>
          <w:szCs w:val="24"/>
        </w:rPr>
      </w:pPr>
      <w:r w:rsidRPr="009662C4">
        <w:rPr>
          <w:sz w:val="24"/>
          <w:szCs w:val="24"/>
        </w:rPr>
        <w:t xml:space="preserve">W razie zaistnienia okoliczności siły wyższej terminy realizacji Umowy przedłużają się </w:t>
      </w:r>
      <w:r w:rsidR="0085026A" w:rsidRPr="009662C4">
        <w:rPr>
          <w:sz w:val="24"/>
          <w:szCs w:val="24"/>
        </w:rPr>
        <w:br/>
      </w:r>
      <w:r w:rsidRPr="009662C4">
        <w:rPr>
          <w:sz w:val="24"/>
          <w:szCs w:val="24"/>
        </w:rPr>
        <w:t>o okres jej trwania.</w:t>
      </w:r>
    </w:p>
    <w:bookmarkEnd w:id="2"/>
    <w:p w14:paraId="0B9AA043" w14:textId="77777777" w:rsidR="00D65A75" w:rsidRPr="009662C4" w:rsidRDefault="00A00F6C" w:rsidP="00855FDD">
      <w:pPr>
        <w:pStyle w:val="Nagwek2"/>
        <w:spacing w:line="276" w:lineRule="auto"/>
      </w:pPr>
      <w:r w:rsidRPr="009662C4">
        <w:t>§</w:t>
      </w:r>
      <w:bookmarkStart w:id="4" w:name="_Toc396303504"/>
      <w:r w:rsidR="00640BE3" w:rsidRPr="009662C4">
        <w:t>6</w:t>
      </w:r>
      <w:r w:rsidR="00757E18" w:rsidRPr="009662C4">
        <w:br/>
      </w:r>
      <w:r w:rsidR="0006517E" w:rsidRPr="009662C4">
        <w:t>Rozwiązanie Umowy</w:t>
      </w:r>
      <w:bookmarkEnd w:id="4"/>
    </w:p>
    <w:p w14:paraId="61D99FA7" w14:textId="77777777" w:rsidR="00601E57" w:rsidRPr="009662C4" w:rsidRDefault="007D4F71" w:rsidP="00184647">
      <w:pPr>
        <w:keepLines/>
        <w:numPr>
          <w:ilvl w:val="0"/>
          <w:numId w:val="5"/>
        </w:numPr>
        <w:suppressAutoHyphens w:val="0"/>
        <w:adjustRightInd w:val="0"/>
        <w:snapToGrid w:val="0"/>
        <w:spacing w:line="276" w:lineRule="auto"/>
        <w:ind w:left="426"/>
        <w:rPr>
          <w:snapToGrid w:val="0"/>
          <w:color w:val="000000"/>
          <w:sz w:val="24"/>
          <w:szCs w:val="24"/>
        </w:rPr>
      </w:pPr>
      <w:r w:rsidRPr="009662C4">
        <w:rPr>
          <w:snapToGrid w:val="0"/>
          <w:color w:val="000000"/>
          <w:sz w:val="24"/>
          <w:szCs w:val="24"/>
        </w:rPr>
        <w:t xml:space="preserve">Każda za Stron może wypowiedzieć niniejszą Umowę, bez zachowania terminów wypowiedzenia Umowy w razie rażącego naruszenia lub uporczywego naruszania Umowy przez drugą Stronę, które to czynią współpracę niemożliwą lub istotnie utrudnioną. </w:t>
      </w:r>
    </w:p>
    <w:p w14:paraId="52D7E618" w14:textId="77777777" w:rsidR="0006517E" w:rsidRPr="009662C4" w:rsidRDefault="0006517E" w:rsidP="00184647">
      <w:pPr>
        <w:pStyle w:val="Tekstpodstawowy"/>
        <w:widowControl w:val="0"/>
        <w:numPr>
          <w:ilvl w:val="0"/>
          <w:numId w:val="5"/>
        </w:numPr>
        <w:tabs>
          <w:tab w:val="left" w:pos="426"/>
        </w:tabs>
        <w:kinsoku w:val="0"/>
        <w:overflowPunct w:val="0"/>
        <w:autoSpaceDE w:val="0"/>
        <w:autoSpaceDN w:val="0"/>
        <w:adjustRightInd w:val="0"/>
        <w:spacing w:line="276" w:lineRule="auto"/>
        <w:ind w:left="426" w:right="261" w:hanging="426"/>
        <w:rPr>
          <w:rFonts w:ascii="Calibri" w:hAnsi="Calibri" w:cs="Calibri"/>
          <w:spacing w:val="-3"/>
          <w:szCs w:val="24"/>
        </w:rPr>
      </w:pPr>
      <w:r w:rsidRPr="009662C4">
        <w:rPr>
          <w:rFonts w:ascii="Calibri" w:hAnsi="Calibri" w:cs="Calibri"/>
          <w:spacing w:val="-3"/>
          <w:szCs w:val="24"/>
        </w:rPr>
        <w:t>Oświadczenie o wypowiedzeniu Umowy wymaga dla swojej ważności zachowania formy pisemnej.</w:t>
      </w:r>
    </w:p>
    <w:p w14:paraId="0263FEAF" w14:textId="15592483" w:rsidR="0006517E" w:rsidRPr="009662C4" w:rsidRDefault="0015471E" w:rsidP="00855FDD">
      <w:pPr>
        <w:pStyle w:val="Nagwek2"/>
        <w:spacing w:line="276" w:lineRule="auto"/>
      </w:pPr>
      <w:bookmarkStart w:id="5" w:name="_Toc396303508"/>
      <w:r w:rsidRPr="009662C4">
        <w:t>§</w:t>
      </w:r>
      <w:r w:rsidR="00640BE3" w:rsidRPr="009662C4">
        <w:t>7</w:t>
      </w:r>
      <w:r w:rsidR="00757E18" w:rsidRPr="009662C4">
        <w:br/>
      </w:r>
      <w:r w:rsidR="0006517E" w:rsidRPr="009662C4">
        <w:t>Odpowiedzialność Stron i kary umowne</w:t>
      </w:r>
      <w:bookmarkEnd w:id="5"/>
    </w:p>
    <w:p w14:paraId="47BC81B0" w14:textId="77777777" w:rsidR="0006517E" w:rsidRPr="001425DE" w:rsidRDefault="0006517E" w:rsidP="00184647">
      <w:pPr>
        <w:pStyle w:val="Tekstpodstawowy"/>
        <w:widowControl w:val="0"/>
        <w:numPr>
          <w:ilvl w:val="0"/>
          <w:numId w:val="6"/>
        </w:numPr>
        <w:tabs>
          <w:tab w:val="left" w:pos="426"/>
        </w:tabs>
        <w:kinsoku w:val="0"/>
        <w:overflowPunct w:val="0"/>
        <w:autoSpaceDE w:val="0"/>
        <w:autoSpaceDN w:val="0"/>
        <w:adjustRightInd w:val="0"/>
        <w:spacing w:line="276" w:lineRule="auto"/>
        <w:ind w:left="426" w:right="261" w:hanging="426"/>
        <w:rPr>
          <w:rFonts w:ascii="Calibri" w:hAnsi="Calibri" w:cs="Calibri"/>
          <w:spacing w:val="-3"/>
        </w:rPr>
      </w:pPr>
      <w:r w:rsidRPr="001425DE">
        <w:rPr>
          <w:rFonts w:ascii="Calibri" w:hAnsi="Calibri" w:cs="Calibri"/>
          <w:spacing w:val="-3"/>
        </w:rPr>
        <w:t xml:space="preserve">Wykonawca ponosi odpowiedzialność za niewykonanie lub nienależyte wykonanie </w:t>
      </w:r>
      <w:r w:rsidRPr="001425DE">
        <w:rPr>
          <w:rFonts w:ascii="Calibri" w:hAnsi="Calibri" w:cs="Calibri"/>
          <w:spacing w:val="-3"/>
        </w:rPr>
        <w:lastRenderedPageBreak/>
        <w:t>Umowy na zasadach opisanych w Umowie oraz na zasadach ogólnych przewidzianych w przepisach prawa.</w:t>
      </w:r>
    </w:p>
    <w:p w14:paraId="4308B2E4" w14:textId="46E826B2" w:rsidR="00A241AD" w:rsidRPr="00C17C76" w:rsidRDefault="00A241AD" w:rsidP="00184647">
      <w:pPr>
        <w:pStyle w:val="Tekstpodstawowy"/>
        <w:widowControl w:val="0"/>
        <w:numPr>
          <w:ilvl w:val="0"/>
          <w:numId w:val="6"/>
        </w:numPr>
        <w:tabs>
          <w:tab w:val="left" w:pos="426"/>
        </w:tabs>
        <w:kinsoku w:val="0"/>
        <w:overflowPunct w:val="0"/>
        <w:autoSpaceDE w:val="0"/>
        <w:autoSpaceDN w:val="0"/>
        <w:adjustRightInd w:val="0"/>
        <w:spacing w:line="276" w:lineRule="auto"/>
        <w:ind w:left="426" w:right="261" w:hanging="426"/>
        <w:rPr>
          <w:rFonts w:ascii="Calibri" w:hAnsi="Calibri" w:cs="Calibri"/>
          <w:spacing w:val="-3"/>
          <w:szCs w:val="24"/>
        </w:rPr>
      </w:pPr>
      <w:r w:rsidRPr="00C17C76">
        <w:rPr>
          <w:rFonts w:ascii="Calibri" w:hAnsi="Calibri" w:cs="Calibri"/>
          <w:szCs w:val="24"/>
        </w:rPr>
        <w:t>W przypadku</w:t>
      </w:r>
      <w:r w:rsidR="00243F57" w:rsidRPr="00C17C76">
        <w:rPr>
          <w:rFonts w:ascii="Calibri" w:hAnsi="Calibri" w:cs="Calibri"/>
          <w:szCs w:val="24"/>
          <w:lang w:val="pl-PL"/>
        </w:rPr>
        <w:t>,</w:t>
      </w:r>
      <w:r w:rsidRPr="00C17C76">
        <w:rPr>
          <w:rFonts w:ascii="Calibri" w:hAnsi="Calibri" w:cs="Calibri"/>
          <w:szCs w:val="24"/>
        </w:rPr>
        <w:t xml:space="preserve"> gdy Wykonawca </w:t>
      </w:r>
      <w:r w:rsidR="00E122C6" w:rsidRPr="00C17C76">
        <w:rPr>
          <w:rFonts w:ascii="Calibri" w:hAnsi="Calibri" w:cs="Calibri"/>
          <w:szCs w:val="24"/>
          <w:lang w:val="pl-PL"/>
        </w:rPr>
        <w:t>dopuszcza się zwłoki</w:t>
      </w:r>
      <w:r w:rsidRPr="00C17C76">
        <w:rPr>
          <w:rFonts w:ascii="Calibri" w:hAnsi="Calibri" w:cs="Calibri"/>
          <w:szCs w:val="24"/>
        </w:rPr>
        <w:t xml:space="preserve"> z wykonaniem </w:t>
      </w:r>
      <w:r w:rsidR="00A3601A" w:rsidRPr="00C17C76">
        <w:rPr>
          <w:rFonts w:ascii="Calibri" w:hAnsi="Calibri" w:cs="Calibri"/>
          <w:szCs w:val="24"/>
          <w:lang w:val="pl-PL"/>
        </w:rPr>
        <w:t>zle</w:t>
      </w:r>
      <w:r w:rsidR="00FC6C2B" w:rsidRPr="00C17C76">
        <w:rPr>
          <w:rFonts w:ascii="Calibri" w:hAnsi="Calibri" w:cs="Calibri"/>
          <w:szCs w:val="24"/>
          <w:lang w:val="pl-PL"/>
        </w:rPr>
        <w:t>canych zadań</w:t>
      </w:r>
      <w:r w:rsidRPr="00C17C76">
        <w:rPr>
          <w:rFonts w:ascii="Calibri" w:hAnsi="Calibri" w:cs="Calibri"/>
          <w:szCs w:val="24"/>
        </w:rPr>
        <w:t xml:space="preserve"> o w §</w:t>
      </w:r>
      <w:r w:rsidR="00E52840" w:rsidRPr="00C17C76">
        <w:rPr>
          <w:rFonts w:ascii="Calibri" w:hAnsi="Calibri" w:cs="Calibri"/>
          <w:szCs w:val="24"/>
          <w:lang w:val="pl-PL"/>
        </w:rPr>
        <w:t>1</w:t>
      </w:r>
      <w:r w:rsidRPr="00C17C76">
        <w:rPr>
          <w:rFonts w:ascii="Calibri" w:hAnsi="Calibri" w:cs="Calibri"/>
          <w:szCs w:val="24"/>
        </w:rPr>
        <w:t>,</w:t>
      </w:r>
      <w:r w:rsidR="00C214E8" w:rsidRPr="00C17C76">
        <w:rPr>
          <w:rFonts w:ascii="Calibri" w:hAnsi="Calibri" w:cs="Calibri"/>
          <w:szCs w:val="24"/>
        </w:rPr>
        <w:t xml:space="preserve"> </w:t>
      </w:r>
      <w:r w:rsidRPr="00C17C76">
        <w:rPr>
          <w:rFonts w:ascii="Calibri" w:hAnsi="Calibri" w:cs="Calibri"/>
          <w:szCs w:val="24"/>
          <w:lang w:val="pl-PL"/>
        </w:rPr>
        <w:t>w termi</w:t>
      </w:r>
      <w:r w:rsidR="00433EEE" w:rsidRPr="00C17C76">
        <w:rPr>
          <w:rFonts w:ascii="Calibri" w:hAnsi="Calibri" w:cs="Calibri"/>
          <w:szCs w:val="24"/>
          <w:lang w:val="pl-PL"/>
        </w:rPr>
        <w:t>nach</w:t>
      </w:r>
      <w:r w:rsidRPr="00C17C76">
        <w:rPr>
          <w:rFonts w:ascii="Calibri" w:hAnsi="Calibri" w:cs="Calibri"/>
          <w:szCs w:val="24"/>
          <w:lang w:val="pl-PL"/>
        </w:rPr>
        <w:t xml:space="preserve">, o którym mowa </w:t>
      </w:r>
      <w:r w:rsidR="00C95A8C" w:rsidRPr="00C17C76">
        <w:rPr>
          <w:rFonts w:ascii="Calibri" w:hAnsi="Calibri" w:cs="Calibri"/>
          <w:szCs w:val="24"/>
        </w:rPr>
        <w:t>w §</w:t>
      </w:r>
      <w:r w:rsidR="00433EEE" w:rsidRPr="00C17C76">
        <w:rPr>
          <w:rFonts w:ascii="Calibri" w:hAnsi="Calibri" w:cs="Calibri"/>
          <w:szCs w:val="24"/>
          <w:lang w:val="pl-PL"/>
        </w:rPr>
        <w:t>2</w:t>
      </w:r>
      <w:r w:rsidR="00110F70" w:rsidRPr="00C17C76">
        <w:rPr>
          <w:rFonts w:ascii="Calibri" w:hAnsi="Calibri" w:cs="Calibri"/>
          <w:szCs w:val="24"/>
          <w:lang w:val="pl-PL"/>
        </w:rPr>
        <w:t xml:space="preserve"> pkt</w:t>
      </w:r>
      <w:r w:rsidR="0087324C" w:rsidRPr="00C17C76">
        <w:rPr>
          <w:rFonts w:ascii="Calibri" w:hAnsi="Calibri" w:cs="Calibri"/>
          <w:szCs w:val="24"/>
          <w:lang w:val="pl-PL"/>
        </w:rPr>
        <w:t>. 2</w:t>
      </w:r>
      <w:r w:rsidRPr="00C17C76">
        <w:rPr>
          <w:rFonts w:ascii="Calibri" w:hAnsi="Calibri" w:cs="Calibri"/>
          <w:szCs w:val="24"/>
          <w:lang w:val="pl-PL"/>
        </w:rPr>
        <w:t>,</w:t>
      </w:r>
      <w:r w:rsidR="00C214E8" w:rsidRPr="00C17C76">
        <w:rPr>
          <w:rFonts w:ascii="Calibri" w:hAnsi="Calibri" w:cs="Calibri"/>
          <w:szCs w:val="24"/>
          <w:lang w:val="pl-PL"/>
        </w:rPr>
        <w:t xml:space="preserve"> </w:t>
      </w:r>
      <w:r w:rsidRPr="00C17C76">
        <w:rPr>
          <w:rFonts w:ascii="Calibri" w:hAnsi="Calibri" w:cs="Calibri"/>
          <w:szCs w:val="24"/>
        </w:rPr>
        <w:t xml:space="preserve">zapłaci Zamawiającemu karę umowną w wysokości </w:t>
      </w:r>
      <w:r w:rsidR="00AB7ADD" w:rsidRPr="00C17C76">
        <w:rPr>
          <w:rFonts w:ascii="Calibri" w:hAnsi="Calibri" w:cs="Calibri"/>
          <w:szCs w:val="24"/>
          <w:lang w:val="pl-PL"/>
        </w:rPr>
        <w:t>1</w:t>
      </w:r>
      <w:r w:rsidRPr="00C17C76">
        <w:rPr>
          <w:rFonts w:ascii="Calibri" w:hAnsi="Calibri" w:cs="Calibri"/>
          <w:szCs w:val="24"/>
        </w:rPr>
        <w:t xml:space="preserve">% wynagrodzenia brutto określonego w § </w:t>
      </w:r>
      <w:r w:rsidR="00346FC9" w:rsidRPr="00C17C76">
        <w:rPr>
          <w:rFonts w:ascii="Calibri" w:hAnsi="Calibri" w:cs="Calibri"/>
          <w:szCs w:val="24"/>
          <w:lang w:val="pl-PL"/>
        </w:rPr>
        <w:t>3</w:t>
      </w:r>
      <w:r w:rsidR="00861FBB" w:rsidRPr="00C17C76">
        <w:rPr>
          <w:rFonts w:ascii="Calibri" w:hAnsi="Calibri" w:cs="Calibri"/>
          <w:szCs w:val="24"/>
          <w:lang w:val="pl-PL"/>
        </w:rPr>
        <w:t xml:space="preserve"> ust. </w:t>
      </w:r>
      <w:r w:rsidR="00C95A8C" w:rsidRPr="00C17C76">
        <w:rPr>
          <w:rFonts w:ascii="Calibri" w:hAnsi="Calibri" w:cs="Calibri"/>
          <w:szCs w:val="24"/>
          <w:lang w:val="pl-PL"/>
        </w:rPr>
        <w:t>1</w:t>
      </w:r>
      <w:r w:rsidR="002208C4" w:rsidRPr="00C17C76">
        <w:rPr>
          <w:rFonts w:ascii="Calibri" w:hAnsi="Calibri" w:cs="Calibri"/>
          <w:szCs w:val="24"/>
          <w:lang w:val="pl-PL"/>
        </w:rPr>
        <w:t xml:space="preserve"> za każdy dzień zwłoki</w:t>
      </w:r>
      <w:r w:rsidRPr="00C17C76">
        <w:rPr>
          <w:rFonts w:ascii="Calibri" w:hAnsi="Calibri" w:cs="Calibri"/>
          <w:szCs w:val="24"/>
        </w:rPr>
        <w:t xml:space="preserve">, nie więcej jednak niż 30% wynagrodzenia określonego w § </w:t>
      </w:r>
      <w:r w:rsidRPr="00C17C76">
        <w:rPr>
          <w:rFonts w:ascii="Calibri" w:hAnsi="Calibri" w:cs="Calibri"/>
          <w:szCs w:val="24"/>
          <w:lang w:val="pl-PL"/>
        </w:rPr>
        <w:t>3</w:t>
      </w:r>
      <w:r w:rsidRPr="00C17C76">
        <w:rPr>
          <w:rFonts w:ascii="Calibri" w:hAnsi="Calibri" w:cs="Calibri"/>
          <w:szCs w:val="24"/>
        </w:rPr>
        <w:t xml:space="preserve"> ust. </w:t>
      </w:r>
      <w:r w:rsidR="00864259" w:rsidRPr="00C17C76">
        <w:rPr>
          <w:rFonts w:ascii="Calibri" w:hAnsi="Calibri" w:cs="Calibri"/>
          <w:szCs w:val="24"/>
          <w:lang w:val="pl-PL"/>
        </w:rPr>
        <w:t>1</w:t>
      </w:r>
      <w:r w:rsidR="00C93BFD" w:rsidRPr="00C17C76">
        <w:rPr>
          <w:rFonts w:ascii="Calibri" w:hAnsi="Calibri" w:cs="Calibri"/>
          <w:szCs w:val="24"/>
          <w:lang w:val="pl-PL"/>
        </w:rPr>
        <w:t>.</w:t>
      </w:r>
    </w:p>
    <w:p w14:paraId="19E4F941" w14:textId="7C09FAB0" w:rsidR="0006517E" w:rsidRPr="00C17C76" w:rsidRDefault="0006517E" w:rsidP="00184647">
      <w:pPr>
        <w:pStyle w:val="Tekstpodstawowy2"/>
        <w:widowControl/>
        <w:numPr>
          <w:ilvl w:val="0"/>
          <w:numId w:val="6"/>
        </w:numPr>
        <w:tabs>
          <w:tab w:val="left" w:pos="426"/>
        </w:tabs>
        <w:autoSpaceDE/>
        <w:autoSpaceDN/>
        <w:adjustRightInd/>
        <w:spacing w:after="0" w:line="276" w:lineRule="auto"/>
        <w:ind w:left="426" w:right="261" w:hanging="426"/>
        <w:rPr>
          <w:rFonts w:ascii="Calibri" w:hAnsi="Calibri" w:cs="Calibri"/>
        </w:rPr>
      </w:pPr>
      <w:r w:rsidRPr="00C17C76">
        <w:rPr>
          <w:rFonts w:ascii="Calibri" w:hAnsi="Calibri" w:cs="Calibri"/>
        </w:rPr>
        <w:t>Wykonawca zapłaci Zamawiającemu karę umowną w wysokości 30% wynag</w:t>
      </w:r>
      <w:r w:rsidR="00D97744" w:rsidRPr="00C17C76">
        <w:rPr>
          <w:rFonts w:ascii="Calibri" w:hAnsi="Calibri" w:cs="Calibri"/>
        </w:rPr>
        <w:t xml:space="preserve">rodzenia brutto określonego w </w:t>
      </w:r>
      <w:r w:rsidR="00D97744" w:rsidRPr="00C17C76">
        <w:rPr>
          <w:rFonts w:ascii="Calibri" w:hAnsi="Calibri" w:cs="Calibri"/>
          <w:lang w:val="x-none" w:eastAsia="x-none"/>
        </w:rPr>
        <w:t>§</w:t>
      </w:r>
      <w:r w:rsidR="00961869" w:rsidRPr="00C17C76">
        <w:rPr>
          <w:rFonts w:ascii="Calibri" w:hAnsi="Calibri" w:cs="Calibri"/>
          <w:lang w:eastAsia="x-none"/>
        </w:rPr>
        <w:t xml:space="preserve"> </w:t>
      </w:r>
      <w:r w:rsidR="00D97744" w:rsidRPr="00C17C76">
        <w:rPr>
          <w:rFonts w:ascii="Calibri" w:hAnsi="Calibri" w:cs="Calibri"/>
          <w:lang w:val="x-none" w:eastAsia="x-none"/>
        </w:rPr>
        <w:t>3</w:t>
      </w:r>
      <w:r w:rsidR="00D97744" w:rsidRPr="00C17C76">
        <w:rPr>
          <w:rFonts w:ascii="Calibri" w:hAnsi="Calibri" w:cs="Calibri"/>
        </w:rPr>
        <w:t xml:space="preserve"> ust. </w:t>
      </w:r>
      <w:r w:rsidR="00034A26" w:rsidRPr="00C17C76">
        <w:rPr>
          <w:rFonts w:ascii="Calibri" w:hAnsi="Calibri" w:cs="Calibri"/>
        </w:rPr>
        <w:t>1</w:t>
      </w:r>
      <w:r w:rsidRPr="00C17C76">
        <w:rPr>
          <w:rFonts w:ascii="Calibri" w:hAnsi="Calibri" w:cs="Calibri"/>
        </w:rPr>
        <w:t xml:space="preserve"> </w:t>
      </w:r>
      <w:r w:rsidR="00A241AD" w:rsidRPr="00C17C76">
        <w:rPr>
          <w:rFonts w:ascii="Calibri" w:hAnsi="Calibri" w:cs="Calibri"/>
        </w:rPr>
        <w:t>w przypadku odstąpienia od u</w:t>
      </w:r>
      <w:r w:rsidRPr="00C17C76">
        <w:rPr>
          <w:rFonts w:ascii="Calibri" w:hAnsi="Calibri" w:cs="Calibri"/>
        </w:rPr>
        <w:t>mowy z przyczyn leżących po stronie Wykonawcy.</w:t>
      </w:r>
    </w:p>
    <w:p w14:paraId="16BAD178" w14:textId="77777777" w:rsidR="00666F94" w:rsidRPr="00C17C76" w:rsidRDefault="0006517E" w:rsidP="00184647">
      <w:pPr>
        <w:pStyle w:val="Tekstpodstawowy2"/>
        <w:widowControl/>
        <w:numPr>
          <w:ilvl w:val="0"/>
          <w:numId w:val="6"/>
        </w:numPr>
        <w:tabs>
          <w:tab w:val="left" w:pos="426"/>
        </w:tabs>
        <w:autoSpaceDE/>
        <w:autoSpaceDN/>
        <w:adjustRightInd/>
        <w:spacing w:after="0" w:line="276" w:lineRule="auto"/>
        <w:ind w:left="426" w:right="261" w:hanging="426"/>
        <w:rPr>
          <w:rFonts w:ascii="Calibri" w:hAnsi="Calibri" w:cs="Calibri"/>
        </w:rPr>
      </w:pPr>
      <w:r w:rsidRPr="00C17C76">
        <w:rPr>
          <w:rFonts w:ascii="Calibri" w:hAnsi="Calibri" w:cs="Calibri"/>
        </w:rPr>
        <w:t>Zamawiający może dochodzić odszkodowania przewyższającego wysokość kar umownych.</w:t>
      </w:r>
      <w:r w:rsidR="00C214E8" w:rsidRPr="00C17C76">
        <w:rPr>
          <w:rFonts w:ascii="Calibri" w:hAnsi="Calibri" w:cs="Calibri"/>
        </w:rPr>
        <w:t xml:space="preserve"> </w:t>
      </w:r>
    </w:p>
    <w:p w14:paraId="0942236F" w14:textId="77777777" w:rsidR="00A85AEB" w:rsidRPr="00C17C76" w:rsidRDefault="00666F94" w:rsidP="00855FDD">
      <w:pPr>
        <w:pStyle w:val="Nagwek2"/>
        <w:spacing w:line="276" w:lineRule="auto"/>
        <w:rPr>
          <w:color w:val="000000"/>
          <w:lang w:eastAsia="pl-PL"/>
        </w:rPr>
      </w:pPr>
      <w:r w:rsidRPr="00C17C76">
        <w:t>§</w:t>
      </w:r>
      <w:r w:rsidR="00640BE3" w:rsidRPr="00C17C76">
        <w:t>8</w:t>
      </w:r>
      <w:r w:rsidR="00757E18" w:rsidRPr="00C17C76">
        <w:br/>
      </w:r>
      <w:r w:rsidR="00A85AEB" w:rsidRPr="00C17C76">
        <w:t>Zasady współpracy</w:t>
      </w:r>
    </w:p>
    <w:p w14:paraId="3FDFE1AB" w14:textId="77777777" w:rsidR="00F94512" w:rsidRPr="00C17C76" w:rsidRDefault="00F94512" w:rsidP="00184647">
      <w:pPr>
        <w:numPr>
          <w:ilvl w:val="0"/>
          <w:numId w:val="9"/>
        </w:numPr>
        <w:suppressAutoHyphens w:val="0"/>
        <w:autoSpaceDE w:val="0"/>
        <w:autoSpaceDN w:val="0"/>
        <w:adjustRightInd w:val="0"/>
        <w:spacing w:after="0" w:line="276" w:lineRule="auto"/>
        <w:rPr>
          <w:sz w:val="24"/>
          <w:szCs w:val="24"/>
        </w:rPr>
      </w:pPr>
      <w:r w:rsidRPr="00C17C76">
        <w:rPr>
          <w:sz w:val="24"/>
          <w:szCs w:val="24"/>
        </w:rPr>
        <w:t>Strony</w:t>
      </w:r>
      <w:r w:rsidR="00C214E8" w:rsidRPr="00C17C76">
        <w:rPr>
          <w:sz w:val="24"/>
          <w:szCs w:val="24"/>
        </w:rPr>
        <w:t xml:space="preserve"> </w:t>
      </w:r>
      <w:r w:rsidRPr="00C17C76">
        <w:rPr>
          <w:sz w:val="24"/>
          <w:szCs w:val="24"/>
        </w:rPr>
        <w:t>umowy</w:t>
      </w:r>
      <w:r w:rsidR="00C214E8" w:rsidRPr="00C17C76">
        <w:rPr>
          <w:sz w:val="24"/>
          <w:szCs w:val="24"/>
        </w:rPr>
        <w:t xml:space="preserve"> </w:t>
      </w:r>
      <w:r w:rsidRPr="00C17C76">
        <w:rPr>
          <w:sz w:val="24"/>
          <w:szCs w:val="24"/>
        </w:rPr>
        <w:t>ustanawiają</w:t>
      </w:r>
      <w:r w:rsidR="00C214E8" w:rsidRPr="00C17C76">
        <w:rPr>
          <w:sz w:val="24"/>
          <w:szCs w:val="24"/>
        </w:rPr>
        <w:t xml:space="preserve"> </w:t>
      </w:r>
      <w:r w:rsidRPr="00C17C76">
        <w:rPr>
          <w:sz w:val="24"/>
          <w:szCs w:val="24"/>
        </w:rPr>
        <w:t>następujące</w:t>
      </w:r>
      <w:r w:rsidR="00C214E8" w:rsidRPr="00C17C76">
        <w:rPr>
          <w:sz w:val="24"/>
          <w:szCs w:val="24"/>
        </w:rPr>
        <w:t xml:space="preserve"> </w:t>
      </w:r>
      <w:r w:rsidRPr="00C17C76">
        <w:rPr>
          <w:sz w:val="24"/>
          <w:szCs w:val="24"/>
        </w:rPr>
        <w:t>osoby</w:t>
      </w:r>
      <w:r w:rsidR="00C214E8" w:rsidRPr="00C17C76">
        <w:rPr>
          <w:sz w:val="24"/>
          <w:szCs w:val="24"/>
        </w:rPr>
        <w:t xml:space="preserve"> </w:t>
      </w:r>
      <w:r w:rsidRPr="00C17C76">
        <w:rPr>
          <w:sz w:val="24"/>
          <w:szCs w:val="24"/>
        </w:rPr>
        <w:t>odpowiedzialne</w:t>
      </w:r>
      <w:r w:rsidR="00C214E8" w:rsidRPr="00C17C76">
        <w:rPr>
          <w:sz w:val="24"/>
          <w:szCs w:val="24"/>
        </w:rPr>
        <w:t xml:space="preserve"> </w:t>
      </w:r>
      <w:r w:rsidRPr="00C17C76">
        <w:rPr>
          <w:sz w:val="24"/>
          <w:szCs w:val="24"/>
        </w:rPr>
        <w:t>za</w:t>
      </w:r>
      <w:r w:rsidR="00C214E8" w:rsidRPr="00C17C76">
        <w:rPr>
          <w:sz w:val="24"/>
          <w:szCs w:val="24"/>
        </w:rPr>
        <w:t xml:space="preserve"> </w:t>
      </w:r>
      <w:r w:rsidRPr="00C17C76">
        <w:rPr>
          <w:sz w:val="24"/>
          <w:szCs w:val="24"/>
        </w:rPr>
        <w:t>jej</w:t>
      </w:r>
      <w:r w:rsidR="00C214E8" w:rsidRPr="00C17C76">
        <w:rPr>
          <w:sz w:val="24"/>
          <w:szCs w:val="24"/>
        </w:rPr>
        <w:t xml:space="preserve"> </w:t>
      </w:r>
      <w:r w:rsidRPr="00C17C76">
        <w:rPr>
          <w:sz w:val="24"/>
          <w:szCs w:val="24"/>
        </w:rPr>
        <w:t xml:space="preserve">realizację </w:t>
      </w:r>
      <w:r w:rsidRPr="00C17C76">
        <w:rPr>
          <w:sz w:val="24"/>
          <w:szCs w:val="24"/>
        </w:rPr>
        <w:br/>
        <w:t>i podpisanie protokołu odbioru:</w:t>
      </w:r>
    </w:p>
    <w:p w14:paraId="26F534F8" w14:textId="77777777" w:rsidR="00C12DEB" w:rsidRDefault="00F94512" w:rsidP="00184647">
      <w:pPr>
        <w:numPr>
          <w:ilvl w:val="0"/>
          <w:numId w:val="14"/>
        </w:numPr>
        <w:suppressAutoHyphens w:val="0"/>
        <w:autoSpaceDE w:val="0"/>
        <w:autoSpaceDN w:val="0"/>
        <w:adjustRightInd w:val="0"/>
        <w:spacing w:after="0" w:line="276" w:lineRule="auto"/>
        <w:rPr>
          <w:sz w:val="24"/>
          <w:szCs w:val="24"/>
        </w:rPr>
      </w:pPr>
      <w:r w:rsidRPr="00C17C76">
        <w:rPr>
          <w:sz w:val="24"/>
          <w:szCs w:val="24"/>
        </w:rPr>
        <w:t>przedstawiciel Zamawiającego:</w:t>
      </w:r>
    </w:p>
    <w:p w14:paraId="4337BA87" w14:textId="269E14EB" w:rsidR="003B7DD6" w:rsidRDefault="004453C8" w:rsidP="00C12DEB">
      <w:pPr>
        <w:pStyle w:val="Akapitzlist"/>
        <w:numPr>
          <w:ilvl w:val="0"/>
          <w:numId w:val="61"/>
        </w:numPr>
        <w:suppressAutoHyphens w:val="0"/>
        <w:autoSpaceDE w:val="0"/>
        <w:autoSpaceDN w:val="0"/>
        <w:adjustRightInd w:val="0"/>
        <w:spacing w:after="0" w:line="276" w:lineRule="auto"/>
        <w:ind w:left="1276" w:hanging="142"/>
        <w:rPr>
          <w:sz w:val="24"/>
          <w:szCs w:val="24"/>
        </w:rPr>
      </w:pPr>
      <w:r>
        <w:rPr>
          <w:sz w:val="24"/>
          <w:szCs w:val="24"/>
        </w:rPr>
        <w:t>…………………………………………………………………………………………………….……</w:t>
      </w:r>
      <w:r w:rsidR="00C12DEB">
        <w:rPr>
          <w:sz w:val="24"/>
          <w:szCs w:val="24"/>
        </w:rPr>
        <w:t>,</w:t>
      </w:r>
    </w:p>
    <w:p w14:paraId="6E7B00FE" w14:textId="646FA4DF" w:rsidR="00C12DEB" w:rsidRDefault="004453C8" w:rsidP="00B0712C">
      <w:pPr>
        <w:pStyle w:val="Akapitzlist"/>
        <w:numPr>
          <w:ilvl w:val="0"/>
          <w:numId w:val="61"/>
        </w:numPr>
        <w:suppressAutoHyphens w:val="0"/>
        <w:autoSpaceDE w:val="0"/>
        <w:autoSpaceDN w:val="0"/>
        <w:adjustRightInd w:val="0"/>
        <w:spacing w:after="0" w:line="276" w:lineRule="auto"/>
        <w:ind w:left="1276" w:hanging="142"/>
        <w:rPr>
          <w:sz w:val="24"/>
          <w:szCs w:val="24"/>
        </w:rPr>
      </w:pPr>
      <w:r>
        <w:rPr>
          <w:sz w:val="24"/>
          <w:szCs w:val="24"/>
        </w:rPr>
        <w:t>………………………………………………………………………………………………………….</w:t>
      </w:r>
      <w:r w:rsidR="00C12DEB">
        <w:rPr>
          <w:sz w:val="24"/>
          <w:szCs w:val="24"/>
        </w:rPr>
        <w:t>,</w:t>
      </w:r>
    </w:p>
    <w:p w14:paraId="1E2104D3" w14:textId="6945A8AD" w:rsidR="000B1489" w:rsidRPr="00B0712C" w:rsidRDefault="004453C8" w:rsidP="00B0712C">
      <w:pPr>
        <w:pStyle w:val="Akapitzlist"/>
        <w:numPr>
          <w:ilvl w:val="0"/>
          <w:numId w:val="61"/>
        </w:numPr>
        <w:suppressAutoHyphens w:val="0"/>
        <w:autoSpaceDE w:val="0"/>
        <w:autoSpaceDN w:val="0"/>
        <w:adjustRightInd w:val="0"/>
        <w:spacing w:after="0" w:line="276" w:lineRule="auto"/>
        <w:ind w:left="1276" w:hanging="142"/>
        <w:rPr>
          <w:sz w:val="24"/>
          <w:szCs w:val="24"/>
        </w:rPr>
      </w:pPr>
      <w:r>
        <w:rPr>
          <w:sz w:val="24"/>
          <w:szCs w:val="24"/>
        </w:rPr>
        <w:t>…………………………………………………………………………………………………………..</w:t>
      </w:r>
    </w:p>
    <w:p w14:paraId="2ED3EA36" w14:textId="2DEABE7E" w:rsidR="00F94512" w:rsidRPr="00B0712C" w:rsidRDefault="00F94512" w:rsidP="00184647">
      <w:pPr>
        <w:numPr>
          <w:ilvl w:val="0"/>
          <w:numId w:val="14"/>
        </w:numPr>
        <w:suppressAutoHyphens w:val="0"/>
        <w:autoSpaceDE w:val="0"/>
        <w:autoSpaceDN w:val="0"/>
        <w:adjustRightInd w:val="0"/>
        <w:spacing w:after="0" w:line="276" w:lineRule="auto"/>
        <w:rPr>
          <w:sz w:val="24"/>
          <w:szCs w:val="24"/>
        </w:rPr>
      </w:pPr>
      <w:r w:rsidRPr="00C17C76">
        <w:rPr>
          <w:sz w:val="24"/>
          <w:szCs w:val="24"/>
        </w:rPr>
        <w:t>przedstawiciel Wykonawcy:</w:t>
      </w:r>
      <w:r w:rsidR="002941BC" w:rsidRPr="00C17C76">
        <w:t xml:space="preserve"> </w:t>
      </w:r>
    </w:p>
    <w:p w14:paraId="219AB6FA" w14:textId="674AC125" w:rsidR="00C12DEB" w:rsidRPr="00B0712C" w:rsidRDefault="004453C8" w:rsidP="00C12DEB">
      <w:pPr>
        <w:pStyle w:val="Akapitzlist"/>
        <w:numPr>
          <w:ilvl w:val="0"/>
          <w:numId w:val="61"/>
        </w:numPr>
        <w:suppressAutoHyphens w:val="0"/>
        <w:autoSpaceDE w:val="0"/>
        <w:autoSpaceDN w:val="0"/>
        <w:adjustRightInd w:val="0"/>
        <w:spacing w:after="0" w:line="276" w:lineRule="auto"/>
        <w:ind w:left="1276" w:hanging="142"/>
        <w:rPr>
          <w:sz w:val="24"/>
          <w:szCs w:val="24"/>
        </w:rPr>
      </w:pPr>
      <w:r>
        <w:rPr>
          <w:sz w:val="24"/>
          <w:szCs w:val="24"/>
        </w:rPr>
        <w:t>………………………………………………………………………………………………………….</w:t>
      </w:r>
      <w:r w:rsidR="00C12DEB">
        <w:rPr>
          <w:sz w:val="24"/>
          <w:szCs w:val="24"/>
        </w:rPr>
        <w:t>,</w:t>
      </w:r>
    </w:p>
    <w:p w14:paraId="4757676B" w14:textId="10ECB2D0" w:rsidR="00C12DEB" w:rsidRPr="004453C8" w:rsidRDefault="004453C8" w:rsidP="00B0712C">
      <w:pPr>
        <w:pStyle w:val="Akapitzlist"/>
        <w:numPr>
          <w:ilvl w:val="0"/>
          <w:numId w:val="61"/>
        </w:numPr>
        <w:suppressAutoHyphens w:val="0"/>
        <w:autoSpaceDE w:val="0"/>
        <w:autoSpaceDN w:val="0"/>
        <w:adjustRightInd w:val="0"/>
        <w:spacing w:after="0" w:line="276" w:lineRule="auto"/>
        <w:ind w:left="1276" w:hanging="142"/>
        <w:rPr>
          <w:sz w:val="24"/>
          <w:szCs w:val="24"/>
        </w:rPr>
      </w:pPr>
      <w:r>
        <w:rPr>
          <w:sz w:val="24"/>
          <w:szCs w:val="24"/>
        </w:rPr>
        <w:t>………………………………………………………………………………………………………….</w:t>
      </w:r>
      <w:r>
        <w:t>,</w:t>
      </w:r>
    </w:p>
    <w:p w14:paraId="63949EEA" w14:textId="66200A91" w:rsidR="004453C8" w:rsidRPr="00C17C76" w:rsidRDefault="004453C8" w:rsidP="00B0712C">
      <w:pPr>
        <w:pStyle w:val="Akapitzlist"/>
        <w:numPr>
          <w:ilvl w:val="0"/>
          <w:numId w:val="61"/>
        </w:numPr>
        <w:suppressAutoHyphens w:val="0"/>
        <w:autoSpaceDE w:val="0"/>
        <w:autoSpaceDN w:val="0"/>
        <w:adjustRightInd w:val="0"/>
        <w:spacing w:after="0" w:line="276" w:lineRule="auto"/>
        <w:ind w:left="1276" w:hanging="142"/>
        <w:rPr>
          <w:sz w:val="24"/>
          <w:szCs w:val="24"/>
        </w:rPr>
      </w:pPr>
      <w:r>
        <w:t>…………………………………………………………………………………………………………………….</w:t>
      </w:r>
    </w:p>
    <w:p w14:paraId="48FD394E" w14:textId="77777777" w:rsidR="00F94512" w:rsidRPr="00C17C76" w:rsidRDefault="00F94512" w:rsidP="00184647">
      <w:pPr>
        <w:numPr>
          <w:ilvl w:val="0"/>
          <w:numId w:val="9"/>
        </w:numPr>
        <w:suppressAutoHyphens w:val="0"/>
        <w:autoSpaceDE w:val="0"/>
        <w:autoSpaceDN w:val="0"/>
        <w:adjustRightInd w:val="0"/>
        <w:spacing w:after="0" w:line="276" w:lineRule="auto"/>
        <w:rPr>
          <w:sz w:val="24"/>
          <w:szCs w:val="24"/>
        </w:rPr>
      </w:pPr>
      <w:r w:rsidRPr="00C17C76">
        <w:rPr>
          <w:sz w:val="24"/>
          <w:szCs w:val="24"/>
        </w:rPr>
        <w:t>Zmiana osób odpowiedzialnych za realizację umowy wymaga pisemnego powiadomienia Strony i nie stanowi zmiany treści umowy.</w:t>
      </w:r>
    </w:p>
    <w:p w14:paraId="0980132F" w14:textId="77777777" w:rsidR="006D09BB" w:rsidRPr="009662C4" w:rsidRDefault="00157F58" w:rsidP="00855FDD">
      <w:pPr>
        <w:pStyle w:val="Nagwek2"/>
        <w:spacing w:line="276" w:lineRule="auto"/>
      </w:pPr>
      <w:r w:rsidRPr="009662C4">
        <w:t>§</w:t>
      </w:r>
      <w:r w:rsidR="00640BE3" w:rsidRPr="009662C4">
        <w:t>9</w:t>
      </w:r>
      <w:r w:rsidR="00757E18" w:rsidRPr="009662C4">
        <w:br/>
      </w:r>
      <w:r w:rsidR="006D09BB" w:rsidRPr="009662C4">
        <w:t>Zawiadomienia</w:t>
      </w:r>
    </w:p>
    <w:p w14:paraId="151AE427" w14:textId="77777777" w:rsidR="0006517E" w:rsidRPr="009662C4" w:rsidRDefault="0006517E" w:rsidP="00917959">
      <w:pPr>
        <w:keepLines/>
        <w:numPr>
          <w:ilvl w:val="0"/>
          <w:numId w:val="1"/>
        </w:numPr>
        <w:suppressAutoHyphens w:val="0"/>
        <w:adjustRightInd w:val="0"/>
        <w:snapToGrid w:val="0"/>
        <w:spacing w:after="120" w:line="276" w:lineRule="auto"/>
        <w:ind w:left="357" w:hanging="357"/>
        <w:rPr>
          <w:sz w:val="24"/>
          <w:szCs w:val="24"/>
        </w:rPr>
      </w:pPr>
      <w:r w:rsidRPr="009662C4">
        <w:rPr>
          <w:snapToGrid w:val="0"/>
          <w:color w:val="000000"/>
          <w:sz w:val="24"/>
          <w:szCs w:val="24"/>
        </w:rPr>
        <w:t>W</w:t>
      </w:r>
      <w:r w:rsidR="00793BF5" w:rsidRPr="009662C4">
        <w:rPr>
          <w:snapToGrid w:val="0"/>
          <w:color w:val="000000"/>
          <w:sz w:val="24"/>
          <w:szCs w:val="24"/>
        </w:rPr>
        <w:t>szelkie oświadczenia, powiadomienia dokonywane przez Strony w związku z obowiązywaniem i wykonywaniem Umową mogą być przekazywane drugiej Stronie na piśmie, drogą elektroniczną wyłącznie wyznaczonym osobom kontaktowym</w:t>
      </w:r>
      <w:r w:rsidR="000348C5" w:rsidRPr="009662C4">
        <w:rPr>
          <w:snapToGrid w:val="0"/>
          <w:color w:val="000000"/>
          <w:sz w:val="24"/>
          <w:szCs w:val="24"/>
        </w:rPr>
        <w:t>.</w:t>
      </w:r>
      <w:r w:rsidR="00793BF5" w:rsidRPr="009662C4">
        <w:rPr>
          <w:snapToGrid w:val="0"/>
          <w:color w:val="000000"/>
          <w:sz w:val="24"/>
          <w:szCs w:val="24"/>
        </w:rPr>
        <w:t xml:space="preserve"> </w:t>
      </w:r>
    </w:p>
    <w:p w14:paraId="3A4EF68A" w14:textId="77777777" w:rsidR="00C9781C" w:rsidRPr="009662C4" w:rsidRDefault="0092000F" w:rsidP="00917959">
      <w:pPr>
        <w:keepLines/>
        <w:numPr>
          <w:ilvl w:val="0"/>
          <w:numId w:val="1"/>
        </w:numPr>
        <w:suppressAutoHyphens w:val="0"/>
        <w:adjustRightInd w:val="0"/>
        <w:snapToGrid w:val="0"/>
        <w:spacing w:after="120" w:line="276" w:lineRule="auto"/>
        <w:ind w:left="357" w:hanging="357"/>
        <w:rPr>
          <w:snapToGrid w:val="0"/>
          <w:color w:val="000000"/>
          <w:sz w:val="24"/>
          <w:szCs w:val="24"/>
        </w:rPr>
      </w:pPr>
      <w:r w:rsidRPr="009662C4">
        <w:rPr>
          <w:snapToGrid w:val="0"/>
          <w:color w:val="000000"/>
          <w:sz w:val="24"/>
          <w:szCs w:val="24"/>
        </w:rPr>
        <w:t>W przypadku przekazania informacji za pośrednictwem poczty elektronicznej (e-mail) nadawca winien dysponować potwierdzeniem ich nadania pod właściwy numer lub adres elektroniczny odbiorcy. Za chwilę doręczenia powiadomienia uznaje się chwilę doręczenia powiadomienia w postaci elektronicznej.</w:t>
      </w:r>
    </w:p>
    <w:p w14:paraId="19C08D88" w14:textId="550BC34E" w:rsidR="00793BF5" w:rsidRDefault="00C9781C" w:rsidP="00917959">
      <w:pPr>
        <w:keepLines/>
        <w:numPr>
          <w:ilvl w:val="0"/>
          <w:numId w:val="1"/>
        </w:numPr>
        <w:suppressAutoHyphens w:val="0"/>
        <w:adjustRightInd w:val="0"/>
        <w:snapToGrid w:val="0"/>
        <w:spacing w:after="120" w:line="276" w:lineRule="auto"/>
        <w:ind w:left="357" w:hanging="357"/>
        <w:rPr>
          <w:snapToGrid w:val="0"/>
          <w:color w:val="000000"/>
          <w:sz w:val="24"/>
          <w:szCs w:val="24"/>
        </w:rPr>
      </w:pPr>
      <w:r w:rsidRPr="009662C4">
        <w:rPr>
          <w:snapToGrid w:val="0"/>
          <w:color w:val="000000"/>
          <w:sz w:val="24"/>
          <w:szCs w:val="24"/>
        </w:rPr>
        <w:t xml:space="preserve">Strony obowiązane są </w:t>
      </w:r>
      <w:r w:rsidR="00B46575" w:rsidRPr="009662C4">
        <w:rPr>
          <w:snapToGrid w:val="0"/>
          <w:color w:val="000000"/>
          <w:sz w:val="24"/>
          <w:szCs w:val="24"/>
        </w:rPr>
        <w:t xml:space="preserve">niezwłocznie </w:t>
      </w:r>
      <w:r w:rsidRPr="009662C4">
        <w:rPr>
          <w:snapToGrid w:val="0"/>
          <w:color w:val="000000"/>
          <w:sz w:val="24"/>
          <w:szCs w:val="24"/>
        </w:rPr>
        <w:t>zawiadamiać się wzajemnie o każdorazowej zmianie adresu miejsca siedziby oraz numerów telefonów</w:t>
      </w:r>
      <w:r w:rsidR="00EC4153" w:rsidRPr="009662C4">
        <w:rPr>
          <w:snapToGrid w:val="0"/>
          <w:color w:val="000000"/>
          <w:sz w:val="24"/>
          <w:szCs w:val="24"/>
        </w:rPr>
        <w:t xml:space="preserve"> </w:t>
      </w:r>
      <w:r w:rsidRPr="009662C4">
        <w:rPr>
          <w:snapToGrid w:val="0"/>
          <w:color w:val="000000"/>
          <w:sz w:val="24"/>
          <w:szCs w:val="24"/>
        </w:rPr>
        <w:t>lub adresów e-mail. W</w:t>
      </w:r>
      <w:r w:rsidR="00793BF5" w:rsidRPr="009662C4">
        <w:rPr>
          <w:snapToGrid w:val="0"/>
          <w:color w:val="000000"/>
          <w:sz w:val="24"/>
          <w:szCs w:val="24"/>
        </w:rPr>
        <w:t> </w:t>
      </w:r>
      <w:r w:rsidRPr="009662C4">
        <w:rPr>
          <w:snapToGrid w:val="0"/>
          <w:color w:val="000000"/>
          <w:sz w:val="24"/>
          <w:szCs w:val="24"/>
        </w:rPr>
        <w:t xml:space="preserve">razie zaniedbania tego obowiązku pismo przesłane pod ostatnio wskazany przez Stronę adres </w:t>
      </w:r>
      <w:r w:rsidR="00793BF5" w:rsidRPr="009662C4">
        <w:rPr>
          <w:snapToGrid w:val="0"/>
          <w:color w:val="000000"/>
          <w:sz w:val="24"/>
          <w:szCs w:val="24"/>
        </w:rPr>
        <w:t>uznane będ</w:t>
      </w:r>
      <w:r w:rsidR="00276E7C" w:rsidRPr="009662C4">
        <w:rPr>
          <w:snapToGrid w:val="0"/>
          <w:color w:val="000000"/>
          <w:sz w:val="24"/>
          <w:szCs w:val="24"/>
        </w:rPr>
        <w:t>zie</w:t>
      </w:r>
      <w:r w:rsidR="00793BF5" w:rsidRPr="009662C4">
        <w:rPr>
          <w:snapToGrid w:val="0"/>
          <w:color w:val="000000"/>
          <w:sz w:val="24"/>
          <w:szCs w:val="24"/>
        </w:rPr>
        <w:t xml:space="preserve"> za skutecznie doręczone.</w:t>
      </w:r>
    </w:p>
    <w:p w14:paraId="0D18D625" w14:textId="77777777" w:rsidR="000B1489" w:rsidRPr="009662C4" w:rsidRDefault="000B1489" w:rsidP="008D175B">
      <w:pPr>
        <w:keepLines/>
        <w:suppressAutoHyphens w:val="0"/>
        <w:adjustRightInd w:val="0"/>
        <w:snapToGrid w:val="0"/>
        <w:spacing w:after="120" w:line="276" w:lineRule="auto"/>
        <w:rPr>
          <w:snapToGrid w:val="0"/>
          <w:color w:val="000000"/>
          <w:sz w:val="24"/>
          <w:szCs w:val="24"/>
        </w:rPr>
      </w:pPr>
    </w:p>
    <w:p w14:paraId="2E952BD8" w14:textId="77777777" w:rsidR="00287D41" w:rsidRPr="009662C4" w:rsidRDefault="00287D41" w:rsidP="00855FDD">
      <w:pPr>
        <w:pStyle w:val="Nagwek2"/>
        <w:spacing w:line="276" w:lineRule="auto"/>
      </w:pPr>
      <w:r w:rsidRPr="009662C4">
        <w:lastRenderedPageBreak/>
        <w:t>§10</w:t>
      </w:r>
      <w:r w:rsidRPr="009662C4">
        <w:br/>
        <w:t>Ochrona danych osobowych</w:t>
      </w:r>
    </w:p>
    <w:p w14:paraId="495F20F7"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 xml:space="preserve">Realizując obowiązek wynikający z art. 13 i 14 rozporządzenia Parlamentu Europejskiego i Rady (UE) 2016/679 z dnia 27 kwietnia 2016 r. w sprawie ochrony osób fizycznych </w:t>
      </w:r>
      <w:r w:rsidRPr="009662C4">
        <w:rPr>
          <w:snapToGrid w:val="0"/>
          <w:color w:val="000000"/>
          <w:sz w:val="24"/>
          <w:szCs w:val="24"/>
        </w:rPr>
        <w:br/>
        <w:t xml:space="preserve">w związku z przetwarzaniem danych osobowych i w sprawie swobodnego przepływu takich danych oraz uchylenia dyrektywy 95/46/WE, zwanego dalej „RODO”, Zamawiający informuje o zasadach przetwarzania danych osobowych w związku z realizacją niniejszej Umowy. </w:t>
      </w:r>
    </w:p>
    <w:p w14:paraId="25A90438"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 xml:space="preserve">Administratorem danych osobowych jest Państwowy Fundusz Rehabilitacji Osób Niepełnosprawnych (PFRON) z siedzibą w Warszawie (00-828), przy al. Jana Pawła II 13. </w:t>
      </w:r>
      <w:r w:rsidRPr="009662C4">
        <w:rPr>
          <w:snapToGrid w:val="0"/>
          <w:color w:val="000000"/>
          <w:sz w:val="24"/>
          <w:szCs w:val="24"/>
        </w:rPr>
        <w:br/>
        <w:t xml:space="preserve">Z administratorem można skontaktować się poprzez adres e-mail: </w:t>
      </w:r>
      <w:hyperlink r:id="rId11" w:history="1">
        <w:r w:rsidRPr="009662C4">
          <w:rPr>
            <w:snapToGrid w:val="0"/>
            <w:color w:val="000000"/>
            <w:sz w:val="24"/>
            <w:szCs w:val="24"/>
          </w:rPr>
          <w:t>kancelaria@pfron.org.pl</w:t>
        </w:r>
      </w:hyperlink>
      <w:r w:rsidRPr="009662C4">
        <w:rPr>
          <w:snapToGrid w:val="0"/>
          <w:color w:val="000000"/>
          <w:sz w:val="24"/>
          <w:szCs w:val="24"/>
        </w:rPr>
        <w:t>, telefonicznie pod numerem +48 22 50 55 500 lub pisemnie na adres siedziby administratora.</w:t>
      </w:r>
    </w:p>
    <w:p w14:paraId="2A7F4360"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 xml:space="preserve">Administrator wyznaczył inspektora ochrony danych, z którym można skontaktować się poprzez e-mail: </w:t>
      </w:r>
      <w:hyperlink r:id="rId12" w:history="1">
        <w:r w:rsidRPr="009662C4">
          <w:rPr>
            <w:snapToGrid w:val="0"/>
            <w:color w:val="000000"/>
            <w:sz w:val="24"/>
            <w:szCs w:val="24"/>
          </w:rPr>
          <w:t>iod@pfron.org.pl</w:t>
        </w:r>
      </w:hyperlink>
      <w:r w:rsidRPr="009662C4">
        <w:rPr>
          <w:snapToGrid w:val="0"/>
          <w:color w:val="000000"/>
          <w:sz w:val="24"/>
          <w:szCs w:val="24"/>
        </w:rPr>
        <w:t xml:space="preserve"> we wszystkich sprawach dotyczących przetwarzania danych osobowych oraz korzystania z praw związanych z przetwarzaniem.</w:t>
      </w:r>
    </w:p>
    <w:p w14:paraId="75C6733E"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Celem przetwarzania danych osobowych jest wykonanie Umowy oraz realizacja wynikających z tego celu obowiązków ustawowych.</w:t>
      </w:r>
    </w:p>
    <w:p w14:paraId="20895219"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 xml:space="preserve">Podstawą prawną przetwarzania danych osobowych jest art. 6 ust. 1 lit. b oraz c RODO. Podstawą przetwarzania danych osobowych może być także art. 6 ust. 1 lit. f RODO </w:t>
      </w:r>
      <w:r w:rsidRPr="009662C4">
        <w:rPr>
          <w:snapToGrid w:val="0"/>
          <w:color w:val="000000"/>
          <w:sz w:val="24"/>
          <w:szCs w:val="24"/>
        </w:rPr>
        <w:br/>
        <w:t>w związku z realizacją przez administratora jego prawnie uzasadnionych interesów polegających na ustaleniu, dochodzeniu lub obronie roszczeń.</w:t>
      </w:r>
    </w:p>
    <w:p w14:paraId="400FA567"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Administrator może pozyskiwać dane osobowe przedstawicieli Wykonawcy za jego pośrednictwem.</w:t>
      </w:r>
    </w:p>
    <w:p w14:paraId="3C905039"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 xml:space="preserve">Administrator przetwarza dane osobowe zwykłe (np. </w:t>
      </w:r>
      <w:r w:rsidR="00164343" w:rsidRPr="009662C4">
        <w:rPr>
          <w:sz w:val="24"/>
          <w:szCs w:val="24"/>
          <w:lang w:eastAsia="pl-PL"/>
        </w:rPr>
        <w:t>imię, nazwisko, adres e-mail, miejsce zamieszkania, PESEL, wysokość wynagrodzenia, numer telefonu, stanowisko) oraz dane osobowe szczególnych kategorii (w szczególności dane dotyczące niepełnosprawności</w:t>
      </w:r>
      <w:r w:rsidR="007B2EEB" w:rsidRPr="009662C4">
        <w:rPr>
          <w:sz w:val="24"/>
          <w:szCs w:val="24"/>
          <w:lang w:eastAsia="pl-PL"/>
        </w:rPr>
        <w:t>)</w:t>
      </w:r>
      <w:r w:rsidRPr="009662C4">
        <w:rPr>
          <w:snapToGrid w:val="0"/>
          <w:color w:val="000000"/>
          <w:sz w:val="24"/>
          <w:szCs w:val="24"/>
        </w:rPr>
        <w:t xml:space="preserve"> w zakresie niezbędnym do realizacji celu przetwarzania.</w:t>
      </w:r>
    </w:p>
    <w:p w14:paraId="6DEEFBA0"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Dane osobowe będą przetwarzane przez okres niezbędny do realizacji celu przetwarzania.</w:t>
      </w:r>
    </w:p>
    <w:p w14:paraId="258D7B97"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w:t>
      </w:r>
    </w:p>
    <w:p w14:paraId="20F4F4F5"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Osobom fizycznym, których dotyczą dane osobowe przetwarzane przez administratora, przysługuje prawo:</w:t>
      </w:r>
    </w:p>
    <w:p w14:paraId="738DC336" w14:textId="77777777" w:rsidR="00287D41" w:rsidRPr="009662C4" w:rsidRDefault="00287D41" w:rsidP="00184647">
      <w:pPr>
        <w:numPr>
          <w:ilvl w:val="0"/>
          <w:numId w:val="12"/>
        </w:numPr>
        <w:suppressAutoHyphens w:val="0"/>
        <w:spacing w:after="0" w:line="276" w:lineRule="auto"/>
        <w:ind w:right="261"/>
        <w:rPr>
          <w:noProof/>
          <w:color w:val="000000"/>
          <w:sz w:val="24"/>
          <w:szCs w:val="24"/>
          <w:lang w:eastAsia="en-US"/>
        </w:rPr>
      </w:pPr>
      <w:r w:rsidRPr="009662C4">
        <w:rPr>
          <w:noProof/>
          <w:color w:val="000000"/>
          <w:sz w:val="24"/>
          <w:szCs w:val="24"/>
          <w:lang w:eastAsia="en-US"/>
        </w:rPr>
        <w:t>na podstawie art. 15 RODO – prawo dostępu do danych osobowych i uzyskania ich kopii;</w:t>
      </w:r>
    </w:p>
    <w:p w14:paraId="0078F785" w14:textId="77777777" w:rsidR="00287D41" w:rsidRPr="009662C4" w:rsidRDefault="00287D41" w:rsidP="00184647">
      <w:pPr>
        <w:numPr>
          <w:ilvl w:val="0"/>
          <w:numId w:val="12"/>
        </w:numPr>
        <w:suppressAutoHyphens w:val="0"/>
        <w:spacing w:after="0" w:line="276" w:lineRule="auto"/>
        <w:ind w:right="261"/>
        <w:rPr>
          <w:noProof/>
          <w:color w:val="000000"/>
          <w:sz w:val="24"/>
          <w:szCs w:val="24"/>
          <w:lang w:eastAsia="en-US"/>
        </w:rPr>
      </w:pPr>
      <w:r w:rsidRPr="009662C4">
        <w:rPr>
          <w:noProof/>
          <w:color w:val="000000"/>
          <w:sz w:val="24"/>
          <w:szCs w:val="24"/>
          <w:lang w:eastAsia="en-US"/>
        </w:rPr>
        <w:t>na podstawie art. 16 RODO – prawo do sprostowania i uzupełnienia danych osobowych;</w:t>
      </w:r>
    </w:p>
    <w:p w14:paraId="13958023" w14:textId="77777777" w:rsidR="00287D41" w:rsidRPr="009662C4" w:rsidRDefault="00287D41" w:rsidP="00184647">
      <w:pPr>
        <w:numPr>
          <w:ilvl w:val="0"/>
          <w:numId w:val="12"/>
        </w:numPr>
        <w:suppressAutoHyphens w:val="0"/>
        <w:spacing w:after="0" w:line="276" w:lineRule="auto"/>
        <w:ind w:right="261"/>
        <w:rPr>
          <w:noProof/>
          <w:color w:val="000000"/>
          <w:sz w:val="24"/>
          <w:szCs w:val="24"/>
          <w:lang w:eastAsia="en-US"/>
        </w:rPr>
      </w:pPr>
      <w:r w:rsidRPr="009662C4">
        <w:rPr>
          <w:noProof/>
          <w:color w:val="000000"/>
          <w:sz w:val="24"/>
          <w:szCs w:val="24"/>
          <w:lang w:eastAsia="en-US"/>
        </w:rPr>
        <w:t>na podstawie art. 17 RODO – prawo do usunięcia danych osobowych;</w:t>
      </w:r>
    </w:p>
    <w:p w14:paraId="18D7B293" w14:textId="77777777" w:rsidR="00287D41" w:rsidRPr="009662C4" w:rsidRDefault="00287D41" w:rsidP="00184647">
      <w:pPr>
        <w:numPr>
          <w:ilvl w:val="0"/>
          <w:numId w:val="12"/>
        </w:numPr>
        <w:suppressAutoHyphens w:val="0"/>
        <w:spacing w:after="0" w:line="276" w:lineRule="auto"/>
        <w:ind w:right="261"/>
        <w:rPr>
          <w:noProof/>
          <w:color w:val="000000"/>
          <w:sz w:val="24"/>
          <w:szCs w:val="24"/>
          <w:lang w:eastAsia="en-US"/>
        </w:rPr>
      </w:pPr>
      <w:r w:rsidRPr="009662C4">
        <w:rPr>
          <w:noProof/>
          <w:color w:val="000000"/>
          <w:sz w:val="24"/>
          <w:szCs w:val="24"/>
          <w:lang w:eastAsia="en-US"/>
        </w:rPr>
        <w:lastRenderedPageBreak/>
        <w:t>na podstawie art. 18 RODO – prawo żądania od administratora ograniczenia przetwarzania danych;</w:t>
      </w:r>
    </w:p>
    <w:p w14:paraId="260A8A2C" w14:textId="77777777" w:rsidR="00287D41" w:rsidRPr="009662C4" w:rsidRDefault="00287D41" w:rsidP="00184647">
      <w:pPr>
        <w:numPr>
          <w:ilvl w:val="0"/>
          <w:numId w:val="12"/>
        </w:numPr>
        <w:suppressAutoHyphens w:val="0"/>
        <w:spacing w:after="0" w:line="276" w:lineRule="auto"/>
        <w:ind w:right="261"/>
        <w:rPr>
          <w:noProof/>
          <w:color w:val="000000"/>
          <w:sz w:val="24"/>
          <w:szCs w:val="24"/>
          <w:lang w:eastAsia="en-US"/>
        </w:rPr>
      </w:pPr>
      <w:r w:rsidRPr="009662C4">
        <w:rPr>
          <w:noProof/>
          <w:color w:val="000000"/>
          <w:sz w:val="24"/>
          <w:szCs w:val="24"/>
          <w:lang w:eastAsia="en-US"/>
        </w:rPr>
        <w:t>na podstawie art. 20 RODO – prawo do przenoszenia danych osobowych przetwarzanych w sposób zautomatyzowany na podstawie art. 6 ust. 1 lit. b RODO;</w:t>
      </w:r>
    </w:p>
    <w:p w14:paraId="1B35A0FB" w14:textId="77777777" w:rsidR="00287D41" w:rsidRPr="009662C4" w:rsidRDefault="00287D41" w:rsidP="00184647">
      <w:pPr>
        <w:numPr>
          <w:ilvl w:val="0"/>
          <w:numId w:val="12"/>
        </w:numPr>
        <w:suppressAutoHyphens w:val="0"/>
        <w:spacing w:after="0" w:line="276" w:lineRule="auto"/>
        <w:ind w:right="261"/>
        <w:rPr>
          <w:noProof/>
          <w:color w:val="000000"/>
          <w:sz w:val="24"/>
          <w:szCs w:val="24"/>
          <w:lang w:eastAsia="en-US"/>
        </w:rPr>
      </w:pPr>
      <w:r w:rsidRPr="009662C4">
        <w:rPr>
          <w:noProof/>
          <w:color w:val="000000"/>
          <w:sz w:val="24"/>
          <w:szCs w:val="24"/>
          <w:lang w:eastAsia="en-US"/>
        </w:rPr>
        <w:t>na podstawie art. 21 RODO – prawo do wniesienia sprzeciwu wobec przetwarzania danych osobowych na podstawie art. 6 ust. 1 lit. f RODO.</w:t>
      </w:r>
    </w:p>
    <w:p w14:paraId="4C8D7171"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03BA5357"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Podanie danych osobowych jest dobrowolne, ale konieczne do zawarcia i realizacji Umowy.</w:t>
      </w:r>
    </w:p>
    <w:p w14:paraId="4B3BB88A"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Decyzje podejmowane przez administratora w związku z realizacją Umowy nie będą opierały się wyłącznie na zautomatyzowanym przetwarzaniu.</w:t>
      </w:r>
    </w:p>
    <w:p w14:paraId="59603E9C" w14:textId="77777777" w:rsidR="00287D41" w:rsidRPr="009662C4" w:rsidRDefault="00287D41" w:rsidP="00184647">
      <w:pPr>
        <w:keepLines/>
        <w:numPr>
          <w:ilvl w:val="0"/>
          <w:numId w:val="11"/>
        </w:numPr>
        <w:suppressAutoHyphens w:val="0"/>
        <w:adjustRightInd w:val="0"/>
        <w:snapToGrid w:val="0"/>
        <w:spacing w:after="0" w:line="276" w:lineRule="auto"/>
        <w:rPr>
          <w:snapToGrid w:val="0"/>
          <w:color w:val="000000"/>
          <w:sz w:val="24"/>
          <w:szCs w:val="24"/>
        </w:rPr>
      </w:pPr>
      <w:r w:rsidRPr="009662C4">
        <w:rPr>
          <w:snapToGrid w:val="0"/>
          <w:color w:val="000000"/>
          <w:sz w:val="24"/>
          <w:szCs w:val="24"/>
        </w:rPr>
        <w:t>Wykonawca zobowiązuje się do przekazania informacji określonych w ust. 1 – 13 osobom fizycznym, które uczestniczą w realizacji Umowy.”</w:t>
      </w:r>
    </w:p>
    <w:p w14:paraId="2B79A1AA" w14:textId="77777777" w:rsidR="007B2EEB" w:rsidRDefault="007B2EEB" w:rsidP="00184647">
      <w:pPr>
        <w:keepLines/>
        <w:numPr>
          <w:ilvl w:val="0"/>
          <w:numId w:val="11"/>
        </w:numPr>
        <w:suppressAutoHyphens w:val="0"/>
        <w:adjustRightInd w:val="0"/>
        <w:snapToGrid w:val="0"/>
        <w:spacing w:after="0" w:line="276" w:lineRule="auto"/>
        <w:rPr>
          <w:sz w:val="24"/>
          <w:szCs w:val="24"/>
        </w:rPr>
      </w:pPr>
      <w:r w:rsidRPr="009662C4">
        <w:rPr>
          <w:snapToGrid w:val="0"/>
          <w:color w:val="000000"/>
          <w:sz w:val="24"/>
          <w:szCs w:val="24"/>
        </w:rPr>
        <w:t>Załącznikiem</w:t>
      </w:r>
      <w:r w:rsidRPr="009662C4">
        <w:rPr>
          <w:sz w:val="24"/>
          <w:szCs w:val="24"/>
        </w:rPr>
        <w:t xml:space="preserve"> nr 2 do niniejszej umowy jest Umowa powierzenia przetwarzania danych osobowych zawarta pomiędzy stronami.</w:t>
      </w:r>
    </w:p>
    <w:p w14:paraId="425C9514" w14:textId="77777777" w:rsidR="00E51DBF" w:rsidRDefault="00E51DBF" w:rsidP="00C11B6D">
      <w:pPr>
        <w:pStyle w:val="Nagwek2"/>
        <w:spacing w:line="276" w:lineRule="auto"/>
      </w:pPr>
      <w:r w:rsidRPr="00E51DBF">
        <w:t>§11</w:t>
      </w:r>
      <w:r w:rsidRPr="00E51DBF">
        <w:br/>
        <w:t>Forma pisemna i elektroniczna</w:t>
      </w:r>
    </w:p>
    <w:p w14:paraId="264E655E" w14:textId="77777777" w:rsidR="00E51DBF" w:rsidRDefault="00E51DBF" w:rsidP="00184647">
      <w:pPr>
        <w:keepLines/>
        <w:numPr>
          <w:ilvl w:val="3"/>
          <w:numId w:val="15"/>
        </w:numPr>
        <w:suppressAutoHyphens w:val="0"/>
        <w:adjustRightInd w:val="0"/>
        <w:snapToGrid w:val="0"/>
        <w:spacing w:after="0" w:line="276" w:lineRule="auto"/>
        <w:ind w:left="426" w:hanging="284"/>
        <w:rPr>
          <w:sz w:val="24"/>
          <w:szCs w:val="24"/>
        </w:rPr>
      </w:pPr>
      <w:r w:rsidRPr="00E51DBF">
        <w:rPr>
          <w:sz w:val="24"/>
          <w:szCs w:val="24"/>
        </w:rPr>
        <w:t>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w:t>
      </w:r>
      <w:r w:rsidR="00255558">
        <w:rPr>
          <w:sz w:val="24"/>
          <w:szCs w:val="24"/>
        </w:rPr>
        <w:t xml:space="preserve"> podane w par. 8 pkt. 1</w:t>
      </w:r>
      <w:r w:rsidRPr="00E51DBF">
        <w:rPr>
          <w:sz w:val="24"/>
          <w:szCs w:val="24"/>
        </w:rPr>
        <w:t>. Umowa zostaje zawarta z dniem złożenia ostatniego z podpisów osób uprawnionych do złożenia oświadczeń woli w imieniu Stron.</w:t>
      </w:r>
    </w:p>
    <w:p w14:paraId="300DB36A" w14:textId="49FEBE96" w:rsidR="00E51DBF" w:rsidRDefault="00E51DBF" w:rsidP="00184647">
      <w:pPr>
        <w:keepLines/>
        <w:numPr>
          <w:ilvl w:val="3"/>
          <w:numId w:val="15"/>
        </w:numPr>
        <w:suppressAutoHyphens w:val="0"/>
        <w:adjustRightInd w:val="0"/>
        <w:snapToGrid w:val="0"/>
        <w:spacing w:after="0" w:line="276" w:lineRule="auto"/>
        <w:ind w:left="426" w:hanging="284"/>
        <w:rPr>
          <w:sz w:val="24"/>
          <w:szCs w:val="24"/>
        </w:rPr>
      </w:pPr>
      <w:r w:rsidRPr="0087715E">
        <w:rPr>
          <w:sz w:val="24"/>
          <w:szCs w:val="24"/>
        </w:rPr>
        <w:t xml:space="preserve">W przypadku podpisywania Umowy w formie papierowej z podpisem własnoręcznym przez przynajmniej jedną ze Stron, Strona ta sporządzi Umowę w </w:t>
      </w:r>
      <w:r w:rsidR="0087715E" w:rsidRPr="0087715E">
        <w:rPr>
          <w:sz w:val="24"/>
          <w:szCs w:val="24"/>
        </w:rPr>
        <w:t>trzech</w:t>
      </w:r>
      <w:r w:rsidR="0087715E">
        <w:rPr>
          <w:sz w:val="24"/>
          <w:szCs w:val="24"/>
        </w:rPr>
        <w:t xml:space="preserve"> </w:t>
      </w:r>
      <w:r w:rsidRPr="00E51DBF">
        <w:rPr>
          <w:sz w:val="24"/>
          <w:szCs w:val="24"/>
        </w:rPr>
        <w:t xml:space="preserve">jednobrzmiących egzemplarzach (jeden dla Wykonawcy i </w:t>
      </w:r>
      <w:r w:rsidR="00DB70D3">
        <w:rPr>
          <w:sz w:val="24"/>
          <w:szCs w:val="24"/>
        </w:rPr>
        <w:t>dwóch</w:t>
      </w:r>
      <w:r w:rsidR="00DB70D3" w:rsidRPr="00E51DBF">
        <w:rPr>
          <w:sz w:val="24"/>
          <w:szCs w:val="24"/>
        </w:rPr>
        <w:t xml:space="preserve"> </w:t>
      </w:r>
      <w:r w:rsidRPr="00E51DBF">
        <w:rPr>
          <w:sz w:val="24"/>
          <w:szCs w:val="24"/>
        </w:rPr>
        <w:t>dla Zamawiającego) i każdy z nich opatrzny własnoręcznym podpisem.</w:t>
      </w:r>
    </w:p>
    <w:p w14:paraId="178F0934" w14:textId="77777777" w:rsidR="00E51DBF" w:rsidRPr="00E51DBF" w:rsidRDefault="00E51DBF" w:rsidP="00184647">
      <w:pPr>
        <w:keepLines/>
        <w:numPr>
          <w:ilvl w:val="3"/>
          <w:numId w:val="15"/>
        </w:numPr>
        <w:suppressAutoHyphens w:val="0"/>
        <w:adjustRightInd w:val="0"/>
        <w:snapToGrid w:val="0"/>
        <w:spacing w:after="0" w:line="276" w:lineRule="auto"/>
        <w:ind w:left="426" w:hanging="284"/>
        <w:rPr>
          <w:sz w:val="24"/>
          <w:szCs w:val="24"/>
        </w:rPr>
      </w:pPr>
      <w:r w:rsidRPr="00E51DBF">
        <w:rPr>
          <w:sz w:val="24"/>
          <w:szCs w:val="24"/>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E51DBF">
        <w:rPr>
          <w:sz w:val="24"/>
          <w:szCs w:val="24"/>
        </w:rPr>
        <w:t>eIDAS</w:t>
      </w:r>
      <w:proofErr w:type="spellEnd"/>
      <w:r w:rsidRPr="00E51DBF">
        <w:rPr>
          <w:sz w:val="24"/>
          <w:szCs w:val="24"/>
        </w:rPr>
        <w:t>).</w:t>
      </w:r>
    </w:p>
    <w:p w14:paraId="33CF3C9A" w14:textId="77777777" w:rsidR="000054EC" w:rsidRPr="009662C4" w:rsidRDefault="004A5FFC" w:rsidP="00855FDD">
      <w:pPr>
        <w:pStyle w:val="Nagwek2"/>
        <w:spacing w:line="276" w:lineRule="auto"/>
      </w:pPr>
      <w:r w:rsidRPr="009662C4">
        <w:lastRenderedPageBreak/>
        <w:t>§</w:t>
      </w:r>
      <w:r w:rsidR="00640BE3" w:rsidRPr="009662C4">
        <w:t>1</w:t>
      </w:r>
      <w:r w:rsidR="00E51DBF">
        <w:t>2</w:t>
      </w:r>
      <w:r w:rsidR="00757E18" w:rsidRPr="009662C4">
        <w:br/>
      </w:r>
      <w:r w:rsidR="006D09BB" w:rsidRPr="009662C4">
        <w:t>Postanowienia końcowe</w:t>
      </w:r>
    </w:p>
    <w:p w14:paraId="606C88C2" w14:textId="5C6AE1AA" w:rsidR="0006517E" w:rsidRDefault="0006517E" w:rsidP="00184647">
      <w:pPr>
        <w:pStyle w:val="Akapitzlist"/>
        <w:numPr>
          <w:ilvl w:val="3"/>
          <w:numId w:val="8"/>
        </w:numPr>
        <w:tabs>
          <w:tab w:val="left" w:pos="426"/>
          <w:tab w:val="left" w:pos="2340"/>
          <w:tab w:val="left" w:pos="9597"/>
          <w:tab w:val="left" w:pos="11469"/>
        </w:tabs>
        <w:suppressAutoHyphens w:val="0"/>
        <w:autoSpaceDE w:val="0"/>
        <w:autoSpaceDN w:val="0"/>
        <w:adjustRightInd w:val="0"/>
        <w:spacing w:after="0" w:line="276" w:lineRule="auto"/>
        <w:ind w:left="426" w:hanging="426"/>
        <w:contextualSpacing w:val="0"/>
        <w:rPr>
          <w:sz w:val="24"/>
          <w:szCs w:val="24"/>
        </w:rPr>
      </w:pPr>
      <w:r w:rsidRPr="009662C4">
        <w:rPr>
          <w:sz w:val="24"/>
          <w:szCs w:val="24"/>
        </w:rPr>
        <w:t xml:space="preserve">Umowa została </w:t>
      </w:r>
      <w:r w:rsidRPr="0087715E">
        <w:rPr>
          <w:sz w:val="24"/>
          <w:szCs w:val="24"/>
        </w:rPr>
        <w:t xml:space="preserve">sporządzona w </w:t>
      </w:r>
      <w:r w:rsidR="00DB70D3">
        <w:rPr>
          <w:sz w:val="24"/>
          <w:szCs w:val="24"/>
        </w:rPr>
        <w:t>dwóch</w:t>
      </w:r>
      <w:r w:rsidR="00DB70D3" w:rsidRPr="009662C4">
        <w:rPr>
          <w:sz w:val="24"/>
          <w:szCs w:val="24"/>
        </w:rPr>
        <w:t xml:space="preserve"> </w:t>
      </w:r>
      <w:r w:rsidRPr="009662C4">
        <w:rPr>
          <w:sz w:val="24"/>
          <w:szCs w:val="24"/>
        </w:rPr>
        <w:t>jednobrzmiących egze</w:t>
      </w:r>
      <w:r w:rsidR="00D97744" w:rsidRPr="009662C4">
        <w:rPr>
          <w:sz w:val="24"/>
          <w:szCs w:val="24"/>
        </w:rPr>
        <w:t xml:space="preserve">mplarzach, jeden dla Wykonawcy </w:t>
      </w:r>
      <w:r w:rsidRPr="009662C4">
        <w:rPr>
          <w:sz w:val="24"/>
          <w:szCs w:val="24"/>
        </w:rPr>
        <w:t xml:space="preserve">i </w:t>
      </w:r>
      <w:r w:rsidR="00DB70D3">
        <w:rPr>
          <w:sz w:val="24"/>
          <w:szCs w:val="24"/>
        </w:rPr>
        <w:t>jeden</w:t>
      </w:r>
      <w:r w:rsidR="00DB70D3" w:rsidRPr="009662C4">
        <w:rPr>
          <w:sz w:val="24"/>
          <w:szCs w:val="24"/>
        </w:rPr>
        <w:t xml:space="preserve"> </w:t>
      </w:r>
      <w:r w:rsidRPr="009662C4">
        <w:rPr>
          <w:sz w:val="24"/>
          <w:szCs w:val="24"/>
        </w:rPr>
        <w:t>dla Zamawiającego.</w:t>
      </w:r>
    </w:p>
    <w:p w14:paraId="55144E1B" w14:textId="3480BDD1" w:rsidR="00DB70D3" w:rsidRPr="009662C4" w:rsidRDefault="00DB70D3" w:rsidP="00184647">
      <w:pPr>
        <w:pStyle w:val="Akapitzlist"/>
        <w:numPr>
          <w:ilvl w:val="1"/>
          <w:numId w:val="21"/>
        </w:numPr>
        <w:tabs>
          <w:tab w:val="left" w:pos="1276"/>
          <w:tab w:val="left" w:pos="9597"/>
          <w:tab w:val="left" w:pos="11469"/>
        </w:tabs>
        <w:suppressAutoHyphens w:val="0"/>
        <w:autoSpaceDE w:val="0"/>
        <w:autoSpaceDN w:val="0"/>
        <w:adjustRightInd w:val="0"/>
        <w:spacing w:after="0" w:line="276" w:lineRule="auto"/>
        <w:ind w:left="993" w:hanging="567"/>
        <w:contextualSpacing w:val="0"/>
        <w:rPr>
          <w:sz w:val="24"/>
          <w:szCs w:val="24"/>
        </w:rPr>
      </w:pPr>
      <w:r>
        <w:rPr>
          <w:sz w:val="24"/>
          <w:szCs w:val="24"/>
        </w:rPr>
        <w:t xml:space="preserve">Z wyłączeniem zapisów zawartych w </w:t>
      </w:r>
      <w:r w:rsidRPr="00E51DBF">
        <w:t>§11</w:t>
      </w:r>
      <w:r>
        <w:t xml:space="preserve"> pkt 2, wtedy Umowę sporządza się w trzech jednobrzmiących egzemplarzach</w:t>
      </w:r>
      <w:r w:rsidRPr="009662C4">
        <w:rPr>
          <w:sz w:val="24"/>
          <w:szCs w:val="24"/>
        </w:rPr>
        <w:t xml:space="preserve">, jeden dla Wykonawcy i </w:t>
      </w:r>
      <w:r>
        <w:rPr>
          <w:sz w:val="24"/>
          <w:szCs w:val="24"/>
        </w:rPr>
        <w:t>dwa</w:t>
      </w:r>
      <w:r w:rsidRPr="009662C4">
        <w:rPr>
          <w:sz w:val="24"/>
          <w:szCs w:val="24"/>
        </w:rPr>
        <w:t xml:space="preserve"> dla Zamawiającego.</w:t>
      </w:r>
    </w:p>
    <w:p w14:paraId="146910FD" w14:textId="74A8D0C0" w:rsidR="0006517E" w:rsidRPr="009662C4" w:rsidRDefault="0006517E" w:rsidP="00184647">
      <w:pPr>
        <w:pStyle w:val="Akapitzlist"/>
        <w:numPr>
          <w:ilvl w:val="3"/>
          <w:numId w:val="8"/>
        </w:numPr>
        <w:tabs>
          <w:tab w:val="left" w:pos="426"/>
          <w:tab w:val="left" w:pos="9597"/>
          <w:tab w:val="left" w:pos="11469"/>
        </w:tabs>
        <w:suppressAutoHyphens w:val="0"/>
        <w:autoSpaceDE w:val="0"/>
        <w:autoSpaceDN w:val="0"/>
        <w:adjustRightInd w:val="0"/>
        <w:spacing w:after="0" w:line="276" w:lineRule="auto"/>
        <w:ind w:left="426" w:hanging="426"/>
        <w:contextualSpacing w:val="0"/>
        <w:rPr>
          <w:sz w:val="24"/>
          <w:szCs w:val="24"/>
        </w:rPr>
      </w:pPr>
      <w:r w:rsidRPr="009662C4">
        <w:rPr>
          <w:sz w:val="24"/>
          <w:szCs w:val="24"/>
        </w:rPr>
        <w:t>Strony zgodnie ustanawiają bezwzględny zakaz przenoszenia wier</w:t>
      </w:r>
      <w:r w:rsidR="00D97744" w:rsidRPr="009662C4">
        <w:rPr>
          <w:sz w:val="24"/>
          <w:szCs w:val="24"/>
        </w:rPr>
        <w:t xml:space="preserve">zytelności i praw wynikających </w:t>
      </w:r>
      <w:r w:rsidRPr="009662C4">
        <w:rPr>
          <w:sz w:val="24"/>
          <w:szCs w:val="24"/>
        </w:rPr>
        <w:t>z niniejszej Umowy na rzecz osób trzecich bez zgody drugiej Strony</w:t>
      </w:r>
      <w:r w:rsidR="0050341A">
        <w:rPr>
          <w:sz w:val="24"/>
          <w:szCs w:val="24"/>
        </w:rPr>
        <w:t>.</w:t>
      </w:r>
    </w:p>
    <w:p w14:paraId="36A4CA76" w14:textId="77777777" w:rsidR="0006517E" w:rsidRPr="009662C4" w:rsidRDefault="0006517E" w:rsidP="00184647">
      <w:pPr>
        <w:pStyle w:val="Akapitzlist"/>
        <w:numPr>
          <w:ilvl w:val="3"/>
          <w:numId w:val="8"/>
        </w:numPr>
        <w:tabs>
          <w:tab w:val="left" w:pos="426"/>
          <w:tab w:val="left" w:pos="9597"/>
          <w:tab w:val="left" w:pos="11469"/>
        </w:tabs>
        <w:suppressAutoHyphens w:val="0"/>
        <w:autoSpaceDE w:val="0"/>
        <w:autoSpaceDN w:val="0"/>
        <w:adjustRightInd w:val="0"/>
        <w:spacing w:after="0" w:line="276" w:lineRule="auto"/>
        <w:ind w:left="426" w:hanging="426"/>
        <w:contextualSpacing w:val="0"/>
        <w:rPr>
          <w:sz w:val="24"/>
          <w:szCs w:val="24"/>
        </w:rPr>
      </w:pPr>
      <w:r w:rsidRPr="009662C4">
        <w:rPr>
          <w:sz w:val="24"/>
          <w:szCs w:val="24"/>
        </w:rPr>
        <w:t>Wszelkie zmiany niniejszej Umowy wymagają zachowania formy pisemnej pod rygorem nieważności.</w:t>
      </w:r>
    </w:p>
    <w:p w14:paraId="69704C30" w14:textId="77777777" w:rsidR="0006517E" w:rsidRPr="009662C4" w:rsidRDefault="0006517E" w:rsidP="00184647">
      <w:pPr>
        <w:pStyle w:val="Akapitzlist"/>
        <w:numPr>
          <w:ilvl w:val="3"/>
          <w:numId w:val="8"/>
        </w:numPr>
        <w:tabs>
          <w:tab w:val="left" w:pos="426"/>
          <w:tab w:val="left" w:pos="2340"/>
          <w:tab w:val="left" w:pos="9597"/>
          <w:tab w:val="left" w:pos="11469"/>
        </w:tabs>
        <w:suppressAutoHyphens w:val="0"/>
        <w:autoSpaceDE w:val="0"/>
        <w:autoSpaceDN w:val="0"/>
        <w:adjustRightInd w:val="0"/>
        <w:spacing w:after="0" w:line="276" w:lineRule="auto"/>
        <w:ind w:left="426" w:hanging="426"/>
        <w:contextualSpacing w:val="0"/>
        <w:rPr>
          <w:sz w:val="24"/>
          <w:szCs w:val="24"/>
        </w:rPr>
      </w:pPr>
      <w:r w:rsidRPr="009662C4">
        <w:rPr>
          <w:sz w:val="24"/>
          <w:szCs w:val="24"/>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4DCDA777" w14:textId="35DAF82E" w:rsidR="0006517E" w:rsidRDefault="0006517E" w:rsidP="00184647">
      <w:pPr>
        <w:pStyle w:val="Akapitzlist"/>
        <w:numPr>
          <w:ilvl w:val="3"/>
          <w:numId w:val="8"/>
        </w:numPr>
        <w:tabs>
          <w:tab w:val="left" w:pos="426"/>
          <w:tab w:val="left" w:pos="2340"/>
          <w:tab w:val="left" w:pos="9597"/>
          <w:tab w:val="left" w:pos="11469"/>
        </w:tabs>
        <w:suppressAutoHyphens w:val="0"/>
        <w:autoSpaceDE w:val="0"/>
        <w:autoSpaceDN w:val="0"/>
        <w:adjustRightInd w:val="0"/>
        <w:spacing w:after="0" w:line="276" w:lineRule="auto"/>
        <w:ind w:left="426" w:hanging="426"/>
        <w:contextualSpacing w:val="0"/>
        <w:rPr>
          <w:sz w:val="24"/>
          <w:szCs w:val="24"/>
        </w:rPr>
      </w:pPr>
      <w:r w:rsidRPr="009662C4">
        <w:rPr>
          <w:sz w:val="24"/>
          <w:szCs w:val="24"/>
        </w:rPr>
        <w:t>Integralną część Umowy stanowią następujące Załączniki:</w:t>
      </w:r>
    </w:p>
    <w:p w14:paraId="2C6FC551" w14:textId="77777777" w:rsidR="00184647" w:rsidRPr="009662C4" w:rsidRDefault="00184647" w:rsidP="00C12DEB">
      <w:pPr>
        <w:pStyle w:val="Akapitzlist"/>
        <w:tabs>
          <w:tab w:val="left" w:pos="426"/>
          <w:tab w:val="left" w:pos="2340"/>
          <w:tab w:val="left" w:pos="9597"/>
          <w:tab w:val="left" w:pos="11469"/>
        </w:tabs>
        <w:suppressAutoHyphens w:val="0"/>
        <w:autoSpaceDE w:val="0"/>
        <w:autoSpaceDN w:val="0"/>
        <w:adjustRightInd w:val="0"/>
        <w:spacing w:after="0" w:line="276" w:lineRule="auto"/>
        <w:ind w:left="426"/>
        <w:contextualSpacing w:val="0"/>
        <w:rPr>
          <w:sz w:val="24"/>
          <w:szCs w:val="24"/>
        </w:rPr>
      </w:pPr>
    </w:p>
    <w:p w14:paraId="4D3072BC" w14:textId="77777777" w:rsidR="0006517E" w:rsidRPr="009662C4" w:rsidRDefault="0006517E" w:rsidP="00184647">
      <w:pPr>
        <w:pStyle w:val="Default"/>
        <w:numPr>
          <w:ilvl w:val="3"/>
          <w:numId w:val="7"/>
        </w:numPr>
        <w:suppressAutoHyphens w:val="0"/>
        <w:autoSpaceDN w:val="0"/>
        <w:adjustRightInd w:val="0"/>
        <w:spacing w:line="276" w:lineRule="auto"/>
        <w:ind w:left="993" w:right="261" w:hanging="426"/>
        <w:rPr>
          <w:rFonts w:ascii="Calibri" w:hAnsi="Calibri" w:cs="Calibri"/>
          <w:color w:val="auto"/>
        </w:rPr>
      </w:pPr>
      <w:r w:rsidRPr="009662C4">
        <w:rPr>
          <w:rFonts w:ascii="Calibri" w:hAnsi="Calibri" w:cs="Calibri"/>
          <w:color w:val="auto"/>
        </w:rPr>
        <w:t>Załącznik nr 1 –</w:t>
      </w:r>
      <w:r w:rsidR="0091570E" w:rsidRPr="009662C4">
        <w:rPr>
          <w:rFonts w:ascii="Calibri" w:hAnsi="Calibri" w:cs="Calibri"/>
          <w:color w:val="auto"/>
        </w:rPr>
        <w:t xml:space="preserve"> </w:t>
      </w:r>
      <w:r w:rsidR="009176B7" w:rsidRPr="009662C4">
        <w:rPr>
          <w:rFonts w:ascii="Calibri" w:hAnsi="Calibri" w:cs="Calibri"/>
          <w:color w:val="auto"/>
        </w:rPr>
        <w:t>wzór protokołu odbioru</w:t>
      </w:r>
      <w:r w:rsidR="00896186" w:rsidRPr="009662C4">
        <w:rPr>
          <w:rFonts w:ascii="Calibri" w:hAnsi="Calibri" w:cs="Calibri"/>
          <w:color w:val="auto"/>
        </w:rPr>
        <w:t>.</w:t>
      </w:r>
    </w:p>
    <w:p w14:paraId="084DF341" w14:textId="22DF51C9" w:rsidR="00896186" w:rsidRPr="009662C4" w:rsidRDefault="00896186" w:rsidP="00184647">
      <w:pPr>
        <w:pStyle w:val="Default"/>
        <w:numPr>
          <w:ilvl w:val="3"/>
          <w:numId w:val="7"/>
        </w:numPr>
        <w:suppressAutoHyphens w:val="0"/>
        <w:autoSpaceDN w:val="0"/>
        <w:adjustRightInd w:val="0"/>
        <w:spacing w:line="276" w:lineRule="auto"/>
        <w:ind w:left="993" w:right="261" w:hanging="426"/>
        <w:rPr>
          <w:rFonts w:ascii="Calibri" w:hAnsi="Calibri" w:cs="Calibri"/>
          <w:color w:val="auto"/>
        </w:rPr>
      </w:pPr>
      <w:r w:rsidRPr="009662C4">
        <w:rPr>
          <w:rFonts w:ascii="Calibri" w:hAnsi="Calibri" w:cs="Calibri"/>
          <w:color w:val="auto"/>
        </w:rPr>
        <w:t xml:space="preserve">Załącznik nr 2 </w:t>
      </w:r>
      <w:r w:rsidR="00CF43A9" w:rsidRPr="009662C4">
        <w:rPr>
          <w:rFonts w:ascii="Calibri" w:hAnsi="Calibri" w:cs="Calibri"/>
          <w:color w:val="auto"/>
        </w:rPr>
        <w:t xml:space="preserve">– </w:t>
      </w:r>
      <w:r w:rsidR="00FB44F0">
        <w:rPr>
          <w:rFonts w:ascii="Calibri" w:hAnsi="Calibri" w:cs="Calibri"/>
          <w:color w:val="auto"/>
        </w:rPr>
        <w:t>U</w:t>
      </w:r>
      <w:r w:rsidRPr="009662C4">
        <w:rPr>
          <w:rFonts w:ascii="Calibri" w:hAnsi="Calibri" w:cs="Calibri"/>
          <w:color w:val="auto"/>
        </w:rPr>
        <w:t>mow</w:t>
      </w:r>
      <w:r w:rsidR="00287D41" w:rsidRPr="009662C4">
        <w:rPr>
          <w:rFonts w:ascii="Calibri" w:hAnsi="Calibri" w:cs="Calibri"/>
          <w:color w:val="auto"/>
        </w:rPr>
        <w:t>a</w:t>
      </w:r>
      <w:r w:rsidRPr="009662C4">
        <w:rPr>
          <w:rFonts w:ascii="Calibri" w:hAnsi="Calibri" w:cs="Calibri"/>
          <w:color w:val="auto"/>
        </w:rPr>
        <w:t xml:space="preserve"> powierzenia przetwarzania danych osobowych.</w:t>
      </w:r>
    </w:p>
    <w:p w14:paraId="672A6659" w14:textId="77777777" w:rsidR="009F1D59" w:rsidRPr="009662C4" w:rsidRDefault="009F1D59" w:rsidP="00917959">
      <w:pPr>
        <w:spacing w:before="1920" w:after="0" w:line="276" w:lineRule="auto"/>
        <w:rPr>
          <w:b/>
          <w:bCs/>
          <w:sz w:val="24"/>
          <w:szCs w:val="24"/>
        </w:rPr>
        <w:sectPr w:rsidR="009F1D59" w:rsidRPr="009662C4" w:rsidSect="00070247">
          <w:headerReference w:type="even" r:id="rId13"/>
          <w:footerReference w:type="even" r:id="rId14"/>
          <w:footerReference w:type="default" r:id="rId15"/>
          <w:pgSz w:w="11906" w:h="16838"/>
          <w:pgMar w:top="1276" w:right="1416" w:bottom="1134" w:left="1417" w:header="510" w:footer="510" w:gutter="0"/>
          <w:cols w:space="708"/>
          <w:docGrid w:linePitch="360"/>
        </w:sectPr>
      </w:pPr>
    </w:p>
    <w:p w14:paraId="38A4ADFF" w14:textId="2231D47A" w:rsidR="00D72BE3" w:rsidRPr="009F1D59" w:rsidRDefault="005B1D9A" w:rsidP="009F1D59">
      <w:pPr>
        <w:spacing w:before="4000" w:after="0" w:line="276" w:lineRule="auto"/>
        <w:rPr>
          <w:b/>
          <w:bCs/>
          <w:sz w:val="24"/>
          <w:szCs w:val="24"/>
        </w:rPr>
      </w:pPr>
      <w:r>
        <w:rPr>
          <w:b/>
          <w:bCs/>
          <w:sz w:val="24"/>
          <w:szCs w:val="24"/>
        </w:rPr>
        <w:t xml:space="preserve">      </w:t>
      </w:r>
      <w:r w:rsidR="00D72BE3" w:rsidRPr="009662C4">
        <w:rPr>
          <w:b/>
          <w:bCs/>
          <w:sz w:val="24"/>
          <w:szCs w:val="24"/>
        </w:rPr>
        <w:t>Podpis Zamawiającego</w:t>
      </w:r>
    </w:p>
    <w:p w14:paraId="633661D1" w14:textId="1B7DB875" w:rsidR="00D72BE3" w:rsidRPr="009662C4" w:rsidRDefault="00B0712C" w:rsidP="009F1D59">
      <w:pPr>
        <w:spacing w:before="4000" w:after="0" w:line="276" w:lineRule="auto"/>
        <w:rPr>
          <w:b/>
          <w:bCs/>
          <w:sz w:val="24"/>
          <w:szCs w:val="24"/>
        </w:rPr>
        <w:sectPr w:rsidR="00D72BE3" w:rsidRPr="009662C4" w:rsidSect="00855FDD">
          <w:type w:val="continuous"/>
          <w:pgSz w:w="11906" w:h="16838"/>
          <w:pgMar w:top="1417" w:right="1417" w:bottom="1417" w:left="1417" w:header="510" w:footer="510" w:gutter="0"/>
          <w:cols w:num="2" w:space="708"/>
          <w:docGrid w:linePitch="360"/>
        </w:sectPr>
      </w:pPr>
      <w:r>
        <w:rPr>
          <w:b/>
          <w:bCs/>
          <w:sz w:val="24"/>
          <w:szCs w:val="24"/>
        </w:rPr>
        <w:t xml:space="preserve">         </w:t>
      </w:r>
      <w:r w:rsidR="005B1D9A">
        <w:rPr>
          <w:b/>
          <w:bCs/>
          <w:sz w:val="24"/>
          <w:szCs w:val="24"/>
        </w:rPr>
        <w:t xml:space="preserve">     </w:t>
      </w:r>
      <w:r w:rsidR="00D72BE3" w:rsidRPr="009662C4">
        <w:rPr>
          <w:b/>
          <w:bCs/>
          <w:sz w:val="24"/>
          <w:szCs w:val="24"/>
        </w:rPr>
        <w:t>Podpis Wykonawcy</w:t>
      </w:r>
    </w:p>
    <w:p w14:paraId="0A37501D" w14:textId="60EC20DB" w:rsidR="00D72BE3" w:rsidRDefault="00D72BE3" w:rsidP="00917959">
      <w:pPr>
        <w:spacing w:after="0" w:line="276" w:lineRule="auto"/>
        <w:rPr>
          <w:sz w:val="24"/>
          <w:szCs w:val="24"/>
        </w:rPr>
      </w:pPr>
    </w:p>
    <w:p w14:paraId="5DB54E18" w14:textId="0F81D513" w:rsidR="00FB44F0" w:rsidRDefault="00FB44F0" w:rsidP="00917959">
      <w:pPr>
        <w:spacing w:after="0" w:line="276" w:lineRule="auto"/>
        <w:rPr>
          <w:sz w:val="24"/>
          <w:szCs w:val="24"/>
        </w:rPr>
      </w:pPr>
    </w:p>
    <w:p w14:paraId="02D7F207" w14:textId="316CABE5" w:rsidR="00FB44F0" w:rsidRDefault="00FB44F0" w:rsidP="00917959">
      <w:pPr>
        <w:spacing w:after="0" w:line="276" w:lineRule="auto"/>
        <w:rPr>
          <w:sz w:val="24"/>
          <w:szCs w:val="24"/>
        </w:rPr>
      </w:pPr>
    </w:p>
    <w:p w14:paraId="310B3042" w14:textId="15472A12" w:rsidR="00FB44F0" w:rsidRDefault="00FB44F0" w:rsidP="00917959">
      <w:pPr>
        <w:spacing w:after="0" w:line="276" w:lineRule="auto"/>
        <w:rPr>
          <w:sz w:val="24"/>
          <w:szCs w:val="24"/>
        </w:rPr>
      </w:pPr>
    </w:p>
    <w:p w14:paraId="6625C310" w14:textId="51B92470" w:rsidR="00FB44F0" w:rsidRDefault="00FB44F0" w:rsidP="00917959">
      <w:pPr>
        <w:spacing w:after="0" w:line="276" w:lineRule="auto"/>
        <w:rPr>
          <w:sz w:val="24"/>
          <w:szCs w:val="24"/>
        </w:rPr>
      </w:pPr>
    </w:p>
    <w:p w14:paraId="46B7BE8B" w14:textId="1215BCE1" w:rsidR="00FB44F0" w:rsidRDefault="00FB44F0" w:rsidP="00917959">
      <w:pPr>
        <w:spacing w:after="0" w:line="276" w:lineRule="auto"/>
        <w:rPr>
          <w:sz w:val="24"/>
          <w:szCs w:val="24"/>
        </w:rPr>
      </w:pPr>
    </w:p>
    <w:p w14:paraId="66FBCA2B" w14:textId="6487C9EE" w:rsidR="00FB44F0" w:rsidRDefault="00FB44F0" w:rsidP="00917959">
      <w:pPr>
        <w:spacing w:after="0" w:line="276" w:lineRule="auto"/>
        <w:rPr>
          <w:sz w:val="24"/>
          <w:szCs w:val="24"/>
        </w:rPr>
      </w:pPr>
    </w:p>
    <w:p w14:paraId="485AA865" w14:textId="58FB0AF9" w:rsidR="00FB44F0" w:rsidRDefault="00FB44F0" w:rsidP="00917959">
      <w:pPr>
        <w:spacing w:after="0" w:line="276" w:lineRule="auto"/>
        <w:rPr>
          <w:sz w:val="24"/>
          <w:szCs w:val="24"/>
        </w:rPr>
      </w:pPr>
    </w:p>
    <w:p w14:paraId="31E0DBF5" w14:textId="1A631641" w:rsidR="00FB44F0" w:rsidRDefault="00FB44F0" w:rsidP="00917959">
      <w:pPr>
        <w:spacing w:after="0" w:line="276" w:lineRule="auto"/>
        <w:rPr>
          <w:sz w:val="24"/>
          <w:szCs w:val="24"/>
        </w:rPr>
      </w:pPr>
    </w:p>
    <w:p w14:paraId="665983B1" w14:textId="131E1377" w:rsidR="00FB44F0" w:rsidRDefault="00FB44F0" w:rsidP="00917959">
      <w:pPr>
        <w:spacing w:after="0" w:line="276" w:lineRule="auto"/>
        <w:rPr>
          <w:sz w:val="24"/>
          <w:szCs w:val="24"/>
        </w:rPr>
      </w:pPr>
    </w:p>
    <w:p w14:paraId="03DD80DE" w14:textId="63A586CF" w:rsidR="00FB44F0" w:rsidRDefault="00FB44F0" w:rsidP="00917959">
      <w:pPr>
        <w:spacing w:after="0" w:line="276" w:lineRule="auto"/>
        <w:rPr>
          <w:sz w:val="24"/>
          <w:szCs w:val="24"/>
        </w:rPr>
      </w:pPr>
    </w:p>
    <w:p w14:paraId="597975AA" w14:textId="23A3DF63" w:rsidR="00FB44F0" w:rsidRDefault="00FB44F0" w:rsidP="00917959">
      <w:pPr>
        <w:spacing w:after="0" w:line="276" w:lineRule="auto"/>
        <w:rPr>
          <w:sz w:val="24"/>
          <w:szCs w:val="24"/>
        </w:rPr>
      </w:pPr>
    </w:p>
    <w:p w14:paraId="65180D50" w14:textId="3AFBC13A" w:rsidR="00FB44F0" w:rsidRDefault="00FB44F0" w:rsidP="00FB44F0">
      <w:pPr>
        <w:spacing w:line="264" w:lineRule="auto"/>
        <w:jc w:val="right"/>
        <w:rPr>
          <w:rFonts w:eastAsia="Times New Roman" w:cstheme="minorHAnsi"/>
          <w:bCs/>
          <w:lang w:eastAsia="pl-PL"/>
        </w:rPr>
      </w:pPr>
      <w:r w:rsidRPr="00824AAE">
        <w:rPr>
          <w:rFonts w:cstheme="minorHAnsi"/>
          <w:bCs/>
        </w:rPr>
        <w:lastRenderedPageBreak/>
        <w:t xml:space="preserve">Załącznik nr </w:t>
      </w:r>
      <w:r>
        <w:rPr>
          <w:rFonts w:cstheme="minorHAnsi"/>
          <w:bCs/>
        </w:rPr>
        <w:t>1</w:t>
      </w:r>
      <w:r w:rsidRPr="00824AAE">
        <w:rPr>
          <w:rFonts w:cstheme="minorHAnsi"/>
          <w:bCs/>
        </w:rPr>
        <w:t xml:space="preserve"> do Umowy nr </w:t>
      </w:r>
      <w:r w:rsidR="004453C8">
        <w:rPr>
          <w:rFonts w:eastAsia="Times New Roman" w:cstheme="minorHAnsi"/>
          <w:bCs/>
          <w:lang w:eastAsia="pl-PL"/>
        </w:rPr>
        <w:t>……..</w:t>
      </w:r>
      <w:r w:rsidR="008D175B">
        <w:rPr>
          <w:rFonts w:eastAsia="Times New Roman" w:cstheme="minorHAnsi"/>
          <w:bCs/>
          <w:lang w:eastAsia="pl-PL"/>
        </w:rPr>
        <w:t>/</w:t>
      </w:r>
      <w:r w:rsidR="004453C8">
        <w:rPr>
          <w:rFonts w:eastAsia="Times New Roman" w:cstheme="minorHAnsi"/>
          <w:bCs/>
          <w:lang w:eastAsia="pl-PL"/>
        </w:rPr>
        <w:t>……</w:t>
      </w:r>
      <w:r w:rsidR="008D175B">
        <w:rPr>
          <w:rFonts w:eastAsia="Times New Roman" w:cstheme="minorHAnsi"/>
          <w:bCs/>
          <w:lang w:eastAsia="pl-PL"/>
        </w:rPr>
        <w:t>/</w:t>
      </w:r>
      <w:r w:rsidR="004453C8">
        <w:rPr>
          <w:rFonts w:eastAsia="Times New Roman" w:cstheme="minorHAnsi"/>
          <w:bCs/>
          <w:lang w:eastAsia="pl-PL"/>
        </w:rPr>
        <w:t>……</w:t>
      </w:r>
    </w:p>
    <w:p w14:paraId="409667C7" w14:textId="77777777" w:rsidR="00FB44F0" w:rsidRDefault="00FB44F0" w:rsidP="00FB44F0">
      <w:pPr>
        <w:pStyle w:val="paragraph"/>
        <w:spacing w:before="0" w:beforeAutospacing="0" w:after="0" w:afterAutospacing="0"/>
        <w:textAlignment w:val="baseline"/>
        <w:rPr>
          <w:rStyle w:val="normaltextrun"/>
          <w:rFonts w:ascii="Calibri" w:hAnsi="Calibri" w:cs="Calibri"/>
          <w:b/>
          <w:bCs/>
          <w:color w:val="000000"/>
        </w:rPr>
      </w:pPr>
    </w:p>
    <w:p w14:paraId="478007C9" w14:textId="36825227" w:rsidR="00FB44F0" w:rsidRDefault="00FB44F0" w:rsidP="00FB44F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Protokół Odbioru</w:t>
      </w:r>
    </w:p>
    <w:p w14:paraId="15B793BF" w14:textId="77777777" w:rsidR="00FB44F0" w:rsidRDefault="00FB44F0" w:rsidP="00FB44F0">
      <w:pPr>
        <w:pStyle w:val="paragraph"/>
        <w:spacing w:before="0" w:beforeAutospacing="0" w:after="0" w:afterAutospacing="0"/>
        <w:jc w:val="right"/>
        <w:textAlignment w:val="baseline"/>
        <w:rPr>
          <w:rStyle w:val="normaltextrun"/>
          <w:rFonts w:ascii="Calibri" w:hAnsi="Calibri" w:cs="Calibri"/>
          <w:color w:val="000000"/>
        </w:rPr>
      </w:pPr>
    </w:p>
    <w:p w14:paraId="3EABC52D" w14:textId="77777777" w:rsidR="00FB44F0" w:rsidRDefault="00FB44F0" w:rsidP="00FB44F0">
      <w:pPr>
        <w:pStyle w:val="paragraph"/>
        <w:spacing w:before="0" w:beforeAutospacing="0" w:after="0" w:afterAutospacing="0"/>
        <w:jc w:val="right"/>
        <w:textAlignment w:val="baseline"/>
        <w:rPr>
          <w:rStyle w:val="normaltextrun"/>
          <w:rFonts w:ascii="Calibri" w:hAnsi="Calibri" w:cs="Calibri"/>
          <w:color w:val="000000"/>
        </w:rPr>
      </w:pPr>
    </w:p>
    <w:p w14:paraId="5EB8316D" w14:textId="77777777" w:rsidR="00FB44F0" w:rsidRDefault="00FB44F0" w:rsidP="00FB44F0">
      <w:pPr>
        <w:pStyle w:val="paragraph"/>
        <w:spacing w:before="0" w:beforeAutospacing="0" w:after="0" w:afterAutospacing="0"/>
        <w:jc w:val="right"/>
        <w:textAlignment w:val="baseline"/>
        <w:rPr>
          <w:rStyle w:val="normaltextrun"/>
          <w:rFonts w:ascii="Calibri" w:hAnsi="Calibri" w:cs="Calibri"/>
          <w:color w:val="000000"/>
        </w:rPr>
      </w:pPr>
    </w:p>
    <w:p w14:paraId="5B4D19E2" w14:textId="77777777" w:rsidR="00FB44F0" w:rsidRDefault="00FB44F0" w:rsidP="00FB44F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rPr>
        <w:t>Warszawa, dn. ..........................</w:t>
      </w:r>
      <w:r>
        <w:rPr>
          <w:rStyle w:val="eop"/>
          <w:rFonts w:ascii="Calibri" w:hAnsi="Calibri"/>
          <w:color w:val="000000"/>
        </w:rPr>
        <w:t> </w:t>
      </w:r>
    </w:p>
    <w:p w14:paraId="37E6D389" w14:textId="77777777" w:rsidR="00FB44F0" w:rsidRDefault="00FB44F0" w:rsidP="00FB44F0">
      <w:pPr>
        <w:pStyle w:val="paragraph"/>
        <w:spacing w:before="0" w:beforeAutospacing="0" w:after="0" w:afterAutospacing="0"/>
        <w:textAlignment w:val="baseline"/>
        <w:rPr>
          <w:rFonts w:ascii="Segoe UI" w:hAnsi="Segoe UI" w:cs="Segoe UI"/>
          <w:sz w:val="18"/>
          <w:szCs w:val="18"/>
        </w:rPr>
      </w:pPr>
      <w:r>
        <w:rPr>
          <w:rStyle w:val="eop"/>
          <w:rFonts w:ascii="Calibri" w:hAnsi="Calibri"/>
          <w:color w:val="000000"/>
        </w:rPr>
        <w:t> </w:t>
      </w:r>
    </w:p>
    <w:p w14:paraId="2D4DFFD8" w14:textId="77777777" w:rsidR="00FB44F0" w:rsidRDefault="00FB44F0" w:rsidP="00FB44F0">
      <w:pPr>
        <w:pStyle w:val="paragraph"/>
        <w:spacing w:before="0" w:beforeAutospacing="0" w:after="0" w:afterAutospacing="0"/>
        <w:textAlignment w:val="baseline"/>
        <w:rPr>
          <w:rStyle w:val="normaltextrun"/>
          <w:rFonts w:ascii="Calibri" w:hAnsi="Calibri" w:cs="Calibri"/>
          <w:color w:val="000000"/>
        </w:rPr>
      </w:pPr>
    </w:p>
    <w:p w14:paraId="245CC97A" w14:textId="77777777" w:rsidR="00FB44F0" w:rsidRDefault="00FB44F0" w:rsidP="00FB44F0">
      <w:pPr>
        <w:pStyle w:val="paragraph"/>
        <w:spacing w:before="0" w:beforeAutospacing="0" w:after="0" w:afterAutospacing="0"/>
        <w:textAlignment w:val="baseline"/>
        <w:rPr>
          <w:rStyle w:val="normaltextrun"/>
          <w:rFonts w:ascii="Calibri" w:hAnsi="Calibri" w:cs="Calibri"/>
          <w:color w:val="000000"/>
        </w:rPr>
      </w:pPr>
    </w:p>
    <w:p w14:paraId="16AA1627" w14:textId="170832BB" w:rsidR="00FB44F0" w:rsidRDefault="00FB44F0" w:rsidP="00FB44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Strony Umowy </w:t>
      </w:r>
      <w:r w:rsidRPr="00115D98">
        <w:rPr>
          <w:rStyle w:val="normaltextrun"/>
          <w:rFonts w:ascii="Calibri" w:hAnsi="Calibri" w:cs="Calibri"/>
          <w:b/>
          <w:bCs/>
          <w:color w:val="000000"/>
        </w:rPr>
        <w:t>potwierdzają/nie potwierdzają</w:t>
      </w:r>
      <w:r>
        <w:rPr>
          <w:rStyle w:val="Odwoanieprzypisudolnego"/>
          <w:rFonts w:ascii="Calibri" w:hAnsi="Calibri" w:cs="Calibri"/>
          <w:color w:val="000000"/>
        </w:rPr>
        <w:footnoteReference w:id="2"/>
      </w:r>
      <w:r>
        <w:rPr>
          <w:rStyle w:val="normaltextrun"/>
          <w:rFonts w:ascii="Calibri" w:hAnsi="Calibri" w:cs="Calibri"/>
          <w:color w:val="000000"/>
        </w:rPr>
        <w:t xml:space="preserve"> należyte wykonanie  Zlecenia nr .................</w:t>
      </w:r>
    </w:p>
    <w:p w14:paraId="16209EED" w14:textId="77777777" w:rsidR="00FB44F0" w:rsidRDefault="00FB44F0" w:rsidP="00FB44F0">
      <w:pPr>
        <w:pStyle w:val="paragraph"/>
        <w:spacing w:before="0" w:beforeAutospacing="0" w:after="0" w:afterAutospacing="0"/>
        <w:textAlignment w:val="baseline"/>
        <w:rPr>
          <w:rStyle w:val="normaltextrun"/>
          <w:rFonts w:ascii="Calibri" w:hAnsi="Calibri" w:cs="Calibri"/>
          <w:color w:val="000000"/>
        </w:rPr>
      </w:pPr>
    </w:p>
    <w:p w14:paraId="7C7DABE2" w14:textId="77777777" w:rsidR="00FB44F0" w:rsidRDefault="00FB44F0" w:rsidP="00FB44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Opis  Zlecenia: </w:t>
      </w:r>
      <w:r>
        <w:rPr>
          <w:rStyle w:val="eop"/>
          <w:rFonts w:ascii="Calibri" w:hAnsi="Calibri"/>
          <w:color w:val="000000"/>
        </w:rPr>
        <w:t> </w:t>
      </w:r>
    </w:p>
    <w:p w14:paraId="7C37E95F" w14:textId="77777777" w:rsidR="00FB44F0" w:rsidRDefault="00FB44F0" w:rsidP="00FB44F0">
      <w:pPr>
        <w:pStyle w:val="paragraph"/>
        <w:spacing w:before="0" w:beforeAutospacing="0" w:after="0" w:afterAutospacing="0"/>
        <w:textAlignment w:val="baseline"/>
        <w:rPr>
          <w:rStyle w:val="eop"/>
          <w:rFonts w:ascii="Calibri" w:hAnsi="Calibri"/>
          <w:color w:val="000000"/>
        </w:rPr>
      </w:pPr>
      <w:r>
        <w:rPr>
          <w:rStyle w:val="normaltextrun"/>
          <w:rFonts w:ascii="Calibri" w:hAnsi="Calibri" w:cs="Calibri"/>
          <w:color w:val="000000"/>
        </w:rPr>
        <w:t>................................................................................................................................</w:t>
      </w:r>
      <w:r>
        <w:rPr>
          <w:rStyle w:val="eop"/>
          <w:rFonts w:ascii="Calibri" w:hAnsi="Calibri"/>
          <w:color w:val="000000"/>
        </w:rPr>
        <w:t> </w:t>
      </w:r>
    </w:p>
    <w:p w14:paraId="0800CD7D" w14:textId="77777777" w:rsidR="00FB44F0" w:rsidRDefault="00FB44F0" w:rsidP="00FB44F0">
      <w:pPr>
        <w:pStyle w:val="paragraph"/>
        <w:spacing w:before="0" w:beforeAutospacing="0" w:after="0" w:afterAutospacing="0"/>
        <w:textAlignment w:val="baseline"/>
        <w:rPr>
          <w:rFonts w:ascii="Segoe UI" w:hAnsi="Segoe UI" w:cs="Segoe UI"/>
          <w:sz w:val="18"/>
          <w:szCs w:val="18"/>
        </w:rPr>
      </w:pPr>
    </w:p>
    <w:p w14:paraId="21D7DE26" w14:textId="77777777" w:rsidR="00FB44F0" w:rsidRDefault="00FB44F0" w:rsidP="00FB44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t>
      </w:r>
      <w:r>
        <w:rPr>
          <w:rStyle w:val="eop"/>
          <w:rFonts w:ascii="Calibri" w:hAnsi="Calibri"/>
          <w:color w:val="000000"/>
        </w:rPr>
        <w:t> </w:t>
      </w:r>
    </w:p>
    <w:p w14:paraId="717211F2" w14:textId="77777777" w:rsidR="00FB44F0" w:rsidRDefault="00FB44F0" w:rsidP="00FB44F0">
      <w:pPr>
        <w:pStyle w:val="paragraph"/>
        <w:spacing w:before="0" w:beforeAutospacing="0" w:after="0" w:afterAutospacing="0"/>
        <w:textAlignment w:val="baseline"/>
        <w:rPr>
          <w:rStyle w:val="normaltextrun"/>
          <w:rFonts w:ascii="Calibri" w:hAnsi="Calibri" w:cs="Calibri"/>
          <w:color w:val="000000"/>
        </w:rPr>
      </w:pPr>
    </w:p>
    <w:p w14:paraId="40276F52" w14:textId="77777777" w:rsidR="00FB44F0" w:rsidRDefault="00FB44F0" w:rsidP="00FB44F0">
      <w:pPr>
        <w:pStyle w:val="paragraph"/>
        <w:spacing w:before="0" w:beforeAutospacing="0" w:after="0" w:afterAutospacing="0"/>
        <w:textAlignment w:val="baseline"/>
        <w:rPr>
          <w:rStyle w:val="normaltextrun"/>
          <w:rFonts w:ascii="Calibri" w:hAnsi="Calibri" w:cs="Calibri"/>
          <w:color w:val="000000"/>
        </w:rPr>
      </w:pPr>
    </w:p>
    <w:p w14:paraId="0BF9F7BB" w14:textId="6467DFB1" w:rsidR="00184647" w:rsidRDefault="00184647" w:rsidP="00FB44F0">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Pracochłonność wykonania Zlecenia:.......................Roboczogodzin  </w:t>
      </w:r>
      <w:r>
        <w:rPr>
          <w:rStyle w:val="eop"/>
          <w:rFonts w:ascii="Calibri" w:hAnsi="Calibri"/>
          <w:color w:val="000000"/>
        </w:rPr>
        <w:t> </w:t>
      </w:r>
    </w:p>
    <w:p w14:paraId="43E660C0" w14:textId="7433CFCA" w:rsidR="00FB44F0" w:rsidRDefault="00184647" w:rsidP="00FB44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Koszt Zlecenia:…………………………….zł, liczony jako iloczyn ustalonej w zleceniu ilości roboczogodzin i zakontraktowanej w Umowie wartości 1 roboczogodziny.    </w:t>
      </w:r>
    </w:p>
    <w:p w14:paraId="781A75EC" w14:textId="77777777" w:rsidR="00FB44F0" w:rsidRDefault="00FB44F0" w:rsidP="00FB44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Przedmiot Zlecenia wykonano w terminie określonym w Zleceniu – </w:t>
      </w:r>
      <w:r w:rsidRPr="00E74791">
        <w:rPr>
          <w:rStyle w:val="normaltextrun"/>
          <w:rFonts w:ascii="Calibri" w:hAnsi="Calibri" w:cs="Calibri"/>
          <w:b/>
          <w:bCs/>
          <w:color w:val="000000"/>
        </w:rPr>
        <w:t>TAK/NIE</w:t>
      </w:r>
      <w:r>
        <w:rPr>
          <w:rStyle w:val="Odwoanieprzypisudolnego"/>
          <w:rFonts w:ascii="Calibri" w:hAnsi="Calibri" w:cs="Calibri"/>
          <w:color w:val="000000"/>
        </w:rPr>
        <w:footnoteReference w:id="3"/>
      </w:r>
      <w:r w:rsidRPr="00FC120D">
        <w:rPr>
          <w:rStyle w:val="normaltextrun"/>
          <w:rFonts w:ascii="Calibri" w:hAnsi="Calibri" w:cs="Calibri"/>
          <w:color w:val="000000"/>
        </w:rPr>
        <w:t>.</w:t>
      </w:r>
      <w:r>
        <w:rPr>
          <w:rStyle w:val="eop"/>
          <w:rFonts w:ascii="Calibri" w:hAnsi="Calibri"/>
          <w:color w:val="000000"/>
        </w:rPr>
        <w:t> </w:t>
      </w:r>
    </w:p>
    <w:p w14:paraId="2A2AC636" w14:textId="5DF2DFC1" w:rsidR="00FB44F0" w:rsidRDefault="00FB44F0" w:rsidP="00FB44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Zwłoka w wykonaniu przedmiotu Zlecenia wynosi - ………. </w:t>
      </w:r>
      <w:r w:rsidR="00184647">
        <w:rPr>
          <w:rStyle w:val="normaltextrun"/>
          <w:rFonts w:ascii="Calibri" w:hAnsi="Calibri" w:cs="Calibri"/>
          <w:color w:val="000000"/>
        </w:rPr>
        <w:t xml:space="preserve">dzień/dni </w:t>
      </w:r>
      <w:r>
        <w:rPr>
          <w:rStyle w:val="normaltextrun"/>
          <w:rFonts w:ascii="Calibri" w:hAnsi="Calibri" w:cs="Calibri"/>
          <w:color w:val="000000"/>
        </w:rPr>
        <w:t>(o ile dotyczy)</w:t>
      </w:r>
      <w:r>
        <w:rPr>
          <w:rStyle w:val="eop"/>
          <w:rFonts w:ascii="Calibri" w:hAnsi="Calibri"/>
          <w:color w:val="000000"/>
        </w:rPr>
        <w:t> </w:t>
      </w:r>
    </w:p>
    <w:p w14:paraId="4602D99D" w14:textId="77777777" w:rsidR="00FB44F0" w:rsidRDefault="00FB44F0" w:rsidP="00FB44F0">
      <w:pPr>
        <w:pStyle w:val="paragraph"/>
        <w:spacing w:before="0" w:beforeAutospacing="0" w:after="0" w:afterAutospacing="0"/>
        <w:jc w:val="both"/>
        <w:textAlignment w:val="baseline"/>
        <w:rPr>
          <w:rStyle w:val="normaltextrun"/>
          <w:rFonts w:ascii="Calibri" w:hAnsi="Calibri" w:cs="Calibri"/>
        </w:rPr>
      </w:pPr>
    </w:p>
    <w:p w14:paraId="76632743" w14:textId="77777777" w:rsidR="00FB44F0" w:rsidRPr="00C71615" w:rsidRDefault="00FB44F0" w:rsidP="00FB44F0">
      <w:pPr>
        <w:pStyle w:val="paragraph"/>
        <w:spacing w:before="0" w:beforeAutospacing="0" w:after="0" w:afterAutospacing="0"/>
        <w:jc w:val="both"/>
        <w:textAlignment w:val="baseline"/>
        <w:rPr>
          <w:rFonts w:ascii="Segoe UI" w:hAnsi="Segoe UI" w:cs="Segoe UI"/>
          <w:sz w:val="18"/>
          <w:szCs w:val="18"/>
        </w:rPr>
      </w:pPr>
      <w:r w:rsidRPr="00C71615">
        <w:rPr>
          <w:rStyle w:val="normaltextrun"/>
          <w:rFonts w:ascii="Calibri" w:hAnsi="Calibri" w:cs="Calibri"/>
        </w:rPr>
        <w:t>Protokół podpisano kwalifikowanym podpisem elektronicznym w rozumieniu kodeksu cywilnego/w dwóch jednobrzmiących egzemplarzach.</w:t>
      </w:r>
      <w:r w:rsidRPr="00C71615">
        <w:rPr>
          <w:rStyle w:val="eop"/>
          <w:rFonts w:ascii="Calibri" w:hAnsi="Calibri"/>
        </w:rPr>
        <w:t> </w:t>
      </w:r>
    </w:p>
    <w:p w14:paraId="54E61D44" w14:textId="77777777" w:rsidR="00FB44F0" w:rsidRDefault="00FB44F0" w:rsidP="00FB44F0">
      <w:pPr>
        <w:pStyle w:val="paragraph"/>
        <w:spacing w:before="0" w:beforeAutospacing="0" w:after="0" w:afterAutospacing="0"/>
        <w:jc w:val="both"/>
        <w:textAlignment w:val="baseline"/>
        <w:rPr>
          <w:rStyle w:val="normaltextrun"/>
          <w:rFonts w:ascii="Calibri" w:hAnsi="Calibri" w:cs="Calibri"/>
          <w:color w:val="000000"/>
        </w:rPr>
      </w:pPr>
    </w:p>
    <w:p w14:paraId="1AFD9126" w14:textId="77777777" w:rsidR="00FB44F0" w:rsidRDefault="00FB44F0" w:rsidP="00FB44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Uwagi: </w:t>
      </w:r>
      <w:r>
        <w:rPr>
          <w:rStyle w:val="eop"/>
          <w:rFonts w:ascii="Calibri" w:hAnsi="Calibri"/>
          <w:color w:val="000000"/>
        </w:rPr>
        <w:t> </w:t>
      </w:r>
    </w:p>
    <w:p w14:paraId="0CB6114F" w14:textId="77777777" w:rsidR="00FB44F0" w:rsidRDefault="00FB44F0" w:rsidP="00FB44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t>
      </w:r>
      <w:r>
        <w:rPr>
          <w:rStyle w:val="eop"/>
          <w:rFonts w:ascii="Calibri" w:hAnsi="Calibri"/>
          <w:color w:val="000000"/>
        </w:rPr>
        <w:t> </w:t>
      </w:r>
    </w:p>
    <w:p w14:paraId="3FC2C782" w14:textId="77777777" w:rsidR="00FB44F0" w:rsidRDefault="00FB44F0" w:rsidP="00FB44F0">
      <w:pPr>
        <w:pStyle w:val="paragraph"/>
        <w:spacing w:before="0" w:beforeAutospacing="0" w:after="0" w:afterAutospacing="0"/>
        <w:textAlignment w:val="baseline"/>
        <w:rPr>
          <w:rStyle w:val="normaltextrun"/>
          <w:rFonts w:ascii="Calibri" w:hAnsi="Calibri" w:cs="Calibri"/>
          <w:color w:val="000000"/>
        </w:rPr>
      </w:pPr>
    </w:p>
    <w:p w14:paraId="2E6CAED4" w14:textId="77777777" w:rsidR="00FB44F0" w:rsidRDefault="00FB44F0" w:rsidP="00FB44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t>
      </w:r>
      <w:r>
        <w:rPr>
          <w:rStyle w:val="eop"/>
          <w:rFonts w:ascii="Calibri" w:hAnsi="Calibri"/>
          <w:color w:val="000000"/>
        </w:rPr>
        <w:t> </w:t>
      </w:r>
    </w:p>
    <w:p w14:paraId="1A7BC45F" w14:textId="77777777" w:rsidR="00FB44F0" w:rsidRDefault="00FB44F0" w:rsidP="00FB44F0">
      <w:pPr>
        <w:pStyle w:val="paragraph"/>
        <w:spacing w:before="0" w:beforeAutospacing="0" w:after="0" w:afterAutospacing="0"/>
        <w:jc w:val="both"/>
        <w:textAlignment w:val="baseline"/>
        <w:rPr>
          <w:rStyle w:val="normaltextrun"/>
          <w:rFonts w:ascii="Calibri" w:hAnsi="Calibri" w:cs="Calibri"/>
          <w:color w:val="000000"/>
        </w:rPr>
      </w:pPr>
    </w:p>
    <w:p w14:paraId="192943AF" w14:textId="77777777" w:rsidR="00FB44F0" w:rsidRDefault="00FB44F0" w:rsidP="00FB44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Zaakceptowany bez zastrzeżeń przez Zamawiającego niniejszy Protokół Odbioru stanowi podstawę do wystawienia przez Wykonawcę faktury VAT, zgodnie z postanowieniami Umowy na kwotę …………………….…………. zł brutto (słownie: …………………….…………. złotych).</w:t>
      </w:r>
      <w:r>
        <w:rPr>
          <w:rStyle w:val="eop"/>
          <w:rFonts w:ascii="Calibri" w:hAnsi="Calibri"/>
          <w:color w:val="000000"/>
        </w:rPr>
        <w:t> </w:t>
      </w:r>
    </w:p>
    <w:p w14:paraId="5F165BE0" w14:textId="77777777" w:rsidR="00FB44F0" w:rsidRDefault="00FB44F0" w:rsidP="00FB44F0">
      <w:pPr>
        <w:pStyle w:val="paragraph"/>
        <w:spacing w:before="0" w:beforeAutospacing="0" w:after="0" w:afterAutospacing="0"/>
        <w:jc w:val="both"/>
        <w:textAlignment w:val="baseline"/>
        <w:rPr>
          <w:rStyle w:val="normaltextrun"/>
          <w:rFonts w:ascii="Calibri" w:hAnsi="Calibri" w:cs="Calibri"/>
          <w:color w:val="000000"/>
        </w:rPr>
      </w:pPr>
    </w:p>
    <w:p w14:paraId="70B81D4F" w14:textId="77777777" w:rsidR="00FB44F0" w:rsidRDefault="00FB44F0" w:rsidP="00FB44F0">
      <w:pPr>
        <w:pStyle w:val="paragraph"/>
        <w:spacing w:before="0" w:beforeAutospacing="0" w:after="0" w:afterAutospacing="0"/>
        <w:jc w:val="both"/>
        <w:textAlignment w:val="baseline"/>
        <w:rPr>
          <w:rStyle w:val="normaltextrun"/>
          <w:rFonts w:ascii="Calibri" w:hAnsi="Calibri" w:cs="Calibri"/>
          <w:color w:val="000000"/>
        </w:rPr>
      </w:pPr>
    </w:p>
    <w:p w14:paraId="32D17F99" w14:textId="77777777" w:rsidR="00FB44F0" w:rsidRDefault="00FB44F0" w:rsidP="00FB44F0">
      <w:pPr>
        <w:pStyle w:val="paragraph"/>
        <w:spacing w:before="0" w:beforeAutospacing="0" w:after="0" w:afterAutospacing="0"/>
        <w:jc w:val="both"/>
        <w:textAlignment w:val="baseline"/>
        <w:rPr>
          <w:rStyle w:val="normaltextrun"/>
          <w:rFonts w:ascii="Calibri" w:hAnsi="Calibri" w:cs="Calibri"/>
          <w:color w:val="000000"/>
        </w:rPr>
      </w:pPr>
    </w:p>
    <w:p w14:paraId="2A18E70D" w14:textId="77777777" w:rsidR="00FB44F0" w:rsidRDefault="00FB44F0" w:rsidP="00FB44F0">
      <w:pPr>
        <w:pStyle w:val="paragraph"/>
        <w:spacing w:before="0" w:beforeAutospacing="0" w:after="0" w:afterAutospacing="0"/>
        <w:jc w:val="both"/>
        <w:textAlignment w:val="baseline"/>
        <w:rPr>
          <w:rStyle w:val="normaltextrun"/>
          <w:rFonts w:ascii="Calibri" w:hAnsi="Calibri" w:cs="Calibri"/>
          <w:color w:val="000000"/>
        </w:rPr>
      </w:pPr>
    </w:p>
    <w:p w14:paraId="1864A8BB" w14:textId="77777777" w:rsidR="00FB44F0" w:rsidRDefault="00FB44F0" w:rsidP="00FB44F0">
      <w:pPr>
        <w:pStyle w:val="paragraph"/>
        <w:spacing w:before="0" w:beforeAutospacing="0" w:after="0" w:afterAutospacing="0"/>
        <w:jc w:val="both"/>
        <w:textAlignment w:val="baseline"/>
        <w:rPr>
          <w:rStyle w:val="normaltextrun"/>
          <w:rFonts w:ascii="Calibri" w:hAnsi="Calibri" w:cs="Calibri"/>
          <w:color w:val="000000"/>
        </w:rPr>
      </w:pPr>
    </w:p>
    <w:p w14:paraId="60BDB0A1" w14:textId="20CDBE27" w:rsidR="00FB44F0" w:rsidRPr="009662C4" w:rsidRDefault="00FB44F0" w:rsidP="00F66E72">
      <w:pPr>
        <w:pStyle w:val="paragraph"/>
        <w:suppressAutoHyphens/>
        <w:spacing w:before="0" w:beforeAutospacing="0" w:after="200" w:afterAutospacing="0" w:line="264" w:lineRule="auto"/>
      </w:pPr>
      <w:r>
        <w:rPr>
          <w:rStyle w:val="normaltextrun"/>
          <w:rFonts w:ascii="Calibri" w:hAnsi="Calibri" w:cs="Calibri"/>
          <w:color w:val="000000"/>
        </w:rPr>
        <w:t>Za Zamawiającego</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Fonts w:ascii="Calibri" w:hAnsi="Calibri" w:cs="Calibri"/>
          <w:color w:val="000000"/>
        </w:rPr>
        <w:t>Za Wykonawcę</w:t>
      </w:r>
      <w:r>
        <w:rPr>
          <w:rStyle w:val="eop"/>
          <w:rFonts w:ascii="Calibri" w:hAnsi="Calibri"/>
          <w:color w:val="000000"/>
        </w:rPr>
        <w:t> </w:t>
      </w:r>
    </w:p>
    <w:sectPr w:rsidR="00FB44F0" w:rsidRPr="009662C4" w:rsidSect="00FB44F0">
      <w:type w:val="continuous"/>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16F0" w14:textId="77777777" w:rsidR="00CC3CE3" w:rsidRDefault="00CC3CE3" w:rsidP="00F27890">
      <w:pPr>
        <w:spacing w:after="0" w:line="240" w:lineRule="auto"/>
      </w:pPr>
      <w:r>
        <w:separator/>
      </w:r>
    </w:p>
  </w:endnote>
  <w:endnote w:type="continuationSeparator" w:id="0">
    <w:p w14:paraId="5F2D92D2" w14:textId="77777777" w:rsidR="00CC3CE3" w:rsidRDefault="00CC3CE3" w:rsidP="00F27890">
      <w:pPr>
        <w:spacing w:after="0" w:line="240" w:lineRule="auto"/>
      </w:pPr>
      <w:r>
        <w:continuationSeparator/>
      </w:r>
    </w:p>
  </w:endnote>
  <w:endnote w:type="continuationNotice" w:id="1">
    <w:p w14:paraId="60305E63" w14:textId="77777777" w:rsidR="00CC3CE3" w:rsidRDefault="00CC3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444">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7777777" w:rsidR="000B30A3" w:rsidRDefault="000B30A3" w:rsidP="006D30B2">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72A3D3EC" w14:textId="77777777" w:rsidR="000B30A3" w:rsidRDefault="000B30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E3BC" w14:textId="77777777" w:rsidR="000B30A3" w:rsidRPr="008D2D78" w:rsidRDefault="000B30A3">
    <w:pPr>
      <w:pStyle w:val="Stopka"/>
      <w:jc w:val="center"/>
      <w:rPr>
        <w:lang w:val="pl-PL"/>
      </w:rPr>
    </w:pPr>
    <w:r w:rsidRPr="008D2D78">
      <w:rPr>
        <w:color w:val="808080"/>
        <w:spacing w:val="60"/>
        <w:lang w:val="pl-PL"/>
      </w:rPr>
      <w:t>Strona</w:t>
    </w:r>
    <w:r>
      <w:rPr>
        <w:lang w:val="pl-PL"/>
      </w:rPr>
      <w:t xml:space="preserve"> | </w:t>
    </w:r>
    <w:r>
      <w:fldChar w:fldCharType="begin"/>
    </w:r>
    <w:r>
      <w:instrText>PAGE   \* MERGEFORMAT</w:instrText>
    </w:r>
    <w:r>
      <w:fldChar w:fldCharType="separate"/>
    </w:r>
    <w:r w:rsidR="007B2EEB" w:rsidRPr="007B2EEB">
      <w:rPr>
        <w:b/>
        <w:bCs/>
        <w:noProof/>
        <w:lang w:val="pl-PL"/>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1D3C" w14:textId="77777777" w:rsidR="00CC3CE3" w:rsidRDefault="00CC3CE3" w:rsidP="00F27890">
      <w:pPr>
        <w:spacing w:after="0" w:line="240" w:lineRule="auto"/>
      </w:pPr>
      <w:r>
        <w:separator/>
      </w:r>
    </w:p>
  </w:footnote>
  <w:footnote w:type="continuationSeparator" w:id="0">
    <w:p w14:paraId="73C16857" w14:textId="77777777" w:rsidR="00CC3CE3" w:rsidRDefault="00CC3CE3" w:rsidP="00F27890">
      <w:pPr>
        <w:spacing w:after="0" w:line="240" w:lineRule="auto"/>
      </w:pPr>
      <w:r>
        <w:continuationSeparator/>
      </w:r>
    </w:p>
  </w:footnote>
  <w:footnote w:type="continuationNotice" w:id="1">
    <w:p w14:paraId="159F83B1" w14:textId="77777777" w:rsidR="00CC3CE3" w:rsidRDefault="00CC3CE3">
      <w:pPr>
        <w:spacing w:after="0" w:line="240" w:lineRule="auto"/>
      </w:pPr>
    </w:p>
  </w:footnote>
  <w:footnote w:id="2">
    <w:p w14:paraId="7E374943" w14:textId="77777777" w:rsidR="00FB44F0" w:rsidRDefault="00FB44F0" w:rsidP="00FB44F0">
      <w:pPr>
        <w:pStyle w:val="Tekstprzypisudolnego"/>
        <w:spacing w:after="0"/>
      </w:pPr>
      <w:r>
        <w:rPr>
          <w:rStyle w:val="Odwoanieprzypisudolnego"/>
        </w:rPr>
        <w:footnoteRef/>
      </w:r>
      <w:r>
        <w:t xml:space="preserve"> Niepotrzebne skreślić</w:t>
      </w:r>
    </w:p>
  </w:footnote>
  <w:footnote w:id="3">
    <w:p w14:paraId="1CAB2F8F" w14:textId="6E4C45CE" w:rsidR="004453C8" w:rsidRDefault="00FB44F0" w:rsidP="00FB44F0">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B30A3" w:rsidRDefault="000B30A3" w:rsidP="00A634A7">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5DAB6C7B" w14:textId="77777777" w:rsidR="000B30A3" w:rsidRDefault="000B30A3" w:rsidP="00A634A7">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1"/>
    <w:lvl w:ilvl="0">
      <w:start w:val="1"/>
      <w:numFmt w:val="decimal"/>
      <w:lvlText w:val="%1."/>
      <w:lvlJc w:val="left"/>
      <w:pPr>
        <w:tabs>
          <w:tab w:val="num" w:pos="0"/>
        </w:tabs>
        <w:ind w:left="0" w:hanging="361"/>
      </w:pPr>
      <w:rPr>
        <w:rFonts w:ascii="Times New Roman" w:hAnsi="Times New Roman" w:cs="Times New Roman"/>
        <w:b w:val="0"/>
        <w:bCs w:val="0"/>
        <w:color w:val="auto"/>
        <w:spacing w:val="-3"/>
        <w:sz w:val="24"/>
        <w:szCs w:val="24"/>
      </w:rPr>
    </w:lvl>
    <w:lvl w:ilvl="1">
      <w:start w:val="1"/>
      <w:numFmt w:val="decimal"/>
      <w:lvlText w:val="%2)"/>
      <w:lvlJc w:val="left"/>
      <w:pPr>
        <w:tabs>
          <w:tab w:val="num" w:pos="0"/>
        </w:tabs>
        <w:ind w:left="0" w:firstLine="0"/>
      </w:pPr>
      <w:rPr>
        <w:rFonts w:cs="Times New Roman"/>
      </w:rPr>
    </w:lvl>
    <w:lvl w:ilvl="2">
      <w:numFmt w:val="bullet"/>
      <w:lvlText w:val="•"/>
      <w:lvlJc w:val="left"/>
      <w:pPr>
        <w:tabs>
          <w:tab w:val="num" w:pos="0"/>
        </w:tabs>
        <w:ind w:left="0" w:firstLine="0"/>
      </w:pPr>
      <w:rPr>
        <w:rFonts w:ascii="Liberation Serif" w:hAnsi="Liberation Serif" w:cs="Liberation Serif"/>
      </w:rPr>
    </w:lvl>
    <w:lvl w:ilvl="3">
      <w:numFmt w:val="bullet"/>
      <w:lvlText w:val="•"/>
      <w:lvlJc w:val="left"/>
      <w:pPr>
        <w:tabs>
          <w:tab w:val="num" w:pos="0"/>
        </w:tabs>
        <w:ind w:left="0" w:firstLine="0"/>
      </w:pPr>
      <w:rPr>
        <w:rFonts w:ascii="Liberation Serif" w:hAnsi="Liberation Serif" w:cs="Liberation Serif"/>
      </w:rPr>
    </w:lvl>
    <w:lvl w:ilvl="4">
      <w:numFmt w:val="bullet"/>
      <w:lvlText w:val="•"/>
      <w:lvlJc w:val="left"/>
      <w:pPr>
        <w:tabs>
          <w:tab w:val="num" w:pos="0"/>
        </w:tabs>
        <w:ind w:left="0" w:firstLine="0"/>
      </w:pPr>
      <w:rPr>
        <w:rFonts w:ascii="Liberation Serif" w:hAnsi="Liberation Serif" w:cs="Liberation Serif"/>
      </w:rPr>
    </w:lvl>
    <w:lvl w:ilvl="5">
      <w:numFmt w:val="bullet"/>
      <w:lvlText w:val="•"/>
      <w:lvlJc w:val="left"/>
      <w:pPr>
        <w:tabs>
          <w:tab w:val="num" w:pos="0"/>
        </w:tabs>
        <w:ind w:left="0" w:firstLine="0"/>
      </w:pPr>
      <w:rPr>
        <w:rFonts w:ascii="Liberation Serif" w:hAnsi="Liberation Serif" w:cs="Liberation Serif"/>
      </w:rPr>
    </w:lvl>
    <w:lvl w:ilvl="6">
      <w:numFmt w:val="bullet"/>
      <w:lvlText w:val="•"/>
      <w:lvlJc w:val="left"/>
      <w:pPr>
        <w:tabs>
          <w:tab w:val="num" w:pos="0"/>
        </w:tabs>
        <w:ind w:left="0" w:firstLine="0"/>
      </w:pPr>
      <w:rPr>
        <w:rFonts w:ascii="Liberation Serif" w:hAnsi="Liberation Serif" w:cs="Liberation Serif"/>
      </w:rPr>
    </w:lvl>
    <w:lvl w:ilvl="7">
      <w:numFmt w:val="bullet"/>
      <w:lvlText w:val="•"/>
      <w:lvlJc w:val="left"/>
      <w:pPr>
        <w:tabs>
          <w:tab w:val="num" w:pos="0"/>
        </w:tabs>
        <w:ind w:left="0" w:firstLine="0"/>
      </w:pPr>
      <w:rPr>
        <w:rFonts w:ascii="Liberation Serif" w:hAnsi="Liberation Serif" w:cs="Liberation Serif"/>
      </w:rPr>
    </w:lvl>
    <w:lvl w:ilvl="8">
      <w:numFmt w:val="bullet"/>
      <w:lvlText w:val="•"/>
      <w:lvlJc w:val="left"/>
      <w:pPr>
        <w:tabs>
          <w:tab w:val="num" w:pos="0"/>
        </w:tabs>
        <w:ind w:left="0" w:firstLine="0"/>
      </w:pPr>
      <w:rPr>
        <w:rFonts w:ascii="Liberation Serif" w:hAnsi="Liberation Serif" w:cs="Liberation Serif"/>
      </w:rPr>
    </w:lvl>
  </w:abstractNum>
  <w:abstractNum w:abstractNumId="1" w15:restartNumberingAfterBreak="0">
    <w:nsid w:val="00000023"/>
    <w:multiLevelType w:val="singleLevel"/>
    <w:tmpl w:val="00000023"/>
    <w:name w:val="WW8Num35"/>
    <w:lvl w:ilvl="0">
      <w:start w:val="1"/>
      <w:numFmt w:val="decimal"/>
      <w:lvlText w:val="%1)"/>
      <w:lvlJc w:val="left"/>
      <w:pPr>
        <w:tabs>
          <w:tab w:val="num" w:pos="0"/>
        </w:tabs>
        <w:ind w:left="1712" w:hanging="360"/>
      </w:pPr>
      <w:rPr>
        <w:spacing w:val="-3"/>
      </w:rPr>
    </w:lvl>
  </w:abstractNum>
  <w:abstractNum w:abstractNumId="2" w15:restartNumberingAfterBreak="0">
    <w:nsid w:val="00000024"/>
    <w:multiLevelType w:val="multilevel"/>
    <w:tmpl w:val="1B8AE79C"/>
    <w:name w:val="WW8Num36"/>
    <w:lvl w:ilvl="0">
      <w:start w:val="1"/>
      <w:numFmt w:val="decimal"/>
      <w:lvlText w:val="%1."/>
      <w:lvlJc w:val="left"/>
      <w:pPr>
        <w:tabs>
          <w:tab w:val="num" w:pos="342"/>
        </w:tabs>
        <w:ind w:left="342" w:hanging="342"/>
      </w:pPr>
      <w:rPr>
        <w:rFonts w:ascii="Calibri" w:hAnsi="Calibri" w:cs="Calibri" w:hint="default"/>
        <w:b w:val="0"/>
        <w:bCs w:val="0"/>
        <w:spacing w:val="-5"/>
        <w:sz w:val="24"/>
        <w:szCs w:val="24"/>
      </w:rPr>
    </w:lvl>
    <w:lvl w:ilvl="1">
      <w:numFmt w:val="bullet"/>
      <w:lvlText w:val="•"/>
      <w:lvlJc w:val="left"/>
      <w:pPr>
        <w:tabs>
          <w:tab w:val="num" w:pos="342"/>
        </w:tabs>
        <w:ind w:left="342" w:firstLine="0"/>
      </w:pPr>
      <w:rPr>
        <w:rFonts w:ascii="Liberation Serif" w:hAnsi="Liberation Serif" w:cs="Liberation Serif"/>
      </w:r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3" w15:restartNumberingAfterBreak="0">
    <w:nsid w:val="00000027"/>
    <w:multiLevelType w:val="singleLevel"/>
    <w:tmpl w:val="00000027"/>
    <w:name w:val="WW8Num39"/>
    <w:lvl w:ilvl="0">
      <w:start w:val="1"/>
      <w:numFmt w:val="decimal"/>
      <w:lvlText w:val="%1)"/>
      <w:lvlJc w:val="left"/>
      <w:pPr>
        <w:tabs>
          <w:tab w:val="num" w:pos="0"/>
        </w:tabs>
        <w:ind w:left="1440" w:hanging="360"/>
      </w:pPr>
      <w:rPr>
        <w:rFonts w:cs="Times New Roman"/>
      </w:rPr>
    </w:lvl>
  </w:abstractNum>
  <w:abstractNum w:abstractNumId="4" w15:restartNumberingAfterBreak="0">
    <w:nsid w:val="041F4B1A"/>
    <w:multiLevelType w:val="multilevel"/>
    <w:tmpl w:val="F33A7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42124B7"/>
    <w:multiLevelType w:val="hybridMultilevel"/>
    <w:tmpl w:val="538C97C6"/>
    <w:lvl w:ilvl="0" w:tplc="25241E0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190C5A"/>
    <w:multiLevelType w:val="multilevel"/>
    <w:tmpl w:val="FF40BD5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0E4B7D50"/>
    <w:multiLevelType w:val="hybridMultilevel"/>
    <w:tmpl w:val="883268D6"/>
    <w:lvl w:ilvl="0" w:tplc="18667948">
      <w:start w:val="1"/>
      <w:numFmt w:val="bullet"/>
      <w:lvlText w:val="-"/>
      <w:lvlJc w:val="left"/>
      <w:pPr>
        <w:ind w:left="1782" w:hanging="360"/>
      </w:pPr>
      <w:rPr>
        <w:rFonts w:ascii="Times New Roman" w:eastAsia="Times New Roman" w:hAnsi="Times New Roman" w:cs="Times New Roman" w:hint="default"/>
      </w:rPr>
    </w:lvl>
    <w:lvl w:ilvl="1" w:tplc="04150003" w:tentative="1">
      <w:start w:val="1"/>
      <w:numFmt w:val="bullet"/>
      <w:lvlText w:val="o"/>
      <w:lvlJc w:val="left"/>
      <w:pPr>
        <w:ind w:left="2502" w:hanging="360"/>
      </w:pPr>
      <w:rPr>
        <w:rFonts w:ascii="Courier New" w:hAnsi="Courier New" w:cs="Courier New" w:hint="default"/>
      </w:rPr>
    </w:lvl>
    <w:lvl w:ilvl="2" w:tplc="04150005" w:tentative="1">
      <w:start w:val="1"/>
      <w:numFmt w:val="bullet"/>
      <w:lvlText w:val=""/>
      <w:lvlJc w:val="left"/>
      <w:pPr>
        <w:ind w:left="3222" w:hanging="360"/>
      </w:pPr>
      <w:rPr>
        <w:rFonts w:ascii="Wingdings" w:hAnsi="Wingdings" w:hint="default"/>
      </w:rPr>
    </w:lvl>
    <w:lvl w:ilvl="3" w:tplc="04150001" w:tentative="1">
      <w:start w:val="1"/>
      <w:numFmt w:val="bullet"/>
      <w:lvlText w:val=""/>
      <w:lvlJc w:val="left"/>
      <w:pPr>
        <w:ind w:left="3942" w:hanging="360"/>
      </w:pPr>
      <w:rPr>
        <w:rFonts w:ascii="Symbol" w:hAnsi="Symbol" w:hint="default"/>
      </w:rPr>
    </w:lvl>
    <w:lvl w:ilvl="4" w:tplc="04150003" w:tentative="1">
      <w:start w:val="1"/>
      <w:numFmt w:val="bullet"/>
      <w:lvlText w:val="o"/>
      <w:lvlJc w:val="left"/>
      <w:pPr>
        <w:ind w:left="4662" w:hanging="360"/>
      </w:pPr>
      <w:rPr>
        <w:rFonts w:ascii="Courier New" w:hAnsi="Courier New" w:cs="Courier New" w:hint="default"/>
      </w:rPr>
    </w:lvl>
    <w:lvl w:ilvl="5" w:tplc="04150005" w:tentative="1">
      <w:start w:val="1"/>
      <w:numFmt w:val="bullet"/>
      <w:lvlText w:val=""/>
      <w:lvlJc w:val="left"/>
      <w:pPr>
        <w:ind w:left="5382" w:hanging="360"/>
      </w:pPr>
      <w:rPr>
        <w:rFonts w:ascii="Wingdings" w:hAnsi="Wingdings" w:hint="default"/>
      </w:rPr>
    </w:lvl>
    <w:lvl w:ilvl="6" w:tplc="04150001" w:tentative="1">
      <w:start w:val="1"/>
      <w:numFmt w:val="bullet"/>
      <w:lvlText w:val=""/>
      <w:lvlJc w:val="left"/>
      <w:pPr>
        <w:ind w:left="6102" w:hanging="360"/>
      </w:pPr>
      <w:rPr>
        <w:rFonts w:ascii="Symbol" w:hAnsi="Symbol" w:hint="default"/>
      </w:rPr>
    </w:lvl>
    <w:lvl w:ilvl="7" w:tplc="04150003" w:tentative="1">
      <w:start w:val="1"/>
      <w:numFmt w:val="bullet"/>
      <w:lvlText w:val="o"/>
      <w:lvlJc w:val="left"/>
      <w:pPr>
        <w:ind w:left="6822" w:hanging="360"/>
      </w:pPr>
      <w:rPr>
        <w:rFonts w:ascii="Courier New" w:hAnsi="Courier New" w:cs="Courier New" w:hint="default"/>
      </w:rPr>
    </w:lvl>
    <w:lvl w:ilvl="8" w:tplc="04150005" w:tentative="1">
      <w:start w:val="1"/>
      <w:numFmt w:val="bullet"/>
      <w:lvlText w:val=""/>
      <w:lvlJc w:val="left"/>
      <w:pPr>
        <w:ind w:left="7542" w:hanging="360"/>
      </w:pPr>
      <w:rPr>
        <w:rFonts w:ascii="Wingdings" w:hAnsi="Wingdings" w:hint="default"/>
      </w:rPr>
    </w:lvl>
  </w:abstractNum>
  <w:abstractNum w:abstractNumId="9" w15:restartNumberingAfterBreak="0">
    <w:nsid w:val="107E635A"/>
    <w:multiLevelType w:val="hybridMultilevel"/>
    <w:tmpl w:val="552293AE"/>
    <w:lvl w:ilvl="0" w:tplc="1E2A7A82">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203"/>
        </w:tabs>
        <w:ind w:left="1203" w:hanging="360"/>
      </w:pPr>
    </w:lvl>
    <w:lvl w:ilvl="2" w:tplc="0415001B" w:tentative="1">
      <w:start w:val="1"/>
      <w:numFmt w:val="lowerRoman"/>
      <w:lvlText w:val="%3."/>
      <w:lvlJc w:val="right"/>
      <w:pPr>
        <w:tabs>
          <w:tab w:val="num" w:pos="1923"/>
        </w:tabs>
        <w:ind w:left="1923" w:hanging="180"/>
      </w:pPr>
    </w:lvl>
    <w:lvl w:ilvl="3" w:tplc="0415000F" w:tentative="1">
      <w:start w:val="1"/>
      <w:numFmt w:val="decimal"/>
      <w:lvlText w:val="%4."/>
      <w:lvlJc w:val="left"/>
      <w:pPr>
        <w:tabs>
          <w:tab w:val="num" w:pos="2643"/>
        </w:tabs>
        <w:ind w:left="2643" w:hanging="360"/>
      </w:pPr>
    </w:lvl>
    <w:lvl w:ilvl="4" w:tplc="04150019" w:tentative="1">
      <w:start w:val="1"/>
      <w:numFmt w:val="lowerLetter"/>
      <w:lvlText w:val="%5."/>
      <w:lvlJc w:val="left"/>
      <w:pPr>
        <w:tabs>
          <w:tab w:val="num" w:pos="3363"/>
        </w:tabs>
        <w:ind w:left="3363" w:hanging="360"/>
      </w:pPr>
    </w:lvl>
    <w:lvl w:ilvl="5" w:tplc="0415001B" w:tentative="1">
      <w:start w:val="1"/>
      <w:numFmt w:val="lowerRoman"/>
      <w:lvlText w:val="%6."/>
      <w:lvlJc w:val="right"/>
      <w:pPr>
        <w:tabs>
          <w:tab w:val="num" w:pos="4083"/>
        </w:tabs>
        <w:ind w:left="4083" w:hanging="180"/>
      </w:pPr>
    </w:lvl>
    <w:lvl w:ilvl="6" w:tplc="0415000F" w:tentative="1">
      <w:start w:val="1"/>
      <w:numFmt w:val="decimal"/>
      <w:lvlText w:val="%7."/>
      <w:lvlJc w:val="left"/>
      <w:pPr>
        <w:tabs>
          <w:tab w:val="num" w:pos="4803"/>
        </w:tabs>
        <w:ind w:left="4803" w:hanging="360"/>
      </w:pPr>
    </w:lvl>
    <w:lvl w:ilvl="7" w:tplc="04150019" w:tentative="1">
      <w:start w:val="1"/>
      <w:numFmt w:val="lowerLetter"/>
      <w:lvlText w:val="%8."/>
      <w:lvlJc w:val="left"/>
      <w:pPr>
        <w:tabs>
          <w:tab w:val="num" w:pos="5523"/>
        </w:tabs>
        <w:ind w:left="5523" w:hanging="360"/>
      </w:pPr>
    </w:lvl>
    <w:lvl w:ilvl="8" w:tplc="0415001B" w:tentative="1">
      <w:start w:val="1"/>
      <w:numFmt w:val="lowerRoman"/>
      <w:lvlText w:val="%9."/>
      <w:lvlJc w:val="right"/>
      <w:pPr>
        <w:tabs>
          <w:tab w:val="num" w:pos="6243"/>
        </w:tabs>
        <w:ind w:left="6243" w:hanging="180"/>
      </w:pPr>
    </w:lvl>
  </w:abstractNum>
  <w:abstractNum w:abstractNumId="10" w15:restartNumberingAfterBreak="0">
    <w:nsid w:val="11540785"/>
    <w:multiLevelType w:val="hybridMultilevel"/>
    <w:tmpl w:val="BBA417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3"/>
        </w:tabs>
        <w:ind w:left="1203" w:hanging="360"/>
      </w:pPr>
    </w:lvl>
    <w:lvl w:ilvl="2" w:tplc="0415001B" w:tentative="1">
      <w:start w:val="1"/>
      <w:numFmt w:val="lowerRoman"/>
      <w:lvlText w:val="%3."/>
      <w:lvlJc w:val="right"/>
      <w:pPr>
        <w:tabs>
          <w:tab w:val="num" w:pos="1923"/>
        </w:tabs>
        <w:ind w:left="1923" w:hanging="180"/>
      </w:pPr>
    </w:lvl>
    <w:lvl w:ilvl="3" w:tplc="0415000F" w:tentative="1">
      <w:start w:val="1"/>
      <w:numFmt w:val="decimal"/>
      <w:lvlText w:val="%4."/>
      <w:lvlJc w:val="left"/>
      <w:pPr>
        <w:tabs>
          <w:tab w:val="num" w:pos="2643"/>
        </w:tabs>
        <w:ind w:left="2643" w:hanging="360"/>
      </w:pPr>
    </w:lvl>
    <w:lvl w:ilvl="4" w:tplc="04150019" w:tentative="1">
      <w:start w:val="1"/>
      <w:numFmt w:val="lowerLetter"/>
      <w:lvlText w:val="%5."/>
      <w:lvlJc w:val="left"/>
      <w:pPr>
        <w:tabs>
          <w:tab w:val="num" w:pos="3363"/>
        </w:tabs>
        <w:ind w:left="3363" w:hanging="360"/>
      </w:pPr>
    </w:lvl>
    <w:lvl w:ilvl="5" w:tplc="0415001B" w:tentative="1">
      <w:start w:val="1"/>
      <w:numFmt w:val="lowerRoman"/>
      <w:lvlText w:val="%6."/>
      <w:lvlJc w:val="right"/>
      <w:pPr>
        <w:tabs>
          <w:tab w:val="num" w:pos="4083"/>
        </w:tabs>
        <w:ind w:left="4083" w:hanging="180"/>
      </w:pPr>
    </w:lvl>
    <w:lvl w:ilvl="6" w:tplc="0415000F" w:tentative="1">
      <w:start w:val="1"/>
      <w:numFmt w:val="decimal"/>
      <w:lvlText w:val="%7."/>
      <w:lvlJc w:val="left"/>
      <w:pPr>
        <w:tabs>
          <w:tab w:val="num" w:pos="4803"/>
        </w:tabs>
        <w:ind w:left="4803" w:hanging="360"/>
      </w:pPr>
    </w:lvl>
    <w:lvl w:ilvl="7" w:tplc="04150019" w:tentative="1">
      <w:start w:val="1"/>
      <w:numFmt w:val="lowerLetter"/>
      <w:lvlText w:val="%8."/>
      <w:lvlJc w:val="left"/>
      <w:pPr>
        <w:tabs>
          <w:tab w:val="num" w:pos="5523"/>
        </w:tabs>
        <w:ind w:left="5523" w:hanging="360"/>
      </w:pPr>
    </w:lvl>
    <w:lvl w:ilvl="8" w:tplc="0415001B" w:tentative="1">
      <w:start w:val="1"/>
      <w:numFmt w:val="lowerRoman"/>
      <w:lvlText w:val="%9."/>
      <w:lvlJc w:val="right"/>
      <w:pPr>
        <w:tabs>
          <w:tab w:val="num" w:pos="6243"/>
        </w:tabs>
        <w:ind w:left="6243" w:hanging="180"/>
      </w:pPr>
    </w:lvl>
  </w:abstractNum>
  <w:abstractNum w:abstractNumId="11"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2" w15:restartNumberingAfterBreak="0">
    <w:nsid w:val="17B64707"/>
    <w:multiLevelType w:val="hybridMultilevel"/>
    <w:tmpl w:val="25FCAEC8"/>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13"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A22A3C"/>
    <w:multiLevelType w:val="multilevel"/>
    <w:tmpl w:val="05641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0753E8"/>
    <w:multiLevelType w:val="multilevel"/>
    <w:tmpl w:val="1496472A"/>
    <w:lvl w:ilvl="0">
      <w:start w:val="1"/>
      <w:numFmt w:val="decimal"/>
      <w:lvlText w:val="%1."/>
      <w:lvlJc w:val="left"/>
      <w:pPr>
        <w:ind w:hanging="361"/>
      </w:pPr>
      <w:rPr>
        <w:rFonts w:ascii="Calibri" w:hAnsi="Calibri" w:cs="Calibri" w:hint="default"/>
        <w:b w:val="0"/>
        <w:bCs w:val="0"/>
        <w:sz w:val="24"/>
        <w:szCs w:val="24"/>
      </w:rPr>
    </w:lvl>
    <w:lvl w:ilvl="1">
      <w:start w:val="1"/>
      <w:numFmt w:val="decimal"/>
      <w:lvlText w:val="%2)"/>
      <w:lvlJc w:val="left"/>
      <w:rPr>
        <w:rFonts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B76575E"/>
    <w:multiLevelType w:val="hybridMultilevel"/>
    <w:tmpl w:val="18E44FB0"/>
    <w:lvl w:ilvl="0" w:tplc="A704C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AA741F"/>
    <w:multiLevelType w:val="multilevel"/>
    <w:tmpl w:val="4D4853F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1656FD9"/>
    <w:multiLevelType w:val="hybridMultilevel"/>
    <w:tmpl w:val="739E005A"/>
    <w:lvl w:ilvl="0" w:tplc="0156853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853117"/>
    <w:multiLevelType w:val="multilevel"/>
    <w:tmpl w:val="57FE2E1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442B7A42"/>
    <w:multiLevelType w:val="multilevel"/>
    <w:tmpl w:val="74FEA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7244FD"/>
    <w:multiLevelType w:val="hybridMultilevel"/>
    <w:tmpl w:val="DB18CED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AE15EA1"/>
    <w:multiLevelType w:val="multilevel"/>
    <w:tmpl w:val="1B7E29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0B65F9"/>
    <w:multiLevelType w:val="multilevel"/>
    <w:tmpl w:val="A8925B7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15:restartNumberingAfterBreak="0">
    <w:nsid w:val="558B0069"/>
    <w:multiLevelType w:val="multilevel"/>
    <w:tmpl w:val="CCFA1494"/>
    <w:lvl w:ilvl="0">
      <w:start w:val="1"/>
      <w:numFmt w:val="decimal"/>
      <w:lvlText w:val="%1."/>
      <w:lvlJc w:val="left"/>
      <w:pPr>
        <w:ind w:hanging="361"/>
      </w:pPr>
      <w:rPr>
        <w:rFonts w:ascii="Calibri" w:hAnsi="Calibri" w:cs="Calibri" w:hint="default"/>
        <w:b w:val="0"/>
        <w:bCs w:val="0"/>
        <w:sz w:val="24"/>
        <w:szCs w:val="24"/>
      </w:rPr>
    </w:lvl>
    <w:lvl w:ilvl="1">
      <w:start w:val="1"/>
      <w:numFmt w:val="decimal"/>
      <w:lvlText w:val="%2)"/>
      <w:lvlJc w:val="left"/>
      <w:rPr>
        <w:rFonts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0330AD"/>
    <w:multiLevelType w:val="multilevel"/>
    <w:tmpl w:val="14A2EA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95565AA"/>
    <w:multiLevelType w:val="hybridMultilevel"/>
    <w:tmpl w:val="A64EA32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8210FFA0">
      <w:start w:val="1"/>
      <w:numFmt w:val="decimal"/>
      <w:lvlText w:val="%7."/>
      <w:lvlJc w:val="left"/>
      <w:pPr>
        <w:ind w:left="5040" w:hanging="360"/>
      </w:pPr>
      <w:rPr>
        <w:rFonts w:ascii="Calibri" w:hAnsi="Calibri" w:cs="Calibri" w:hint="default"/>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36" w15:restartNumberingAfterBreak="0">
    <w:nsid w:val="648F15A9"/>
    <w:multiLevelType w:val="hybridMultilevel"/>
    <w:tmpl w:val="5C52159E"/>
    <w:lvl w:ilvl="0" w:tplc="9BA23CE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513D08"/>
    <w:multiLevelType w:val="multilevel"/>
    <w:tmpl w:val="CB82DA8C"/>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EC0811"/>
    <w:multiLevelType w:val="hybridMultilevel"/>
    <w:tmpl w:val="28A214DC"/>
    <w:lvl w:ilvl="0" w:tplc="0156853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3A3ED9"/>
    <w:multiLevelType w:val="hybridMultilevel"/>
    <w:tmpl w:val="CC4057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F42687"/>
    <w:multiLevelType w:val="hybridMultilevel"/>
    <w:tmpl w:val="BD4CC4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59C3D3C"/>
    <w:multiLevelType w:val="hybridMultilevel"/>
    <w:tmpl w:val="A98CF1EE"/>
    <w:lvl w:ilvl="0" w:tplc="B7605CFE">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D5217A"/>
    <w:multiLevelType w:val="hybridMultilevel"/>
    <w:tmpl w:val="04AEEBB2"/>
    <w:lvl w:ilvl="0" w:tplc="18667948">
      <w:start w:val="1"/>
      <w:numFmt w:val="bullet"/>
      <w:lvlText w:val="-"/>
      <w:lvlJc w:val="left"/>
      <w:pPr>
        <w:ind w:left="1838" w:hanging="360"/>
      </w:pPr>
      <w:rPr>
        <w:rFonts w:ascii="Times New Roman" w:eastAsia="Times New Roman" w:hAnsi="Times New Roman" w:cs="Times New Roman" w:hint="default"/>
      </w:rPr>
    </w:lvl>
    <w:lvl w:ilvl="1" w:tplc="04150003" w:tentative="1">
      <w:start w:val="1"/>
      <w:numFmt w:val="bullet"/>
      <w:lvlText w:val="o"/>
      <w:lvlJc w:val="left"/>
      <w:pPr>
        <w:ind w:left="2558" w:hanging="360"/>
      </w:pPr>
      <w:rPr>
        <w:rFonts w:ascii="Courier New" w:hAnsi="Courier New" w:cs="Courier New" w:hint="default"/>
      </w:rPr>
    </w:lvl>
    <w:lvl w:ilvl="2" w:tplc="04150005" w:tentative="1">
      <w:start w:val="1"/>
      <w:numFmt w:val="bullet"/>
      <w:lvlText w:val=""/>
      <w:lvlJc w:val="left"/>
      <w:pPr>
        <w:ind w:left="3278" w:hanging="360"/>
      </w:pPr>
      <w:rPr>
        <w:rFonts w:ascii="Wingdings" w:hAnsi="Wingdings" w:hint="default"/>
      </w:rPr>
    </w:lvl>
    <w:lvl w:ilvl="3" w:tplc="04150001" w:tentative="1">
      <w:start w:val="1"/>
      <w:numFmt w:val="bullet"/>
      <w:lvlText w:val=""/>
      <w:lvlJc w:val="left"/>
      <w:pPr>
        <w:ind w:left="3998" w:hanging="360"/>
      </w:pPr>
      <w:rPr>
        <w:rFonts w:ascii="Symbol" w:hAnsi="Symbol" w:hint="default"/>
      </w:rPr>
    </w:lvl>
    <w:lvl w:ilvl="4" w:tplc="04150003" w:tentative="1">
      <w:start w:val="1"/>
      <w:numFmt w:val="bullet"/>
      <w:lvlText w:val="o"/>
      <w:lvlJc w:val="left"/>
      <w:pPr>
        <w:ind w:left="4718" w:hanging="360"/>
      </w:pPr>
      <w:rPr>
        <w:rFonts w:ascii="Courier New" w:hAnsi="Courier New" w:cs="Courier New" w:hint="default"/>
      </w:rPr>
    </w:lvl>
    <w:lvl w:ilvl="5" w:tplc="04150005" w:tentative="1">
      <w:start w:val="1"/>
      <w:numFmt w:val="bullet"/>
      <w:lvlText w:val=""/>
      <w:lvlJc w:val="left"/>
      <w:pPr>
        <w:ind w:left="5438" w:hanging="360"/>
      </w:pPr>
      <w:rPr>
        <w:rFonts w:ascii="Wingdings" w:hAnsi="Wingdings" w:hint="default"/>
      </w:rPr>
    </w:lvl>
    <w:lvl w:ilvl="6" w:tplc="04150001" w:tentative="1">
      <w:start w:val="1"/>
      <w:numFmt w:val="bullet"/>
      <w:lvlText w:val=""/>
      <w:lvlJc w:val="left"/>
      <w:pPr>
        <w:ind w:left="6158" w:hanging="360"/>
      </w:pPr>
      <w:rPr>
        <w:rFonts w:ascii="Symbol" w:hAnsi="Symbol" w:hint="default"/>
      </w:rPr>
    </w:lvl>
    <w:lvl w:ilvl="7" w:tplc="04150003" w:tentative="1">
      <w:start w:val="1"/>
      <w:numFmt w:val="bullet"/>
      <w:lvlText w:val="o"/>
      <w:lvlJc w:val="left"/>
      <w:pPr>
        <w:ind w:left="6878" w:hanging="360"/>
      </w:pPr>
      <w:rPr>
        <w:rFonts w:ascii="Courier New" w:hAnsi="Courier New" w:cs="Courier New" w:hint="default"/>
      </w:rPr>
    </w:lvl>
    <w:lvl w:ilvl="8" w:tplc="04150005" w:tentative="1">
      <w:start w:val="1"/>
      <w:numFmt w:val="bullet"/>
      <w:lvlText w:val=""/>
      <w:lvlJc w:val="left"/>
      <w:pPr>
        <w:ind w:left="7598" w:hanging="360"/>
      </w:pPr>
      <w:rPr>
        <w:rFonts w:ascii="Wingdings" w:hAnsi="Wingdings" w:hint="default"/>
      </w:rPr>
    </w:lvl>
  </w:abstractNum>
  <w:abstractNum w:abstractNumId="43" w15:restartNumberingAfterBreak="0">
    <w:nsid w:val="7FDB390F"/>
    <w:multiLevelType w:val="multilevel"/>
    <w:tmpl w:val="12629226"/>
    <w:lvl w:ilvl="0">
      <w:start w:val="1"/>
      <w:numFmt w:val="decimal"/>
      <w:suff w:val="space"/>
      <w:lvlText w:val="§ %1."/>
      <w:lvlJc w:val="left"/>
      <w:pPr>
        <w:ind w:left="3905" w:hanging="360"/>
      </w:pPr>
      <w:rPr>
        <w:rFonts w:ascii="Arial" w:hAnsi="Arial" w:hint="default"/>
        <w:b/>
        <w:i w:val="0"/>
        <w:sz w:val="22"/>
      </w:rPr>
    </w:lvl>
    <w:lvl w:ilvl="1">
      <w:start w:val="1"/>
      <w:numFmt w:val="decimal"/>
      <w:pStyle w:val="Punkt"/>
      <w:lvlText w:val="%2."/>
      <w:lvlJc w:val="left"/>
      <w:pPr>
        <w:tabs>
          <w:tab w:val="num" w:pos="2581"/>
        </w:tabs>
        <w:ind w:left="2694" w:hanging="567"/>
      </w:pPr>
      <w:rPr>
        <w:rFonts w:ascii="Arial" w:hAnsi="Arial" w:hint="default"/>
        <w:b w:val="0"/>
        <w:i w:val="0"/>
        <w:sz w:val="22"/>
      </w:rPr>
    </w:lvl>
    <w:lvl w:ilvl="2">
      <w:start w:val="1"/>
      <w:numFmt w:val="decimal"/>
      <w:lvlText w:val="%2.%3."/>
      <w:lvlJc w:val="left"/>
      <w:pPr>
        <w:tabs>
          <w:tab w:val="num" w:pos="1928"/>
        </w:tabs>
        <w:ind w:left="1928" w:hanging="794"/>
      </w:pPr>
      <w:rPr>
        <w:rFonts w:ascii="Arial" w:hAnsi="Arial" w:hint="default"/>
        <w:b w:val="0"/>
        <w:i w:val="0"/>
        <w:iCs w:val="0"/>
        <w:sz w:val="22"/>
      </w:rPr>
    </w:lvl>
    <w:lvl w:ilvl="3">
      <w:start w:val="1"/>
      <w:numFmt w:val="lowerLetter"/>
      <w:pStyle w:val="Podpunkt"/>
      <w:lvlText w:val="%4)"/>
      <w:lvlJc w:val="left"/>
      <w:pPr>
        <w:tabs>
          <w:tab w:val="num" w:pos="2438"/>
        </w:tabs>
        <w:ind w:left="2438" w:hanging="453"/>
      </w:pPr>
      <w:rPr>
        <w:rFonts w:ascii="Times New Roman" w:eastAsia="Times New Roman" w:hAnsi="Times New Roman" w:cs="Times New Roman" w:hint="default"/>
        <w:b w:val="0"/>
      </w:rPr>
    </w:lvl>
    <w:lvl w:ilvl="4">
      <w:start w:val="1"/>
      <w:numFmt w:val="lowerLetter"/>
      <w:lvlText w:val="%5)"/>
      <w:lvlJc w:val="left"/>
      <w:pPr>
        <w:tabs>
          <w:tab w:val="num" w:pos="2835"/>
        </w:tabs>
        <w:ind w:left="2835" w:hanging="567"/>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16cid:durableId="1298796806">
    <w:abstractNumId w:val="10"/>
  </w:num>
  <w:num w:numId="2" w16cid:durableId="1762332002">
    <w:abstractNumId w:val="9"/>
  </w:num>
  <w:num w:numId="3" w16cid:durableId="1661495736">
    <w:abstractNumId w:val="43"/>
  </w:num>
  <w:num w:numId="4" w16cid:durableId="2015915299">
    <w:abstractNumId w:val="22"/>
  </w:num>
  <w:num w:numId="5" w16cid:durableId="1365517439">
    <w:abstractNumId w:val="15"/>
  </w:num>
  <w:num w:numId="6" w16cid:durableId="713119929">
    <w:abstractNumId w:val="29"/>
  </w:num>
  <w:num w:numId="7" w16cid:durableId="1467159771">
    <w:abstractNumId w:val="39"/>
  </w:num>
  <w:num w:numId="8" w16cid:durableId="533688699">
    <w:abstractNumId w:val="25"/>
  </w:num>
  <w:num w:numId="9" w16cid:durableId="689332805">
    <w:abstractNumId w:val="2"/>
  </w:num>
  <w:num w:numId="10" w16cid:durableId="1245871200">
    <w:abstractNumId w:val="32"/>
  </w:num>
  <w:num w:numId="11" w16cid:durableId="1973442822">
    <w:abstractNumId w:val="38"/>
  </w:num>
  <w:num w:numId="12" w16cid:durableId="712343309">
    <w:abstractNumId w:val="19"/>
  </w:num>
  <w:num w:numId="13" w16cid:durableId="1939829788">
    <w:abstractNumId w:val="37"/>
  </w:num>
  <w:num w:numId="14" w16cid:durableId="395249252">
    <w:abstractNumId w:val="12"/>
  </w:num>
  <w:num w:numId="15" w16cid:durableId="1413115023">
    <w:abstractNumId w:val="21"/>
  </w:num>
  <w:num w:numId="16" w16cid:durableId="617416674">
    <w:abstractNumId w:val="23"/>
  </w:num>
  <w:num w:numId="17" w16cid:durableId="176579516">
    <w:abstractNumId w:val="27"/>
  </w:num>
  <w:num w:numId="18" w16cid:durableId="1573469576">
    <w:abstractNumId w:val="31"/>
  </w:num>
  <w:num w:numId="19" w16cid:durableId="524365601">
    <w:abstractNumId w:val="7"/>
  </w:num>
  <w:num w:numId="20" w16cid:durableId="846095980">
    <w:abstractNumId w:val="26"/>
  </w:num>
  <w:num w:numId="21" w16cid:durableId="237792039">
    <w:abstractNumId w:val="20"/>
  </w:num>
  <w:num w:numId="22" w16cid:durableId="125458548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8066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5693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38094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12310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5462885">
    <w:abstractNumId w:val="40"/>
  </w:num>
  <w:num w:numId="28" w16cid:durableId="1802114139">
    <w:abstractNumId w:val="18"/>
  </w:num>
  <w:num w:numId="29" w16cid:durableId="899483363">
    <w:abstractNumId w:val="33"/>
  </w:num>
  <w:num w:numId="30" w16cid:durableId="1109858004">
    <w:abstractNumId w:val="34"/>
  </w:num>
  <w:num w:numId="31" w16cid:durableId="1904293707">
    <w:abstractNumId w:val="30"/>
  </w:num>
  <w:num w:numId="32" w16cid:durableId="572471570">
    <w:abstractNumId w:val="6"/>
  </w:num>
  <w:num w:numId="33" w16cid:durableId="78797430">
    <w:abstractNumId w:val="35"/>
  </w:num>
  <w:num w:numId="34" w16cid:durableId="239095414">
    <w:abstractNumId w:val="4"/>
  </w:num>
  <w:num w:numId="35" w16cid:durableId="737821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0254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44160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6713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6296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2276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32638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7068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6421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63368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7073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43376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0728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9666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573970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98002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97899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05487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02085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62571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27115094">
    <w:abstractNumId w:val="14"/>
  </w:num>
  <w:num w:numId="56" w16cid:durableId="707604390">
    <w:abstractNumId w:val="11"/>
  </w:num>
  <w:num w:numId="57" w16cid:durableId="216474494">
    <w:abstractNumId w:val="41"/>
  </w:num>
  <w:num w:numId="58" w16cid:durableId="781614006">
    <w:abstractNumId w:val="36"/>
  </w:num>
  <w:num w:numId="59" w16cid:durableId="1178229952">
    <w:abstractNumId w:val="5"/>
  </w:num>
  <w:num w:numId="60" w16cid:durableId="74210611">
    <w:abstractNumId w:val="42"/>
  </w:num>
  <w:num w:numId="61" w16cid:durableId="778836746">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D2"/>
    <w:rsid w:val="000033A2"/>
    <w:rsid w:val="00004D4D"/>
    <w:rsid w:val="000054EC"/>
    <w:rsid w:val="0000779A"/>
    <w:rsid w:val="00012E94"/>
    <w:rsid w:val="00014697"/>
    <w:rsid w:val="00015434"/>
    <w:rsid w:val="0001768F"/>
    <w:rsid w:val="00017A0E"/>
    <w:rsid w:val="00026570"/>
    <w:rsid w:val="00026F3D"/>
    <w:rsid w:val="0003012E"/>
    <w:rsid w:val="000326DA"/>
    <w:rsid w:val="00033DA7"/>
    <w:rsid w:val="000348C5"/>
    <w:rsid w:val="00034A26"/>
    <w:rsid w:val="000373C3"/>
    <w:rsid w:val="000374CC"/>
    <w:rsid w:val="00040091"/>
    <w:rsid w:val="00041580"/>
    <w:rsid w:val="000420BE"/>
    <w:rsid w:val="00042862"/>
    <w:rsid w:val="0004597E"/>
    <w:rsid w:val="00051E3B"/>
    <w:rsid w:val="00060045"/>
    <w:rsid w:val="00062D2A"/>
    <w:rsid w:val="0006517E"/>
    <w:rsid w:val="00070247"/>
    <w:rsid w:val="0007130D"/>
    <w:rsid w:val="00072478"/>
    <w:rsid w:val="00077225"/>
    <w:rsid w:val="000778BC"/>
    <w:rsid w:val="00084847"/>
    <w:rsid w:val="000848C1"/>
    <w:rsid w:val="00085A5D"/>
    <w:rsid w:val="00086183"/>
    <w:rsid w:val="00086AEF"/>
    <w:rsid w:val="000871D0"/>
    <w:rsid w:val="00090A15"/>
    <w:rsid w:val="0009186E"/>
    <w:rsid w:val="00092DC7"/>
    <w:rsid w:val="00095600"/>
    <w:rsid w:val="00096013"/>
    <w:rsid w:val="000A04F5"/>
    <w:rsid w:val="000A2F09"/>
    <w:rsid w:val="000A3F54"/>
    <w:rsid w:val="000A42AD"/>
    <w:rsid w:val="000B1489"/>
    <w:rsid w:val="000B30A3"/>
    <w:rsid w:val="000C040C"/>
    <w:rsid w:val="000C677E"/>
    <w:rsid w:val="000D246E"/>
    <w:rsid w:val="000D4D00"/>
    <w:rsid w:val="000D5619"/>
    <w:rsid w:val="000D676F"/>
    <w:rsid w:val="000D6BFA"/>
    <w:rsid w:val="000D74A7"/>
    <w:rsid w:val="000E2DC1"/>
    <w:rsid w:val="000E3108"/>
    <w:rsid w:val="000E4567"/>
    <w:rsid w:val="000E70A5"/>
    <w:rsid w:val="000F0373"/>
    <w:rsid w:val="000F141D"/>
    <w:rsid w:val="000F2423"/>
    <w:rsid w:val="00110F70"/>
    <w:rsid w:val="00111193"/>
    <w:rsid w:val="001128D0"/>
    <w:rsid w:val="001210BC"/>
    <w:rsid w:val="00121826"/>
    <w:rsid w:val="0012213F"/>
    <w:rsid w:val="001228E0"/>
    <w:rsid w:val="00130CEC"/>
    <w:rsid w:val="00132C49"/>
    <w:rsid w:val="001425DE"/>
    <w:rsid w:val="0014628E"/>
    <w:rsid w:val="001521EC"/>
    <w:rsid w:val="0015471E"/>
    <w:rsid w:val="0015551B"/>
    <w:rsid w:val="00157F58"/>
    <w:rsid w:val="00160C24"/>
    <w:rsid w:val="00164343"/>
    <w:rsid w:val="00171646"/>
    <w:rsid w:val="001727A8"/>
    <w:rsid w:val="00174020"/>
    <w:rsid w:val="00174B1F"/>
    <w:rsid w:val="00177879"/>
    <w:rsid w:val="001804F7"/>
    <w:rsid w:val="0018050F"/>
    <w:rsid w:val="00181078"/>
    <w:rsid w:val="00184647"/>
    <w:rsid w:val="001851F5"/>
    <w:rsid w:val="00186B80"/>
    <w:rsid w:val="00191966"/>
    <w:rsid w:val="00191CED"/>
    <w:rsid w:val="00193933"/>
    <w:rsid w:val="001943D8"/>
    <w:rsid w:val="00194583"/>
    <w:rsid w:val="001950E7"/>
    <w:rsid w:val="00195D31"/>
    <w:rsid w:val="001A2416"/>
    <w:rsid w:val="001A41BA"/>
    <w:rsid w:val="001A668C"/>
    <w:rsid w:val="001A778A"/>
    <w:rsid w:val="001C1112"/>
    <w:rsid w:val="001C5266"/>
    <w:rsid w:val="001C5381"/>
    <w:rsid w:val="001C718F"/>
    <w:rsid w:val="001D1367"/>
    <w:rsid w:val="001D4365"/>
    <w:rsid w:val="001D60D8"/>
    <w:rsid w:val="001E0B75"/>
    <w:rsid w:val="001E306D"/>
    <w:rsid w:val="001E4C70"/>
    <w:rsid w:val="001E5C55"/>
    <w:rsid w:val="001E7993"/>
    <w:rsid w:val="001F159B"/>
    <w:rsid w:val="001F40CE"/>
    <w:rsid w:val="001F4FC5"/>
    <w:rsid w:val="001F62E2"/>
    <w:rsid w:val="00201E11"/>
    <w:rsid w:val="00203219"/>
    <w:rsid w:val="002044F8"/>
    <w:rsid w:val="002058EB"/>
    <w:rsid w:val="00217A10"/>
    <w:rsid w:val="002208C4"/>
    <w:rsid w:val="00220B83"/>
    <w:rsid w:val="0022202D"/>
    <w:rsid w:val="00222EBC"/>
    <w:rsid w:val="00227C00"/>
    <w:rsid w:val="00231161"/>
    <w:rsid w:val="00235075"/>
    <w:rsid w:val="0023612C"/>
    <w:rsid w:val="00243F57"/>
    <w:rsid w:val="002446A5"/>
    <w:rsid w:val="00245D29"/>
    <w:rsid w:val="002477E5"/>
    <w:rsid w:val="00255558"/>
    <w:rsid w:val="00262C92"/>
    <w:rsid w:val="002653DE"/>
    <w:rsid w:val="002702DE"/>
    <w:rsid w:val="002745B0"/>
    <w:rsid w:val="00276E7C"/>
    <w:rsid w:val="0027714D"/>
    <w:rsid w:val="0028005D"/>
    <w:rsid w:val="00284306"/>
    <w:rsid w:val="00287308"/>
    <w:rsid w:val="00287D41"/>
    <w:rsid w:val="002941BC"/>
    <w:rsid w:val="00295853"/>
    <w:rsid w:val="002A01B7"/>
    <w:rsid w:val="002A7792"/>
    <w:rsid w:val="002A7819"/>
    <w:rsid w:val="002B2CDD"/>
    <w:rsid w:val="002B3222"/>
    <w:rsid w:val="002B59F0"/>
    <w:rsid w:val="002B6160"/>
    <w:rsid w:val="002B787C"/>
    <w:rsid w:val="002C5D5A"/>
    <w:rsid w:val="002C6534"/>
    <w:rsid w:val="002D4C73"/>
    <w:rsid w:val="002D5451"/>
    <w:rsid w:val="002D6BFD"/>
    <w:rsid w:val="002E02CB"/>
    <w:rsid w:val="002E0624"/>
    <w:rsid w:val="002E1C07"/>
    <w:rsid w:val="002E2F08"/>
    <w:rsid w:val="002E68AC"/>
    <w:rsid w:val="002F0973"/>
    <w:rsid w:val="003071C0"/>
    <w:rsid w:val="0031073B"/>
    <w:rsid w:val="00311AD1"/>
    <w:rsid w:val="003200F1"/>
    <w:rsid w:val="0032261F"/>
    <w:rsid w:val="0032403E"/>
    <w:rsid w:val="0032489F"/>
    <w:rsid w:val="003267DB"/>
    <w:rsid w:val="0032756E"/>
    <w:rsid w:val="00331246"/>
    <w:rsid w:val="0033795B"/>
    <w:rsid w:val="00341E06"/>
    <w:rsid w:val="003438D2"/>
    <w:rsid w:val="00344B9A"/>
    <w:rsid w:val="00346FC9"/>
    <w:rsid w:val="003514ED"/>
    <w:rsid w:val="00353EFE"/>
    <w:rsid w:val="00357BE3"/>
    <w:rsid w:val="00360478"/>
    <w:rsid w:val="003618DF"/>
    <w:rsid w:val="00363AD1"/>
    <w:rsid w:val="00374526"/>
    <w:rsid w:val="003832CE"/>
    <w:rsid w:val="00383CD7"/>
    <w:rsid w:val="00384B7E"/>
    <w:rsid w:val="003869AC"/>
    <w:rsid w:val="0039497E"/>
    <w:rsid w:val="003954A4"/>
    <w:rsid w:val="00395B1A"/>
    <w:rsid w:val="003A33DB"/>
    <w:rsid w:val="003A34B9"/>
    <w:rsid w:val="003B4D42"/>
    <w:rsid w:val="003B4FDE"/>
    <w:rsid w:val="003B64A4"/>
    <w:rsid w:val="003B69C6"/>
    <w:rsid w:val="003B7994"/>
    <w:rsid w:val="003B7DD6"/>
    <w:rsid w:val="003C02FB"/>
    <w:rsid w:val="003C0348"/>
    <w:rsid w:val="003C0785"/>
    <w:rsid w:val="003C3151"/>
    <w:rsid w:val="003C3E0F"/>
    <w:rsid w:val="003C55B3"/>
    <w:rsid w:val="003C569B"/>
    <w:rsid w:val="003C5732"/>
    <w:rsid w:val="003C64AC"/>
    <w:rsid w:val="003D4DA8"/>
    <w:rsid w:val="003D6542"/>
    <w:rsid w:val="003E2783"/>
    <w:rsid w:val="003E6864"/>
    <w:rsid w:val="003E6DB6"/>
    <w:rsid w:val="003E7CAF"/>
    <w:rsid w:val="003F1A88"/>
    <w:rsid w:val="003F2066"/>
    <w:rsid w:val="003F365A"/>
    <w:rsid w:val="003F5891"/>
    <w:rsid w:val="003F60D4"/>
    <w:rsid w:val="003F7CCA"/>
    <w:rsid w:val="004004BF"/>
    <w:rsid w:val="00400EC0"/>
    <w:rsid w:val="004024CF"/>
    <w:rsid w:val="004032D9"/>
    <w:rsid w:val="00403B41"/>
    <w:rsid w:val="00412C5E"/>
    <w:rsid w:val="004167BF"/>
    <w:rsid w:val="00424FB9"/>
    <w:rsid w:val="004266D5"/>
    <w:rsid w:val="00426D7C"/>
    <w:rsid w:val="004300DF"/>
    <w:rsid w:val="00430CF5"/>
    <w:rsid w:val="0043147D"/>
    <w:rsid w:val="00433EEE"/>
    <w:rsid w:val="0043460E"/>
    <w:rsid w:val="0044104A"/>
    <w:rsid w:val="0044211D"/>
    <w:rsid w:val="004453C8"/>
    <w:rsid w:val="00452BF7"/>
    <w:rsid w:val="00454F43"/>
    <w:rsid w:val="00455009"/>
    <w:rsid w:val="004552C6"/>
    <w:rsid w:val="004553DE"/>
    <w:rsid w:val="004573B0"/>
    <w:rsid w:val="00464EB2"/>
    <w:rsid w:val="004657CD"/>
    <w:rsid w:val="004670E2"/>
    <w:rsid w:val="004705BB"/>
    <w:rsid w:val="004723D0"/>
    <w:rsid w:val="0047450D"/>
    <w:rsid w:val="00474C53"/>
    <w:rsid w:val="00475BD6"/>
    <w:rsid w:val="004775A3"/>
    <w:rsid w:val="0048799C"/>
    <w:rsid w:val="00487E37"/>
    <w:rsid w:val="0049019D"/>
    <w:rsid w:val="00491226"/>
    <w:rsid w:val="004A5FFC"/>
    <w:rsid w:val="004A62FC"/>
    <w:rsid w:val="004B581E"/>
    <w:rsid w:val="004B6597"/>
    <w:rsid w:val="004C06AC"/>
    <w:rsid w:val="004C2762"/>
    <w:rsid w:val="004C4EA9"/>
    <w:rsid w:val="004C6E79"/>
    <w:rsid w:val="004D235A"/>
    <w:rsid w:val="004D25F1"/>
    <w:rsid w:val="004D2BF3"/>
    <w:rsid w:val="004D41A4"/>
    <w:rsid w:val="004D514C"/>
    <w:rsid w:val="004D615D"/>
    <w:rsid w:val="004D768C"/>
    <w:rsid w:val="004E3C4C"/>
    <w:rsid w:val="004E61CB"/>
    <w:rsid w:val="004F475C"/>
    <w:rsid w:val="004F4A63"/>
    <w:rsid w:val="004F6973"/>
    <w:rsid w:val="004F71B7"/>
    <w:rsid w:val="004F7F77"/>
    <w:rsid w:val="005015BD"/>
    <w:rsid w:val="005029A6"/>
    <w:rsid w:val="00503117"/>
    <w:rsid w:val="00503134"/>
    <w:rsid w:val="0050341A"/>
    <w:rsid w:val="0051184E"/>
    <w:rsid w:val="00514437"/>
    <w:rsid w:val="00520EBF"/>
    <w:rsid w:val="0052270F"/>
    <w:rsid w:val="00530C8C"/>
    <w:rsid w:val="00532320"/>
    <w:rsid w:val="005338C4"/>
    <w:rsid w:val="00535486"/>
    <w:rsid w:val="00536073"/>
    <w:rsid w:val="00537860"/>
    <w:rsid w:val="00542064"/>
    <w:rsid w:val="00546816"/>
    <w:rsid w:val="00546D3E"/>
    <w:rsid w:val="005515F6"/>
    <w:rsid w:val="00556004"/>
    <w:rsid w:val="00556E5C"/>
    <w:rsid w:val="00560787"/>
    <w:rsid w:val="00561CCF"/>
    <w:rsid w:val="005627DE"/>
    <w:rsid w:val="00564A33"/>
    <w:rsid w:val="00565B4F"/>
    <w:rsid w:val="00570E44"/>
    <w:rsid w:val="005730C8"/>
    <w:rsid w:val="005731AB"/>
    <w:rsid w:val="00576673"/>
    <w:rsid w:val="005808DE"/>
    <w:rsid w:val="00581F1B"/>
    <w:rsid w:val="00586234"/>
    <w:rsid w:val="00590C16"/>
    <w:rsid w:val="005971DC"/>
    <w:rsid w:val="005A1730"/>
    <w:rsid w:val="005A3921"/>
    <w:rsid w:val="005A6F98"/>
    <w:rsid w:val="005A74A8"/>
    <w:rsid w:val="005A77BC"/>
    <w:rsid w:val="005B1D9A"/>
    <w:rsid w:val="005B436F"/>
    <w:rsid w:val="005C3890"/>
    <w:rsid w:val="005D19FB"/>
    <w:rsid w:val="005D448E"/>
    <w:rsid w:val="005D476C"/>
    <w:rsid w:val="005D630C"/>
    <w:rsid w:val="005D790A"/>
    <w:rsid w:val="005E005F"/>
    <w:rsid w:val="005E2B39"/>
    <w:rsid w:val="005E716E"/>
    <w:rsid w:val="005F099B"/>
    <w:rsid w:val="005F587C"/>
    <w:rsid w:val="005F64EF"/>
    <w:rsid w:val="005F76A4"/>
    <w:rsid w:val="00601E57"/>
    <w:rsid w:val="00610020"/>
    <w:rsid w:val="006107C0"/>
    <w:rsid w:val="00615859"/>
    <w:rsid w:val="006208BE"/>
    <w:rsid w:val="00621A1E"/>
    <w:rsid w:val="00632B05"/>
    <w:rsid w:val="006355BD"/>
    <w:rsid w:val="00640BE3"/>
    <w:rsid w:val="00643F0E"/>
    <w:rsid w:val="0064603D"/>
    <w:rsid w:val="00647C23"/>
    <w:rsid w:val="00647EFB"/>
    <w:rsid w:val="006543BD"/>
    <w:rsid w:val="0065482D"/>
    <w:rsid w:val="00657D0E"/>
    <w:rsid w:val="00662047"/>
    <w:rsid w:val="0066253B"/>
    <w:rsid w:val="0066355D"/>
    <w:rsid w:val="0066433E"/>
    <w:rsid w:val="00666F94"/>
    <w:rsid w:val="00671338"/>
    <w:rsid w:val="006766C5"/>
    <w:rsid w:val="00677FA7"/>
    <w:rsid w:val="00677FF7"/>
    <w:rsid w:val="00681486"/>
    <w:rsid w:val="006942EA"/>
    <w:rsid w:val="00694A37"/>
    <w:rsid w:val="00695C43"/>
    <w:rsid w:val="006962EF"/>
    <w:rsid w:val="00697B8B"/>
    <w:rsid w:val="00697D58"/>
    <w:rsid w:val="006A0058"/>
    <w:rsid w:val="006A5187"/>
    <w:rsid w:val="006B3245"/>
    <w:rsid w:val="006B67BD"/>
    <w:rsid w:val="006C11B7"/>
    <w:rsid w:val="006C38B7"/>
    <w:rsid w:val="006D09BB"/>
    <w:rsid w:val="006D1459"/>
    <w:rsid w:val="006D1820"/>
    <w:rsid w:val="006D1AB7"/>
    <w:rsid w:val="006D1E1D"/>
    <w:rsid w:val="006D30B2"/>
    <w:rsid w:val="006D5EB6"/>
    <w:rsid w:val="006D6E77"/>
    <w:rsid w:val="006D7FEB"/>
    <w:rsid w:val="006E4E09"/>
    <w:rsid w:val="006E523E"/>
    <w:rsid w:val="006E5D0E"/>
    <w:rsid w:val="006F09D2"/>
    <w:rsid w:val="006F27C5"/>
    <w:rsid w:val="006F6150"/>
    <w:rsid w:val="007028DD"/>
    <w:rsid w:val="007035D8"/>
    <w:rsid w:val="00704F59"/>
    <w:rsid w:val="00707145"/>
    <w:rsid w:val="00711748"/>
    <w:rsid w:val="0071418F"/>
    <w:rsid w:val="007152BE"/>
    <w:rsid w:val="00717B6C"/>
    <w:rsid w:val="007223C4"/>
    <w:rsid w:val="00725622"/>
    <w:rsid w:val="00727230"/>
    <w:rsid w:val="007277D3"/>
    <w:rsid w:val="007324FF"/>
    <w:rsid w:val="00733094"/>
    <w:rsid w:val="00735E6E"/>
    <w:rsid w:val="00737BAE"/>
    <w:rsid w:val="00741718"/>
    <w:rsid w:val="00741C1E"/>
    <w:rsid w:val="0074277F"/>
    <w:rsid w:val="00751CF7"/>
    <w:rsid w:val="00757E18"/>
    <w:rsid w:val="00762BF1"/>
    <w:rsid w:val="0076358E"/>
    <w:rsid w:val="00763A34"/>
    <w:rsid w:val="00770280"/>
    <w:rsid w:val="007749A2"/>
    <w:rsid w:val="00774C81"/>
    <w:rsid w:val="007757A0"/>
    <w:rsid w:val="00776F05"/>
    <w:rsid w:val="00777515"/>
    <w:rsid w:val="007813C4"/>
    <w:rsid w:val="00783282"/>
    <w:rsid w:val="00784190"/>
    <w:rsid w:val="00787123"/>
    <w:rsid w:val="0079089F"/>
    <w:rsid w:val="007915CC"/>
    <w:rsid w:val="007931D5"/>
    <w:rsid w:val="00793867"/>
    <w:rsid w:val="00793BF5"/>
    <w:rsid w:val="007A1B5F"/>
    <w:rsid w:val="007A34A8"/>
    <w:rsid w:val="007A39B7"/>
    <w:rsid w:val="007A3AD6"/>
    <w:rsid w:val="007A40AD"/>
    <w:rsid w:val="007A6559"/>
    <w:rsid w:val="007A6B28"/>
    <w:rsid w:val="007B2EEB"/>
    <w:rsid w:val="007C2D40"/>
    <w:rsid w:val="007C5FA3"/>
    <w:rsid w:val="007D294B"/>
    <w:rsid w:val="007D4F71"/>
    <w:rsid w:val="007D6613"/>
    <w:rsid w:val="007E2C5E"/>
    <w:rsid w:val="007E6D39"/>
    <w:rsid w:val="007E773B"/>
    <w:rsid w:val="007F0134"/>
    <w:rsid w:val="007F20E5"/>
    <w:rsid w:val="007F4ED4"/>
    <w:rsid w:val="007F56C9"/>
    <w:rsid w:val="00800057"/>
    <w:rsid w:val="00802B22"/>
    <w:rsid w:val="008053EC"/>
    <w:rsid w:val="008055B7"/>
    <w:rsid w:val="00810A55"/>
    <w:rsid w:val="00812437"/>
    <w:rsid w:val="008137C4"/>
    <w:rsid w:val="0081424F"/>
    <w:rsid w:val="00820D62"/>
    <w:rsid w:val="00821BB2"/>
    <w:rsid w:val="00823A3D"/>
    <w:rsid w:val="00823E63"/>
    <w:rsid w:val="00825185"/>
    <w:rsid w:val="00826ECB"/>
    <w:rsid w:val="008270CF"/>
    <w:rsid w:val="00835666"/>
    <w:rsid w:val="008358B1"/>
    <w:rsid w:val="00840ED3"/>
    <w:rsid w:val="0084494A"/>
    <w:rsid w:val="008501BC"/>
    <w:rsid w:val="0085026A"/>
    <w:rsid w:val="008513DD"/>
    <w:rsid w:val="00853AFD"/>
    <w:rsid w:val="00854DFE"/>
    <w:rsid w:val="0085565C"/>
    <w:rsid w:val="00855CDF"/>
    <w:rsid w:val="00855FDD"/>
    <w:rsid w:val="008612D2"/>
    <w:rsid w:val="00861FBB"/>
    <w:rsid w:val="0086266A"/>
    <w:rsid w:val="00862CA2"/>
    <w:rsid w:val="00864259"/>
    <w:rsid w:val="00864F69"/>
    <w:rsid w:val="00870102"/>
    <w:rsid w:val="00871521"/>
    <w:rsid w:val="0087177D"/>
    <w:rsid w:val="0087324C"/>
    <w:rsid w:val="00873431"/>
    <w:rsid w:val="00873596"/>
    <w:rsid w:val="00874006"/>
    <w:rsid w:val="008747A1"/>
    <w:rsid w:val="0087715E"/>
    <w:rsid w:val="008809BB"/>
    <w:rsid w:val="00881071"/>
    <w:rsid w:val="00881F99"/>
    <w:rsid w:val="00883434"/>
    <w:rsid w:val="00883631"/>
    <w:rsid w:val="00884276"/>
    <w:rsid w:val="00884329"/>
    <w:rsid w:val="0088476C"/>
    <w:rsid w:val="00892C6D"/>
    <w:rsid w:val="008937EA"/>
    <w:rsid w:val="00896186"/>
    <w:rsid w:val="0089667A"/>
    <w:rsid w:val="00896EAC"/>
    <w:rsid w:val="008A1948"/>
    <w:rsid w:val="008A4587"/>
    <w:rsid w:val="008A6CC7"/>
    <w:rsid w:val="008B1CAC"/>
    <w:rsid w:val="008B2969"/>
    <w:rsid w:val="008B40D5"/>
    <w:rsid w:val="008B4E84"/>
    <w:rsid w:val="008B6CB3"/>
    <w:rsid w:val="008C2F8B"/>
    <w:rsid w:val="008C46F2"/>
    <w:rsid w:val="008C5859"/>
    <w:rsid w:val="008D175B"/>
    <w:rsid w:val="008D257D"/>
    <w:rsid w:val="008D2D78"/>
    <w:rsid w:val="008D704E"/>
    <w:rsid w:val="008E391C"/>
    <w:rsid w:val="008E3B41"/>
    <w:rsid w:val="008F0127"/>
    <w:rsid w:val="008F0A20"/>
    <w:rsid w:val="008F40A4"/>
    <w:rsid w:val="009026E0"/>
    <w:rsid w:val="00905D0B"/>
    <w:rsid w:val="0091570E"/>
    <w:rsid w:val="00915A8C"/>
    <w:rsid w:val="009176B7"/>
    <w:rsid w:val="00917959"/>
    <w:rsid w:val="0092000F"/>
    <w:rsid w:val="00923167"/>
    <w:rsid w:val="00925622"/>
    <w:rsid w:val="00935A58"/>
    <w:rsid w:val="009369EE"/>
    <w:rsid w:val="009410BD"/>
    <w:rsid w:val="009433B4"/>
    <w:rsid w:val="00943E0C"/>
    <w:rsid w:val="00945E1B"/>
    <w:rsid w:val="00946731"/>
    <w:rsid w:val="009547C1"/>
    <w:rsid w:val="0096066C"/>
    <w:rsid w:val="00961869"/>
    <w:rsid w:val="00966063"/>
    <w:rsid w:val="009662C4"/>
    <w:rsid w:val="00966735"/>
    <w:rsid w:val="00966FE1"/>
    <w:rsid w:val="00967123"/>
    <w:rsid w:val="0097074A"/>
    <w:rsid w:val="0097113D"/>
    <w:rsid w:val="0097314C"/>
    <w:rsid w:val="009743D1"/>
    <w:rsid w:val="0097583C"/>
    <w:rsid w:val="00976272"/>
    <w:rsid w:val="00976DC5"/>
    <w:rsid w:val="00984C91"/>
    <w:rsid w:val="009850ED"/>
    <w:rsid w:val="00990634"/>
    <w:rsid w:val="00991F4A"/>
    <w:rsid w:val="00995449"/>
    <w:rsid w:val="00995873"/>
    <w:rsid w:val="00996DDE"/>
    <w:rsid w:val="00996EE3"/>
    <w:rsid w:val="009A194E"/>
    <w:rsid w:val="009A46EC"/>
    <w:rsid w:val="009A4A13"/>
    <w:rsid w:val="009A6DE4"/>
    <w:rsid w:val="009B5F92"/>
    <w:rsid w:val="009B687A"/>
    <w:rsid w:val="009B721A"/>
    <w:rsid w:val="009C0D4F"/>
    <w:rsid w:val="009C3C3C"/>
    <w:rsid w:val="009C5A91"/>
    <w:rsid w:val="009C6B3E"/>
    <w:rsid w:val="009D2C12"/>
    <w:rsid w:val="009D5902"/>
    <w:rsid w:val="009E472B"/>
    <w:rsid w:val="009F0E88"/>
    <w:rsid w:val="009F1D59"/>
    <w:rsid w:val="009F1EFB"/>
    <w:rsid w:val="009F29F5"/>
    <w:rsid w:val="009F384A"/>
    <w:rsid w:val="009F41E3"/>
    <w:rsid w:val="009F4EE8"/>
    <w:rsid w:val="00A00F6C"/>
    <w:rsid w:val="00A031E7"/>
    <w:rsid w:val="00A03DFB"/>
    <w:rsid w:val="00A16768"/>
    <w:rsid w:val="00A2384A"/>
    <w:rsid w:val="00A241AD"/>
    <w:rsid w:val="00A270B8"/>
    <w:rsid w:val="00A30D74"/>
    <w:rsid w:val="00A3194B"/>
    <w:rsid w:val="00A3232C"/>
    <w:rsid w:val="00A32373"/>
    <w:rsid w:val="00A32CB2"/>
    <w:rsid w:val="00A32FBD"/>
    <w:rsid w:val="00A33439"/>
    <w:rsid w:val="00A3601A"/>
    <w:rsid w:val="00A36584"/>
    <w:rsid w:val="00A40705"/>
    <w:rsid w:val="00A4167A"/>
    <w:rsid w:val="00A417C5"/>
    <w:rsid w:val="00A44B7C"/>
    <w:rsid w:val="00A461B4"/>
    <w:rsid w:val="00A5101F"/>
    <w:rsid w:val="00A51666"/>
    <w:rsid w:val="00A5789A"/>
    <w:rsid w:val="00A60842"/>
    <w:rsid w:val="00A634A7"/>
    <w:rsid w:val="00A65A4A"/>
    <w:rsid w:val="00A660AB"/>
    <w:rsid w:val="00A722F1"/>
    <w:rsid w:val="00A740B4"/>
    <w:rsid w:val="00A74261"/>
    <w:rsid w:val="00A84898"/>
    <w:rsid w:val="00A85AEB"/>
    <w:rsid w:val="00A944D3"/>
    <w:rsid w:val="00A96163"/>
    <w:rsid w:val="00A96680"/>
    <w:rsid w:val="00A97897"/>
    <w:rsid w:val="00AA41D1"/>
    <w:rsid w:val="00AB536A"/>
    <w:rsid w:val="00AB5AC2"/>
    <w:rsid w:val="00AB72E7"/>
    <w:rsid w:val="00AB7ADD"/>
    <w:rsid w:val="00AC0082"/>
    <w:rsid w:val="00AC0E67"/>
    <w:rsid w:val="00AC7046"/>
    <w:rsid w:val="00AC7F5C"/>
    <w:rsid w:val="00AD60C3"/>
    <w:rsid w:val="00AD7101"/>
    <w:rsid w:val="00AE15C4"/>
    <w:rsid w:val="00AE3268"/>
    <w:rsid w:val="00AE3BFB"/>
    <w:rsid w:val="00AE45EC"/>
    <w:rsid w:val="00AE56DE"/>
    <w:rsid w:val="00AE7BD3"/>
    <w:rsid w:val="00AF36AD"/>
    <w:rsid w:val="00AF43E5"/>
    <w:rsid w:val="00AF6736"/>
    <w:rsid w:val="00B022EF"/>
    <w:rsid w:val="00B0331C"/>
    <w:rsid w:val="00B0375F"/>
    <w:rsid w:val="00B04122"/>
    <w:rsid w:val="00B050F2"/>
    <w:rsid w:val="00B0712C"/>
    <w:rsid w:val="00B11A94"/>
    <w:rsid w:val="00B11D75"/>
    <w:rsid w:val="00B11D8C"/>
    <w:rsid w:val="00B13EDC"/>
    <w:rsid w:val="00B15C68"/>
    <w:rsid w:val="00B16668"/>
    <w:rsid w:val="00B23801"/>
    <w:rsid w:val="00B24F0F"/>
    <w:rsid w:val="00B25131"/>
    <w:rsid w:val="00B25AD5"/>
    <w:rsid w:val="00B30A8E"/>
    <w:rsid w:val="00B33D12"/>
    <w:rsid w:val="00B43AAE"/>
    <w:rsid w:val="00B457DA"/>
    <w:rsid w:val="00B46575"/>
    <w:rsid w:val="00B508A4"/>
    <w:rsid w:val="00B5637E"/>
    <w:rsid w:val="00B56DFA"/>
    <w:rsid w:val="00B64E2C"/>
    <w:rsid w:val="00B67146"/>
    <w:rsid w:val="00B717DA"/>
    <w:rsid w:val="00B757D3"/>
    <w:rsid w:val="00B828E0"/>
    <w:rsid w:val="00B830BE"/>
    <w:rsid w:val="00B85B08"/>
    <w:rsid w:val="00B866F3"/>
    <w:rsid w:val="00B9105A"/>
    <w:rsid w:val="00B9339B"/>
    <w:rsid w:val="00BA0402"/>
    <w:rsid w:val="00BA198D"/>
    <w:rsid w:val="00BA4B53"/>
    <w:rsid w:val="00BA5704"/>
    <w:rsid w:val="00BB1015"/>
    <w:rsid w:val="00BB1A91"/>
    <w:rsid w:val="00BB1EC9"/>
    <w:rsid w:val="00BB347D"/>
    <w:rsid w:val="00BB4EFC"/>
    <w:rsid w:val="00BB6BA0"/>
    <w:rsid w:val="00BC6959"/>
    <w:rsid w:val="00BC71DA"/>
    <w:rsid w:val="00BD01A7"/>
    <w:rsid w:val="00BD13CF"/>
    <w:rsid w:val="00BD1E58"/>
    <w:rsid w:val="00BD667A"/>
    <w:rsid w:val="00BE02AF"/>
    <w:rsid w:val="00BE1D64"/>
    <w:rsid w:val="00BE2243"/>
    <w:rsid w:val="00BE4458"/>
    <w:rsid w:val="00BE4EC2"/>
    <w:rsid w:val="00BE5E97"/>
    <w:rsid w:val="00BE7B1E"/>
    <w:rsid w:val="00BF499E"/>
    <w:rsid w:val="00BF6515"/>
    <w:rsid w:val="00BF67DE"/>
    <w:rsid w:val="00BF7F35"/>
    <w:rsid w:val="00C04AAC"/>
    <w:rsid w:val="00C063B0"/>
    <w:rsid w:val="00C06CEF"/>
    <w:rsid w:val="00C11B6D"/>
    <w:rsid w:val="00C12DEB"/>
    <w:rsid w:val="00C12E42"/>
    <w:rsid w:val="00C13012"/>
    <w:rsid w:val="00C14669"/>
    <w:rsid w:val="00C1499F"/>
    <w:rsid w:val="00C17C76"/>
    <w:rsid w:val="00C214E8"/>
    <w:rsid w:val="00C22BF8"/>
    <w:rsid w:val="00C245B8"/>
    <w:rsid w:val="00C2472B"/>
    <w:rsid w:val="00C2613B"/>
    <w:rsid w:val="00C27679"/>
    <w:rsid w:val="00C3107F"/>
    <w:rsid w:val="00C3213A"/>
    <w:rsid w:val="00C33928"/>
    <w:rsid w:val="00C34CFB"/>
    <w:rsid w:val="00C376B6"/>
    <w:rsid w:val="00C467E0"/>
    <w:rsid w:val="00C556AB"/>
    <w:rsid w:val="00C565FA"/>
    <w:rsid w:val="00C574A3"/>
    <w:rsid w:val="00C60D24"/>
    <w:rsid w:val="00C61A25"/>
    <w:rsid w:val="00C6365B"/>
    <w:rsid w:val="00C644AA"/>
    <w:rsid w:val="00C64F06"/>
    <w:rsid w:val="00C66A45"/>
    <w:rsid w:val="00C66AAD"/>
    <w:rsid w:val="00C70DA0"/>
    <w:rsid w:val="00C75104"/>
    <w:rsid w:val="00C75715"/>
    <w:rsid w:val="00C800FF"/>
    <w:rsid w:val="00C8501B"/>
    <w:rsid w:val="00C86E93"/>
    <w:rsid w:val="00C92762"/>
    <w:rsid w:val="00C92ECE"/>
    <w:rsid w:val="00C93B3C"/>
    <w:rsid w:val="00C93BFD"/>
    <w:rsid w:val="00C95A8C"/>
    <w:rsid w:val="00C9781C"/>
    <w:rsid w:val="00CA1F67"/>
    <w:rsid w:val="00CA2686"/>
    <w:rsid w:val="00CA7365"/>
    <w:rsid w:val="00CA7FBB"/>
    <w:rsid w:val="00CB3516"/>
    <w:rsid w:val="00CB3A99"/>
    <w:rsid w:val="00CB4240"/>
    <w:rsid w:val="00CC0DD4"/>
    <w:rsid w:val="00CC0DF4"/>
    <w:rsid w:val="00CC3948"/>
    <w:rsid w:val="00CC3CE3"/>
    <w:rsid w:val="00CC3EF4"/>
    <w:rsid w:val="00CD6E9A"/>
    <w:rsid w:val="00CD769F"/>
    <w:rsid w:val="00CD7B3E"/>
    <w:rsid w:val="00CE15CE"/>
    <w:rsid w:val="00CE2907"/>
    <w:rsid w:val="00CE2AEF"/>
    <w:rsid w:val="00CE5BC0"/>
    <w:rsid w:val="00CE6134"/>
    <w:rsid w:val="00CE68E2"/>
    <w:rsid w:val="00CF3DB2"/>
    <w:rsid w:val="00CF43A9"/>
    <w:rsid w:val="00D0263E"/>
    <w:rsid w:val="00D026B6"/>
    <w:rsid w:val="00D02D90"/>
    <w:rsid w:val="00D074F2"/>
    <w:rsid w:val="00D134DE"/>
    <w:rsid w:val="00D201DA"/>
    <w:rsid w:val="00D204F7"/>
    <w:rsid w:val="00D20AD8"/>
    <w:rsid w:val="00D26D96"/>
    <w:rsid w:val="00D30D48"/>
    <w:rsid w:val="00D45B33"/>
    <w:rsid w:val="00D46C65"/>
    <w:rsid w:val="00D50AD7"/>
    <w:rsid w:val="00D51EFF"/>
    <w:rsid w:val="00D614D6"/>
    <w:rsid w:val="00D6449D"/>
    <w:rsid w:val="00D6502A"/>
    <w:rsid w:val="00D65A75"/>
    <w:rsid w:val="00D6771D"/>
    <w:rsid w:val="00D72BE3"/>
    <w:rsid w:val="00D745FB"/>
    <w:rsid w:val="00D74E13"/>
    <w:rsid w:val="00D7631E"/>
    <w:rsid w:val="00D77484"/>
    <w:rsid w:val="00D77AC0"/>
    <w:rsid w:val="00D77E98"/>
    <w:rsid w:val="00D83620"/>
    <w:rsid w:val="00D90BC0"/>
    <w:rsid w:val="00D9403E"/>
    <w:rsid w:val="00D949D4"/>
    <w:rsid w:val="00D97744"/>
    <w:rsid w:val="00DA2A75"/>
    <w:rsid w:val="00DA562B"/>
    <w:rsid w:val="00DA7C37"/>
    <w:rsid w:val="00DB0C13"/>
    <w:rsid w:val="00DB22F2"/>
    <w:rsid w:val="00DB34A8"/>
    <w:rsid w:val="00DB3EDA"/>
    <w:rsid w:val="00DB5860"/>
    <w:rsid w:val="00DB70D3"/>
    <w:rsid w:val="00DB7607"/>
    <w:rsid w:val="00DC03F7"/>
    <w:rsid w:val="00DC2186"/>
    <w:rsid w:val="00DC4116"/>
    <w:rsid w:val="00DC50C9"/>
    <w:rsid w:val="00DC5302"/>
    <w:rsid w:val="00DC7384"/>
    <w:rsid w:val="00DD02E7"/>
    <w:rsid w:val="00DD2DA5"/>
    <w:rsid w:val="00DD35DA"/>
    <w:rsid w:val="00DD3ECA"/>
    <w:rsid w:val="00DD4644"/>
    <w:rsid w:val="00DD4B58"/>
    <w:rsid w:val="00DD5CEE"/>
    <w:rsid w:val="00DD733E"/>
    <w:rsid w:val="00DE50D3"/>
    <w:rsid w:val="00DE68FF"/>
    <w:rsid w:val="00DF6A26"/>
    <w:rsid w:val="00E111D0"/>
    <w:rsid w:val="00E122C6"/>
    <w:rsid w:val="00E1272F"/>
    <w:rsid w:val="00E12C8A"/>
    <w:rsid w:val="00E160EE"/>
    <w:rsid w:val="00E16B27"/>
    <w:rsid w:val="00E20E32"/>
    <w:rsid w:val="00E21597"/>
    <w:rsid w:val="00E21CCD"/>
    <w:rsid w:val="00E24A35"/>
    <w:rsid w:val="00E26C1F"/>
    <w:rsid w:val="00E2718D"/>
    <w:rsid w:val="00E3093F"/>
    <w:rsid w:val="00E31506"/>
    <w:rsid w:val="00E34664"/>
    <w:rsid w:val="00E35880"/>
    <w:rsid w:val="00E3616A"/>
    <w:rsid w:val="00E373F3"/>
    <w:rsid w:val="00E419CF"/>
    <w:rsid w:val="00E43023"/>
    <w:rsid w:val="00E4419A"/>
    <w:rsid w:val="00E45799"/>
    <w:rsid w:val="00E50710"/>
    <w:rsid w:val="00E50A46"/>
    <w:rsid w:val="00E50B31"/>
    <w:rsid w:val="00E51DBF"/>
    <w:rsid w:val="00E52840"/>
    <w:rsid w:val="00E57AA5"/>
    <w:rsid w:val="00E57DDD"/>
    <w:rsid w:val="00E62C04"/>
    <w:rsid w:val="00E70123"/>
    <w:rsid w:val="00E70B8F"/>
    <w:rsid w:val="00E71E93"/>
    <w:rsid w:val="00E73BD8"/>
    <w:rsid w:val="00E74037"/>
    <w:rsid w:val="00E76009"/>
    <w:rsid w:val="00E76511"/>
    <w:rsid w:val="00E85A67"/>
    <w:rsid w:val="00E8715B"/>
    <w:rsid w:val="00E90AA9"/>
    <w:rsid w:val="00E92C83"/>
    <w:rsid w:val="00E94F43"/>
    <w:rsid w:val="00EA1935"/>
    <w:rsid w:val="00EA20DF"/>
    <w:rsid w:val="00EA3EB1"/>
    <w:rsid w:val="00EA4B6B"/>
    <w:rsid w:val="00EA6744"/>
    <w:rsid w:val="00EB45B5"/>
    <w:rsid w:val="00EB7F37"/>
    <w:rsid w:val="00EC03CB"/>
    <w:rsid w:val="00EC16E8"/>
    <w:rsid w:val="00EC4153"/>
    <w:rsid w:val="00EC4256"/>
    <w:rsid w:val="00ED1AAA"/>
    <w:rsid w:val="00ED2148"/>
    <w:rsid w:val="00ED4A15"/>
    <w:rsid w:val="00ED53DD"/>
    <w:rsid w:val="00EE0749"/>
    <w:rsid w:val="00EE468B"/>
    <w:rsid w:val="00EE7B6C"/>
    <w:rsid w:val="00EF00C5"/>
    <w:rsid w:val="00EF0246"/>
    <w:rsid w:val="00EF1CE6"/>
    <w:rsid w:val="00EF252C"/>
    <w:rsid w:val="00EF4D33"/>
    <w:rsid w:val="00EF6D9C"/>
    <w:rsid w:val="00F01F71"/>
    <w:rsid w:val="00F107BF"/>
    <w:rsid w:val="00F148D9"/>
    <w:rsid w:val="00F158ED"/>
    <w:rsid w:val="00F27890"/>
    <w:rsid w:val="00F32F13"/>
    <w:rsid w:val="00F36B2A"/>
    <w:rsid w:val="00F45F87"/>
    <w:rsid w:val="00F46D8B"/>
    <w:rsid w:val="00F474BF"/>
    <w:rsid w:val="00F47D5B"/>
    <w:rsid w:val="00F516E1"/>
    <w:rsid w:val="00F55F46"/>
    <w:rsid w:val="00F66E72"/>
    <w:rsid w:val="00F71553"/>
    <w:rsid w:val="00F747F9"/>
    <w:rsid w:val="00F754BF"/>
    <w:rsid w:val="00F777C1"/>
    <w:rsid w:val="00F8373A"/>
    <w:rsid w:val="00F848D9"/>
    <w:rsid w:val="00F85D07"/>
    <w:rsid w:val="00F91162"/>
    <w:rsid w:val="00F94512"/>
    <w:rsid w:val="00F9499E"/>
    <w:rsid w:val="00FA163F"/>
    <w:rsid w:val="00FA5CCE"/>
    <w:rsid w:val="00FA6181"/>
    <w:rsid w:val="00FB0DC9"/>
    <w:rsid w:val="00FB2C9D"/>
    <w:rsid w:val="00FB44F0"/>
    <w:rsid w:val="00FC02FA"/>
    <w:rsid w:val="00FC28F3"/>
    <w:rsid w:val="00FC6C2B"/>
    <w:rsid w:val="00FC707F"/>
    <w:rsid w:val="00FD6CCD"/>
    <w:rsid w:val="00FE2494"/>
    <w:rsid w:val="00FE39F3"/>
    <w:rsid w:val="00FF2076"/>
    <w:rsid w:val="00FF33BF"/>
    <w:rsid w:val="00FF4C55"/>
    <w:rsid w:val="00FF52A3"/>
    <w:rsid w:val="00FF6267"/>
    <w:rsid w:val="00FF7395"/>
    <w:rsid w:val="071C7494"/>
    <w:rsid w:val="08FC684F"/>
    <w:rsid w:val="09683FE9"/>
    <w:rsid w:val="0A9838B0"/>
    <w:rsid w:val="14639475"/>
    <w:rsid w:val="15FF64D6"/>
    <w:rsid w:val="1A7226A6"/>
    <w:rsid w:val="1C3BE75C"/>
    <w:rsid w:val="2BA1C210"/>
    <w:rsid w:val="2C8CB7AA"/>
    <w:rsid w:val="31D2268A"/>
    <w:rsid w:val="3232D5DD"/>
    <w:rsid w:val="33CEA63E"/>
    <w:rsid w:val="3995DA54"/>
    <w:rsid w:val="3B0FD86C"/>
    <w:rsid w:val="4A42D0B5"/>
    <w:rsid w:val="4A5BF912"/>
    <w:rsid w:val="4BF7C973"/>
    <w:rsid w:val="4EC4A24D"/>
    <w:rsid w:val="54D6E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5D9BE2"/>
  <w15:chartTrackingRefBased/>
  <w15:docId w15:val="{0E3F2EC7-6D68-40F8-94D3-9F1D29E2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8D2"/>
    <w:pPr>
      <w:suppressAutoHyphens/>
      <w:spacing w:after="200" w:line="360" w:lineRule="auto"/>
    </w:pPr>
    <w:rPr>
      <w:rFonts w:cs="Calibri"/>
      <w:sz w:val="22"/>
      <w:szCs w:val="22"/>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757E18"/>
    <w:pPr>
      <w:spacing w:before="720" w:after="240"/>
      <w:jc w:val="center"/>
      <w:outlineLvl w:val="0"/>
    </w:pPr>
    <w:rPr>
      <w:b/>
      <w:bCs/>
      <w:sz w:val="24"/>
      <w:szCs w:val="24"/>
    </w:rPr>
  </w:style>
  <w:style w:type="paragraph" w:styleId="Nagwek2">
    <w:name w:val="heading 2"/>
    <w:basedOn w:val="Normalny"/>
    <w:next w:val="Normalny"/>
    <w:link w:val="Nagwek2Znak"/>
    <w:qFormat/>
    <w:locked/>
    <w:rsid w:val="00757E18"/>
    <w:pPr>
      <w:spacing w:before="360" w:after="0"/>
      <w:jc w:val="center"/>
      <w:outlineLvl w:val="1"/>
    </w:pPr>
    <w:rPr>
      <w:b/>
      <w:bCs/>
      <w:sz w:val="24"/>
      <w:szCs w:val="24"/>
    </w:rPr>
  </w:style>
  <w:style w:type="paragraph" w:styleId="Nagwek3">
    <w:name w:val="heading 3"/>
    <w:basedOn w:val="Normalny"/>
    <w:next w:val="Normalny"/>
    <w:link w:val="Nagwek3Znak"/>
    <w:uiPriority w:val="9"/>
    <w:unhideWhenUsed/>
    <w:qFormat/>
    <w:rsid w:val="00757E18"/>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semiHidden/>
    <w:unhideWhenUsed/>
    <w:qFormat/>
    <w:rsid w:val="00A96680"/>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wietlenieZnak">
    <w:name w:val="Podświetlenie Znak"/>
    <w:uiPriority w:val="99"/>
    <w:rsid w:val="003438D2"/>
    <w:rPr>
      <w:rFonts w:ascii="Calibri" w:hAnsi="Calibri" w:cs="Calibri"/>
      <w:sz w:val="16"/>
      <w:szCs w:val="16"/>
    </w:rPr>
  </w:style>
  <w:style w:type="paragraph" w:styleId="Akapitzlist">
    <w:name w:val="List Paragraph"/>
    <w:aliases w:val="T_SZ_List Paragraph,Numerowanie,L1,Akapit z listą5,Nagłowek 3,Preambuła,Akapit z listą BS,Kolorowa lista — akcent 11,Dot pt,F5 List Paragraph,Recommendation,List Paragraph11,lp1,maz_wyliczenie,opis dzialania,K-P_odwolanie,A_wyliczenie"/>
    <w:basedOn w:val="Normalny"/>
    <w:link w:val="AkapitzlistZnak"/>
    <w:qFormat/>
    <w:rsid w:val="00341E06"/>
    <w:pPr>
      <w:ind w:left="720"/>
      <w:contextualSpacing/>
    </w:pPr>
  </w:style>
  <w:style w:type="paragraph" w:styleId="Stopka">
    <w:name w:val="footer"/>
    <w:basedOn w:val="Normalny"/>
    <w:link w:val="StopkaZnak"/>
    <w:uiPriority w:val="99"/>
    <w:rsid w:val="00B11D8C"/>
    <w:pPr>
      <w:tabs>
        <w:tab w:val="center" w:pos="4536"/>
        <w:tab w:val="right" w:pos="9072"/>
      </w:tabs>
    </w:pPr>
    <w:rPr>
      <w:sz w:val="20"/>
      <w:szCs w:val="20"/>
      <w:lang w:val="x-none"/>
    </w:rPr>
  </w:style>
  <w:style w:type="character" w:customStyle="1" w:styleId="StopkaZnak">
    <w:name w:val="Stopka Znak"/>
    <w:link w:val="Stopka"/>
    <w:uiPriority w:val="99"/>
    <w:locked/>
    <w:rsid w:val="00C3107F"/>
    <w:rPr>
      <w:rFonts w:cs="Calibri"/>
      <w:lang w:eastAsia="ar-SA" w:bidi="ar-SA"/>
    </w:rPr>
  </w:style>
  <w:style w:type="character" w:styleId="Numerstrony">
    <w:name w:val="page number"/>
    <w:uiPriority w:val="99"/>
    <w:rsid w:val="00B11D8C"/>
    <w:rPr>
      <w:rFonts w:cs="Times New Roman"/>
    </w:rPr>
  </w:style>
  <w:style w:type="paragraph" w:styleId="Nagwek">
    <w:name w:val="header"/>
    <w:basedOn w:val="Normalny"/>
    <w:link w:val="NagwekZnak"/>
    <w:uiPriority w:val="99"/>
    <w:rsid w:val="00A634A7"/>
    <w:pPr>
      <w:tabs>
        <w:tab w:val="center" w:pos="4536"/>
        <w:tab w:val="right" w:pos="9072"/>
      </w:tabs>
    </w:pPr>
    <w:rPr>
      <w:sz w:val="20"/>
      <w:szCs w:val="20"/>
      <w:lang w:val="x-none"/>
    </w:rPr>
  </w:style>
  <w:style w:type="character" w:customStyle="1" w:styleId="NagwekZnak">
    <w:name w:val="Nagłówek Znak"/>
    <w:link w:val="Nagwek"/>
    <w:uiPriority w:val="99"/>
    <w:semiHidden/>
    <w:locked/>
    <w:rsid w:val="00C3107F"/>
    <w:rPr>
      <w:rFonts w:cs="Calibri"/>
      <w:lang w:eastAsia="ar-SA" w:bidi="ar-SA"/>
    </w:rPr>
  </w:style>
  <w:style w:type="paragraph" w:customStyle="1" w:styleId="Blockquote">
    <w:name w:val="Blockquote"/>
    <w:basedOn w:val="Normalny"/>
    <w:rsid w:val="007A40AD"/>
    <w:pPr>
      <w:suppressAutoHyphens w:val="0"/>
      <w:spacing w:before="100" w:after="100" w:line="240" w:lineRule="auto"/>
      <w:ind w:left="360" w:right="360"/>
    </w:pPr>
    <w:rPr>
      <w:rFonts w:ascii="Times New Roman" w:eastAsia="Times New Roman" w:hAnsi="Times New Roman" w:cs="Times New Roman"/>
      <w:snapToGrid w:val="0"/>
      <w:sz w:val="24"/>
      <w:szCs w:val="20"/>
      <w:lang w:eastAsia="pl-PL"/>
    </w:rPr>
  </w:style>
  <w:style w:type="character" w:customStyle="1" w:styleId="Nagwek2Znak">
    <w:name w:val="Nagłówek 2 Znak"/>
    <w:link w:val="Nagwek2"/>
    <w:rsid w:val="00757E18"/>
    <w:rPr>
      <w:rFonts w:cs="Calibri"/>
      <w:b/>
      <w:bCs/>
      <w:sz w:val="24"/>
      <w:szCs w:val="24"/>
      <w:lang w:eastAsia="ar-SA"/>
    </w:rPr>
  </w:style>
  <w:style w:type="paragraph" w:styleId="Tekstpodstawowy">
    <w:name w:val="Body Text"/>
    <w:basedOn w:val="Normalny"/>
    <w:link w:val="TekstpodstawowyZnak"/>
    <w:rsid w:val="000054EC"/>
    <w:pPr>
      <w:suppressAutoHyphens w:val="0"/>
      <w:spacing w:after="0" w:line="240" w:lineRule="auto"/>
    </w:pPr>
    <w:rPr>
      <w:rFonts w:ascii="Arial" w:eastAsia="Times New Roman" w:hAnsi="Arial" w:cs="Times New Roman"/>
      <w:sz w:val="24"/>
      <w:szCs w:val="20"/>
      <w:lang w:val="x-none" w:eastAsia="x-none"/>
    </w:rPr>
  </w:style>
  <w:style w:type="character" w:customStyle="1" w:styleId="TekstpodstawowyZnak">
    <w:name w:val="Tekst podstawowy Znak"/>
    <w:link w:val="Tekstpodstawowy"/>
    <w:rsid w:val="000054EC"/>
    <w:rPr>
      <w:rFonts w:ascii="Arial" w:eastAsia="Times New Roman" w:hAnsi="Arial"/>
      <w:sz w:val="24"/>
      <w:szCs w:val="20"/>
    </w:rPr>
  </w:style>
  <w:style w:type="paragraph" w:styleId="HTML-wstpniesformatowany">
    <w:name w:val="HTML Preformatted"/>
    <w:basedOn w:val="Normalny"/>
    <w:rsid w:val="00D7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styleId="Hipercze">
    <w:name w:val="Hyperlink"/>
    <w:uiPriority w:val="99"/>
    <w:rsid w:val="000871D0"/>
    <w:rPr>
      <w:color w:val="0000FF"/>
      <w:u w:val="single"/>
    </w:rPr>
  </w:style>
  <w:style w:type="paragraph" w:styleId="Bezodstpw">
    <w:name w:val="No Spacing"/>
    <w:uiPriority w:val="1"/>
    <w:qFormat/>
    <w:rsid w:val="00FA163F"/>
    <w:pPr>
      <w:suppressAutoHyphens/>
    </w:pPr>
    <w:rPr>
      <w:rFonts w:cs="Calibri"/>
      <w:sz w:val="22"/>
      <w:szCs w:val="22"/>
      <w:lang w:eastAsia="ar-SA"/>
    </w:rPr>
  </w:style>
  <w:style w:type="paragraph" w:styleId="Tekstpodstawowy3">
    <w:name w:val="Body Text 3"/>
    <w:basedOn w:val="Normalny"/>
    <w:link w:val="Tekstpodstawowy3Znak"/>
    <w:uiPriority w:val="99"/>
    <w:unhideWhenUsed/>
    <w:rsid w:val="00B457DA"/>
    <w:pPr>
      <w:spacing w:after="120"/>
    </w:pPr>
    <w:rPr>
      <w:rFonts w:cs="Times New Roman"/>
      <w:sz w:val="16"/>
      <w:szCs w:val="16"/>
      <w:lang w:val="x-none"/>
    </w:rPr>
  </w:style>
  <w:style w:type="character" w:customStyle="1" w:styleId="Tekstpodstawowy3Znak">
    <w:name w:val="Tekst podstawowy 3 Znak"/>
    <w:link w:val="Tekstpodstawowy3"/>
    <w:uiPriority w:val="99"/>
    <w:rsid w:val="00B457DA"/>
    <w:rPr>
      <w:rFonts w:cs="Calibri"/>
      <w:sz w:val="16"/>
      <w:szCs w:val="16"/>
      <w:lang w:eastAsia="ar-SA"/>
    </w:rPr>
  </w:style>
  <w:style w:type="paragraph" w:customStyle="1" w:styleId="Tresczkropkadalej">
    <w:name w:val="Tresc z kropka dalej"/>
    <w:basedOn w:val="Normalny"/>
    <w:uiPriority w:val="99"/>
    <w:rsid w:val="00B457DA"/>
    <w:pPr>
      <w:tabs>
        <w:tab w:val="num" w:pos="720"/>
      </w:tabs>
      <w:suppressAutoHyphens w:val="0"/>
      <w:spacing w:after="120" w:line="300" w:lineRule="auto"/>
      <w:ind w:left="360" w:hanging="360"/>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03219"/>
    <w:pPr>
      <w:spacing w:after="0" w:line="240" w:lineRule="auto"/>
    </w:pPr>
    <w:rPr>
      <w:rFonts w:ascii="Tahoma" w:hAnsi="Tahoma" w:cs="Times New Roman"/>
      <w:sz w:val="16"/>
      <w:szCs w:val="16"/>
      <w:lang w:val="x-none"/>
    </w:rPr>
  </w:style>
  <w:style w:type="character" w:customStyle="1" w:styleId="TekstdymkaZnak">
    <w:name w:val="Tekst dymka Znak"/>
    <w:link w:val="Tekstdymka"/>
    <w:uiPriority w:val="99"/>
    <w:semiHidden/>
    <w:rsid w:val="00203219"/>
    <w:rPr>
      <w:rFonts w:ascii="Tahoma" w:hAnsi="Tahoma" w:cs="Tahoma"/>
      <w:sz w:val="16"/>
      <w:szCs w:val="16"/>
      <w:lang w:eastAsia="ar-SA"/>
    </w:rPr>
  </w:style>
  <w:style w:type="character" w:styleId="Odwoaniedokomentarza">
    <w:name w:val="annotation reference"/>
    <w:uiPriority w:val="99"/>
    <w:semiHidden/>
    <w:unhideWhenUsed/>
    <w:rsid w:val="004D25F1"/>
    <w:rPr>
      <w:sz w:val="16"/>
      <w:szCs w:val="16"/>
    </w:rPr>
  </w:style>
  <w:style w:type="paragraph" w:styleId="Tekstkomentarza">
    <w:name w:val="annotation text"/>
    <w:basedOn w:val="Normalny"/>
    <w:link w:val="TekstkomentarzaZnak"/>
    <w:uiPriority w:val="99"/>
    <w:semiHidden/>
    <w:unhideWhenUsed/>
    <w:rsid w:val="004D25F1"/>
    <w:rPr>
      <w:rFonts w:cs="Times New Roman"/>
      <w:sz w:val="20"/>
      <w:szCs w:val="20"/>
      <w:lang w:val="x-none"/>
    </w:rPr>
  </w:style>
  <w:style w:type="character" w:customStyle="1" w:styleId="TekstkomentarzaZnak">
    <w:name w:val="Tekst komentarza Znak"/>
    <w:link w:val="Tekstkomentarza"/>
    <w:semiHidden/>
    <w:rsid w:val="004D25F1"/>
    <w:rPr>
      <w:rFonts w:cs="Calibri"/>
      <w:lang w:eastAsia="ar-SA"/>
    </w:rPr>
  </w:style>
  <w:style w:type="paragraph" w:styleId="Tematkomentarza">
    <w:name w:val="annotation subject"/>
    <w:basedOn w:val="Tekstkomentarza"/>
    <w:next w:val="Tekstkomentarza"/>
    <w:link w:val="TematkomentarzaZnak"/>
    <w:uiPriority w:val="99"/>
    <w:semiHidden/>
    <w:unhideWhenUsed/>
    <w:rsid w:val="004D25F1"/>
    <w:rPr>
      <w:b/>
      <w:bCs/>
    </w:rPr>
  </w:style>
  <w:style w:type="character" w:customStyle="1" w:styleId="TematkomentarzaZnak">
    <w:name w:val="Temat komentarza Znak"/>
    <w:link w:val="Tematkomentarza"/>
    <w:uiPriority w:val="99"/>
    <w:semiHidden/>
    <w:rsid w:val="004D25F1"/>
    <w:rPr>
      <w:rFonts w:cs="Calibri"/>
      <w:b/>
      <w:bCs/>
      <w:lang w:eastAsia="ar-SA"/>
    </w:rPr>
  </w:style>
  <w:style w:type="paragraph" w:styleId="Poprawka">
    <w:name w:val="Revision"/>
    <w:hidden/>
    <w:uiPriority w:val="99"/>
    <w:semiHidden/>
    <w:rsid w:val="00BA4B53"/>
    <w:rPr>
      <w:rFonts w:cs="Calibri"/>
      <w:sz w:val="22"/>
      <w:szCs w:val="22"/>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757E18"/>
    <w:rPr>
      <w:rFonts w:cs="Calibri"/>
      <w:b/>
      <w:bCs/>
      <w:sz w:val="24"/>
      <w:szCs w:val="24"/>
      <w:lang w:eastAsia="ar-SA"/>
    </w:rPr>
  </w:style>
  <w:style w:type="paragraph" w:customStyle="1" w:styleId="Punkt">
    <w:name w:val="Punkt"/>
    <w:basedOn w:val="Tekstpodstawowy"/>
    <w:rsid w:val="00D65A75"/>
    <w:pPr>
      <w:numPr>
        <w:ilvl w:val="1"/>
        <w:numId w:val="3"/>
      </w:numPr>
      <w:spacing w:after="360"/>
      <w:jc w:val="both"/>
    </w:pPr>
    <w:rPr>
      <w:szCs w:val="24"/>
    </w:rPr>
  </w:style>
  <w:style w:type="paragraph" w:customStyle="1" w:styleId="Podpunkt">
    <w:name w:val="Podpunkt"/>
    <w:basedOn w:val="Punkt"/>
    <w:rsid w:val="00D65A75"/>
    <w:pPr>
      <w:numPr>
        <w:ilvl w:val="3"/>
      </w:numPr>
      <w:contextualSpacing/>
    </w:pPr>
  </w:style>
  <w:style w:type="paragraph" w:styleId="Tekstprzypisukocowego">
    <w:name w:val="endnote text"/>
    <w:basedOn w:val="Normalny"/>
    <w:link w:val="TekstprzypisukocowegoZnak"/>
    <w:uiPriority w:val="99"/>
    <w:semiHidden/>
    <w:unhideWhenUsed/>
    <w:rsid w:val="00825185"/>
    <w:rPr>
      <w:sz w:val="20"/>
      <w:szCs w:val="20"/>
    </w:rPr>
  </w:style>
  <w:style w:type="character" w:customStyle="1" w:styleId="TekstprzypisukocowegoZnak">
    <w:name w:val="Tekst przypisu końcowego Znak"/>
    <w:link w:val="Tekstprzypisukocowego"/>
    <w:uiPriority w:val="99"/>
    <w:semiHidden/>
    <w:rsid w:val="00825185"/>
    <w:rPr>
      <w:rFonts w:cs="Calibri"/>
      <w:lang w:eastAsia="ar-SA"/>
    </w:rPr>
  </w:style>
  <w:style w:type="character" w:styleId="Odwoanieprzypisukocowego">
    <w:name w:val="endnote reference"/>
    <w:uiPriority w:val="99"/>
    <w:semiHidden/>
    <w:unhideWhenUsed/>
    <w:rsid w:val="00825185"/>
    <w:rPr>
      <w:vertAlign w:val="superscript"/>
    </w:rPr>
  </w:style>
  <w:style w:type="paragraph" w:customStyle="1" w:styleId="Default">
    <w:name w:val="Default"/>
    <w:rsid w:val="00520EBF"/>
    <w:pPr>
      <w:suppressAutoHyphens/>
      <w:autoSpaceDE w:val="0"/>
    </w:pPr>
    <w:rPr>
      <w:rFonts w:ascii="Arial" w:eastAsia="Times New Roman" w:hAnsi="Arial" w:cs="Arial"/>
      <w:color w:val="000000"/>
      <w:sz w:val="24"/>
      <w:szCs w:val="24"/>
      <w:lang w:eastAsia="zh-CN"/>
    </w:rPr>
  </w:style>
  <w:style w:type="paragraph" w:styleId="Tekstpodstawowy2">
    <w:name w:val="Body Text 2"/>
    <w:basedOn w:val="Normalny"/>
    <w:link w:val="Tekstpodstawowy2Znak"/>
    <w:uiPriority w:val="99"/>
    <w:unhideWhenUsed/>
    <w:rsid w:val="0006517E"/>
    <w:pPr>
      <w:widowControl w:val="0"/>
      <w:suppressAutoHyphens w:val="0"/>
      <w:autoSpaceDE w:val="0"/>
      <w:autoSpaceDN w:val="0"/>
      <w:adjustRightInd w:val="0"/>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rsid w:val="0006517E"/>
    <w:rPr>
      <w:rFonts w:ascii="Times New Roman" w:eastAsia="Times New Roman" w:hAnsi="Times New Roman"/>
      <w:sz w:val="24"/>
      <w:szCs w:val="24"/>
    </w:rPr>
  </w:style>
  <w:style w:type="character" w:customStyle="1" w:styleId="WW8Num2z4">
    <w:name w:val="WW8Num2z4"/>
    <w:rsid w:val="00E21CCD"/>
  </w:style>
  <w:style w:type="paragraph" w:customStyle="1" w:styleId="ListParagraph0">
    <w:name w:val="List Paragraph0"/>
    <w:basedOn w:val="Normalny"/>
    <w:rsid w:val="00E21CCD"/>
    <w:pPr>
      <w:tabs>
        <w:tab w:val="left" w:pos="708"/>
      </w:tabs>
      <w:spacing w:line="276" w:lineRule="auto"/>
      <w:ind w:left="720"/>
    </w:pPr>
    <w:rPr>
      <w:rFonts w:eastAsia="Arial Unicode MS" w:cs="font444"/>
      <w:color w:val="00000A"/>
      <w:kern w:val="1"/>
      <w:lang w:eastAsia="zh-CN"/>
    </w:rPr>
  </w:style>
  <w:style w:type="paragraph" w:styleId="Tekstprzypisudolnego">
    <w:name w:val="footnote text"/>
    <w:basedOn w:val="Normalny"/>
    <w:link w:val="TekstprzypisudolnegoZnak"/>
    <w:uiPriority w:val="99"/>
    <w:semiHidden/>
    <w:unhideWhenUsed/>
    <w:rsid w:val="003C5732"/>
    <w:rPr>
      <w:sz w:val="20"/>
      <w:szCs w:val="20"/>
    </w:rPr>
  </w:style>
  <w:style w:type="character" w:customStyle="1" w:styleId="TekstprzypisudolnegoZnak">
    <w:name w:val="Tekst przypisu dolnego Znak"/>
    <w:link w:val="Tekstprzypisudolnego"/>
    <w:uiPriority w:val="99"/>
    <w:semiHidden/>
    <w:rsid w:val="003C5732"/>
    <w:rPr>
      <w:rFonts w:cs="Calibri"/>
      <w:lang w:eastAsia="ar-SA"/>
    </w:rPr>
  </w:style>
  <w:style w:type="character" w:styleId="Odwoanieprzypisudolnego">
    <w:name w:val="footnote reference"/>
    <w:uiPriority w:val="99"/>
    <w:semiHidden/>
    <w:unhideWhenUsed/>
    <w:rsid w:val="003C5732"/>
    <w:rPr>
      <w:vertAlign w:val="superscript"/>
    </w:rPr>
  </w:style>
  <w:style w:type="character" w:styleId="Pogrubienie">
    <w:name w:val="Strong"/>
    <w:uiPriority w:val="22"/>
    <w:qFormat/>
    <w:rsid w:val="00546816"/>
    <w:rPr>
      <w:b/>
      <w:bCs/>
    </w:rPr>
  </w:style>
  <w:style w:type="character" w:customStyle="1" w:styleId="Nagwek3Znak">
    <w:name w:val="Nagłówek 3 Znak"/>
    <w:link w:val="Nagwek3"/>
    <w:uiPriority w:val="9"/>
    <w:rsid w:val="00757E18"/>
    <w:rPr>
      <w:rFonts w:ascii="Calibri Light" w:eastAsia="Times New Roman" w:hAnsi="Calibri Light" w:cs="Times New Roman"/>
      <w:b/>
      <w:bCs/>
      <w:sz w:val="26"/>
      <w:szCs w:val="26"/>
      <w:lang w:eastAsia="ar-SA"/>
    </w:rPr>
  </w:style>
  <w:style w:type="character" w:customStyle="1" w:styleId="AkapitzlistZnak">
    <w:name w:val="Akapit z listą Znak"/>
    <w:aliases w:val="T_SZ_List Paragraph Znak,Numerowanie Znak,L1 Znak,Akapit z listą5 Znak,Nagłowek 3 Znak,Preambuła Znak,Akapit z listą BS Znak,Kolorowa lista — akcent 11 Znak,Dot pt Znak,F5 List Paragraph Znak,Recommendation Znak,List Paragraph11 Znak"/>
    <w:link w:val="Akapitzlist"/>
    <w:qFormat/>
    <w:locked/>
    <w:rsid w:val="005B436F"/>
    <w:rPr>
      <w:rFonts w:cs="Calibri"/>
      <w:sz w:val="22"/>
      <w:szCs w:val="22"/>
      <w:lang w:eastAsia="ar-SA"/>
    </w:rPr>
  </w:style>
  <w:style w:type="character" w:styleId="Nierozpoznanawzmianka">
    <w:name w:val="Unresolved Mention"/>
    <w:uiPriority w:val="99"/>
    <w:semiHidden/>
    <w:unhideWhenUsed/>
    <w:rsid w:val="008809BB"/>
    <w:rPr>
      <w:color w:val="808080"/>
      <w:shd w:val="clear" w:color="auto" w:fill="E6E6E6"/>
    </w:rPr>
  </w:style>
  <w:style w:type="character" w:customStyle="1" w:styleId="Nagwek4Znak">
    <w:name w:val="Nagłówek 4 Znak"/>
    <w:link w:val="Nagwek4"/>
    <w:uiPriority w:val="9"/>
    <w:semiHidden/>
    <w:rsid w:val="00A96680"/>
    <w:rPr>
      <w:rFonts w:ascii="Calibri" w:eastAsia="Times New Roman" w:hAnsi="Calibri" w:cs="Times New Roman"/>
      <w:b/>
      <w:bCs/>
      <w:sz w:val="28"/>
      <w:szCs w:val="28"/>
      <w:lang w:eastAsia="ar-SA"/>
    </w:rPr>
  </w:style>
  <w:style w:type="paragraph" w:customStyle="1" w:styleId="paragraph">
    <w:name w:val="paragraph"/>
    <w:basedOn w:val="Normalny"/>
    <w:rsid w:val="00FB44F0"/>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B44F0"/>
  </w:style>
  <w:style w:type="character" w:customStyle="1" w:styleId="eop">
    <w:name w:val="eop"/>
    <w:basedOn w:val="Domylnaczcionkaakapitu"/>
    <w:rsid w:val="00FB44F0"/>
  </w:style>
  <w:style w:type="character" w:customStyle="1" w:styleId="tabchar">
    <w:name w:val="tabchar"/>
    <w:basedOn w:val="Domylnaczcionkaakapitu"/>
    <w:rsid w:val="00FB44F0"/>
  </w:style>
  <w:style w:type="character" w:styleId="Tekstzastpczy">
    <w:name w:val="Placeholder Text"/>
    <w:basedOn w:val="Domylnaczcionkaakapitu"/>
    <w:uiPriority w:val="99"/>
    <w:semiHidden/>
    <w:rsid w:val="00CD6E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251">
      <w:bodyDiv w:val="1"/>
      <w:marLeft w:val="0"/>
      <w:marRight w:val="0"/>
      <w:marTop w:val="0"/>
      <w:marBottom w:val="0"/>
      <w:divBdr>
        <w:top w:val="none" w:sz="0" w:space="0" w:color="auto"/>
        <w:left w:val="none" w:sz="0" w:space="0" w:color="auto"/>
        <w:bottom w:val="none" w:sz="0" w:space="0" w:color="auto"/>
        <w:right w:val="none" w:sz="0" w:space="0" w:color="auto"/>
      </w:divBdr>
    </w:div>
    <w:div w:id="218174880">
      <w:bodyDiv w:val="1"/>
      <w:marLeft w:val="0"/>
      <w:marRight w:val="0"/>
      <w:marTop w:val="0"/>
      <w:marBottom w:val="0"/>
      <w:divBdr>
        <w:top w:val="none" w:sz="0" w:space="0" w:color="auto"/>
        <w:left w:val="none" w:sz="0" w:space="0" w:color="auto"/>
        <w:bottom w:val="none" w:sz="0" w:space="0" w:color="auto"/>
        <w:right w:val="none" w:sz="0" w:space="0" w:color="auto"/>
      </w:divBdr>
    </w:div>
    <w:div w:id="371808727">
      <w:bodyDiv w:val="1"/>
      <w:marLeft w:val="0"/>
      <w:marRight w:val="0"/>
      <w:marTop w:val="0"/>
      <w:marBottom w:val="0"/>
      <w:divBdr>
        <w:top w:val="none" w:sz="0" w:space="0" w:color="auto"/>
        <w:left w:val="none" w:sz="0" w:space="0" w:color="auto"/>
        <w:bottom w:val="none" w:sz="0" w:space="0" w:color="auto"/>
        <w:right w:val="none" w:sz="0" w:space="0" w:color="auto"/>
      </w:divBdr>
    </w:div>
    <w:div w:id="417755432">
      <w:bodyDiv w:val="1"/>
      <w:marLeft w:val="0"/>
      <w:marRight w:val="0"/>
      <w:marTop w:val="0"/>
      <w:marBottom w:val="0"/>
      <w:divBdr>
        <w:top w:val="none" w:sz="0" w:space="0" w:color="auto"/>
        <w:left w:val="none" w:sz="0" w:space="0" w:color="auto"/>
        <w:bottom w:val="none" w:sz="0" w:space="0" w:color="auto"/>
        <w:right w:val="none" w:sz="0" w:space="0" w:color="auto"/>
      </w:divBdr>
    </w:div>
    <w:div w:id="615909346">
      <w:bodyDiv w:val="1"/>
      <w:marLeft w:val="0"/>
      <w:marRight w:val="0"/>
      <w:marTop w:val="0"/>
      <w:marBottom w:val="0"/>
      <w:divBdr>
        <w:top w:val="none" w:sz="0" w:space="0" w:color="auto"/>
        <w:left w:val="none" w:sz="0" w:space="0" w:color="auto"/>
        <w:bottom w:val="none" w:sz="0" w:space="0" w:color="auto"/>
        <w:right w:val="none" w:sz="0" w:space="0" w:color="auto"/>
      </w:divBdr>
    </w:div>
    <w:div w:id="618494968">
      <w:bodyDiv w:val="1"/>
      <w:marLeft w:val="0"/>
      <w:marRight w:val="0"/>
      <w:marTop w:val="0"/>
      <w:marBottom w:val="0"/>
      <w:divBdr>
        <w:top w:val="none" w:sz="0" w:space="0" w:color="auto"/>
        <w:left w:val="none" w:sz="0" w:space="0" w:color="auto"/>
        <w:bottom w:val="none" w:sz="0" w:space="0" w:color="auto"/>
        <w:right w:val="none" w:sz="0" w:space="0" w:color="auto"/>
      </w:divBdr>
    </w:div>
    <w:div w:id="730541746">
      <w:bodyDiv w:val="1"/>
      <w:marLeft w:val="0"/>
      <w:marRight w:val="0"/>
      <w:marTop w:val="0"/>
      <w:marBottom w:val="0"/>
      <w:divBdr>
        <w:top w:val="none" w:sz="0" w:space="0" w:color="auto"/>
        <w:left w:val="none" w:sz="0" w:space="0" w:color="auto"/>
        <w:bottom w:val="none" w:sz="0" w:space="0" w:color="auto"/>
        <w:right w:val="none" w:sz="0" w:space="0" w:color="auto"/>
      </w:divBdr>
    </w:div>
    <w:div w:id="802115963">
      <w:bodyDiv w:val="1"/>
      <w:marLeft w:val="0"/>
      <w:marRight w:val="0"/>
      <w:marTop w:val="0"/>
      <w:marBottom w:val="0"/>
      <w:divBdr>
        <w:top w:val="none" w:sz="0" w:space="0" w:color="auto"/>
        <w:left w:val="none" w:sz="0" w:space="0" w:color="auto"/>
        <w:bottom w:val="none" w:sz="0" w:space="0" w:color="auto"/>
        <w:right w:val="none" w:sz="0" w:space="0" w:color="auto"/>
      </w:divBdr>
    </w:div>
    <w:div w:id="993529703">
      <w:bodyDiv w:val="1"/>
      <w:marLeft w:val="0"/>
      <w:marRight w:val="0"/>
      <w:marTop w:val="0"/>
      <w:marBottom w:val="0"/>
      <w:divBdr>
        <w:top w:val="none" w:sz="0" w:space="0" w:color="auto"/>
        <w:left w:val="none" w:sz="0" w:space="0" w:color="auto"/>
        <w:bottom w:val="none" w:sz="0" w:space="0" w:color="auto"/>
        <w:right w:val="none" w:sz="0" w:space="0" w:color="auto"/>
      </w:divBdr>
    </w:div>
    <w:div w:id="1298412092">
      <w:bodyDiv w:val="1"/>
      <w:marLeft w:val="0"/>
      <w:marRight w:val="0"/>
      <w:marTop w:val="0"/>
      <w:marBottom w:val="0"/>
      <w:divBdr>
        <w:top w:val="none" w:sz="0" w:space="0" w:color="auto"/>
        <w:left w:val="none" w:sz="0" w:space="0" w:color="auto"/>
        <w:bottom w:val="none" w:sz="0" w:space="0" w:color="auto"/>
        <w:right w:val="none" w:sz="0" w:space="0" w:color="auto"/>
      </w:divBdr>
    </w:div>
    <w:div w:id="1391076332">
      <w:bodyDiv w:val="1"/>
      <w:marLeft w:val="0"/>
      <w:marRight w:val="0"/>
      <w:marTop w:val="0"/>
      <w:marBottom w:val="0"/>
      <w:divBdr>
        <w:top w:val="none" w:sz="0" w:space="0" w:color="auto"/>
        <w:left w:val="none" w:sz="0" w:space="0" w:color="auto"/>
        <w:bottom w:val="none" w:sz="0" w:space="0" w:color="auto"/>
        <w:right w:val="none" w:sz="0" w:space="0" w:color="auto"/>
      </w:divBdr>
    </w:div>
    <w:div w:id="1463618807">
      <w:bodyDiv w:val="1"/>
      <w:marLeft w:val="0"/>
      <w:marRight w:val="0"/>
      <w:marTop w:val="0"/>
      <w:marBottom w:val="0"/>
      <w:divBdr>
        <w:top w:val="none" w:sz="0" w:space="0" w:color="auto"/>
        <w:left w:val="none" w:sz="0" w:space="0" w:color="auto"/>
        <w:bottom w:val="none" w:sz="0" w:space="0" w:color="auto"/>
        <w:right w:val="none" w:sz="0" w:space="0" w:color="auto"/>
      </w:divBdr>
    </w:div>
    <w:div w:id="1480851903">
      <w:bodyDiv w:val="1"/>
      <w:marLeft w:val="0"/>
      <w:marRight w:val="0"/>
      <w:marTop w:val="0"/>
      <w:marBottom w:val="0"/>
      <w:divBdr>
        <w:top w:val="none" w:sz="0" w:space="0" w:color="auto"/>
        <w:left w:val="none" w:sz="0" w:space="0" w:color="auto"/>
        <w:bottom w:val="none" w:sz="0" w:space="0" w:color="auto"/>
        <w:right w:val="none" w:sz="0" w:space="0" w:color="auto"/>
      </w:divBdr>
    </w:div>
    <w:div w:id="1486433880">
      <w:bodyDiv w:val="1"/>
      <w:marLeft w:val="0"/>
      <w:marRight w:val="0"/>
      <w:marTop w:val="0"/>
      <w:marBottom w:val="0"/>
      <w:divBdr>
        <w:top w:val="none" w:sz="0" w:space="0" w:color="auto"/>
        <w:left w:val="none" w:sz="0" w:space="0" w:color="auto"/>
        <w:bottom w:val="none" w:sz="0" w:space="0" w:color="auto"/>
        <w:right w:val="none" w:sz="0" w:space="0" w:color="auto"/>
      </w:divBdr>
    </w:div>
    <w:div w:id="1559852695">
      <w:bodyDiv w:val="1"/>
      <w:marLeft w:val="0"/>
      <w:marRight w:val="0"/>
      <w:marTop w:val="0"/>
      <w:marBottom w:val="0"/>
      <w:divBdr>
        <w:top w:val="none" w:sz="0" w:space="0" w:color="auto"/>
        <w:left w:val="none" w:sz="0" w:space="0" w:color="auto"/>
        <w:bottom w:val="none" w:sz="0" w:space="0" w:color="auto"/>
        <w:right w:val="none" w:sz="0" w:space="0" w:color="auto"/>
      </w:divBdr>
    </w:div>
    <w:div w:id="1827549093">
      <w:bodyDiv w:val="1"/>
      <w:marLeft w:val="0"/>
      <w:marRight w:val="0"/>
      <w:marTop w:val="0"/>
      <w:marBottom w:val="0"/>
      <w:divBdr>
        <w:top w:val="none" w:sz="0" w:space="0" w:color="auto"/>
        <w:left w:val="none" w:sz="0" w:space="0" w:color="auto"/>
        <w:bottom w:val="none" w:sz="0" w:space="0" w:color="auto"/>
        <w:right w:val="none" w:sz="0" w:space="0" w:color="auto"/>
      </w:divBdr>
    </w:div>
    <w:div w:id="1847937227">
      <w:bodyDiv w:val="1"/>
      <w:marLeft w:val="0"/>
      <w:marRight w:val="0"/>
      <w:marTop w:val="0"/>
      <w:marBottom w:val="0"/>
      <w:divBdr>
        <w:top w:val="none" w:sz="0" w:space="0" w:color="auto"/>
        <w:left w:val="none" w:sz="0" w:space="0" w:color="auto"/>
        <w:bottom w:val="none" w:sz="0" w:space="0" w:color="auto"/>
        <w:right w:val="none" w:sz="0" w:space="0" w:color="auto"/>
      </w:divBdr>
      <w:divsChild>
        <w:div w:id="1426030400">
          <w:marLeft w:val="0"/>
          <w:marRight w:val="0"/>
          <w:marTop w:val="0"/>
          <w:marBottom w:val="0"/>
          <w:divBdr>
            <w:top w:val="none" w:sz="0" w:space="0" w:color="auto"/>
            <w:left w:val="none" w:sz="0" w:space="0" w:color="auto"/>
            <w:bottom w:val="none" w:sz="0" w:space="0" w:color="auto"/>
            <w:right w:val="none" w:sz="0" w:space="0" w:color="auto"/>
          </w:divBdr>
        </w:div>
      </w:divsChild>
    </w:div>
    <w:div w:id="1881235643">
      <w:bodyDiv w:val="1"/>
      <w:marLeft w:val="0"/>
      <w:marRight w:val="0"/>
      <w:marTop w:val="0"/>
      <w:marBottom w:val="0"/>
      <w:divBdr>
        <w:top w:val="none" w:sz="0" w:space="0" w:color="auto"/>
        <w:left w:val="none" w:sz="0" w:space="0" w:color="auto"/>
        <w:bottom w:val="none" w:sz="0" w:space="0" w:color="auto"/>
        <w:right w:val="none" w:sz="0" w:space="0" w:color="auto"/>
      </w:divBdr>
    </w:div>
    <w:div w:id="1887638495">
      <w:bodyDiv w:val="1"/>
      <w:marLeft w:val="0"/>
      <w:marRight w:val="0"/>
      <w:marTop w:val="0"/>
      <w:marBottom w:val="0"/>
      <w:divBdr>
        <w:top w:val="none" w:sz="0" w:space="0" w:color="auto"/>
        <w:left w:val="none" w:sz="0" w:space="0" w:color="auto"/>
        <w:bottom w:val="none" w:sz="0" w:space="0" w:color="auto"/>
        <w:right w:val="none" w:sz="0" w:space="0" w:color="auto"/>
      </w:divBdr>
    </w:div>
    <w:div w:id="20139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pfron.org.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3ABA64A56ECD1468EB99BBFB07A5F15" ma:contentTypeVersion="2" ma:contentTypeDescription="Utwórz nowy dokument." ma:contentTypeScope="" ma:versionID="eb76331e3aeb2699ea58541c32b72f10">
  <xsd:schema xmlns:xsd="http://www.w3.org/2001/XMLSchema" xmlns:xs="http://www.w3.org/2001/XMLSchema" xmlns:p="http://schemas.microsoft.com/office/2006/metadata/properties" xmlns:ns2="920c3d77-6937-41b3-b0c7-2b8a1662ad8e" targetNamespace="http://schemas.microsoft.com/office/2006/metadata/properties" ma:root="true" ma:fieldsID="64cb5973b1e20be5e698427bfe039105" ns2:_="">
    <xsd:import namespace="920c3d77-6937-41b3-b0c7-2b8a1662ad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c3d77-6937-41b3-b0c7-2b8a1662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9178E-1BA2-451F-88A2-0D606110264D}">
  <ds:schemaRefs>
    <ds:schemaRef ds:uri="http://schemas.microsoft.com/sharepoint/v3/contenttype/forms"/>
  </ds:schemaRefs>
</ds:datastoreItem>
</file>

<file path=customXml/itemProps2.xml><?xml version="1.0" encoding="utf-8"?>
<ds:datastoreItem xmlns:ds="http://schemas.openxmlformats.org/officeDocument/2006/customXml" ds:itemID="{9AE0E9AA-50E6-4907-812B-17D21E043173}">
  <ds:schemaRefs>
    <ds:schemaRef ds:uri="http://schemas.openxmlformats.org/officeDocument/2006/bibliography"/>
  </ds:schemaRefs>
</ds:datastoreItem>
</file>

<file path=customXml/itemProps3.xml><?xml version="1.0" encoding="utf-8"?>
<ds:datastoreItem xmlns:ds="http://schemas.openxmlformats.org/officeDocument/2006/customXml" ds:itemID="{352DEC20-75F1-4E9E-BEBF-8E041915CC6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20c3d77-6937-41b3-b0c7-2b8a1662ad8e"/>
    <ds:schemaRef ds:uri="http://www.w3.org/XML/1998/namespace"/>
    <ds:schemaRef ds:uri="http://purl.org/dc/dcmitype/"/>
  </ds:schemaRefs>
</ds:datastoreItem>
</file>

<file path=customXml/itemProps4.xml><?xml version="1.0" encoding="utf-8"?>
<ds:datastoreItem xmlns:ds="http://schemas.openxmlformats.org/officeDocument/2006/customXml" ds:itemID="{F151C54B-4436-4154-BDC8-58B6F381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c3d77-6937-41b3-b0c7-2b8a1662a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2806</Words>
  <Characters>19359</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Umowa na realizację usługi audytów dostępności</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realizację usługi audytów dostępności</dc:title>
  <dc:subject/>
  <dc:creator>TWojakowski@pfron.org.pl</dc:creator>
  <cp:keywords/>
  <cp:lastModifiedBy>Krzyżanowski Kamil</cp:lastModifiedBy>
  <cp:revision>6</cp:revision>
  <cp:lastPrinted>2022-08-18T08:11:00Z</cp:lastPrinted>
  <dcterms:created xsi:type="dcterms:W3CDTF">2022-08-17T06:27:00Z</dcterms:created>
  <dcterms:modified xsi:type="dcterms:W3CDTF">2023-05-11T09:09:00Z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0x01010053ABA64A56ECD1468EB99BBFB07A5F15</vt:lpwstr>
  </property>
</Properties>
</file>