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70ED" w14:textId="47F33C36" w:rsidR="00AA47A2" w:rsidRPr="00AA47A2" w:rsidRDefault="00AA47A2" w:rsidP="00697401">
      <w:pPr>
        <w:tabs>
          <w:tab w:val="left" w:pos="4962"/>
        </w:tabs>
        <w:spacing w:before="600" w:after="600" w:line="276" w:lineRule="auto"/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Warszawa, </w:t>
      </w:r>
      <w:r w:rsidR="00555EB4">
        <w:rPr>
          <w:rFonts w:eastAsia="Calibri" w:cstheme="minorHAnsi"/>
          <w:color w:val="000000"/>
          <w:sz w:val="24"/>
          <w:szCs w:val="24"/>
          <w:lang w:eastAsia="pl-PL"/>
        </w:rPr>
        <w:t>3</w:t>
      </w:r>
      <w:r w:rsidR="004456F6">
        <w:rPr>
          <w:rFonts w:eastAsia="Calibri" w:cstheme="minorHAnsi"/>
          <w:color w:val="000000"/>
          <w:sz w:val="24"/>
          <w:szCs w:val="24"/>
          <w:lang w:eastAsia="pl-PL"/>
        </w:rPr>
        <w:t>0</w:t>
      </w:r>
      <w:r w:rsidR="00555EB4">
        <w:rPr>
          <w:rFonts w:eastAsia="Calibri" w:cstheme="minorHAnsi"/>
          <w:color w:val="000000"/>
          <w:sz w:val="24"/>
          <w:szCs w:val="24"/>
          <w:lang w:eastAsia="pl-PL"/>
        </w:rPr>
        <w:t xml:space="preserve"> sierpnia</w:t>
      </w:r>
      <w:r w:rsidR="00087EBD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6B1FF6">
        <w:rPr>
          <w:rFonts w:eastAsia="Calibri" w:cstheme="minorHAnsi"/>
          <w:color w:val="000000"/>
          <w:sz w:val="24"/>
          <w:szCs w:val="24"/>
          <w:lang w:eastAsia="pl-PL"/>
        </w:rPr>
        <w:t>202</w:t>
      </w:r>
      <w:r w:rsidR="00555EB4">
        <w:rPr>
          <w:rFonts w:eastAsia="Calibri" w:cstheme="minorHAnsi"/>
          <w:color w:val="000000"/>
          <w:sz w:val="24"/>
          <w:szCs w:val="24"/>
          <w:lang w:eastAsia="pl-PL"/>
        </w:rPr>
        <w:t>3</w:t>
      </w:r>
      <w:r w:rsidR="006B1FF6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r.</w:t>
      </w:r>
    </w:p>
    <w:p w14:paraId="2317960B" w14:textId="35F66574" w:rsidR="006B1FF6" w:rsidRDefault="00AA47A2" w:rsidP="00A80358">
      <w:pPr>
        <w:spacing w:after="360"/>
        <w:rPr>
          <w:rFonts w:cs="Calibri"/>
          <w:sz w:val="24"/>
          <w:szCs w:val="24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Zapytanie ofertowe </w:t>
      </w:r>
      <w:r w:rsidR="006B1FF6" w:rsidRPr="005405DA">
        <w:rPr>
          <w:rFonts w:cs="Calibri"/>
          <w:sz w:val="24"/>
          <w:szCs w:val="24"/>
        </w:rPr>
        <w:t>dot</w:t>
      </w:r>
      <w:r w:rsidR="00BC4CAB">
        <w:rPr>
          <w:rFonts w:cs="Calibri"/>
          <w:sz w:val="24"/>
          <w:szCs w:val="24"/>
        </w:rPr>
        <w:t>yczące</w:t>
      </w:r>
      <w:r w:rsidR="006B1FF6" w:rsidRPr="005405DA">
        <w:rPr>
          <w:rFonts w:cs="Calibri"/>
          <w:sz w:val="24"/>
          <w:szCs w:val="24"/>
        </w:rPr>
        <w:t xml:space="preserve"> wykonania audiodeskrypcji do materiałów audiowizualnych</w:t>
      </w:r>
    </w:p>
    <w:p w14:paraId="130747DE" w14:textId="555D8D94" w:rsidR="00AA47A2" w:rsidRPr="0023645A" w:rsidRDefault="00AA47A2" w:rsidP="00A80358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after="0" w:line="276" w:lineRule="auto"/>
        <w:rPr>
          <w:rFonts w:cstheme="minorHAnsi"/>
        </w:rPr>
      </w:pPr>
      <w:r w:rsidRPr="0023645A">
        <w:rPr>
          <w:rFonts w:cstheme="minorHAnsi"/>
          <w:sz w:val="24"/>
          <w:szCs w:val="24"/>
        </w:rPr>
        <w:t>Nazwa i adres zamawiającego</w:t>
      </w:r>
      <w:r w:rsidR="00A80358">
        <w:rPr>
          <w:rFonts w:cstheme="minorHAnsi"/>
          <w:sz w:val="24"/>
          <w:szCs w:val="24"/>
        </w:rPr>
        <w:t>:</w:t>
      </w:r>
    </w:p>
    <w:p w14:paraId="57307507" w14:textId="77777777" w:rsidR="009F06D2" w:rsidRDefault="00AA47A2" w:rsidP="00996070">
      <w:pPr>
        <w:spacing w:after="120" w:line="276" w:lineRule="auto"/>
        <w:ind w:right="-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Państwowy Fundusz Rehabilitacji Osób Niepełnosprawnych (PFRON)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al. Jana Pawła II nr 13, 00-828 Warszawa</w:t>
      </w:r>
    </w:p>
    <w:p w14:paraId="18FDFA0C" w14:textId="4A79834D" w:rsidR="00AA47A2" w:rsidRDefault="00AA47A2" w:rsidP="00A80358">
      <w:p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Opis przedmiotu zamówienia:</w:t>
      </w:r>
    </w:p>
    <w:p w14:paraId="7C911DF9" w14:textId="77777777" w:rsidR="000132AE" w:rsidRPr="00784768" w:rsidRDefault="000132AE" w:rsidP="00A80358">
      <w:pPr>
        <w:spacing w:after="0"/>
        <w:ind w:left="284" w:hanging="284"/>
        <w:rPr>
          <w:rFonts w:cstheme="minorHAnsi"/>
          <w:sz w:val="24"/>
          <w:szCs w:val="24"/>
        </w:rPr>
      </w:pPr>
      <w:r w:rsidRPr="00784768">
        <w:rPr>
          <w:rFonts w:cstheme="minorHAnsi"/>
          <w:sz w:val="24"/>
          <w:szCs w:val="24"/>
        </w:rPr>
        <w:t>Przedmiotem zamówienia jest:</w:t>
      </w:r>
    </w:p>
    <w:p w14:paraId="6637E2A6" w14:textId="77777777" w:rsidR="000132AE" w:rsidRPr="00784768" w:rsidRDefault="000132AE" w:rsidP="000132AE">
      <w:pPr>
        <w:spacing w:after="0"/>
        <w:ind w:left="567" w:hanging="283"/>
        <w:rPr>
          <w:rFonts w:cstheme="minorHAnsi"/>
          <w:sz w:val="24"/>
          <w:szCs w:val="24"/>
        </w:rPr>
      </w:pPr>
      <w:r w:rsidRPr="00784768">
        <w:rPr>
          <w:rFonts w:cstheme="minorHAnsi"/>
          <w:sz w:val="24"/>
          <w:szCs w:val="24"/>
        </w:rPr>
        <w:t>1)</w:t>
      </w:r>
      <w:r>
        <w:rPr>
          <w:rFonts w:cstheme="minorHAnsi"/>
          <w:sz w:val="24"/>
          <w:szCs w:val="24"/>
        </w:rPr>
        <w:t xml:space="preserve"> </w:t>
      </w:r>
      <w:r w:rsidRPr="00784768">
        <w:rPr>
          <w:rFonts w:cstheme="minorHAnsi"/>
          <w:sz w:val="24"/>
          <w:szCs w:val="24"/>
        </w:rPr>
        <w:t>Usługa polegająca na wykonaniu audiodeskrypcji materiałów audiowizualnych. Adaptacja filmów wideo będzie zapewniać dostępność dla osób z dysfunkcją narządu wzroku, którą rozumie się jako wykonanie audiodeskrypcji zawierającej opisy wizualnych elementów kompozycji obrazu filmowego jak: inscenizacja, scenografia, gra aktorów, kostiumy, barwy i światło, których osoby niewidome nie są w stanie samodzielnie zobaczyć.</w:t>
      </w:r>
    </w:p>
    <w:p w14:paraId="08FEEAA0" w14:textId="77777777" w:rsidR="000132AE" w:rsidRPr="00784768" w:rsidRDefault="000132AE" w:rsidP="000132AE">
      <w:pPr>
        <w:spacing w:after="0"/>
        <w:ind w:left="567" w:hanging="283"/>
        <w:rPr>
          <w:rFonts w:cstheme="minorHAnsi"/>
          <w:sz w:val="24"/>
          <w:szCs w:val="24"/>
        </w:rPr>
      </w:pPr>
      <w:r w:rsidRPr="00784768"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 xml:space="preserve"> </w:t>
      </w:r>
      <w:r w:rsidRPr="00784768">
        <w:rPr>
          <w:rFonts w:cstheme="minorHAnsi"/>
          <w:sz w:val="24"/>
          <w:szCs w:val="24"/>
        </w:rPr>
        <w:t xml:space="preserve">Zlecenia wykonania usługi audiodeskrypcji będą przesyłane przez Zamawiającego na wskazany przez Wykonawcę adres e-mail do kontaktów. Wykonawca zobowiązany jest do niezwłocznego przesłania potwierdzenia e-mailem otrzymanego zlecenia. </w:t>
      </w:r>
    </w:p>
    <w:p w14:paraId="367BBA51" w14:textId="659DB838" w:rsidR="000132AE" w:rsidRPr="00784768" w:rsidRDefault="000132AE" w:rsidP="000132AE">
      <w:pPr>
        <w:spacing w:after="0"/>
        <w:ind w:left="567" w:hanging="283"/>
        <w:rPr>
          <w:rFonts w:cstheme="minorHAnsi"/>
          <w:sz w:val="24"/>
          <w:szCs w:val="24"/>
        </w:rPr>
      </w:pPr>
      <w:r w:rsidRPr="00784768">
        <w:rPr>
          <w:rFonts w:cstheme="minorHAnsi"/>
          <w:sz w:val="24"/>
          <w:szCs w:val="24"/>
        </w:rPr>
        <w:t>3)</w:t>
      </w:r>
      <w:r>
        <w:rPr>
          <w:rFonts w:cstheme="minorHAnsi"/>
          <w:sz w:val="24"/>
          <w:szCs w:val="24"/>
        </w:rPr>
        <w:t xml:space="preserve"> </w:t>
      </w:r>
      <w:r w:rsidRPr="00784768">
        <w:rPr>
          <w:rFonts w:cstheme="minorHAnsi"/>
          <w:sz w:val="24"/>
          <w:szCs w:val="24"/>
        </w:rPr>
        <w:t>Usługa obejmuje przygotowanie treści audiodeskrypcji, konsultacje</w:t>
      </w:r>
      <w:r w:rsidR="00E4650D">
        <w:rPr>
          <w:rFonts w:cstheme="minorHAnsi"/>
          <w:sz w:val="24"/>
          <w:szCs w:val="24"/>
        </w:rPr>
        <w:t xml:space="preserve"> </w:t>
      </w:r>
      <w:r w:rsidRPr="00784768">
        <w:rPr>
          <w:rFonts w:cstheme="minorHAnsi"/>
          <w:sz w:val="24"/>
          <w:szCs w:val="24"/>
        </w:rPr>
        <w:t>z Zamawiającym, nagranie głosu lektora oraz montaż wideo. Gotowy film powinien być zapisane w formacie zapewniającym minimalną jakość na poziomie H.264/MPEG-4 Full HD (1080 p) lub innym o takich parametrach technicznych. Film wideo musi zawierać oznakowanie Zamawiającego (logo) zgodnie z wzorami znaku firmowego oraz dokumentem pn. „Księga identyfikacji Wizualnej Państwowego Funduszu Rehabilitacji Osób Niepełnosprawnych”, które zamieszczone są na witrynie internetowej Zamawiającego. W celu przygotowania wideo nagrania Wykonawca będzie korzystał z własnego studia nagraniowego. Głos lektora powinien być wyraźny, o przyjemnej barwie. Praca lektora powinna być wykonana zgodnie z zasadami poprawnej emisji głosu oraz dykcji. Głos lektora</w:t>
      </w:r>
      <w:r>
        <w:rPr>
          <w:rFonts w:cstheme="minorHAnsi"/>
          <w:sz w:val="24"/>
          <w:szCs w:val="24"/>
        </w:rPr>
        <w:t xml:space="preserve"> </w:t>
      </w:r>
      <w:r w:rsidRPr="00784768">
        <w:rPr>
          <w:rFonts w:cstheme="minorHAnsi"/>
          <w:sz w:val="24"/>
          <w:szCs w:val="24"/>
        </w:rPr>
        <w:t>będzie upubliczniony na stronach internetowych Zamawiającego, na profilach mediów społecznościowych oraz na innych nośnikach informacji bądź środkach emisji nagrań wideo.</w:t>
      </w:r>
    </w:p>
    <w:p w14:paraId="43A78620" w14:textId="77777777" w:rsidR="000132AE" w:rsidRPr="00784768" w:rsidRDefault="000132AE" w:rsidP="000132AE">
      <w:pPr>
        <w:spacing w:after="0"/>
        <w:ind w:left="567" w:hanging="283"/>
        <w:rPr>
          <w:rFonts w:cstheme="minorHAnsi"/>
          <w:sz w:val="24"/>
          <w:szCs w:val="24"/>
        </w:rPr>
      </w:pPr>
      <w:r w:rsidRPr="00784768">
        <w:rPr>
          <w:rFonts w:cstheme="minorHAnsi"/>
          <w:sz w:val="24"/>
          <w:szCs w:val="24"/>
        </w:rPr>
        <w:t>4)</w:t>
      </w:r>
      <w:r>
        <w:rPr>
          <w:rFonts w:cstheme="minorHAnsi"/>
          <w:sz w:val="24"/>
          <w:szCs w:val="24"/>
        </w:rPr>
        <w:t xml:space="preserve"> </w:t>
      </w:r>
      <w:r w:rsidRPr="00784768">
        <w:rPr>
          <w:rFonts w:cstheme="minorHAnsi"/>
          <w:sz w:val="24"/>
          <w:szCs w:val="24"/>
        </w:rPr>
        <w:t xml:space="preserve">Wykonawca zobowiązuje się do przesyłania przygotowanego video za pomocą ustalonego z Zamawiającym systemem chmurowym z podaniem linku do pobrania nagrania wysyłanym na adres e-mail: redakcja@pfron.org.pl. </w:t>
      </w:r>
    </w:p>
    <w:p w14:paraId="0CD14528" w14:textId="5C3D47DE" w:rsidR="000132AE" w:rsidRPr="00784768" w:rsidRDefault="000132AE" w:rsidP="000132AE">
      <w:pPr>
        <w:spacing w:after="0"/>
        <w:ind w:left="567" w:hanging="283"/>
        <w:rPr>
          <w:rFonts w:cstheme="minorHAnsi"/>
          <w:sz w:val="24"/>
          <w:szCs w:val="24"/>
        </w:rPr>
      </w:pPr>
      <w:r w:rsidRPr="00784768">
        <w:rPr>
          <w:rFonts w:cstheme="minorHAnsi"/>
          <w:sz w:val="24"/>
          <w:szCs w:val="24"/>
        </w:rPr>
        <w:t>5)</w:t>
      </w:r>
      <w:r>
        <w:rPr>
          <w:rFonts w:cstheme="minorHAnsi"/>
          <w:sz w:val="24"/>
          <w:szCs w:val="24"/>
        </w:rPr>
        <w:t xml:space="preserve"> </w:t>
      </w:r>
      <w:r w:rsidRPr="00784768">
        <w:rPr>
          <w:rFonts w:cstheme="minorHAnsi"/>
          <w:sz w:val="24"/>
          <w:szCs w:val="24"/>
        </w:rPr>
        <w:t>Wykonawca zobowiązuje się do przesłania wideo z audiodeskrypc</w:t>
      </w:r>
      <w:r>
        <w:rPr>
          <w:rFonts w:cstheme="minorHAnsi"/>
          <w:sz w:val="24"/>
          <w:szCs w:val="24"/>
        </w:rPr>
        <w:t>j</w:t>
      </w:r>
      <w:r w:rsidRPr="00784768">
        <w:rPr>
          <w:rFonts w:cstheme="minorHAnsi"/>
          <w:sz w:val="24"/>
          <w:szCs w:val="24"/>
        </w:rPr>
        <w:t>ą w czasie nie dłuższym niż 36-godzin od momentu potwierdzenia otrzymania zlecenia. Czas akceptacji przez Zamawiającego treści audiodeskrypcji a potem wykonanego wideo nie jest wliczany do czasu realizacji.</w:t>
      </w:r>
      <w:r>
        <w:rPr>
          <w:rFonts w:cstheme="minorHAnsi"/>
          <w:sz w:val="24"/>
          <w:szCs w:val="24"/>
        </w:rPr>
        <w:t xml:space="preserve"> </w:t>
      </w:r>
      <w:r w:rsidRPr="00784768">
        <w:rPr>
          <w:rFonts w:cstheme="minorHAnsi"/>
          <w:sz w:val="24"/>
          <w:szCs w:val="24"/>
        </w:rPr>
        <w:t xml:space="preserve">Zamawiający dopuszcza możliwość wydłużenia czasu realizacji przedmiotu umowy w sytuacji, gdy 36-ta godzina - przypadnie w porze nocnej, w okresie świątecznym bądź w dniu wolnym od pracy. Wówczas realizacja przedmiotu umowy nastąpi do godziny 12:00 następnego dnia roboczego.  </w:t>
      </w:r>
    </w:p>
    <w:p w14:paraId="5356C69A" w14:textId="77777777" w:rsidR="000132AE" w:rsidRPr="00784768" w:rsidRDefault="000132AE" w:rsidP="000132AE">
      <w:pPr>
        <w:spacing w:after="0"/>
        <w:ind w:left="567" w:hanging="283"/>
        <w:rPr>
          <w:rFonts w:cstheme="minorHAnsi"/>
          <w:sz w:val="24"/>
          <w:szCs w:val="24"/>
        </w:rPr>
      </w:pPr>
      <w:r w:rsidRPr="00784768">
        <w:rPr>
          <w:rFonts w:cstheme="minorHAnsi"/>
          <w:sz w:val="24"/>
          <w:szCs w:val="24"/>
        </w:rPr>
        <w:lastRenderedPageBreak/>
        <w:t>6)</w:t>
      </w:r>
      <w:r>
        <w:rPr>
          <w:rFonts w:cstheme="minorHAnsi"/>
          <w:sz w:val="24"/>
          <w:szCs w:val="24"/>
        </w:rPr>
        <w:t xml:space="preserve"> </w:t>
      </w:r>
      <w:r w:rsidRPr="00784768">
        <w:rPr>
          <w:rFonts w:cstheme="minorHAnsi"/>
          <w:sz w:val="24"/>
          <w:szCs w:val="24"/>
        </w:rPr>
        <w:t xml:space="preserve">Zamawiający przewiduje że, średnio w miesiącu będą realizowane cztery adaptacje materiałów wideo.  </w:t>
      </w:r>
    </w:p>
    <w:p w14:paraId="430DEF31" w14:textId="77777777" w:rsidR="000132AE" w:rsidRPr="00784768" w:rsidRDefault="000132AE" w:rsidP="000132AE">
      <w:pPr>
        <w:spacing w:after="0"/>
        <w:ind w:left="567" w:hanging="283"/>
        <w:rPr>
          <w:rFonts w:cstheme="minorHAnsi"/>
          <w:sz w:val="24"/>
          <w:szCs w:val="24"/>
        </w:rPr>
      </w:pPr>
      <w:r w:rsidRPr="00784768">
        <w:rPr>
          <w:rFonts w:cstheme="minorHAnsi"/>
          <w:sz w:val="24"/>
          <w:szCs w:val="24"/>
        </w:rPr>
        <w:t>7)</w:t>
      </w:r>
      <w:r>
        <w:rPr>
          <w:rFonts w:cstheme="minorHAnsi"/>
          <w:sz w:val="24"/>
          <w:szCs w:val="24"/>
        </w:rPr>
        <w:t xml:space="preserve"> </w:t>
      </w:r>
      <w:r w:rsidRPr="00784768">
        <w:rPr>
          <w:rFonts w:cstheme="minorHAnsi"/>
          <w:sz w:val="24"/>
          <w:szCs w:val="24"/>
        </w:rPr>
        <w:t>Średnia długość materiałów multimedialnych określona jest na 6 minut. Oznacza to, że w przypadku materiałów dłuższych w rozliczeniu zadania będzie brany pod uwagę mnożnik średniej długości.</w:t>
      </w:r>
      <w:r>
        <w:rPr>
          <w:rFonts w:cstheme="minorHAnsi"/>
          <w:sz w:val="24"/>
          <w:szCs w:val="24"/>
        </w:rPr>
        <w:t xml:space="preserve"> </w:t>
      </w:r>
    </w:p>
    <w:p w14:paraId="32AEF245" w14:textId="0D6ABA3E" w:rsidR="000132AE" w:rsidRPr="00A80358" w:rsidRDefault="000132AE" w:rsidP="00996070">
      <w:pPr>
        <w:spacing w:after="120" w:line="276" w:lineRule="auto"/>
        <w:ind w:left="284"/>
        <w:rPr>
          <w:rFonts w:cstheme="minorHAnsi"/>
          <w:sz w:val="24"/>
          <w:szCs w:val="24"/>
        </w:rPr>
      </w:pPr>
      <w:r w:rsidRPr="00784768">
        <w:rPr>
          <w:rFonts w:cstheme="minorHAnsi"/>
          <w:sz w:val="24"/>
          <w:szCs w:val="24"/>
        </w:rPr>
        <w:t>8)</w:t>
      </w:r>
      <w:r>
        <w:rPr>
          <w:rFonts w:cstheme="minorHAnsi"/>
          <w:sz w:val="24"/>
          <w:szCs w:val="24"/>
        </w:rPr>
        <w:t xml:space="preserve"> </w:t>
      </w:r>
      <w:r w:rsidRPr="00784768">
        <w:rPr>
          <w:rFonts w:cstheme="minorHAnsi"/>
          <w:sz w:val="24"/>
          <w:szCs w:val="24"/>
        </w:rPr>
        <w:t>Wsparcie merytoryczne na czas realizacji umowy w zakresie wykonywanej usługi</w:t>
      </w:r>
      <w:r>
        <w:rPr>
          <w:rFonts w:cstheme="minorHAnsi"/>
          <w:sz w:val="24"/>
          <w:szCs w:val="24"/>
        </w:rPr>
        <w:t>.</w:t>
      </w:r>
    </w:p>
    <w:p w14:paraId="3E51A463" w14:textId="48DD82B9" w:rsidR="00AA47A2" w:rsidRPr="0023645A" w:rsidRDefault="00AA47A2" w:rsidP="00A80358">
      <w:pPr>
        <w:pStyle w:val="Nagwek2"/>
        <w:numPr>
          <w:ilvl w:val="0"/>
          <w:numId w:val="5"/>
        </w:numPr>
        <w:spacing w:before="0" w:line="240" w:lineRule="auto"/>
        <w:ind w:left="425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Opis kryteriów:</w:t>
      </w:r>
    </w:p>
    <w:p w14:paraId="5D1C43BA" w14:textId="77777777" w:rsidR="00AA47A2" w:rsidRPr="00AA47A2" w:rsidRDefault="00AA47A2" w:rsidP="00A80358">
      <w:pPr>
        <w:spacing w:after="0" w:line="240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Przy wyborze najkorzystniejszej oferty zamawiający będzie się kierował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następującymi kryteriami i ich wagą:</w:t>
      </w:r>
    </w:p>
    <w:p w14:paraId="172FEC77" w14:textId="086F1A39" w:rsidR="000132AE" w:rsidRPr="005405DA" w:rsidRDefault="000132AE" w:rsidP="00A80358">
      <w:pPr>
        <w:pStyle w:val="Tekstpodstawowy"/>
        <w:ind w:left="426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1) </w:t>
      </w:r>
      <w:r w:rsidRPr="005405DA">
        <w:rPr>
          <w:rFonts w:ascii="Calibri" w:hAnsi="Calibri" w:cs="Calibri"/>
          <w:bCs/>
          <w:sz w:val="24"/>
        </w:rPr>
        <w:t>Oceniane będą wyłącznie oferty nieodrzucone.</w:t>
      </w:r>
    </w:p>
    <w:p w14:paraId="248F593D" w14:textId="10BB11AB" w:rsidR="000132AE" w:rsidRPr="000132AE" w:rsidRDefault="000132AE" w:rsidP="00996070">
      <w:pPr>
        <w:spacing w:after="120" w:line="276" w:lineRule="auto"/>
        <w:ind w:left="425"/>
        <w:rPr>
          <w:rFonts w:cs="Calibri"/>
          <w:bCs/>
          <w:sz w:val="24"/>
          <w:szCs w:val="24"/>
        </w:rPr>
      </w:pPr>
      <w:r w:rsidRPr="000132AE">
        <w:rPr>
          <w:rFonts w:cs="Calibri"/>
          <w:bCs/>
          <w:sz w:val="24"/>
          <w:szCs w:val="24"/>
        </w:rPr>
        <w:t>2) Cena 100%</w:t>
      </w:r>
      <w:r w:rsidRPr="000132AE">
        <w:rPr>
          <w:rFonts w:cs="Calibri"/>
          <w:sz w:val="24"/>
          <w:szCs w:val="24"/>
        </w:rPr>
        <w:t xml:space="preserve"> najwyższą liczbę punktów uzyska oferta o najniższej cenie brutto.</w:t>
      </w:r>
    </w:p>
    <w:p w14:paraId="1C2CB485" w14:textId="1CAA0A81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związania ofertą:</w:t>
      </w:r>
    </w:p>
    <w:p w14:paraId="1DA87D16" w14:textId="77777777" w:rsidR="00EA799C" w:rsidRDefault="00EA799C" w:rsidP="00A80358">
      <w:pPr>
        <w:pStyle w:val="Tekstpodstawowy"/>
        <w:spacing w:after="120"/>
        <w:ind w:left="425"/>
        <w:jc w:val="both"/>
        <w:rPr>
          <w:rFonts w:ascii="Calibri" w:hAnsi="Calibri" w:cs="Calibri"/>
          <w:sz w:val="24"/>
        </w:rPr>
      </w:pPr>
      <w:r w:rsidRPr="005405DA">
        <w:rPr>
          <w:rFonts w:ascii="Calibri" w:hAnsi="Calibri" w:cs="Calibri"/>
          <w:sz w:val="24"/>
        </w:rPr>
        <w:t xml:space="preserve">Termin związania ofertą wynosi 30 dni. Bieg terminu związania ofertą rozpoczyna </w:t>
      </w:r>
      <w:r w:rsidRPr="005405DA">
        <w:rPr>
          <w:rFonts w:ascii="Calibri" w:hAnsi="Calibri" w:cs="Calibri"/>
          <w:sz w:val="24"/>
        </w:rPr>
        <w:br/>
        <w:t>się wraz z upływem terminu składania ofert.</w:t>
      </w:r>
    </w:p>
    <w:p w14:paraId="3CBD6DD4" w14:textId="25B8BFF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Warunki udziału w postępowaniu</w:t>
      </w:r>
    </w:p>
    <w:p w14:paraId="1FC2E2F1" w14:textId="77777777" w:rsidR="00545C18" w:rsidRPr="00F817E3" w:rsidRDefault="00545C18" w:rsidP="00545C18">
      <w:pPr>
        <w:pStyle w:val="Tekstpodstawowy"/>
        <w:numPr>
          <w:ilvl w:val="0"/>
          <w:numId w:val="8"/>
        </w:numPr>
        <w:ind w:left="426" w:firstLine="0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O udzielenie zamówienia może ubiegać się Wykonawca, który posiada niezbędną </w:t>
      </w:r>
    </w:p>
    <w:p w14:paraId="0C06309D" w14:textId="77777777" w:rsidR="00B45A64" w:rsidRDefault="00545C18" w:rsidP="00545C18">
      <w:pPr>
        <w:pStyle w:val="Tekstpodstawowy"/>
        <w:ind w:left="709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wiedzę i doświadczenie oraz dysponuje odpowiednim potencjałem technicznym oraz osobami zdolnymi do wykonania zamówienia. </w:t>
      </w:r>
    </w:p>
    <w:p w14:paraId="1288EE54" w14:textId="19B691DB" w:rsidR="00545C18" w:rsidRPr="00F817E3" w:rsidRDefault="00545C18" w:rsidP="00545C18">
      <w:pPr>
        <w:pStyle w:val="Tekstpodstawowy"/>
        <w:ind w:left="709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Ponadto: </w:t>
      </w:r>
    </w:p>
    <w:p w14:paraId="2A2BB787" w14:textId="77777777" w:rsidR="00545C18" w:rsidRPr="00F817E3" w:rsidRDefault="00545C18" w:rsidP="00DF4688">
      <w:pPr>
        <w:pStyle w:val="Tekstpodstawowy"/>
        <w:ind w:left="851" w:hanging="142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- posiada udokumentowaną realizację minimum 100 audiodeskrypcji (w tym minimum 30 audiodeskrypcji materiałów audiowizualnych) dla Zamawiającego będącego podmiotem publicznym,</w:t>
      </w:r>
    </w:p>
    <w:p w14:paraId="6A2C738F" w14:textId="7407DE7E" w:rsidR="00545C18" w:rsidRDefault="00545C18" w:rsidP="00DF4688">
      <w:pPr>
        <w:pStyle w:val="Tekstpodstawowy"/>
        <w:ind w:left="851" w:hanging="142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- </w:t>
      </w:r>
      <w:r>
        <w:rPr>
          <w:rFonts w:asciiTheme="minorHAnsi" w:hAnsiTheme="minorHAnsi" w:cstheme="minorHAnsi"/>
          <w:sz w:val="24"/>
        </w:rPr>
        <w:t>p</w:t>
      </w:r>
      <w:r w:rsidRPr="00F817E3">
        <w:rPr>
          <w:rFonts w:asciiTheme="minorHAnsi" w:hAnsiTheme="minorHAnsi" w:cstheme="minorHAnsi"/>
          <w:sz w:val="24"/>
        </w:rPr>
        <w:t>osiada doświadczenie w przygotowywaniu materiałów audiodeskrypcji nie krótsze niż 5 lat</w:t>
      </w:r>
      <w:r w:rsidR="000A75B1">
        <w:rPr>
          <w:rFonts w:asciiTheme="minorHAnsi" w:hAnsiTheme="minorHAnsi" w:cstheme="minorHAnsi"/>
          <w:sz w:val="24"/>
        </w:rPr>
        <w:t>,</w:t>
      </w:r>
    </w:p>
    <w:p w14:paraId="6CEF74CB" w14:textId="5B5E6E75" w:rsidR="000A75B1" w:rsidRPr="00F817E3" w:rsidRDefault="000A75B1" w:rsidP="00DF4688">
      <w:pPr>
        <w:pStyle w:val="Tekstpodstawowy"/>
        <w:ind w:left="851" w:hanging="14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- </w:t>
      </w:r>
      <w:r w:rsidR="00DF4688" w:rsidRPr="00DF4688">
        <w:rPr>
          <w:rFonts w:asciiTheme="minorHAnsi" w:hAnsiTheme="minorHAnsi" w:cstheme="minorHAnsi"/>
          <w:sz w:val="24"/>
        </w:rPr>
        <w:t>posiada status organizacji pozarządowej, która działa na rzecz osób z niepełnosprawnością</w:t>
      </w:r>
      <w:r w:rsidR="00DF4688">
        <w:rPr>
          <w:rFonts w:asciiTheme="minorHAnsi" w:hAnsiTheme="minorHAnsi" w:cstheme="minorHAnsi"/>
          <w:sz w:val="24"/>
        </w:rPr>
        <w:t>.</w:t>
      </w:r>
    </w:p>
    <w:p w14:paraId="465A13A9" w14:textId="77777777" w:rsidR="00545C18" w:rsidRPr="00F817E3" w:rsidRDefault="00545C18" w:rsidP="00545C18">
      <w:pPr>
        <w:pStyle w:val="Tekstpodstawowy"/>
        <w:ind w:left="709" w:hanging="283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2)</w:t>
      </w:r>
      <w:r w:rsidRPr="00F817E3">
        <w:rPr>
          <w:rFonts w:asciiTheme="minorHAnsi" w:hAnsiTheme="minorHAnsi" w:cstheme="minorHAnsi"/>
          <w:sz w:val="24"/>
        </w:rPr>
        <w:tab/>
        <w:t xml:space="preserve">Wycena powinna być wyrażona w złotych polskich z uwzględnieniem należnego podatku VAT (podanie kwoty netto i brutto w złotych polskich). </w:t>
      </w:r>
    </w:p>
    <w:p w14:paraId="08B104A7" w14:textId="77777777" w:rsidR="00545C18" w:rsidRPr="00F817E3" w:rsidRDefault="00545C18" w:rsidP="00545C18">
      <w:pPr>
        <w:pStyle w:val="Tekstpodstawowy"/>
        <w:ind w:left="426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3)</w:t>
      </w:r>
      <w:r w:rsidRPr="00F817E3">
        <w:rPr>
          <w:rFonts w:asciiTheme="minorHAnsi" w:hAnsiTheme="minorHAnsi" w:cstheme="minorHAnsi"/>
          <w:sz w:val="24"/>
        </w:rPr>
        <w:tab/>
        <w:t xml:space="preserve">Wycenę należy podać z dokładnością do dwóch miejsc po przecinku (zł/gr). </w:t>
      </w:r>
    </w:p>
    <w:p w14:paraId="0A0C2E5F" w14:textId="77777777" w:rsidR="00545C18" w:rsidRPr="00F817E3" w:rsidRDefault="00545C18" w:rsidP="00545C18">
      <w:pPr>
        <w:pStyle w:val="Tekstpodstawowy"/>
        <w:ind w:left="426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4)</w:t>
      </w:r>
      <w:r w:rsidRPr="00F817E3">
        <w:rPr>
          <w:rFonts w:asciiTheme="minorHAnsi" w:hAnsiTheme="minorHAnsi" w:cstheme="minorHAnsi"/>
          <w:sz w:val="24"/>
        </w:rPr>
        <w:tab/>
        <w:t xml:space="preserve">Wycena powinna obejmować pełny zakres prac określonych w zapytaniu </w:t>
      </w:r>
    </w:p>
    <w:p w14:paraId="105BB2BA" w14:textId="77777777" w:rsidR="00545C18" w:rsidRPr="00F817E3" w:rsidRDefault="00545C18" w:rsidP="00545C18">
      <w:pPr>
        <w:pStyle w:val="Tekstpodstawowy"/>
        <w:ind w:left="851" w:hanging="142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oraz uwzględniać wszystkie koszty z nimi związane. </w:t>
      </w:r>
    </w:p>
    <w:p w14:paraId="28E45699" w14:textId="77777777" w:rsidR="00545C18" w:rsidRDefault="00545C18" w:rsidP="00996070">
      <w:pPr>
        <w:pStyle w:val="Tekstpodstawowy"/>
        <w:spacing w:after="120" w:line="276" w:lineRule="auto"/>
        <w:ind w:left="709" w:hanging="284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5)</w:t>
      </w:r>
      <w:r w:rsidRPr="00F817E3">
        <w:rPr>
          <w:rFonts w:asciiTheme="minorHAnsi" w:hAnsiTheme="minorHAnsi" w:cstheme="minorHAnsi"/>
          <w:sz w:val="24"/>
        </w:rPr>
        <w:tab/>
        <w:t>Umowa zostanie zawarta na projekcie Zamawiającego (Załącznik nr 1), który będzie uwzględniał kary umowne za nieterminowe i nienależyte wykonanie umowy.</w:t>
      </w:r>
    </w:p>
    <w:p w14:paraId="62A851E8" w14:textId="718EAB02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Określenie miejsca, sposobu i terminu składania ofert</w:t>
      </w:r>
    </w:p>
    <w:p w14:paraId="6B57A8C3" w14:textId="523469E4" w:rsidR="0047608B" w:rsidRPr="0047608B" w:rsidRDefault="0047608B" w:rsidP="00996070">
      <w:pPr>
        <w:pStyle w:val="Nagwek2"/>
        <w:spacing w:before="0" w:after="120" w:line="276" w:lineRule="auto"/>
        <w:ind w:left="425"/>
        <w:rPr>
          <w:rFonts w:asciiTheme="minorHAnsi" w:eastAsia="Calibri" w:hAnsiTheme="minorHAnsi" w:cstheme="minorHAnsi"/>
          <w:lang w:eastAsia="pl-PL"/>
        </w:rPr>
      </w:pPr>
      <w:r w:rsidRPr="0047608B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 xml:space="preserve">Uprzejmie prosimy o wypełnienie i podpisanie formularza ofertowego stanowiącego Załącznik nr 2 oraz przesłanie jego skanu na adres e-mail: khrynkiewicz@pfron.org.pl w terminie do </w:t>
      </w:r>
      <w:r w:rsidR="00962E59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6</w:t>
      </w:r>
      <w:r w:rsidR="00A80358" w:rsidRPr="00D35ACE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4504F7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września</w:t>
      </w:r>
      <w:r w:rsidRPr="00D35ACE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 xml:space="preserve"> 202</w:t>
      </w:r>
      <w:r w:rsidR="004504F7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3</w:t>
      </w:r>
      <w:r w:rsidRPr="00D35ACE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 xml:space="preserve"> r.</w:t>
      </w:r>
      <w:r w:rsidRPr="0047608B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 xml:space="preserve"> zatytułowanej następująco: „Oferta usługi audiodeskrypcji”.</w:t>
      </w:r>
    </w:p>
    <w:p w14:paraId="3A6100E9" w14:textId="4327DD0A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Osoba uprawniona do kontaktów z wykonawcami:</w:t>
      </w:r>
    </w:p>
    <w:p w14:paraId="366CC263" w14:textId="42E76C3B" w:rsidR="00AA47A2" w:rsidRPr="00AA47A2" w:rsidRDefault="00AA47A2" w:rsidP="00996070">
      <w:pPr>
        <w:spacing w:after="0" w:line="240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Informacji na temat przedmiotu zamówienia udziela Pani </w:t>
      </w:r>
      <w:r w:rsidR="0047608B">
        <w:rPr>
          <w:rFonts w:eastAsia="Calibri" w:cstheme="minorHAnsi"/>
          <w:color w:val="000000"/>
          <w:sz w:val="24"/>
          <w:szCs w:val="24"/>
          <w:lang w:eastAsia="pl-PL"/>
        </w:rPr>
        <w:t>Katarzyna Hrynkiewicz</w:t>
      </w:r>
      <w:r w:rsidR="00FF5167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godzinach</w:t>
      </w:r>
      <w:r w:rsidR="0047608B">
        <w:rPr>
          <w:rFonts w:eastAsia="Calibri" w:cstheme="minorHAnsi"/>
          <w:color w:val="000000"/>
          <w:sz w:val="24"/>
          <w:szCs w:val="24"/>
          <w:lang w:eastAsia="pl-PL"/>
        </w:rPr>
        <w:t xml:space="preserve"> 9:00 - 15:00</w:t>
      </w:r>
      <w:r w:rsidR="004504F7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056A1E58" w14:textId="16D1A92F" w:rsidR="00AA47A2" w:rsidRPr="00AA47A2" w:rsidRDefault="00AA47A2" w:rsidP="00996070">
      <w:pPr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Dane kontaktowe: </w:t>
      </w:r>
      <w:r w:rsidR="0047608B">
        <w:rPr>
          <w:rFonts w:eastAsia="Calibri" w:cstheme="minorHAnsi"/>
          <w:color w:val="000000"/>
          <w:sz w:val="24"/>
          <w:szCs w:val="24"/>
          <w:lang w:eastAsia="pl-PL"/>
        </w:rPr>
        <w:t>22 505 52 73, khrynkiewicz@pfron.org.pl</w:t>
      </w:r>
    </w:p>
    <w:p w14:paraId="531AC94B" w14:textId="53FBE700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wykonania zamówienia:</w:t>
      </w:r>
    </w:p>
    <w:p w14:paraId="14CCF7F8" w14:textId="74599E3D" w:rsidR="0047608B" w:rsidRDefault="0047608B" w:rsidP="00996070">
      <w:pPr>
        <w:pStyle w:val="Tekstpodstawowy2"/>
        <w:spacing w:after="0" w:line="240" w:lineRule="auto"/>
        <w:ind w:left="567" w:hanging="142"/>
        <w:rPr>
          <w:rFonts w:cstheme="minorHAnsi"/>
          <w:sz w:val="24"/>
        </w:rPr>
      </w:pPr>
      <w:r w:rsidRPr="00983DEF">
        <w:rPr>
          <w:rFonts w:cstheme="minorHAnsi"/>
          <w:sz w:val="24"/>
        </w:rPr>
        <w:t xml:space="preserve">Zamawiający przewiduje uruchomienie usługi od 1 </w:t>
      </w:r>
      <w:r w:rsidR="00D858A1">
        <w:rPr>
          <w:rFonts w:cstheme="minorHAnsi"/>
          <w:sz w:val="24"/>
        </w:rPr>
        <w:t>października</w:t>
      </w:r>
      <w:r w:rsidRPr="00983DEF">
        <w:rPr>
          <w:rFonts w:cstheme="minorHAnsi"/>
          <w:sz w:val="24"/>
        </w:rPr>
        <w:t xml:space="preserve"> 202</w:t>
      </w:r>
      <w:r w:rsidR="00D858A1">
        <w:rPr>
          <w:rFonts w:cstheme="minorHAnsi"/>
          <w:sz w:val="24"/>
        </w:rPr>
        <w:t>3</w:t>
      </w:r>
      <w:r w:rsidRPr="00983DEF">
        <w:rPr>
          <w:rFonts w:cstheme="minorHAnsi"/>
          <w:sz w:val="24"/>
        </w:rPr>
        <w:t xml:space="preserve"> roku.</w:t>
      </w:r>
    </w:p>
    <w:p w14:paraId="1651A04A" w14:textId="4F17D960" w:rsidR="0047608B" w:rsidRDefault="0047608B" w:rsidP="00996070">
      <w:pPr>
        <w:pStyle w:val="Tekstpodstawowy2"/>
        <w:spacing w:line="276" w:lineRule="auto"/>
        <w:ind w:left="567" w:hanging="142"/>
        <w:rPr>
          <w:rFonts w:cstheme="minorHAnsi"/>
          <w:sz w:val="24"/>
        </w:rPr>
      </w:pPr>
      <w:r w:rsidRPr="00983DEF">
        <w:rPr>
          <w:rFonts w:cstheme="minorHAnsi"/>
          <w:sz w:val="24"/>
        </w:rPr>
        <w:lastRenderedPageBreak/>
        <w:t xml:space="preserve">Umowa zostanie zawarta na okres </w:t>
      </w:r>
      <w:r w:rsidR="00603A44">
        <w:rPr>
          <w:rFonts w:cstheme="minorHAnsi"/>
          <w:sz w:val="24"/>
        </w:rPr>
        <w:t>24 miesięcy.</w:t>
      </w:r>
    </w:p>
    <w:p w14:paraId="06170D9B" w14:textId="6323B07A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Sposób oceny ofert:</w:t>
      </w:r>
    </w:p>
    <w:p w14:paraId="3D719A6C" w14:textId="510A7A63" w:rsidR="00AA47A2" w:rsidRPr="00AA47A2" w:rsidRDefault="009F06D2" w:rsidP="00996070">
      <w:pPr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Of</w:t>
      </w:r>
      <w:r w:rsidR="00AA47A2"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erta spełniająca wszystkie wymagania zamawiającego zostanie oceniona na podstawie złożonego przez wykonawcę formularza ofertowego. </w:t>
      </w:r>
      <w:r w:rsidR="00AA47A2" w:rsidRPr="00AA47A2">
        <w:rPr>
          <w:rFonts w:eastAsia="Calibri" w:cstheme="minorHAnsi"/>
          <w:color w:val="000000"/>
          <w:sz w:val="24"/>
          <w:szCs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4A3DF408" w14:textId="4AD4485F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Informacje dodatkowe:</w:t>
      </w:r>
    </w:p>
    <w:p w14:paraId="45C7A5BB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toku analizy ofert zamawiający może żądać od oferentów wyjaśnień dotyczących treści złożonych ofert;</w:t>
      </w:r>
    </w:p>
    <w:p w14:paraId="172DD413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występujące w ofertach oczywiste omyłki pisarskie zostaną poprawione przez zamawiającego;</w:t>
      </w:r>
    </w:p>
    <w:p w14:paraId="542D87E9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oferty nieczytelne nie będą rozpatrywane;</w:t>
      </w:r>
    </w:p>
    <w:p w14:paraId="71C3D985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oferta winna zawierać: nazwę, adres, numer telefonu do kontaktu z oferentem oraz datę sporządzenia oferty i podpis oferenta;</w:t>
      </w:r>
    </w:p>
    <w:p w14:paraId="2B206E95" w14:textId="786EA0CA" w:rsidR="00AA47A2" w:rsidRPr="00AA47A2" w:rsidRDefault="00AA47A2" w:rsidP="00996070">
      <w:pPr>
        <w:numPr>
          <w:ilvl w:val="0"/>
          <w:numId w:val="1"/>
        </w:numPr>
        <w:tabs>
          <w:tab w:val="clear" w:pos="786"/>
        </w:tabs>
        <w:spacing w:after="120" w:line="276" w:lineRule="auto"/>
        <w:ind w:left="850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wszystkie koszty związane ze sporządzeniem i złożeniem oferty ponosi wykonawca. PFRON nie przewiduje zwrotu kosztów udziału w postępowaniu</w:t>
      </w:r>
      <w:r w:rsidR="005C7C1C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0F5C5DE2" w14:textId="6D7F59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Postanowienia końcowe:</w:t>
      </w:r>
    </w:p>
    <w:p w14:paraId="658A5C69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nie stanowi oferty w rozumieniu art. 66 Kodeksu cywilnego;</w:t>
      </w:r>
    </w:p>
    <w:p w14:paraId="08081E46" w14:textId="2D7D2548" w:rsidR="00AA47A2" w:rsidRPr="00AA47A2" w:rsidRDefault="00AA47A2" w:rsidP="00910FE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0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negocjacji ceny ofert z Wykonawcami</w:t>
      </w:r>
      <w:r w:rsidR="00EA4A2C">
        <w:rPr>
          <w:rFonts w:eastAsia="Calibri" w:cstheme="minorHAnsi"/>
          <w:color w:val="000000"/>
          <w:sz w:val="24"/>
          <w:szCs w:val="24"/>
          <w:lang w:eastAsia="pl-PL"/>
        </w:rPr>
        <w:t>,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 którzy złożyli w terminie prawidłowe oferty;</w:t>
      </w:r>
    </w:p>
    <w:p w14:paraId="3A7E1170" w14:textId="77777777" w:rsidR="00AA47A2" w:rsidRPr="00AA47A2" w:rsidRDefault="00AA47A2" w:rsidP="00910FE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0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zastrzega sobie prawo unieważnienia przedmiotowego postępowania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na każdym etapie bez podania przyczyny unieważnienia;</w:t>
      </w:r>
    </w:p>
    <w:p w14:paraId="116FBD66" w14:textId="77777777" w:rsidR="00AA47A2" w:rsidRPr="00AA47A2" w:rsidRDefault="00AA47A2" w:rsidP="00910FE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0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unieważnienia postępowania Zamawiający nie ponosi kosztów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przygotowania i złożenia oferty;</w:t>
      </w:r>
    </w:p>
    <w:p w14:paraId="06C19F04" w14:textId="77777777" w:rsidR="00AA47A2" w:rsidRPr="00AA47A2" w:rsidRDefault="00AA47A2" w:rsidP="00996070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850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69CA634A" w14:textId="2B1ABB1E" w:rsidR="00B60ADB" w:rsidRPr="005C7C1C" w:rsidRDefault="005C7C1C" w:rsidP="00315C2A">
      <w:pPr>
        <w:spacing w:after="120" w:line="276" w:lineRule="auto"/>
        <w:ind w:left="425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A53B0A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. </w:t>
      </w:r>
      <w:r w:rsidR="00B60ADB" w:rsidRPr="005C7C1C">
        <w:rPr>
          <w:rFonts w:cstheme="minorHAnsi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</w:t>
      </w:r>
      <w:r w:rsidR="00DD0F5B" w:rsidRPr="005C7C1C">
        <w:rPr>
          <w:rFonts w:cstheme="minorHAnsi"/>
          <w:sz w:val="24"/>
          <w:szCs w:val="24"/>
        </w:rPr>
        <w:t>Zapytaniem</w:t>
      </w:r>
      <w:r w:rsidR="00B60ADB" w:rsidRPr="005C7C1C">
        <w:rPr>
          <w:rFonts w:cstheme="minorHAnsi"/>
          <w:sz w:val="24"/>
          <w:szCs w:val="24"/>
        </w:rPr>
        <w:t xml:space="preserve"> </w:t>
      </w:r>
      <w:r w:rsidR="00DD0F5B" w:rsidRPr="005C7C1C">
        <w:rPr>
          <w:rFonts w:cstheme="minorHAnsi"/>
          <w:sz w:val="24"/>
          <w:szCs w:val="24"/>
        </w:rPr>
        <w:t xml:space="preserve">Ofertowym </w:t>
      </w:r>
      <w:r w:rsidR="00B60ADB" w:rsidRPr="005C7C1C">
        <w:rPr>
          <w:rFonts w:cstheme="minorHAnsi"/>
          <w:sz w:val="24"/>
          <w:szCs w:val="24"/>
        </w:rPr>
        <w:t>Zamawiający przekazuje poniżej informacje dotyczące przetwarzania danych osobowych.</w:t>
      </w:r>
    </w:p>
    <w:p w14:paraId="6B60E399" w14:textId="7CB29350" w:rsidR="00B60ADB" w:rsidRPr="007519B0" w:rsidRDefault="00B60ADB" w:rsidP="00B60ADB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Tożsamość administratora</w:t>
      </w:r>
    </w:p>
    <w:p w14:paraId="0D50F56B" w14:textId="683DA391" w:rsidR="00C06766" w:rsidRDefault="00B60ADB" w:rsidP="00315C2A">
      <w:pPr>
        <w:spacing w:after="120"/>
        <w:ind w:left="425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7EB65448" w14:textId="3EE5B4AC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Dane kontaktowe administratora</w:t>
      </w:r>
    </w:p>
    <w:p w14:paraId="4839D105" w14:textId="77777777" w:rsidR="00C06766" w:rsidRPr="00910FEB" w:rsidRDefault="00B60ADB" w:rsidP="00C06766">
      <w:pPr>
        <w:spacing w:after="0"/>
        <w:ind w:left="426"/>
        <w:rPr>
          <w:rFonts w:cstheme="minorHAnsi"/>
          <w:color w:val="000000" w:themeColor="text1"/>
          <w:sz w:val="24"/>
          <w:szCs w:val="24"/>
        </w:rPr>
      </w:pPr>
      <w:r w:rsidRPr="00910FEB">
        <w:rPr>
          <w:rFonts w:cstheme="minorHAnsi"/>
          <w:color w:val="000000" w:themeColor="text1"/>
          <w:sz w:val="24"/>
          <w:szCs w:val="24"/>
        </w:rPr>
        <w:lastRenderedPageBreak/>
        <w:t xml:space="preserve">Z administratorem można skontaktować się poprzez adres e-mail: </w:t>
      </w:r>
      <w:hyperlink r:id="rId7" w:history="1">
        <w:r w:rsidRPr="00910FEB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kancelaria@pfron.org.pl</w:t>
        </w:r>
      </w:hyperlink>
      <w:r w:rsidRPr="00910FEB">
        <w:rPr>
          <w:rFonts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4042ED08" w14:textId="3E83FD44" w:rsidR="00B60ADB" w:rsidRPr="00910FEB" w:rsidRDefault="00B60ADB" w:rsidP="00C06766">
      <w:pPr>
        <w:spacing w:after="0"/>
        <w:ind w:left="426"/>
        <w:rPr>
          <w:rFonts w:cstheme="minorHAnsi"/>
          <w:color w:val="000000" w:themeColor="text1"/>
          <w:sz w:val="24"/>
          <w:szCs w:val="24"/>
          <w:u w:val="single"/>
        </w:rPr>
      </w:pPr>
      <w:r w:rsidRPr="00910FEB">
        <w:rPr>
          <w:rFonts w:cstheme="minorHAnsi"/>
          <w:color w:val="000000" w:themeColor="text1"/>
          <w:sz w:val="24"/>
          <w:szCs w:val="24"/>
          <w:u w:val="single"/>
        </w:rPr>
        <w:t xml:space="preserve">Dane kontaktowe </w:t>
      </w:r>
      <w:r w:rsidR="004C2BED" w:rsidRPr="00910FEB">
        <w:rPr>
          <w:rFonts w:cstheme="minorHAnsi"/>
          <w:color w:val="000000" w:themeColor="text1"/>
          <w:sz w:val="24"/>
          <w:szCs w:val="24"/>
          <w:u w:val="single"/>
        </w:rPr>
        <w:t>inspektora ochrony danych</w:t>
      </w:r>
    </w:p>
    <w:p w14:paraId="08D62619" w14:textId="6897EE25" w:rsidR="00C06766" w:rsidRDefault="00B60ADB" w:rsidP="00315C2A">
      <w:pPr>
        <w:spacing w:after="120"/>
        <w:ind w:left="425"/>
        <w:rPr>
          <w:rFonts w:cstheme="minorHAnsi"/>
          <w:sz w:val="24"/>
          <w:szCs w:val="24"/>
        </w:rPr>
      </w:pPr>
      <w:r w:rsidRPr="00910FEB">
        <w:rPr>
          <w:rFonts w:cstheme="minorHAnsi"/>
          <w:color w:val="000000" w:themeColor="text1"/>
          <w:sz w:val="24"/>
          <w:szCs w:val="24"/>
        </w:rPr>
        <w:t xml:space="preserve">Administrator wyznaczył inspektora ochrony danych, z którym można skontaktować się poprzez e-mail: </w:t>
      </w:r>
      <w:hyperlink r:id="rId8" w:history="1">
        <w:r w:rsidRPr="00910FEB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iod@pfron.org.pl</w:t>
        </w:r>
      </w:hyperlink>
      <w:r w:rsidRPr="00910FEB">
        <w:rPr>
          <w:rFonts w:cstheme="minorHAnsi"/>
          <w:color w:val="000000" w:themeColor="text1"/>
          <w:sz w:val="24"/>
          <w:szCs w:val="24"/>
        </w:rPr>
        <w:t xml:space="preserve"> </w:t>
      </w:r>
      <w:r w:rsidRPr="00B60ADB">
        <w:rPr>
          <w:rFonts w:cstheme="minorHAnsi"/>
          <w:sz w:val="24"/>
          <w:szCs w:val="24"/>
        </w:rPr>
        <w:t>we wszystkich sprawach dotyczących przetwarzania danych osobowych oraz korzystania z praw związanych z przetwarzaniem.</w:t>
      </w:r>
    </w:p>
    <w:p w14:paraId="340713C7" w14:textId="4902BB3E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Cele przetwarzania</w:t>
      </w:r>
    </w:p>
    <w:p w14:paraId="4BA9971C" w14:textId="7FA0C8AB" w:rsidR="00C06766" w:rsidRDefault="00B60ADB" w:rsidP="00315C2A">
      <w:pPr>
        <w:spacing w:after="120"/>
        <w:ind w:left="425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iCs/>
          <w:sz w:val="24"/>
          <w:szCs w:val="24"/>
        </w:rPr>
        <w:t xml:space="preserve">Celem przetwarzania danych osobowych jest przeprowadzenie Zapytania </w:t>
      </w:r>
      <w:r w:rsidR="004C2BED">
        <w:rPr>
          <w:rFonts w:cstheme="minorHAnsi"/>
          <w:iCs/>
          <w:sz w:val="24"/>
          <w:szCs w:val="24"/>
        </w:rPr>
        <w:t xml:space="preserve">Ofertowego </w:t>
      </w:r>
      <w:r w:rsidRPr="00B60ADB">
        <w:rPr>
          <w:rFonts w:cstheme="minorHAnsi"/>
          <w:iCs/>
          <w:sz w:val="24"/>
          <w:szCs w:val="24"/>
        </w:rPr>
        <w:t xml:space="preserve">oraz archiwizacja dokumentacji zgromadzonej w jego wyniku. Dane osobowe mogą być przetwarzane w celu realizacji przez administratora jego uzasadnionego interesu, w tym ustalenia, dochodzenia lub obrony roszczeń. </w:t>
      </w:r>
    </w:p>
    <w:p w14:paraId="0CFD448E" w14:textId="465BD28F" w:rsidR="00B60ADB" w:rsidRPr="007519B0" w:rsidRDefault="00B60ADB" w:rsidP="00C06766">
      <w:pPr>
        <w:spacing w:after="0"/>
        <w:ind w:left="426"/>
        <w:rPr>
          <w:rFonts w:cstheme="minorHAnsi"/>
          <w:iCs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Podstawa prawna przetwarzania</w:t>
      </w:r>
    </w:p>
    <w:p w14:paraId="560B22F1" w14:textId="77777777" w:rsidR="00C06766" w:rsidRDefault="00B60ADB" w:rsidP="00315C2A">
      <w:pPr>
        <w:spacing w:after="120"/>
        <w:ind w:left="425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6CEB5CA5" w14:textId="3BD784B7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Źródło danych osobowych</w:t>
      </w:r>
    </w:p>
    <w:p w14:paraId="41E3013E" w14:textId="3E5F9B79" w:rsidR="00AE65FE" w:rsidRPr="00AE65FE" w:rsidRDefault="00B60ADB" w:rsidP="00AE65FE">
      <w:pPr>
        <w:pStyle w:val="Akapitzlist"/>
        <w:spacing w:after="120" w:line="276" w:lineRule="auto"/>
        <w:ind w:left="425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Administrator może pozyskiwać dane osobowe przedstawicieli </w:t>
      </w:r>
      <w:r w:rsidR="00DD0F5B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 xml:space="preserve">za jego pośrednictwem. </w:t>
      </w:r>
    </w:p>
    <w:p w14:paraId="7A348C8D" w14:textId="6610D35E" w:rsidR="00B60ADB" w:rsidRPr="007519B0" w:rsidRDefault="00B60ADB" w:rsidP="00AE65FE">
      <w:pPr>
        <w:pStyle w:val="Akapitzlist"/>
        <w:spacing w:before="120" w:after="0" w:line="276" w:lineRule="auto"/>
        <w:ind w:left="425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Kategorie danych osobowych</w:t>
      </w:r>
    </w:p>
    <w:p w14:paraId="3E8EA367" w14:textId="77777777" w:rsidR="007519B0" w:rsidRDefault="00B60ADB" w:rsidP="00AE65FE">
      <w:pPr>
        <w:spacing w:after="120"/>
        <w:ind w:left="425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Zakres danych dotyczących przedstawicieli </w:t>
      </w:r>
      <w:r w:rsidR="00FD16F7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>obejmuje dane osobowe przedstawione w o</w:t>
      </w:r>
      <w:r w:rsidR="00FD16F7">
        <w:rPr>
          <w:rFonts w:cstheme="minorHAnsi"/>
          <w:sz w:val="24"/>
          <w:szCs w:val="24"/>
        </w:rPr>
        <w:t>fercie</w:t>
      </w:r>
      <w:r w:rsidRPr="00B60ADB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1E3E54AF" w14:textId="392AEB38" w:rsidR="00C06766" w:rsidRPr="007519B0" w:rsidRDefault="00B60ADB" w:rsidP="00315C2A">
      <w:pPr>
        <w:spacing w:after="0"/>
        <w:ind w:left="425"/>
        <w:rPr>
          <w:rFonts w:cstheme="minorHAnsi"/>
          <w:sz w:val="24"/>
          <w:szCs w:val="24"/>
        </w:rPr>
      </w:pPr>
      <w:r w:rsidRPr="007519B0">
        <w:rPr>
          <w:rFonts w:cstheme="minorHAnsi"/>
          <w:sz w:val="24"/>
          <w:szCs w:val="24"/>
          <w:u w:val="single"/>
        </w:rPr>
        <w:t xml:space="preserve">Okres, przez który dane będą </w:t>
      </w:r>
      <w:r w:rsidR="004D3320" w:rsidRPr="007519B0">
        <w:rPr>
          <w:rFonts w:cstheme="minorHAnsi"/>
          <w:sz w:val="24"/>
          <w:szCs w:val="24"/>
          <w:u w:val="single"/>
        </w:rPr>
        <w:t>przetwarzane</w:t>
      </w:r>
    </w:p>
    <w:p w14:paraId="4D2D8BE7" w14:textId="77777777" w:rsidR="00C06766" w:rsidRDefault="00B60ADB" w:rsidP="00AE65FE">
      <w:pPr>
        <w:spacing w:after="120"/>
        <w:ind w:left="425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576FDAC4" w14:textId="034019E1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Podmioty, którym będą udostępniane dane osobowe</w:t>
      </w:r>
    </w:p>
    <w:p w14:paraId="03E456AD" w14:textId="77777777" w:rsidR="00C06766" w:rsidRDefault="00B60ADB" w:rsidP="00AE65FE">
      <w:pPr>
        <w:spacing w:after="120"/>
        <w:ind w:left="425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B60ADB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1EE73370" w14:textId="69DDDF72" w:rsidR="00B60ADB" w:rsidRPr="007519B0" w:rsidRDefault="00C06766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iCs/>
          <w:sz w:val="24"/>
          <w:szCs w:val="24"/>
          <w:u w:val="single"/>
        </w:rPr>
        <w:t>P</w:t>
      </w:r>
      <w:r w:rsidR="00B60ADB" w:rsidRPr="007519B0">
        <w:rPr>
          <w:rFonts w:cstheme="minorHAnsi"/>
          <w:sz w:val="24"/>
          <w:szCs w:val="24"/>
          <w:u w:val="single"/>
        </w:rPr>
        <w:t>rawa podmiotów danych</w:t>
      </w:r>
    </w:p>
    <w:p w14:paraId="26AD0EDB" w14:textId="77777777" w:rsidR="00B60ADB" w:rsidRPr="00B60AD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="Calibri"/>
          <w:sz w:val="24"/>
          <w:szCs w:val="24"/>
        </w:rPr>
        <w:t>Osobom fizycznym, których dotyczą dane osobowe przetwarzane przez administratora,</w:t>
      </w:r>
      <w:r w:rsidRPr="00B60ADB">
        <w:rPr>
          <w:rFonts w:cstheme="minorHAnsi"/>
          <w:sz w:val="24"/>
          <w:szCs w:val="24"/>
        </w:rPr>
        <w:t xml:space="preserve"> przysługuje prawo:</w:t>
      </w:r>
    </w:p>
    <w:p w14:paraId="581F9FC1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504091CB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5825FB0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lastRenderedPageBreak/>
        <w:t>na podstawie art. 17 RODO – prawo do usunięcia danych osobowych, z zastrzeżeniem wyjątków przewidzianych w art. 17 ust. 3 lit. b, d oraz e RODO;</w:t>
      </w:r>
    </w:p>
    <w:p w14:paraId="441D078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4F45A382" w14:textId="77777777" w:rsidR="00C06766" w:rsidRDefault="00B60ADB" w:rsidP="00AE65FE">
      <w:pPr>
        <w:pStyle w:val="Akapitzlist"/>
        <w:numPr>
          <w:ilvl w:val="0"/>
          <w:numId w:val="6"/>
        </w:numPr>
        <w:tabs>
          <w:tab w:val="left" w:pos="284"/>
        </w:tabs>
        <w:spacing w:after="120" w:line="276" w:lineRule="auto"/>
        <w:ind w:left="709" w:hanging="278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22C18F72" w14:textId="1E34163B" w:rsidR="00B60ADB" w:rsidRPr="007519B0" w:rsidRDefault="00B60ADB" w:rsidP="004D3320">
      <w:pPr>
        <w:tabs>
          <w:tab w:val="left" w:pos="284"/>
        </w:tabs>
        <w:spacing w:after="0" w:line="276" w:lineRule="auto"/>
        <w:ind w:left="430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Prawo wniesienia skargi do organu nadzorczego</w:t>
      </w:r>
    </w:p>
    <w:p w14:paraId="0C5D2823" w14:textId="77777777" w:rsidR="00C06766" w:rsidRPr="00C06766" w:rsidRDefault="00B60ADB" w:rsidP="00AE65FE">
      <w:pPr>
        <w:spacing w:after="120"/>
        <w:ind w:left="425"/>
        <w:rPr>
          <w:rFonts w:cstheme="minorHAnsi"/>
          <w:sz w:val="24"/>
          <w:szCs w:val="24"/>
        </w:rPr>
      </w:pPr>
      <w:r w:rsidRPr="00C06766">
        <w:rPr>
          <w:rFonts w:cs="Calibri"/>
          <w:sz w:val="24"/>
          <w:szCs w:val="24"/>
        </w:rPr>
        <w:t>Osobom fizycznym, których dotyczą dane osobowe przetwarzane przez administratora,</w:t>
      </w:r>
      <w:r w:rsidRPr="00C06766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3BB3A4D" w14:textId="04332488" w:rsidR="00B60ADB" w:rsidRPr="006C43FD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Informacja o dowolności lub obowiązku podania danych oraz o</w:t>
      </w:r>
      <w:r w:rsidR="00AE65FE">
        <w:rPr>
          <w:rFonts w:cstheme="minorHAnsi"/>
          <w:sz w:val="24"/>
          <w:szCs w:val="24"/>
          <w:u w:val="single"/>
        </w:rPr>
        <w:t xml:space="preserve"> </w:t>
      </w:r>
      <w:r w:rsidRPr="006C43FD">
        <w:rPr>
          <w:rFonts w:cstheme="minorHAnsi"/>
          <w:sz w:val="24"/>
          <w:szCs w:val="24"/>
          <w:u w:val="single"/>
        </w:rPr>
        <w:t>ewentualnych konsekwencjach niepodania danych</w:t>
      </w:r>
    </w:p>
    <w:p w14:paraId="63AE2DE8" w14:textId="3ED4EBA6" w:rsidR="00C06766" w:rsidRPr="00C06766" w:rsidRDefault="00B60ADB" w:rsidP="00AE65FE">
      <w:pPr>
        <w:spacing w:after="120"/>
        <w:ind w:left="425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Podanie danych osobowych jest dobrowolne, ale konieczne dla uczestniczenia w Zapytaniu</w:t>
      </w:r>
      <w:r w:rsidR="005C7902">
        <w:rPr>
          <w:rFonts w:cstheme="minorHAnsi"/>
          <w:sz w:val="24"/>
          <w:szCs w:val="24"/>
        </w:rPr>
        <w:t xml:space="preserve"> Ofertowym</w:t>
      </w:r>
      <w:r w:rsidRPr="00C06766">
        <w:rPr>
          <w:rFonts w:cstheme="minorHAnsi"/>
          <w:sz w:val="24"/>
          <w:szCs w:val="24"/>
        </w:rPr>
        <w:t>.</w:t>
      </w:r>
    </w:p>
    <w:p w14:paraId="3DD791E4" w14:textId="6E73987F" w:rsidR="00B60ADB" w:rsidRPr="00714C91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14C91">
        <w:rPr>
          <w:rFonts w:cstheme="minorHAnsi"/>
          <w:sz w:val="24"/>
          <w:szCs w:val="24"/>
          <w:u w:val="single"/>
        </w:rPr>
        <w:t>Informacja o zautomatyzowanym podejmowaniu decyzji</w:t>
      </w:r>
    </w:p>
    <w:p w14:paraId="2E0D078B" w14:textId="77777777" w:rsidR="00C06766" w:rsidRPr="00C06766" w:rsidRDefault="00B60ADB" w:rsidP="00AE65FE">
      <w:pPr>
        <w:spacing w:after="120"/>
        <w:ind w:left="425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228B19A3" w14:textId="1853AD3B" w:rsidR="00B60ADB" w:rsidRPr="006C43FD" w:rsidRDefault="00B60ADB" w:rsidP="006C43FD">
      <w:pPr>
        <w:spacing w:after="0"/>
        <w:ind w:firstLine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Realizacja obowiązku informacyjnego w imieniu administratora</w:t>
      </w:r>
    </w:p>
    <w:p w14:paraId="1FF112E9" w14:textId="77777777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0E48468D" w14:textId="77777777" w:rsidR="00C06766" w:rsidRDefault="00C06766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</w:p>
    <w:p w14:paraId="6C3B6884" w14:textId="6E89E10A" w:rsidR="00AA47A2" w:rsidRPr="00AA47A2" w:rsidRDefault="00AA47A2" w:rsidP="005C7C1C">
      <w:pPr>
        <w:pStyle w:val="Akapitzlist"/>
        <w:spacing w:after="240" w:line="240" w:lineRule="auto"/>
        <w:ind w:left="426"/>
        <w:rPr>
          <w:rFonts w:cstheme="minorHAnsi"/>
          <w:sz w:val="24"/>
          <w:szCs w:val="24"/>
        </w:rPr>
      </w:pPr>
      <w:r w:rsidRPr="00AA47A2">
        <w:rPr>
          <w:rFonts w:cstheme="minorHAnsi"/>
          <w:sz w:val="24"/>
          <w:szCs w:val="24"/>
        </w:rPr>
        <w:t xml:space="preserve">W przypadku konieczności powierzenia </w:t>
      </w:r>
      <w:r w:rsidR="005C7902" w:rsidRPr="00AA47A2">
        <w:rPr>
          <w:rFonts w:cstheme="minorHAnsi"/>
          <w:sz w:val="24"/>
          <w:szCs w:val="24"/>
        </w:rPr>
        <w:t xml:space="preserve">Wykonawcy </w:t>
      </w:r>
      <w:r w:rsidRPr="00AA47A2">
        <w:rPr>
          <w:rFonts w:cstheme="minorHAnsi"/>
          <w:sz w:val="24"/>
          <w:szCs w:val="24"/>
        </w:rPr>
        <w:t xml:space="preserve">przetwarzania danych osobowych </w:t>
      </w:r>
      <w:r w:rsidR="000B432E">
        <w:rPr>
          <w:rFonts w:cstheme="minorHAnsi"/>
          <w:sz w:val="24"/>
          <w:szCs w:val="24"/>
        </w:rPr>
        <w:br/>
      </w:r>
      <w:r w:rsidRPr="00AA47A2">
        <w:rPr>
          <w:rFonts w:cstheme="minorHAnsi"/>
          <w:sz w:val="24"/>
          <w:szCs w:val="24"/>
        </w:rPr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6089AD8B" w14:textId="01D44794" w:rsidR="00AA47A2" w:rsidRDefault="00AA47A2" w:rsidP="005C7C1C">
      <w:pPr>
        <w:spacing w:after="0" w:line="276" w:lineRule="auto"/>
        <w:rPr>
          <w:rFonts w:eastAsia="Calibri" w:cstheme="minorHAnsi"/>
          <w:color w:val="000000"/>
          <w:sz w:val="24"/>
          <w:szCs w:val="24"/>
          <w:u w:val="single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u w:val="single"/>
          <w:lang w:eastAsia="pl-PL"/>
        </w:rPr>
        <w:t xml:space="preserve">Załączniki: </w:t>
      </w:r>
    </w:p>
    <w:p w14:paraId="61D567FB" w14:textId="77777777" w:rsidR="005C7C1C" w:rsidRPr="0050282F" w:rsidRDefault="005C7C1C" w:rsidP="005C7C1C">
      <w:pPr>
        <w:spacing w:after="0" w:line="240" w:lineRule="auto"/>
        <w:rPr>
          <w:rFonts w:cs="Calibri"/>
          <w:sz w:val="24"/>
          <w:szCs w:val="24"/>
        </w:rPr>
      </w:pPr>
      <w:r w:rsidRPr="0050282F">
        <w:rPr>
          <w:rFonts w:cs="Calibri"/>
          <w:sz w:val="24"/>
          <w:szCs w:val="24"/>
        </w:rPr>
        <w:t>Załącznik nr 1 – Projekt Umowy wraz z załącznikiem</w:t>
      </w:r>
    </w:p>
    <w:p w14:paraId="53030025" w14:textId="77777777" w:rsidR="005C7C1C" w:rsidRPr="0050282F" w:rsidRDefault="005C7C1C" w:rsidP="005C7C1C">
      <w:pPr>
        <w:spacing w:after="0" w:line="240" w:lineRule="auto"/>
        <w:rPr>
          <w:rFonts w:cs="Calibri"/>
          <w:bCs/>
          <w:sz w:val="24"/>
          <w:szCs w:val="24"/>
        </w:rPr>
      </w:pPr>
      <w:r w:rsidRPr="0050282F">
        <w:rPr>
          <w:rFonts w:cs="Calibri"/>
          <w:bCs/>
          <w:sz w:val="24"/>
          <w:szCs w:val="24"/>
        </w:rPr>
        <w:t>Załącznik nr 2 – Oferta Wykonawcy</w:t>
      </w:r>
    </w:p>
    <w:p w14:paraId="47CAA8DF" w14:textId="77777777" w:rsidR="005C7C1C" w:rsidRPr="00AA47A2" w:rsidRDefault="005C7C1C" w:rsidP="000B432E">
      <w:pPr>
        <w:spacing w:before="240" w:line="276" w:lineRule="auto"/>
        <w:rPr>
          <w:rFonts w:eastAsia="Calibri" w:cstheme="minorHAnsi"/>
          <w:color w:val="000000"/>
          <w:sz w:val="24"/>
          <w:szCs w:val="24"/>
          <w:u w:val="single"/>
          <w:lang w:eastAsia="pl-PL"/>
        </w:rPr>
      </w:pPr>
    </w:p>
    <w:p w14:paraId="1CD390EE" w14:textId="77777777" w:rsidR="00AA47A2" w:rsidRPr="00AA47A2" w:rsidRDefault="00AA47A2" w:rsidP="00AA47A2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</w:t>
      </w:r>
    </w:p>
    <w:p w14:paraId="4E938533" w14:textId="3B8941E5" w:rsidR="00AA47A2" w:rsidRDefault="00AA47A2" w:rsidP="000B432E">
      <w:pPr>
        <w:spacing w:after="0" w:line="276" w:lineRule="auto"/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(pieczątka i podpis kierownika jednostki organizacyjnej)</w:t>
      </w:r>
    </w:p>
    <w:sectPr w:rsidR="00AA47A2" w:rsidSect="00FF5167">
      <w:footerReference w:type="default" r:id="rId9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D0F8" w14:textId="77777777" w:rsidR="006E63F4" w:rsidRDefault="006E63F4" w:rsidP="00C32C84">
      <w:pPr>
        <w:spacing w:after="0" w:line="240" w:lineRule="auto"/>
      </w:pPr>
      <w:r>
        <w:separator/>
      </w:r>
    </w:p>
  </w:endnote>
  <w:endnote w:type="continuationSeparator" w:id="0">
    <w:p w14:paraId="0DDDAE66" w14:textId="77777777" w:rsidR="006E63F4" w:rsidRDefault="006E63F4" w:rsidP="00C3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647076"/>
      <w:docPartObj>
        <w:docPartGallery w:val="Page Numbers (Bottom of Page)"/>
        <w:docPartUnique/>
      </w:docPartObj>
    </w:sdtPr>
    <w:sdtEndPr/>
    <w:sdtContent>
      <w:p w14:paraId="743270E1" w14:textId="70C5EF81" w:rsidR="00C32C84" w:rsidRDefault="00C32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2FAD1" w14:textId="77777777" w:rsidR="00C32C84" w:rsidRDefault="00C3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ED03" w14:textId="77777777" w:rsidR="006E63F4" w:rsidRDefault="006E63F4" w:rsidP="00C32C84">
      <w:pPr>
        <w:spacing w:after="0" w:line="240" w:lineRule="auto"/>
      </w:pPr>
      <w:r>
        <w:separator/>
      </w:r>
    </w:p>
  </w:footnote>
  <w:footnote w:type="continuationSeparator" w:id="0">
    <w:p w14:paraId="31EB7E01" w14:textId="77777777" w:rsidR="006E63F4" w:rsidRDefault="006E63F4" w:rsidP="00C3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164D6"/>
    <w:multiLevelType w:val="hybridMultilevel"/>
    <w:tmpl w:val="F728801C"/>
    <w:lvl w:ilvl="0" w:tplc="54F24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00EC6"/>
    <w:multiLevelType w:val="hybridMultilevel"/>
    <w:tmpl w:val="43AEC94E"/>
    <w:lvl w:ilvl="0" w:tplc="A734F8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02B0F9E"/>
    <w:multiLevelType w:val="hybridMultilevel"/>
    <w:tmpl w:val="35AC9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E81175"/>
    <w:multiLevelType w:val="hybridMultilevel"/>
    <w:tmpl w:val="B33A5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850014">
    <w:abstractNumId w:val="5"/>
  </w:num>
  <w:num w:numId="2" w16cid:durableId="59981214">
    <w:abstractNumId w:val="0"/>
  </w:num>
  <w:num w:numId="3" w16cid:durableId="1359232314">
    <w:abstractNumId w:val="4"/>
  </w:num>
  <w:num w:numId="4" w16cid:durableId="1703093133">
    <w:abstractNumId w:val="6"/>
  </w:num>
  <w:num w:numId="5" w16cid:durableId="806362425">
    <w:abstractNumId w:val="1"/>
  </w:num>
  <w:num w:numId="6" w16cid:durableId="364142881">
    <w:abstractNumId w:val="2"/>
  </w:num>
  <w:num w:numId="7" w16cid:durableId="1571500538">
    <w:abstractNumId w:val="7"/>
  </w:num>
  <w:num w:numId="8" w16cid:durableId="1227494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2"/>
    <w:rsid w:val="000132AE"/>
    <w:rsid w:val="00087EBD"/>
    <w:rsid w:val="000A75B1"/>
    <w:rsid w:val="000A7B6C"/>
    <w:rsid w:val="000B432E"/>
    <w:rsid w:val="001239DF"/>
    <w:rsid w:val="00180A4C"/>
    <w:rsid w:val="0022081F"/>
    <w:rsid w:val="00230F34"/>
    <w:rsid w:val="0023645A"/>
    <w:rsid w:val="00315C2A"/>
    <w:rsid w:val="00317671"/>
    <w:rsid w:val="0044495E"/>
    <w:rsid w:val="004456F6"/>
    <w:rsid w:val="004504F7"/>
    <w:rsid w:val="0047608B"/>
    <w:rsid w:val="004C2BED"/>
    <w:rsid w:val="004D3320"/>
    <w:rsid w:val="00545C18"/>
    <w:rsid w:val="005509D5"/>
    <w:rsid w:val="00555EB4"/>
    <w:rsid w:val="005C7902"/>
    <w:rsid w:val="005C7C1C"/>
    <w:rsid w:val="00603A44"/>
    <w:rsid w:val="00625EAA"/>
    <w:rsid w:val="00697401"/>
    <w:rsid w:val="006B1FF6"/>
    <w:rsid w:val="006C43FD"/>
    <w:rsid w:val="006E63F4"/>
    <w:rsid w:val="00714C91"/>
    <w:rsid w:val="007519B0"/>
    <w:rsid w:val="00840200"/>
    <w:rsid w:val="00847B9B"/>
    <w:rsid w:val="00856D16"/>
    <w:rsid w:val="00910FEB"/>
    <w:rsid w:val="00955DE5"/>
    <w:rsid w:val="00962E59"/>
    <w:rsid w:val="00996070"/>
    <w:rsid w:val="009D6E26"/>
    <w:rsid w:val="009F06D2"/>
    <w:rsid w:val="00A46C59"/>
    <w:rsid w:val="00A53B0A"/>
    <w:rsid w:val="00A65F83"/>
    <w:rsid w:val="00A80358"/>
    <w:rsid w:val="00AA47A2"/>
    <w:rsid w:val="00AE65FE"/>
    <w:rsid w:val="00B167BE"/>
    <w:rsid w:val="00B45A64"/>
    <w:rsid w:val="00B60ADB"/>
    <w:rsid w:val="00B64B34"/>
    <w:rsid w:val="00BC4CAB"/>
    <w:rsid w:val="00BD1035"/>
    <w:rsid w:val="00C06766"/>
    <w:rsid w:val="00C32C84"/>
    <w:rsid w:val="00D02BFB"/>
    <w:rsid w:val="00D15E99"/>
    <w:rsid w:val="00D35ACE"/>
    <w:rsid w:val="00D858A1"/>
    <w:rsid w:val="00D87B15"/>
    <w:rsid w:val="00DD0F5B"/>
    <w:rsid w:val="00DE32D0"/>
    <w:rsid w:val="00DF4688"/>
    <w:rsid w:val="00E4650D"/>
    <w:rsid w:val="00EA4A2C"/>
    <w:rsid w:val="00EA799C"/>
    <w:rsid w:val="00F2176D"/>
    <w:rsid w:val="00FD16F7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995"/>
  <w15:chartTrackingRefBased/>
  <w15:docId w15:val="{B27DC6F1-CD1C-4ACD-B4B7-798ED9E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6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C84"/>
  </w:style>
  <w:style w:type="paragraph" w:styleId="Stopka">
    <w:name w:val="footer"/>
    <w:basedOn w:val="Normalny"/>
    <w:link w:val="Stopka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84"/>
  </w:style>
  <w:style w:type="character" w:styleId="Odwoaniedokomentarza">
    <w:name w:val="annotation reference"/>
    <w:basedOn w:val="Domylnaczcionkaakapitu"/>
    <w:uiPriority w:val="99"/>
    <w:semiHidden/>
    <w:unhideWhenUsed/>
    <w:rsid w:val="00C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C84"/>
    <w:rPr>
      <w:b/>
      <w:bCs/>
      <w:sz w:val="20"/>
      <w:szCs w:val="2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F5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D6E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B60ADB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B60ADB"/>
  </w:style>
  <w:style w:type="paragraph" w:styleId="Tekstpodstawowy">
    <w:name w:val="Body Text"/>
    <w:basedOn w:val="Normalny"/>
    <w:link w:val="TekstpodstawowyZnak"/>
    <w:semiHidden/>
    <w:rsid w:val="000132AE"/>
    <w:pPr>
      <w:spacing w:after="0" w:line="240" w:lineRule="auto"/>
      <w:ind w:right="-108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32A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608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1692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Rott Marta</dc:creator>
  <cp:keywords/>
  <dc:description/>
  <cp:lastModifiedBy>Katarzyna</cp:lastModifiedBy>
  <cp:revision>12</cp:revision>
  <cp:lastPrinted>2022-02-08T07:45:00Z</cp:lastPrinted>
  <dcterms:created xsi:type="dcterms:W3CDTF">2023-08-30T07:59:00Z</dcterms:created>
  <dcterms:modified xsi:type="dcterms:W3CDTF">2023-08-30T10:09:00Z</dcterms:modified>
</cp:coreProperties>
</file>