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A4761" w14:textId="3B5835A3" w:rsidR="0014029D" w:rsidRPr="00610188" w:rsidRDefault="0013000B" w:rsidP="00270A27">
      <w:pPr>
        <w:pStyle w:val="Akapitzlist"/>
        <w:tabs>
          <w:tab w:val="left" w:leader="dot" w:pos="3119"/>
        </w:tabs>
        <w:jc w:val="right"/>
      </w:pPr>
      <w:r w:rsidRPr="00610188">
        <w:t xml:space="preserve">Warszawa, </w:t>
      </w:r>
      <w:r w:rsidRPr="003D2092">
        <w:t>dnia</w:t>
      </w:r>
      <w:r w:rsidR="00F42226">
        <w:t xml:space="preserve"> 09.08.2024 r.</w:t>
      </w:r>
    </w:p>
    <w:p w14:paraId="22ACB8B9" w14:textId="31B2D817" w:rsidR="00842361" w:rsidRPr="00DA4418" w:rsidRDefault="00085199">
      <w:pPr>
        <w:pStyle w:val="Nagwek1"/>
      </w:pPr>
      <w:r w:rsidRPr="00DA4418">
        <w:t>Zapytanie</w:t>
      </w:r>
      <w:r w:rsidR="00122564" w:rsidRPr="00DA4418">
        <w:t xml:space="preserve"> </w:t>
      </w:r>
      <w:r w:rsidRPr="00DA4418">
        <w:t>ofertowe</w:t>
      </w:r>
      <w:r w:rsidR="00864097">
        <w:br/>
      </w:r>
      <w:r w:rsidRPr="00DA4418">
        <w:t xml:space="preserve">na </w:t>
      </w:r>
      <w:bookmarkStart w:id="0" w:name="_Hlk133492750"/>
      <w:r w:rsidR="00973074" w:rsidRPr="00DA4418">
        <w:t>zaprojektowanie,</w:t>
      </w:r>
      <w:r w:rsidR="00864097">
        <w:t xml:space="preserve"> </w:t>
      </w:r>
      <w:r w:rsidR="00973074" w:rsidRPr="00DA4418">
        <w:t>wykonanie i</w:t>
      </w:r>
      <w:r w:rsidR="008437D5" w:rsidRPr="00DA4418">
        <w:t> </w:t>
      </w:r>
      <w:r w:rsidR="00973074" w:rsidRPr="00DA4418">
        <w:t>dostawę</w:t>
      </w:r>
      <w:r w:rsidR="00864097">
        <w:br/>
      </w:r>
      <w:r w:rsidR="00973074" w:rsidRPr="00DA4418">
        <w:t>planów tyflograficznych</w:t>
      </w:r>
      <w:bookmarkEnd w:id="0"/>
    </w:p>
    <w:p w14:paraId="18A52C44" w14:textId="10750A99" w:rsidR="00085199" w:rsidRPr="005E7402" w:rsidRDefault="00085199" w:rsidP="00DA4418">
      <w:pPr>
        <w:pStyle w:val="Nagwek2"/>
      </w:pPr>
      <w:r w:rsidRPr="00DA4418">
        <w:t>Nazwa i adres Zamawiającego</w:t>
      </w:r>
      <w:r w:rsidR="00595530">
        <w:t>:</w:t>
      </w:r>
    </w:p>
    <w:p w14:paraId="799B3A0A" w14:textId="752445AE" w:rsidR="00610188" w:rsidRPr="007629A8" w:rsidRDefault="00842361" w:rsidP="00DA4418">
      <w:r w:rsidRPr="005E7402">
        <w:t xml:space="preserve">Państwowy Fundusz Rehabilitacji Osób Niepełnosprawnych </w:t>
      </w:r>
      <w:r w:rsidR="0013000B" w:rsidRPr="005E7402">
        <w:t>(dalej PFRON)</w:t>
      </w:r>
      <w:r w:rsidR="00623902" w:rsidRPr="00DF1E25">
        <w:t>,</w:t>
      </w:r>
      <w:r w:rsidR="00623902" w:rsidRPr="00DF1E25">
        <w:br/>
      </w:r>
      <w:r w:rsidR="00085199" w:rsidRPr="00DF1E25">
        <w:t>al. Jana Pawła II nr</w:t>
      </w:r>
      <w:r w:rsidR="008E36AD" w:rsidRPr="00DF1E25">
        <w:t xml:space="preserve"> 13, 00-828 Warszawa</w:t>
      </w:r>
      <w:r w:rsidR="00947D37" w:rsidRPr="00140548">
        <w:t>,</w:t>
      </w:r>
      <w:r w:rsidR="002569A6" w:rsidRPr="00140548">
        <w:t xml:space="preserve"> </w:t>
      </w:r>
      <w:r w:rsidR="00947D37" w:rsidRPr="00140548">
        <w:t>NIP: 525-10-00-810, REGON: 12059538</w:t>
      </w:r>
      <w:r w:rsidR="00947D37" w:rsidRPr="00947D37">
        <w:t xml:space="preserve"> </w:t>
      </w:r>
      <w:hyperlink r:id="rId11" w:history="1">
        <w:r w:rsidR="00623902" w:rsidRPr="008D083C">
          <w:rPr>
            <w:rStyle w:val="Hipercze"/>
          </w:rPr>
          <w:t>www.pfron.org.pl</w:t>
        </w:r>
      </w:hyperlink>
      <w:r w:rsidR="00EC645E">
        <w:t>.</w:t>
      </w:r>
    </w:p>
    <w:p w14:paraId="7FCB4E4D" w14:textId="0B921A9A" w:rsidR="00842361" w:rsidRPr="00BB66C1" w:rsidRDefault="00F663FC" w:rsidP="00DA4418">
      <w:pPr>
        <w:pStyle w:val="Nagwek2"/>
      </w:pPr>
      <w:r>
        <w:t>Określenie</w:t>
      </w:r>
      <w:r w:rsidR="00842361" w:rsidRPr="00BB66C1">
        <w:t xml:space="preserve"> przedmiotu zamówienia</w:t>
      </w:r>
      <w:r w:rsidR="00595530">
        <w:t>:</w:t>
      </w:r>
    </w:p>
    <w:p w14:paraId="1A1801A9" w14:textId="5161DF3D" w:rsidR="00416DF5" w:rsidRDefault="00416DF5" w:rsidP="00DA4418">
      <w:r w:rsidRPr="00FE62FE">
        <w:rPr>
          <w:b/>
          <w:bCs/>
        </w:rPr>
        <w:t>Opis:</w:t>
      </w:r>
      <w:r w:rsidRPr="00416DF5">
        <w:t xml:space="preserve"> Zaprojektowanie, wykonanie i dostawa planów tyflograficznych na papierze p</w:t>
      </w:r>
      <w:r w:rsidR="007512D9">
        <w:t xml:space="preserve">ęczniejącym (zwanym też puchnącym) </w:t>
      </w:r>
      <w:r w:rsidRPr="00416DF5">
        <w:t>dla Biura i Oddziałów PFRON.</w:t>
      </w:r>
    </w:p>
    <w:p w14:paraId="49E9453B" w14:textId="7727B267" w:rsidR="00416DF5" w:rsidRDefault="00416DF5" w:rsidP="00DA4418">
      <w:r w:rsidRPr="00FE62FE">
        <w:rPr>
          <w:b/>
          <w:bCs/>
        </w:rPr>
        <w:t>Zakres:</w:t>
      </w:r>
      <w:r w:rsidRPr="00416DF5">
        <w:t xml:space="preserve"> </w:t>
      </w:r>
      <w:r w:rsidR="00AA36D9">
        <w:t xml:space="preserve">Wykonanie planów dla 54 kondygnacji </w:t>
      </w:r>
      <w:r w:rsidR="00085866">
        <w:t>(</w:t>
      </w:r>
      <w:r w:rsidR="00AA36D9">
        <w:t>19 lokalizacji PFRON</w:t>
      </w:r>
      <w:r w:rsidR="00085866">
        <w:t>)</w:t>
      </w:r>
      <w:r w:rsidR="00401B5A">
        <w:t>, w tym: d</w:t>
      </w:r>
      <w:r w:rsidRPr="00416DF5">
        <w:t>ostosowanie plików wykonawczych dla 11 kondygnacji Biura w Warszawie i</w:t>
      </w:r>
      <w:r w:rsidR="002257FF">
        <w:t> </w:t>
      </w:r>
      <w:r w:rsidRPr="00416DF5">
        <w:t xml:space="preserve">opracowanie </w:t>
      </w:r>
      <w:r w:rsidR="0022650A">
        <w:t xml:space="preserve">na ich podstawie </w:t>
      </w:r>
      <w:r w:rsidRPr="00416DF5">
        <w:t xml:space="preserve">43 projektów </w:t>
      </w:r>
      <w:r w:rsidR="00B034D1">
        <w:t>planó</w:t>
      </w:r>
      <w:r w:rsidR="00CD5297">
        <w:t>w</w:t>
      </w:r>
      <w:r w:rsidR="00B034D1">
        <w:t xml:space="preserve"> </w:t>
      </w:r>
      <w:r w:rsidRPr="00416DF5">
        <w:t>dla 18 lokalizacji PFRON.</w:t>
      </w:r>
    </w:p>
    <w:p w14:paraId="51C7C484" w14:textId="63D45573" w:rsidR="002257FF" w:rsidRDefault="002257FF" w:rsidP="00DA4418">
      <w:r w:rsidRPr="002257FF">
        <w:rPr>
          <w:b/>
          <w:bCs/>
        </w:rPr>
        <w:t>Szczegóły</w:t>
      </w:r>
      <w:r w:rsidRPr="002257FF">
        <w:t>: Opis przedmiotu zamówienia (OPZ) - Załącznik nr 1.</w:t>
      </w:r>
    </w:p>
    <w:p w14:paraId="0ED8F703" w14:textId="13AE175B" w:rsidR="00EC645E" w:rsidRDefault="00EC645E" w:rsidP="00DA4418">
      <w:pPr>
        <w:pStyle w:val="Nagwek2"/>
      </w:pPr>
      <w:r>
        <w:t>Termin realizacji</w:t>
      </w:r>
      <w:r w:rsidR="00595530">
        <w:t>:</w:t>
      </w:r>
    </w:p>
    <w:p w14:paraId="7A86C5D4" w14:textId="385C48EF" w:rsidR="00F663FC" w:rsidRDefault="005003D8" w:rsidP="00FE62FE">
      <w:r>
        <w:t>M</w:t>
      </w:r>
      <w:r w:rsidR="005E09EA" w:rsidRPr="00047E4D">
        <w:t>aksymaln</w:t>
      </w:r>
      <w:r>
        <w:t>y czas realizacji:</w:t>
      </w:r>
      <w:r w:rsidR="00EB1046" w:rsidRPr="00047E4D">
        <w:t xml:space="preserve"> </w:t>
      </w:r>
      <w:r w:rsidR="00285016">
        <w:t>115</w:t>
      </w:r>
      <w:r w:rsidR="0063288F" w:rsidRPr="00047E4D">
        <w:t xml:space="preserve"> dni </w:t>
      </w:r>
      <w:r w:rsidR="00047E4D" w:rsidRPr="004C7E7D">
        <w:t>roboczych licząc od dnia następnego po podpisani</w:t>
      </w:r>
      <w:r>
        <w:t>u</w:t>
      </w:r>
      <w:r w:rsidR="00047E4D" w:rsidRPr="004C7E7D">
        <w:t xml:space="preserve"> umowy</w:t>
      </w:r>
      <w:r>
        <w:t xml:space="preserve"> (</w:t>
      </w:r>
      <w:r w:rsidR="00CF60C6" w:rsidRPr="00047E4D">
        <w:t>w tym dosta</w:t>
      </w:r>
      <w:r w:rsidR="007708E2" w:rsidRPr="00047E4D">
        <w:t>wa</w:t>
      </w:r>
      <w:r>
        <w:t>)</w:t>
      </w:r>
      <w:r w:rsidR="00CF60C6">
        <w:t>.</w:t>
      </w:r>
    </w:p>
    <w:p w14:paraId="24A25436" w14:textId="1E6013E9" w:rsidR="00EC645E" w:rsidRDefault="00EC645E" w:rsidP="00FE62FE">
      <w:r>
        <w:t>Szczegółowy opis etapów realizacji znajduje się w załączniku nr 1 (O</w:t>
      </w:r>
      <w:r w:rsidR="00194240">
        <w:t>PZ)</w:t>
      </w:r>
      <w:r>
        <w:t>.</w:t>
      </w:r>
    </w:p>
    <w:p w14:paraId="6E65E137" w14:textId="66E88F02" w:rsidR="00700270" w:rsidRDefault="00AE78C7" w:rsidP="00DA4418">
      <w:pPr>
        <w:pStyle w:val="Nagwek2"/>
      </w:pPr>
      <w:r>
        <w:t>Termin związania ofertą</w:t>
      </w:r>
      <w:r w:rsidR="00595530">
        <w:t>:</w:t>
      </w:r>
    </w:p>
    <w:p w14:paraId="4DE491CA" w14:textId="7F8CA006" w:rsidR="005E1510" w:rsidRPr="00C7645D" w:rsidRDefault="00A86308" w:rsidP="00DA4418">
      <w:r>
        <w:t>45</w:t>
      </w:r>
      <w:r w:rsidRPr="001A46EE">
        <w:t xml:space="preserve"> </w:t>
      </w:r>
      <w:r w:rsidR="00187343" w:rsidRPr="001A46EE">
        <w:t>dni od dnia upływu terminu składania ofert.</w:t>
      </w:r>
    </w:p>
    <w:p w14:paraId="11219816" w14:textId="02C336DE" w:rsidR="00842361" w:rsidRPr="00BB66C1" w:rsidRDefault="00842361" w:rsidP="00DA4418">
      <w:pPr>
        <w:pStyle w:val="Nagwek2"/>
      </w:pPr>
      <w:r w:rsidRPr="00BB66C1">
        <w:t>Warunki udziału w postępowaniu</w:t>
      </w:r>
      <w:r w:rsidR="00595530">
        <w:t>:</w:t>
      </w:r>
    </w:p>
    <w:p w14:paraId="1B1F2159" w14:textId="2C4D81A8" w:rsidR="001449CC" w:rsidRDefault="00842361" w:rsidP="00AE7825">
      <w:r w:rsidRPr="00610188">
        <w:t>O udzielenie zamówienia mo</w:t>
      </w:r>
      <w:r w:rsidR="00342BFD">
        <w:t>że</w:t>
      </w:r>
      <w:r w:rsidRPr="00610188">
        <w:t xml:space="preserve"> ubiegać się </w:t>
      </w:r>
      <w:r w:rsidR="00342BFD">
        <w:t>w</w:t>
      </w:r>
      <w:r w:rsidRPr="00610188">
        <w:t>ykonawc</w:t>
      </w:r>
      <w:r w:rsidR="00342BFD">
        <w:t>a</w:t>
      </w:r>
      <w:r w:rsidRPr="00610188">
        <w:t>, który</w:t>
      </w:r>
      <w:r w:rsidR="00AE7825">
        <w:t xml:space="preserve"> </w:t>
      </w:r>
      <w:r w:rsidRPr="00610188">
        <w:t>posiada niezbędną wiedzę i</w:t>
      </w:r>
      <w:r w:rsidR="006766AC">
        <w:t> </w:t>
      </w:r>
      <w:r w:rsidRPr="00610188">
        <w:t>doświadczenie oraz dysponuj</w:t>
      </w:r>
      <w:r w:rsidR="00342BFD">
        <w:t>e</w:t>
      </w:r>
      <w:r w:rsidRPr="00610188">
        <w:t xml:space="preserve"> odpowiednim potencjałem technicznym </w:t>
      </w:r>
      <w:r w:rsidR="00AE7825">
        <w:t>oraz osobami zdolnymi do wykonania zamówienia, w tym:</w:t>
      </w:r>
    </w:p>
    <w:p w14:paraId="35BCD8AE" w14:textId="25209B88" w:rsidR="003F62FB" w:rsidRDefault="00785AB6" w:rsidP="006F064C">
      <w:pPr>
        <w:pStyle w:val="Akapitzlist"/>
        <w:numPr>
          <w:ilvl w:val="0"/>
          <w:numId w:val="7"/>
        </w:numPr>
        <w:ind w:left="425" w:hanging="425"/>
        <w:contextualSpacing w:val="0"/>
      </w:pPr>
      <w:bookmarkStart w:id="1" w:name="_Hlk169127409"/>
      <w:r>
        <w:t xml:space="preserve">co najmniej </w:t>
      </w:r>
      <w:r w:rsidR="00972EEE">
        <w:t xml:space="preserve">dwoma </w:t>
      </w:r>
      <w:r w:rsidR="00E927F0">
        <w:t>osob</w:t>
      </w:r>
      <w:r w:rsidR="00972EEE">
        <w:t>ami</w:t>
      </w:r>
      <w:r w:rsidR="003F62FB">
        <w:t xml:space="preserve"> </w:t>
      </w:r>
      <w:r w:rsidR="00E927F0">
        <w:t>z niepełnosprawnością wzroku</w:t>
      </w:r>
      <w:r w:rsidR="00C376A6">
        <w:t>,</w:t>
      </w:r>
      <w:r w:rsidR="00194240">
        <w:t xml:space="preserve"> </w:t>
      </w:r>
      <w:r w:rsidR="008014E2">
        <w:t>które spełniają łącznie</w:t>
      </w:r>
      <w:r w:rsidR="00194240">
        <w:t xml:space="preserve"> poniższe warunki</w:t>
      </w:r>
      <w:r w:rsidR="003F62FB">
        <w:t>:</w:t>
      </w:r>
    </w:p>
    <w:p w14:paraId="45F86C47" w14:textId="0B0E673C" w:rsidR="003F62FB" w:rsidRPr="003F62FB" w:rsidRDefault="00E927F0" w:rsidP="006F064C">
      <w:pPr>
        <w:pStyle w:val="Akapitzlist"/>
        <w:numPr>
          <w:ilvl w:val="0"/>
          <w:numId w:val="10"/>
        </w:numPr>
        <w:ind w:left="850" w:hanging="425"/>
      </w:pPr>
      <w:r>
        <w:t>posługują</w:t>
      </w:r>
      <w:r w:rsidR="008014E2">
        <w:t xml:space="preserve"> </w:t>
      </w:r>
      <w:r>
        <w:t>się alfabetem Braille’a</w:t>
      </w:r>
      <w:r w:rsidR="003F62FB">
        <w:t xml:space="preserve"> - </w:t>
      </w:r>
      <w:r w:rsidR="00AE7825" w:rsidRPr="003F62FB">
        <w:rPr>
          <w:rFonts w:cs="Calibri"/>
        </w:rPr>
        <w:t>weryfikacja na podstawie oświadczenia;</w:t>
      </w:r>
    </w:p>
    <w:p w14:paraId="691E2ED1" w14:textId="429B221E" w:rsidR="003F62FB" w:rsidRPr="003F62FB" w:rsidRDefault="003F62FB" w:rsidP="006F064C">
      <w:pPr>
        <w:pStyle w:val="Akapitzlist"/>
        <w:numPr>
          <w:ilvl w:val="0"/>
          <w:numId w:val="10"/>
        </w:numPr>
        <w:ind w:left="850" w:hanging="425"/>
      </w:pPr>
      <w:r w:rsidRPr="003F62FB">
        <w:rPr>
          <w:rFonts w:cs="Calibri"/>
        </w:rPr>
        <w:lastRenderedPageBreak/>
        <w:t>samodzielnie poruszają się w przestrzeni publicznej z wykorzystaniem np. białej laski, psa przewodnika, technologii wspomagających, echolokacji – weryfikacja na</w:t>
      </w:r>
      <w:r w:rsidR="00B24CE3">
        <w:rPr>
          <w:rFonts w:cs="Calibri"/>
        </w:rPr>
        <w:t> </w:t>
      </w:r>
      <w:r w:rsidRPr="003F62FB">
        <w:rPr>
          <w:rFonts w:cs="Calibri"/>
        </w:rPr>
        <w:t>podstawie oświadczenia.</w:t>
      </w:r>
    </w:p>
    <w:p w14:paraId="2840E90F" w14:textId="42CE1D3E" w:rsidR="008F6B7B" w:rsidRPr="003F62FB" w:rsidRDefault="00E927F0" w:rsidP="006F064C">
      <w:pPr>
        <w:pStyle w:val="Akapitzlist"/>
        <w:numPr>
          <w:ilvl w:val="0"/>
          <w:numId w:val="8"/>
        </w:numPr>
        <w:ind w:left="425" w:hanging="425"/>
      </w:pPr>
      <w:r>
        <w:t>co najmniej jed</w:t>
      </w:r>
      <w:r w:rsidR="00785AB6">
        <w:t>n</w:t>
      </w:r>
      <w:r w:rsidR="00972EEE">
        <w:t>ym</w:t>
      </w:r>
      <w:r>
        <w:t xml:space="preserve"> specjalist</w:t>
      </w:r>
      <w:r w:rsidR="00972EEE">
        <w:t>ą</w:t>
      </w:r>
      <w:r>
        <w:t xml:space="preserve"> w zakresie tyflografiki</w:t>
      </w:r>
      <w:r w:rsidR="008F6B7B">
        <w:t xml:space="preserve">, </w:t>
      </w:r>
      <w:r w:rsidR="003F62FB" w:rsidRPr="003F62FB">
        <w:rPr>
          <w:rFonts w:cs="Calibri"/>
        </w:rPr>
        <w:t>który w okresie ostatnich 2</w:t>
      </w:r>
      <w:r w:rsidR="00AE2498">
        <w:rPr>
          <w:rFonts w:cs="Calibri"/>
        </w:rPr>
        <w:t> </w:t>
      </w:r>
      <w:r w:rsidR="003F62FB" w:rsidRPr="003F62FB">
        <w:rPr>
          <w:rFonts w:cs="Calibri"/>
        </w:rPr>
        <w:t>lat, licząc od dnia złożenia oferty</w:t>
      </w:r>
      <w:r w:rsidR="003F62FB">
        <w:rPr>
          <w:rFonts w:cs="Calibri"/>
        </w:rPr>
        <w:t>,</w:t>
      </w:r>
      <w:r w:rsidR="003F62FB" w:rsidRPr="003F62FB">
        <w:rPr>
          <w:rFonts w:cs="Calibri"/>
        </w:rPr>
        <w:t xml:space="preserve"> uczestniczył w opracowaniu</w:t>
      </w:r>
      <w:r w:rsidR="003F62FB">
        <w:t xml:space="preserve"> materiałów tyflograficznych </w:t>
      </w:r>
      <w:bookmarkStart w:id="2" w:name="_Hlk83795813"/>
      <w:r w:rsidR="00B33B9E" w:rsidRPr="003F62FB">
        <w:rPr>
          <w:rFonts w:cs="Calibri"/>
        </w:rPr>
        <w:t>dla co najmniej 10 podmiotów</w:t>
      </w:r>
      <w:bookmarkEnd w:id="2"/>
      <w:r w:rsidR="003F62FB">
        <w:rPr>
          <w:rFonts w:cs="Calibri"/>
        </w:rPr>
        <w:t xml:space="preserve"> - </w:t>
      </w:r>
      <w:r w:rsidR="009A42C2" w:rsidRPr="003F62FB">
        <w:rPr>
          <w:rFonts w:cs="Calibri"/>
        </w:rPr>
        <w:t xml:space="preserve">weryfikacja na podstawie </w:t>
      </w:r>
      <w:r w:rsidR="00B33B9E" w:rsidRPr="003F62FB">
        <w:rPr>
          <w:rFonts w:cs="Calibri"/>
        </w:rPr>
        <w:t>formularza.</w:t>
      </w:r>
    </w:p>
    <w:bookmarkEnd w:id="1"/>
    <w:p w14:paraId="229A620E" w14:textId="36F04919" w:rsidR="00842361" w:rsidRPr="00BB66C1" w:rsidRDefault="00842361" w:rsidP="00DA4418">
      <w:pPr>
        <w:pStyle w:val="Nagwek2"/>
      </w:pPr>
      <w:r w:rsidRPr="00BB66C1">
        <w:t>Kryterium oceny ofert</w:t>
      </w:r>
      <w:r w:rsidR="00595530">
        <w:t>:</w:t>
      </w:r>
    </w:p>
    <w:p w14:paraId="6A15AA5D" w14:textId="7BE35891" w:rsidR="006B5C26" w:rsidRDefault="00977875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>
        <w:t xml:space="preserve">Przy wyborze oferty </w:t>
      </w:r>
      <w:r w:rsidR="006B5C26">
        <w:t xml:space="preserve">Zamawiający </w:t>
      </w:r>
      <w:r w:rsidR="00B72359" w:rsidRPr="00B72359">
        <w:t xml:space="preserve">będzie kierował </w:t>
      </w:r>
      <w:r w:rsidR="00916413">
        <w:t xml:space="preserve">się </w:t>
      </w:r>
      <w:r w:rsidR="00B72359" w:rsidRPr="00B72359">
        <w:t>następującymi kryteriami i</w:t>
      </w:r>
      <w:r w:rsidR="00F2544F">
        <w:t> </w:t>
      </w:r>
      <w:r w:rsidR="00B72359" w:rsidRPr="00B72359">
        <w:t>ich wagą</w:t>
      </w:r>
      <w:r w:rsidR="00B72359">
        <w:t>, przy założeniu, że 1% = 1 punkt</w:t>
      </w:r>
      <w:r w:rsidR="006B5C26">
        <w:t>:</w:t>
      </w:r>
    </w:p>
    <w:p w14:paraId="1A09AD18" w14:textId="3B31020C" w:rsidR="00B72359" w:rsidRDefault="00B72359" w:rsidP="006F064C">
      <w:pPr>
        <w:pStyle w:val="Akapitzlist"/>
        <w:numPr>
          <w:ilvl w:val="2"/>
          <w:numId w:val="1"/>
        </w:numPr>
        <w:ind w:left="1475" w:hanging="624"/>
      </w:pPr>
      <w:r>
        <w:t xml:space="preserve">Kryterium: </w:t>
      </w:r>
      <w:r w:rsidR="00A00B4A">
        <w:t xml:space="preserve">Cena </w:t>
      </w:r>
      <w:r>
        <w:t xml:space="preserve">„C” - waga </w:t>
      </w:r>
      <w:r w:rsidR="00A00B4A">
        <w:t>60%</w:t>
      </w:r>
      <w:r>
        <w:t xml:space="preserve"> (60% = 60 punktów)</w:t>
      </w:r>
      <w:r w:rsidR="00595530">
        <w:t>.</w:t>
      </w:r>
    </w:p>
    <w:p w14:paraId="5D373A26" w14:textId="2CA23721" w:rsidR="006B5C26" w:rsidRPr="00FE62FE" w:rsidRDefault="00B72359" w:rsidP="00651BC9">
      <w:pPr>
        <w:pStyle w:val="Akapitzlist"/>
        <w:ind w:left="1474"/>
        <w:contextualSpacing w:val="0"/>
        <w:rPr>
          <w:b/>
          <w:bCs/>
        </w:rPr>
      </w:pPr>
      <w:r w:rsidRPr="00B72359">
        <w:t>Maksymalną liczbę punktów w tym kryterium (</w:t>
      </w:r>
      <w:r>
        <w:t>6</w:t>
      </w:r>
      <w:r w:rsidRPr="00B72359">
        <w:t xml:space="preserve">0 pkt) otrzyma oferta </w:t>
      </w:r>
      <w:r w:rsidR="00916413">
        <w:t>w</w:t>
      </w:r>
      <w:r w:rsidRPr="00B72359">
        <w:t xml:space="preserve">ykonawcy, który zaproponuje najniższą cenę za wykonanie całości </w:t>
      </w:r>
      <w:r w:rsidRPr="00194240">
        <w:t xml:space="preserve">przedmiotu zamówienia podaną przez </w:t>
      </w:r>
      <w:r w:rsidR="00916413" w:rsidRPr="00194240">
        <w:t>w</w:t>
      </w:r>
      <w:r w:rsidRPr="00194240">
        <w:t xml:space="preserve">ykonawcę w </w:t>
      </w:r>
      <w:r w:rsidR="00F2544F" w:rsidRPr="00194240">
        <w:t>f</w:t>
      </w:r>
      <w:r w:rsidRPr="00194240">
        <w:t xml:space="preserve">ormularzu </w:t>
      </w:r>
      <w:r w:rsidR="00F2544F" w:rsidRPr="00194240">
        <w:t>o</w:t>
      </w:r>
      <w:r w:rsidRPr="00194240">
        <w:t xml:space="preserve">fertowym (załącznik nr </w:t>
      </w:r>
      <w:r w:rsidR="00194240" w:rsidRPr="00651BC9">
        <w:t>2</w:t>
      </w:r>
      <w:r w:rsidRPr="00194240">
        <w:t xml:space="preserve"> do</w:t>
      </w:r>
      <w:r w:rsidRPr="00B72359">
        <w:t xml:space="preserve"> zapytania ofertowego), natomiast pozostali </w:t>
      </w:r>
      <w:r w:rsidR="00916413">
        <w:t>w</w:t>
      </w:r>
      <w:r w:rsidRPr="00B72359">
        <w:t>ykonawcy otrzymają odpowiednio mniejszą liczbę punktów obliczon</w:t>
      </w:r>
      <w:r w:rsidR="00C376A6">
        <w:t>ą</w:t>
      </w:r>
      <w:r w:rsidR="001309E4">
        <w:t xml:space="preserve"> wg wzoru:</w:t>
      </w:r>
      <w:r w:rsidR="00864097">
        <w:t xml:space="preserve"> </w:t>
      </w:r>
      <w:r w:rsidR="001309E4" w:rsidRPr="00864097">
        <w:t xml:space="preserve">najniższa cena brutto zamówienia </w:t>
      </w:r>
      <w:r w:rsidR="004722EF" w:rsidRPr="00864097">
        <w:t>÷</w:t>
      </w:r>
      <w:r w:rsidR="001309E4" w:rsidRPr="00864097">
        <w:t xml:space="preserve"> cena brutto oferty ocenianej x 60 = liczba punktów oferty ocenianej</w:t>
      </w:r>
      <w:r w:rsidR="00791782" w:rsidRPr="00864097">
        <w:t>.</w:t>
      </w:r>
    </w:p>
    <w:p w14:paraId="574D4A74" w14:textId="4C22A5C8" w:rsidR="00B72359" w:rsidRPr="005E064C" w:rsidRDefault="00B72359" w:rsidP="006F064C">
      <w:pPr>
        <w:pStyle w:val="Akapitzlist"/>
        <w:numPr>
          <w:ilvl w:val="2"/>
          <w:numId w:val="1"/>
        </w:numPr>
        <w:ind w:left="1475" w:hanging="624"/>
      </w:pPr>
      <w:r w:rsidRPr="005E064C">
        <w:t xml:space="preserve">Kryterium: </w:t>
      </w:r>
      <w:r w:rsidR="003F5D3E" w:rsidRPr="005E064C">
        <w:t>Liczba podmiotów</w:t>
      </w:r>
      <w:r w:rsidRPr="005E064C">
        <w:t xml:space="preserve"> „L” – waga </w:t>
      </w:r>
      <w:r w:rsidR="003F5D3E" w:rsidRPr="005E064C">
        <w:t>30%</w:t>
      </w:r>
      <w:r w:rsidRPr="005E064C">
        <w:t xml:space="preserve"> (30% = 30 punktów)</w:t>
      </w:r>
      <w:r w:rsidR="00595530">
        <w:t>.</w:t>
      </w:r>
    </w:p>
    <w:p w14:paraId="3930329F" w14:textId="296569D4" w:rsidR="003F5D3E" w:rsidRPr="005E064C" w:rsidRDefault="00B72359" w:rsidP="00651BC9">
      <w:pPr>
        <w:pStyle w:val="Akapitzlist"/>
        <w:ind w:left="1474"/>
        <w:contextualSpacing w:val="0"/>
      </w:pPr>
      <w:r w:rsidRPr="005E064C">
        <w:t xml:space="preserve">W niniejszym kryterium </w:t>
      </w:r>
      <w:r w:rsidR="00916413" w:rsidRPr="005E064C">
        <w:t>w</w:t>
      </w:r>
      <w:r w:rsidRPr="005E064C">
        <w:t xml:space="preserve">ykonawca może otrzymać maksymalnie 30 pkt. </w:t>
      </w:r>
      <w:r w:rsidR="00034BB1" w:rsidRPr="005E064C">
        <w:t>P</w:t>
      </w:r>
      <w:r w:rsidR="003F5D3E" w:rsidRPr="005E064C">
        <w:t>unkt</w:t>
      </w:r>
      <w:r w:rsidR="00034BB1" w:rsidRPr="005E064C">
        <w:t>y przyznane będą</w:t>
      </w:r>
      <w:r w:rsidR="003F5D3E" w:rsidRPr="005E064C">
        <w:t xml:space="preserve"> w zależności od liczby podmiotów, dla których wykonawca zrealizował</w:t>
      </w:r>
      <w:r w:rsidR="005220EA">
        <w:t xml:space="preserve"> </w:t>
      </w:r>
      <w:r w:rsidR="003F5D3E" w:rsidRPr="005E064C">
        <w:t>plany tyflograficzne w ostatnich 2</w:t>
      </w:r>
      <w:r w:rsidR="00C376A6">
        <w:t> </w:t>
      </w:r>
      <w:r w:rsidR="003F5D3E" w:rsidRPr="005E064C">
        <w:t>latach</w:t>
      </w:r>
      <w:r w:rsidR="00C376A6">
        <w:t>,</w:t>
      </w:r>
      <w:r w:rsidR="00034BB1" w:rsidRPr="005E064C">
        <w:t xml:space="preserve"> licząc od dnia złożenia oferty</w:t>
      </w:r>
      <w:r w:rsidR="003F5D3E" w:rsidRPr="005E064C">
        <w:t>.</w:t>
      </w:r>
      <w:r w:rsidRPr="005E064C">
        <w:t xml:space="preserve"> Punkty zostaną przyznane zgodnie z</w:t>
      </w:r>
      <w:r w:rsidR="00427E86">
        <w:t> </w:t>
      </w:r>
      <w:r w:rsidRPr="005E064C">
        <w:t>następującymi zasadami:</w:t>
      </w:r>
    </w:p>
    <w:p w14:paraId="7F910B52" w14:textId="40A616ED" w:rsidR="00B72359" w:rsidRPr="005E064C" w:rsidRDefault="00B72359" w:rsidP="006F064C">
      <w:pPr>
        <w:pStyle w:val="Akapitzlist"/>
        <w:numPr>
          <w:ilvl w:val="0"/>
          <w:numId w:val="6"/>
        </w:numPr>
        <w:ind w:left="1899" w:hanging="425"/>
      </w:pPr>
      <w:r w:rsidRPr="005E064C">
        <w:t>do 4 podmiotów – 0 pkt;</w:t>
      </w:r>
    </w:p>
    <w:p w14:paraId="7A6C3B20" w14:textId="77777777" w:rsidR="00B72359" w:rsidRPr="005E064C" w:rsidRDefault="00B72359" w:rsidP="006F064C">
      <w:pPr>
        <w:pStyle w:val="Akapitzlist"/>
        <w:numPr>
          <w:ilvl w:val="0"/>
          <w:numId w:val="6"/>
        </w:numPr>
        <w:ind w:left="1899" w:hanging="425"/>
      </w:pPr>
      <w:r w:rsidRPr="005E064C">
        <w:t>5-8 podmiotów – 10 pkt;</w:t>
      </w:r>
    </w:p>
    <w:p w14:paraId="25254206" w14:textId="77777777" w:rsidR="00B72359" w:rsidRPr="005E064C" w:rsidRDefault="00B72359" w:rsidP="006F064C">
      <w:pPr>
        <w:pStyle w:val="Akapitzlist"/>
        <w:numPr>
          <w:ilvl w:val="0"/>
          <w:numId w:val="6"/>
        </w:numPr>
        <w:ind w:left="1899" w:hanging="425"/>
      </w:pPr>
      <w:r w:rsidRPr="005E064C">
        <w:t>9-12 podmiotów – 20 pkt.;</w:t>
      </w:r>
    </w:p>
    <w:p w14:paraId="21629C59" w14:textId="3D2F9123" w:rsidR="00B72359" w:rsidRPr="005E064C" w:rsidRDefault="00B72359" w:rsidP="006F064C">
      <w:pPr>
        <w:pStyle w:val="Akapitzlist"/>
        <w:numPr>
          <w:ilvl w:val="0"/>
          <w:numId w:val="6"/>
        </w:numPr>
        <w:ind w:left="1899" w:hanging="425"/>
        <w:contextualSpacing w:val="0"/>
      </w:pPr>
      <w:r w:rsidRPr="00695F1C">
        <w:t>powyżej 1</w:t>
      </w:r>
      <w:r w:rsidR="00B33B9E" w:rsidRPr="00695F1C">
        <w:t>2</w:t>
      </w:r>
      <w:r w:rsidRPr="00695F1C">
        <w:t xml:space="preserve"> p</w:t>
      </w:r>
      <w:r w:rsidRPr="005E064C">
        <w:t>odmiotów – 30 pkt.</w:t>
      </w:r>
    </w:p>
    <w:p w14:paraId="09D33640" w14:textId="5F14D6B3" w:rsidR="00B72359" w:rsidRPr="00C7645D" w:rsidRDefault="00B72359" w:rsidP="00651BC9">
      <w:pPr>
        <w:pStyle w:val="Akapitzlist"/>
        <w:ind w:left="1474"/>
        <w:contextualSpacing w:val="0"/>
      </w:pPr>
      <w:r w:rsidRPr="005E064C">
        <w:t>Należy udokumentować realizację projektów dla wskazanej liczby podmiotów, dołączając do formularza ofertowego protokoły odbioru/referencje oraz portfolio tych projektów (maksymalnie 16).</w:t>
      </w:r>
    </w:p>
    <w:p w14:paraId="130DB914" w14:textId="499CBF4B" w:rsidR="000E63B9" w:rsidRPr="005E064C" w:rsidRDefault="000E63B9" w:rsidP="006F064C">
      <w:pPr>
        <w:pStyle w:val="Akapitzlist"/>
        <w:numPr>
          <w:ilvl w:val="2"/>
          <w:numId w:val="1"/>
        </w:numPr>
        <w:ind w:left="1475" w:hanging="624"/>
      </w:pPr>
      <w:r w:rsidRPr="005E064C">
        <w:t xml:space="preserve">Kryterium: </w:t>
      </w:r>
      <w:r w:rsidR="003F5D3E" w:rsidRPr="005E064C">
        <w:t xml:space="preserve">Zatrudnienie osób z niepełnosprawnością wzroku </w:t>
      </w:r>
      <w:r w:rsidRPr="005E064C">
        <w:t xml:space="preserve">„Z” – waga 10% </w:t>
      </w:r>
      <w:r w:rsidR="003F5D3E" w:rsidRPr="005E064C">
        <w:t>(10%</w:t>
      </w:r>
      <w:r w:rsidRPr="005E064C">
        <w:t xml:space="preserve"> = 10 punktów</w:t>
      </w:r>
      <w:r w:rsidR="003F5D3E" w:rsidRPr="005E064C">
        <w:t>)</w:t>
      </w:r>
      <w:r w:rsidR="00595530">
        <w:t>.</w:t>
      </w:r>
    </w:p>
    <w:p w14:paraId="09684884" w14:textId="3C58A583" w:rsidR="003F5D3E" w:rsidRPr="005E064C" w:rsidRDefault="000E63B9" w:rsidP="00651BC9">
      <w:pPr>
        <w:pStyle w:val="Akapitzlist"/>
        <w:ind w:left="1474"/>
        <w:contextualSpacing w:val="0"/>
      </w:pPr>
      <w:r w:rsidRPr="005E064C">
        <w:t xml:space="preserve">W niniejszym kryterium </w:t>
      </w:r>
      <w:r w:rsidR="00916413" w:rsidRPr="005E064C">
        <w:t>w</w:t>
      </w:r>
      <w:r w:rsidRPr="005E064C">
        <w:t xml:space="preserve">ykonawca może otrzymać maksymalnie 10 pkt. Punkty przyznane będą w </w:t>
      </w:r>
      <w:r w:rsidRPr="003C02FE">
        <w:t>momencie zadeklarowania włączeni</w:t>
      </w:r>
      <w:r w:rsidR="008D2F21" w:rsidRPr="003C02FE">
        <w:t>a</w:t>
      </w:r>
      <w:r w:rsidRPr="003C02FE">
        <w:t xml:space="preserve"> do realizacji przedmiotu zamówienia co najmniej jednej osoby z niepełnosprawnością</w:t>
      </w:r>
      <w:r w:rsidRPr="005E064C">
        <w:t xml:space="preserve"> wzroku</w:t>
      </w:r>
      <w:r w:rsidR="007708E2" w:rsidRPr="004425F4">
        <w:t xml:space="preserve">, </w:t>
      </w:r>
      <w:r w:rsidRPr="005E064C">
        <w:t xml:space="preserve">posiadającej orzeczenie o stopniu niepełnosprawności </w:t>
      </w:r>
      <w:r w:rsidR="007708E2">
        <w:t>o symbolu</w:t>
      </w:r>
      <w:r w:rsidR="004136BC">
        <w:t xml:space="preserve"> </w:t>
      </w:r>
      <w:r w:rsidR="007708E2">
        <w:t>04</w:t>
      </w:r>
      <w:r w:rsidR="004136BC">
        <w:noBreakHyphen/>
      </w:r>
      <w:r w:rsidR="007708E2">
        <w:t xml:space="preserve">O </w:t>
      </w:r>
      <w:r w:rsidR="000930AC">
        <w:t xml:space="preserve">lub </w:t>
      </w:r>
      <w:r w:rsidRPr="005E064C">
        <w:t>równoważne, zatrudnionej na podstawie umowy o pracę w</w:t>
      </w:r>
      <w:r w:rsidR="00047E4D">
        <w:t> </w:t>
      </w:r>
      <w:r w:rsidRPr="005E064C">
        <w:t>wymiarze co</w:t>
      </w:r>
      <w:r w:rsidR="00427E86">
        <w:t> </w:t>
      </w:r>
      <w:r w:rsidRPr="005E064C">
        <w:t>najmniej 0,5 etatu</w:t>
      </w:r>
      <w:r w:rsidR="004136BC">
        <w:t>,</w:t>
      </w:r>
      <w:r w:rsidR="00CC2311" w:rsidRPr="005E064C">
        <w:t xml:space="preserve"> </w:t>
      </w:r>
      <w:r w:rsidR="00EB2230">
        <w:t>przynajmniej</w:t>
      </w:r>
      <w:r w:rsidR="00CC2311" w:rsidRPr="005E064C">
        <w:t xml:space="preserve"> na czas realizacji tego </w:t>
      </w:r>
      <w:r w:rsidR="00CC2311" w:rsidRPr="005E064C">
        <w:lastRenderedPageBreak/>
        <w:t>zamówieni</w:t>
      </w:r>
      <w:r w:rsidR="00F2544F">
        <w:t>a</w:t>
      </w:r>
      <w:r w:rsidRPr="005E064C">
        <w:t xml:space="preserve">. </w:t>
      </w:r>
      <w:r w:rsidR="003F5D3E" w:rsidRPr="005E064C">
        <w:t xml:space="preserve">Ocena </w:t>
      </w:r>
      <w:r w:rsidRPr="005E064C">
        <w:t xml:space="preserve">zostanie dokonana </w:t>
      </w:r>
      <w:r w:rsidR="003F5D3E" w:rsidRPr="005E064C">
        <w:t xml:space="preserve">na podstawie </w:t>
      </w:r>
      <w:r w:rsidR="00034BB1" w:rsidRPr="005E064C">
        <w:t>o</w:t>
      </w:r>
      <w:r w:rsidR="003F5D3E" w:rsidRPr="005E064C">
        <w:t xml:space="preserve">świadczenia </w:t>
      </w:r>
      <w:r w:rsidRPr="005E064C">
        <w:t>stanowiącego treść w</w:t>
      </w:r>
      <w:r w:rsidR="00427E86">
        <w:t> </w:t>
      </w:r>
      <w:r w:rsidR="003F6AD1">
        <w:t>f</w:t>
      </w:r>
      <w:r w:rsidRPr="005E064C">
        <w:t xml:space="preserve">ormularzu </w:t>
      </w:r>
      <w:r w:rsidR="00CC2311" w:rsidRPr="005E064C">
        <w:t>o</w:t>
      </w:r>
      <w:r w:rsidRPr="005E064C">
        <w:t xml:space="preserve">fertowym stanowiącym załącznik nr </w:t>
      </w:r>
      <w:r w:rsidR="00194240">
        <w:t>2</w:t>
      </w:r>
      <w:r w:rsidRPr="005E064C">
        <w:t xml:space="preserve"> do</w:t>
      </w:r>
      <w:r w:rsidR="00B24CE3">
        <w:t> </w:t>
      </w:r>
      <w:r w:rsidR="003F6AD1">
        <w:t>z</w:t>
      </w:r>
      <w:r w:rsidRPr="005E064C">
        <w:t>apytania ofertowego.</w:t>
      </w:r>
    </w:p>
    <w:p w14:paraId="54F0CF31" w14:textId="7F5B1478" w:rsidR="006A61D3" w:rsidRPr="005E064C" w:rsidRDefault="000E63B9" w:rsidP="006F064C">
      <w:pPr>
        <w:pStyle w:val="Akapitzlist"/>
        <w:numPr>
          <w:ilvl w:val="1"/>
          <w:numId w:val="1"/>
        </w:numPr>
        <w:ind w:left="850" w:hanging="425"/>
      </w:pPr>
      <w:r w:rsidRPr="005E064C">
        <w:t>Ostateczną ocenę punktową każdej z ocenianych ofert stanowić będzie suma liczby punktów przyznanych w każdym z kryteriów. Najkorzystniejsza oferta może uzyskać maksymalnie 100 punktów</w:t>
      </w:r>
      <w:r w:rsidR="006A61D3" w:rsidRPr="005E064C">
        <w:t>.</w:t>
      </w:r>
    </w:p>
    <w:p w14:paraId="710FFF8A" w14:textId="77777777" w:rsidR="000E63B9" w:rsidRPr="00140548" w:rsidRDefault="000E63B9" w:rsidP="00651BC9">
      <w:pPr>
        <w:ind w:left="851"/>
        <w:contextualSpacing/>
        <w:rPr>
          <w:rStyle w:val="ui-provider"/>
        </w:rPr>
      </w:pPr>
      <w:r w:rsidRPr="00140548">
        <w:rPr>
          <w:rStyle w:val="ui-provider"/>
        </w:rPr>
        <w:t xml:space="preserve">LP = C + </w:t>
      </w:r>
      <w:r>
        <w:rPr>
          <w:rStyle w:val="ui-provider"/>
        </w:rPr>
        <w:t>L</w:t>
      </w:r>
      <w:r w:rsidRPr="00140548">
        <w:rPr>
          <w:rStyle w:val="ui-provider"/>
        </w:rPr>
        <w:t xml:space="preserve"> + </w:t>
      </w:r>
      <w:r>
        <w:rPr>
          <w:rStyle w:val="ui-provider"/>
        </w:rPr>
        <w:t>Z</w:t>
      </w:r>
    </w:p>
    <w:p w14:paraId="4C23609F" w14:textId="0C52D5DA" w:rsidR="008F5D90" w:rsidRPr="00140548" w:rsidRDefault="008F5D90" w:rsidP="00651BC9">
      <w:pPr>
        <w:ind w:left="851"/>
        <w:contextualSpacing/>
        <w:rPr>
          <w:rStyle w:val="ui-provider"/>
        </w:rPr>
      </w:pPr>
      <w:r w:rsidRPr="00140548">
        <w:rPr>
          <w:rStyle w:val="ui-provider"/>
        </w:rPr>
        <w:t>„C” – Cena oferty brutto;</w:t>
      </w:r>
    </w:p>
    <w:p w14:paraId="2281A4B0" w14:textId="6FDC8A87" w:rsidR="00141F0E" w:rsidRPr="00140548" w:rsidRDefault="008F5D90" w:rsidP="00651BC9">
      <w:pPr>
        <w:ind w:left="851"/>
        <w:contextualSpacing/>
        <w:rPr>
          <w:rStyle w:val="ui-provider"/>
        </w:rPr>
      </w:pPr>
      <w:r w:rsidRPr="00140548">
        <w:rPr>
          <w:rStyle w:val="ui-provider"/>
        </w:rPr>
        <w:t>„</w:t>
      </w:r>
      <w:r w:rsidR="00DF6C22">
        <w:rPr>
          <w:rStyle w:val="ui-provider"/>
        </w:rPr>
        <w:t>L</w:t>
      </w:r>
      <w:r w:rsidRPr="00140548">
        <w:rPr>
          <w:rStyle w:val="ui-provider"/>
        </w:rPr>
        <w:t xml:space="preserve">” – </w:t>
      </w:r>
      <w:r w:rsidR="00DF6C22">
        <w:rPr>
          <w:rStyle w:val="ui-provider"/>
        </w:rPr>
        <w:t>L</w:t>
      </w:r>
      <w:r w:rsidR="00DF6C22" w:rsidRPr="00DF6C22">
        <w:rPr>
          <w:rStyle w:val="ui-provider"/>
        </w:rPr>
        <w:t>iczba podmiotów</w:t>
      </w:r>
      <w:r w:rsidR="00537D75">
        <w:rPr>
          <w:rStyle w:val="ui-provider"/>
        </w:rPr>
        <w:t>;</w:t>
      </w:r>
    </w:p>
    <w:p w14:paraId="565AC105" w14:textId="46031C6A" w:rsidR="00141F0E" w:rsidRDefault="008F5D90" w:rsidP="00651BC9">
      <w:pPr>
        <w:ind w:left="851"/>
        <w:contextualSpacing/>
        <w:rPr>
          <w:rStyle w:val="ui-provider"/>
        </w:rPr>
      </w:pPr>
      <w:r w:rsidRPr="00140548">
        <w:rPr>
          <w:rStyle w:val="ui-provider"/>
        </w:rPr>
        <w:t>„Z” – Zatrudnienie os</w:t>
      </w:r>
      <w:r w:rsidR="002100FA">
        <w:rPr>
          <w:rStyle w:val="ui-provider"/>
        </w:rPr>
        <w:t>ób</w:t>
      </w:r>
      <w:r w:rsidRPr="00140548">
        <w:rPr>
          <w:rStyle w:val="ui-provider"/>
        </w:rPr>
        <w:t xml:space="preserve"> z niepełnosprawnością</w:t>
      </w:r>
      <w:r w:rsidR="002100FA">
        <w:rPr>
          <w:rStyle w:val="ui-provider"/>
        </w:rPr>
        <w:t>.</w:t>
      </w:r>
    </w:p>
    <w:p w14:paraId="05365778" w14:textId="06C5B0C5" w:rsidR="00124707" w:rsidRPr="00124707" w:rsidRDefault="008F5D90" w:rsidP="00651BC9">
      <w:pPr>
        <w:ind w:left="851"/>
        <w:contextualSpacing/>
      </w:pPr>
      <w:r w:rsidRPr="00140548">
        <w:rPr>
          <w:rStyle w:val="ui-provider"/>
        </w:rPr>
        <w:t xml:space="preserve">gdzie LP - liczba punktów uzyskanych przez </w:t>
      </w:r>
      <w:r w:rsidR="00917B63">
        <w:rPr>
          <w:rStyle w:val="ui-provider"/>
        </w:rPr>
        <w:t>o</w:t>
      </w:r>
      <w:r w:rsidRPr="00140548">
        <w:rPr>
          <w:rStyle w:val="ui-provider"/>
        </w:rPr>
        <w:t>fertę.</w:t>
      </w:r>
    </w:p>
    <w:p w14:paraId="284F0C7C" w14:textId="44B23E59" w:rsidR="00573A83" w:rsidRPr="00A66C95" w:rsidRDefault="005E1510" w:rsidP="00651BC9">
      <w:pPr>
        <w:ind w:left="851"/>
        <w:contextualSpacing/>
      </w:pPr>
      <w:r w:rsidRPr="00A66C95">
        <w:t>Wszystkie obliczenia dokonywane będą z</w:t>
      </w:r>
      <w:r w:rsidR="00124707" w:rsidRPr="00A66C95">
        <w:t> </w:t>
      </w:r>
      <w:r w:rsidRPr="00A66C95">
        <w:t>dokładnością do dwóch miejsc po</w:t>
      </w:r>
      <w:r w:rsidR="00427E86">
        <w:t> </w:t>
      </w:r>
      <w:r w:rsidRPr="00A66C95">
        <w:t>przecinku.</w:t>
      </w:r>
      <w:r w:rsidR="00573A83" w:rsidRPr="00A66C95">
        <w:t xml:space="preserve"> </w:t>
      </w:r>
      <w:r w:rsidRPr="00A66C95">
        <w:t>Za ofertę najkorzystniejszą zostanie uznana oferta, która uzyskała najwyższą liczbę punktów.</w:t>
      </w:r>
    </w:p>
    <w:p w14:paraId="17B73435" w14:textId="050EC071" w:rsidR="00252B3F" w:rsidRDefault="00252B3F" w:rsidP="00DA4418">
      <w:pPr>
        <w:pStyle w:val="Nagwek2"/>
      </w:pPr>
      <w:r>
        <w:t xml:space="preserve">Przygotowanie oferty przez </w:t>
      </w:r>
      <w:r w:rsidR="00916413">
        <w:t>w</w:t>
      </w:r>
      <w:r>
        <w:t>ykonawcę</w:t>
      </w:r>
    </w:p>
    <w:p w14:paraId="1467857F" w14:textId="00BDEEA7" w:rsidR="00252B3F" w:rsidRPr="00047E4D" w:rsidRDefault="00252B3F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 w:rsidRPr="00047E4D">
        <w:t>Kompletna oferta powinna zawierać następujące elementy:</w:t>
      </w:r>
    </w:p>
    <w:p w14:paraId="22ED0694" w14:textId="397C0818" w:rsidR="00252B3F" w:rsidRPr="00047E4D" w:rsidRDefault="003F6AD1" w:rsidP="006F064C">
      <w:pPr>
        <w:numPr>
          <w:ilvl w:val="0"/>
          <w:numId w:val="9"/>
        </w:numPr>
        <w:suppressAutoHyphens/>
        <w:ind w:left="1276" w:hanging="425"/>
        <w:contextualSpacing/>
        <w:rPr>
          <w:rFonts w:cs="Calibri"/>
        </w:rPr>
      </w:pPr>
      <w:r w:rsidRPr="00047E4D">
        <w:rPr>
          <w:rFonts w:cs="Calibri"/>
        </w:rPr>
        <w:t xml:space="preserve">uzupełniony </w:t>
      </w:r>
      <w:r w:rsidR="00252B3F" w:rsidRPr="00047E4D">
        <w:rPr>
          <w:rFonts w:cs="Calibri"/>
        </w:rPr>
        <w:t>formularz ofert</w:t>
      </w:r>
      <w:r w:rsidR="007708E2" w:rsidRPr="00047E4D">
        <w:rPr>
          <w:rFonts w:cs="Calibri"/>
        </w:rPr>
        <w:t>owy</w:t>
      </w:r>
      <w:r w:rsidR="00252B3F" w:rsidRPr="00047E4D">
        <w:rPr>
          <w:rFonts w:cs="Calibri"/>
        </w:rPr>
        <w:t xml:space="preserve"> </w:t>
      </w:r>
      <w:r w:rsidR="006E4529">
        <w:rPr>
          <w:rFonts w:cs="Calibri"/>
        </w:rPr>
        <w:t>(z</w:t>
      </w:r>
      <w:r w:rsidR="00252B3F" w:rsidRPr="00047E4D">
        <w:rPr>
          <w:rFonts w:cs="Calibri"/>
        </w:rPr>
        <w:t xml:space="preserve">ałącznik nr </w:t>
      </w:r>
      <w:r w:rsidR="006E4529">
        <w:rPr>
          <w:rFonts w:cs="Calibri"/>
        </w:rPr>
        <w:t>2)</w:t>
      </w:r>
      <w:r w:rsidR="00252B3F" w:rsidRPr="00047E4D">
        <w:rPr>
          <w:rFonts w:cs="Calibri"/>
        </w:rPr>
        <w:t>;</w:t>
      </w:r>
    </w:p>
    <w:p w14:paraId="4DE2EC74" w14:textId="333C998F" w:rsidR="00252B3F" w:rsidRPr="00047E4D" w:rsidRDefault="00252B3F" w:rsidP="006F064C">
      <w:pPr>
        <w:numPr>
          <w:ilvl w:val="0"/>
          <w:numId w:val="9"/>
        </w:numPr>
        <w:suppressAutoHyphens/>
        <w:ind w:left="1276" w:hanging="425"/>
        <w:contextualSpacing/>
        <w:rPr>
          <w:rFonts w:cs="Calibri"/>
        </w:rPr>
      </w:pPr>
      <w:r w:rsidRPr="00047E4D">
        <w:rPr>
          <w:rFonts w:cs="Calibri"/>
        </w:rPr>
        <w:t>dokumenty potwierdzające realizację planów tyflograficznych dla podmiotów wskazanych w formularzu ofertowym, w tym referencje, protokoły odbioru oraz portfolio projektów;</w:t>
      </w:r>
    </w:p>
    <w:p w14:paraId="7BAED4F2" w14:textId="5A9E25FA" w:rsidR="00FF2491" w:rsidRPr="00047E4D" w:rsidRDefault="00F2544F" w:rsidP="006F064C">
      <w:pPr>
        <w:numPr>
          <w:ilvl w:val="0"/>
          <w:numId w:val="9"/>
        </w:numPr>
        <w:suppressAutoHyphens/>
        <w:ind w:left="1276" w:hanging="425"/>
        <w:contextualSpacing/>
        <w:rPr>
          <w:rFonts w:cs="Calibri"/>
        </w:rPr>
      </w:pPr>
      <w:r w:rsidRPr="00047E4D">
        <w:rPr>
          <w:rFonts w:cs="Calibri"/>
        </w:rPr>
        <w:t>i</w:t>
      </w:r>
      <w:r w:rsidR="00252B3F" w:rsidRPr="00047E4D">
        <w:rPr>
          <w:rFonts w:cs="Calibri"/>
        </w:rPr>
        <w:t>nne dokumenty ważne dla oceny oferty</w:t>
      </w:r>
      <w:r w:rsidR="00FF2491" w:rsidRPr="00047E4D">
        <w:rPr>
          <w:rFonts w:cs="Calibri"/>
        </w:rPr>
        <w:t xml:space="preserve"> z punktu widzenia </w:t>
      </w:r>
      <w:r w:rsidR="00916413" w:rsidRPr="00047E4D">
        <w:rPr>
          <w:rFonts w:cs="Calibri"/>
        </w:rPr>
        <w:t>w</w:t>
      </w:r>
      <w:r w:rsidR="00FF2491" w:rsidRPr="00047E4D">
        <w:rPr>
          <w:rFonts w:cs="Calibri"/>
        </w:rPr>
        <w:t>ykonawcy</w:t>
      </w:r>
      <w:r w:rsidR="00252B3F" w:rsidRPr="00047E4D">
        <w:rPr>
          <w:rFonts w:cs="Calibri"/>
        </w:rPr>
        <w:t>.</w:t>
      </w:r>
    </w:p>
    <w:p w14:paraId="4F2B8383" w14:textId="148238BB" w:rsidR="00375029" w:rsidRPr="009F73A9" w:rsidRDefault="00FF2491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 w:rsidRPr="00B330B3">
        <w:t xml:space="preserve">Ofertę należy złożyć w języku polskim, </w:t>
      </w:r>
      <w:r w:rsidR="0021290D" w:rsidRPr="00B330B3">
        <w:t>a kwoty w niej zawarte muszą być wyrażone w PLN.</w:t>
      </w:r>
    </w:p>
    <w:p w14:paraId="6A6D9202" w14:textId="67E4163D" w:rsidR="00252B3F" w:rsidRPr="009F73A9" w:rsidRDefault="00375029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 w:rsidRPr="009F73A9">
        <w:t>W przypadku dołączenia do oferty wymaganych dokumentów sporządzonych w</w:t>
      </w:r>
      <w:r w:rsidR="00427E86">
        <w:t> </w:t>
      </w:r>
      <w:r w:rsidRPr="009F73A9">
        <w:t>innym języku niż język polski, wykonawca zobowiązany jest złożyć je wraz z tłumaczeniem na język polski.</w:t>
      </w:r>
    </w:p>
    <w:p w14:paraId="5E67D032" w14:textId="728EE770" w:rsidR="00FF2491" w:rsidRPr="003F6AD1" w:rsidRDefault="00FF2491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 w:rsidRPr="00B330B3">
        <w:t xml:space="preserve">Złożona oferta musi uwzględniać </w:t>
      </w:r>
      <w:r w:rsidR="00E12B30">
        <w:t xml:space="preserve">pełny zakres prac, </w:t>
      </w:r>
      <w:r w:rsidRPr="00B330B3">
        <w:t>wszystkie zobowiązania i</w:t>
      </w:r>
      <w:r w:rsidR="00E12B30">
        <w:t> </w:t>
      </w:r>
      <w:r w:rsidRPr="00B330B3">
        <w:t>obejmować wszystkie koszty</w:t>
      </w:r>
      <w:r w:rsidRPr="003F6AD1">
        <w:t xml:space="preserve"> i składniki związane z wykonywaniem zamówienia.</w:t>
      </w:r>
    </w:p>
    <w:p w14:paraId="102253F9" w14:textId="3435FE40" w:rsidR="00FF2491" w:rsidRDefault="00FF2491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>
        <w:t>Oferta wraz z załącznikami musi być podpisana przez osobę upoważnioną do</w:t>
      </w:r>
      <w:r w:rsidR="00427E86">
        <w:t> </w:t>
      </w:r>
      <w:r>
        <w:t xml:space="preserve">reprezentowania </w:t>
      </w:r>
      <w:r w:rsidR="00916413">
        <w:t>w</w:t>
      </w:r>
      <w:r>
        <w:t xml:space="preserve">ykonawcy, zgodnie z formą reprezentacji </w:t>
      </w:r>
      <w:r w:rsidR="00916413">
        <w:t>w</w:t>
      </w:r>
      <w:r>
        <w:t xml:space="preserve">ykonawcy określoną we właściwym, dla formy organizacyjnej </w:t>
      </w:r>
      <w:r w:rsidR="00916413">
        <w:t>w</w:t>
      </w:r>
      <w:r>
        <w:t xml:space="preserve">ykonawcy, rejestrze lub zgodnie </w:t>
      </w:r>
      <w:r w:rsidRPr="003F6AD1">
        <w:t>z</w:t>
      </w:r>
      <w:r w:rsidR="003F6AD1">
        <w:t> </w:t>
      </w:r>
      <w:r w:rsidRPr="003F6AD1">
        <w:t>pełnomocnictwem</w:t>
      </w:r>
      <w:r>
        <w:t>. Jeśli załączniki będą przekazywane jako osobne pliki</w:t>
      </w:r>
      <w:r w:rsidR="00782D01">
        <w:t>,</w:t>
      </w:r>
      <w:r>
        <w:t xml:space="preserve"> również powinny być podpisane.</w:t>
      </w:r>
    </w:p>
    <w:p w14:paraId="5B971B80" w14:textId="5FE25986" w:rsidR="00FF2491" w:rsidRDefault="00FF2491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>
        <w:t xml:space="preserve">Wszelkie skreślenia, poprawki, których dokonał </w:t>
      </w:r>
      <w:r w:rsidR="00916413">
        <w:t>w</w:t>
      </w:r>
      <w:r>
        <w:t>ykonawca w ofercie winny być parafowane przez osobę podpisującą ofertę.</w:t>
      </w:r>
    </w:p>
    <w:p w14:paraId="664D2AC6" w14:textId="166799CC" w:rsidR="00FF2491" w:rsidRPr="00252B3F" w:rsidRDefault="00FF2491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>
        <w:lastRenderedPageBreak/>
        <w:t>Nie ujawnia się informacji stanowiących tajemnicę przedsiębiorstwa w</w:t>
      </w:r>
      <w:r w:rsidR="003F6AD1">
        <w:t> </w:t>
      </w:r>
      <w:r>
        <w:t xml:space="preserve">rozumieniu przepisów o zwalczaniu nieuczciwej konkurencji, jeżeli </w:t>
      </w:r>
      <w:r w:rsidR="00916413">
        <w:t>w</w:t>
      </w:r>
      <w:r>
        <w:t>ykonawca, nie później niż w</w:t>
      </w:r>
      <w:r w:rsidR="001E7E2B">
        <w:t> </w:t>
      </w:r>
      <w:r>
        <w:t xml:space="preserve">terminie składania oferty, zastrzegł, że nie mogą być one udostępnione. </w:t>
      </w:r>
      <w:r w:rsidR="003F6AD1">
        <w:t>W</w:t>
      </w:r>
      <w:r>
        <w:t xml:space="preserve">ykonawca nie może zastrzec następujących informacji: nazwy (firmy) oraz adresu </w:t>
      </w:r>
      <w:r w:rsidR="00916413">
        <w:t>w</w:t>
      </w:r>
      <w:r>
        <w:t>ykonawcy, ceny.</w:t>
      </w:r>
    </w:p>
    <w:p w14:paraId="5FA4A308" w14:textId="1F83D199" w:rsidR="00AE78C7" w:rsidRPr="00BB66C1" w:rsidRDefault="00AE78C7" w:rsidP="00DA4418">
      <w:pPr>
        <w:pStyle w:val="Nagwek2"/>
      </w:pPr>
      <w:r w:rsidRPr="00BB66C1">
        <w:t>Miejsce</w:t>
      </w:r>
      <w:r w:rsidR="00252B3F">
        <w:t xml:space="preserve"> i</w:t>
      </w:r>
      <w:r w:rsidRPr="00BB66C1">
        <w:t xml:space="preserve"> termin składania ofert</w:t>
      </w:r>
      <w:r w:rsidR="00595530">
        <w:t>:</w:t>
      </w:r>
    </w:p>
    <w:p w14:paraId="3F795A85" w14:textId="2833E30B" w:rsidR="00782D01" w:rsidRPr="007342FF" w:rsidRDefault="00782D01" w:rsidP="006F064C">
      <w:pPr>
        <w:pStyle w:val="Akapitzlist"/>
        <w:numPr>
          <w:ilvl w:val="1"/>
          <w:numId w:val="1"/>
        </w:numPr>
        <w:ind w:left="850" w:hanging="425"/>
        <w:contextualSpacing w:val="0"/>
      </w:pPr>
      <w:r w:rsidRPr="007342FF">
        <w:t>Ofertę należy złożyć w formie elektronicznej:</w:t>
      </w:r>
    </w:p>
    <w:p w14:paraId="2D926ED8" w14:textId="77777777" w:rsidR="00782D01" w:rsidRDefault="00782D01" w:rsidP="006F064C">
      <w:pPr>
        <w:pStyle w:val="Akapitzlist"/>
        <w:numPr>
          <w:ilvl w:val="0"/>
          <w:numId w:val="5"/>
        </w:numPr>
        <w:ind w:left="1276" w:hanging="425"/>
      </w:pPr>
      <w:r>
        <w:t xml:space="preserve">jako plik pdf z </w:t>
      </w:r>
      <w:r w:rsidRPr="00EC15EF">
        <w:t>podpisem elektronicznym umożliwiającym identyfikację osoby składającej podpis</w:t>
      </w:r>
      <w:r>
        <w:t>, lub</w:t>
      </w:r>
    </w:p>
    <w:p w14:paraId="65B315BB" w14:textId="6F51B2C3" w:rsidR="00782D01" w:rsidRDefault="00782D01" w:rsidP="006F064C">
      <w:pPr>
        <w:pStyle w:val="Akapitzlist"/>
        <w:numPr>
          <w:ilvl w:val="0"/>
          <w:numId w:val="5"/>
        </w:numPr>
        <w:ind w:left="1276" w:hanging="425"/>
        <w:contextualSpacing w:val="0"/>
      </w:pPr>
      <w:r w:rsidRPr="00EC15EF">
        <w:t>jako s</w:t>
      </w:r>
      <w:r>
        <w:t>k</w:t>
      </w:r>
      <w:r w:rsidRPr="00EC15EF">
        <w:t xml:space="preserve">an, w formacie pdf, uprzednio </w:t>
      </w:r>
      <w:r>
        <w:t>podpisany</w:t>
      </w:r>
      <w:r w:rsidRPr="00EC15EF">
        <w:t xml:space="preserve"> przez osoby uprawnione do</w:t>
      </w:r>
      <w:r w:rsidR="00537D75">
        <w:t> </w:t>
      </w:r>
      <w:r w:rsidRPr="00EC15EF">
        <w:t xml:space="preserve">reprezentowania </w:t>
      </w:r>
      <w:r>
        <w:t>w</w:t>
      </w:r>
      <w:r w:rsidRPr="00EC15EF">
        <w:t>ykonawcy</w:t>
      </w:r>
    </w:p>
    <w:p w14:paraId="52C386D5" w14:textId="71C17FF5" w:rsidR="006B485E" w:rsidRDefault="00BB66C1" w:rsidP="006F064C">
      <w:pPr>
        <w:pStyle w:val="Akapitzlist"/>
        <w:numPr>
          <w:ilvl w:val="1"/>
          <w:numId w:val="1"/>
        </w:numPr>
        <w:tabs>
          <w:tab w:val="left" w:leader="dot" w:pos="5670"/>
          <w:tab w:val="left" w:leader="dot" w:pos="8505"/>
        </w:tabs>
        <w:ind w:left="850" w:hanging="425"/>
        <w:contextualSpacing w:val="0"/>
      </w:pPr>
      <w:r>
        <w:t xml:space="preserve">Formularz ofertowy </w:t>
      </w:r>
      <w:r w:rsidR="00782D01">
        <w:t>pros</w:t>
      </w:r>
      <w:r w:rsidR="00F2544F">
        <w:t>imy</w:t>
      </w:r>
      <w:r w:rsidR="00782D01">
        <w:t xml:space="preserve"> przesłać </w:t>
      </w:r>
      <w:r w:rsidR="006B485E" w:rsidRPr="00610188">
        <w:t>na adres e-mail:</w:t>
      </w:r>
      <w:r w:rsidR="00F42226">
        <w:t xml:space="preserve"> </w:t>
      </w:r>
      <w:hyperlink r:id="rId12" w:history="1">
        <w:r w:rsidR="00F42226" w:rsidRPr="003951BB">
          <w:rPr>
            <w:rStyle w:val="Hipercze"/>
            <w:u w:val="none"/>
          </w:rPr>
          <w:t>eksploatacja@pfron.org.pl</w:t>
        </w:r>
      </w:hyperlink>
      <w:r w:rsidR="00F42226">
        <w:t xml:space="preserve"> </w:t>
      </w:r>
      <w:r w:rsidR="006B485E" w:rsidRPr="00A2144C">
        <w:rPr>
          <w:rStyle w:val="Hipercze"/>
          <w:color w:val="auto"/>
          <w:u w:val="none"/>
        </w:rPr>
        <w:t>w</w:t>
      </w:r>
      <w:r w:rsidR="00140548">
        <w:t> </w:t>
      </w:r>
      <w:r w:rsidR="006B485E" w:rsidRPr="00610188">
        <w:t xml:space="preserve">terminie </w:t>
      </w:r>
      <w:r w:rsidR="006B485E" w:rsidRPr="00140548">
        <w:t xml:space="preserve">do </w:t>
      </w:r>
      <w:r w:rsidR="00421E7B">
        <w:rPr>
          <w:b/>
          <w:bCs/>
        </w:rPr>
        <w:t>19</w:t>
      </w:r>
      <w:r w:rsidR="00F42226" w:rsidRPr="00F42226">
        <w:rPr>
          <w:b/>
          <w:bCs/>
        </w:rPr>
        <w:t xml:space="preserve">.08.2024 r. </w:t>
      </w:r>
    </w:p>
    <w:p w14:paraId="0EA34461" w14:textId="1F0C8DAF" w:rsidR="00AE78C7" w:rsidRPr="00610188" w:rsidRDefault="00AE78C7" w:rsidP="00DA4418">
      <w:pPr>
        <w:pStyle w:val="Nagwek2"/>
      </w:pPr>
      <w:r>
        <w:t xml:space="preserve">Informacje o sposobie porozumiewania się </w:t>
      </w:r>
      <w:r w:rsidR="00916413">
        <w:t>z</w:t>
      </w:r>
      <w:r>
        <w:t>amawiającego z</w:t>
      </w:r>
      <w:r w:rsidR="004B4791">
        <w:t> </w:t>
      </w:r>
      <w:r w:rsidR="00150DBB">
        <w:t>w</w:t>
      </w:r>
      <w:r>
        <w:t>ykonawcami</w:t>
      </w:r>
      <w:r w:rsidR="00595530">
        <w:t>:</w:t>
      </w:r>
    </w:p>
    <w:p w14:paraId="17C74847" w14:textId="26BFAB5A" w:rsidR="00085199" w:rsidRPr="00001D07" w:rsidRDefault="006B485E" w:rsidP="005E064C">
      <w:r w:rsidRPr="00610188">
        <w:t xml:space="preserve">W przypadku pytań </w:t>
      </w:r>
      <w:r w:rsidR="007C36A6">
        <w:t>dotyczących treści</w:t>
      </w:r>
      <w:r w:rsidRPr="00610188">
        <w:t xml:space="preserve"> zapytania ofertowego </w:t>
      </w:r>
      <w:r w:rsidR="007C36A6">
        <w:t xml:space="preserve">prosimy o </w:t>
      </w:r>
      <w:r w:rsidR="00A35E7A">
        <w:t>kontakt e-mailow</w:t>
      </w:r>
      <w:r w:rsidR="007C36A6">
        <w:t>y:</w:t>
      </w:r>
      <w:r w:rsidR="00F241E3">
        <w:t xml:space="preserve"> </w:t>
      </w:r>
      <w:hyperlink r:id="rId13" w:history="1">
        <w:r w:rsidR="00F241E3" w:rsidRPr="00F241E3">
          <w:rPr>
            <w:rStyle w:val="Hipercze"/>
            <w:u w:val="none"/>
          </w:rPr>
          <w:t>jakub.kosowski@pfron.org.pl</w:t>
        </w:r>
      </w:hyperlink>
      <w:r w:rsidR="00F241E3" w:rsidRPr="00F241E3">
        <w:t xml:space="preserve"> </w:t>
      </w:r>
      <w:r w:rsidR="00001D07">
        <w:t xml:space="preserve">lub </w:t>
      </w:r>
      <w:r w:rsidR="00A35E7A">
        <w:t>telefonic</w:t>
      </w:r>
      <w:r w:rsidR="007C36A6">
        <w:t>zny</w:t>
      </w:r>
      <w:r w:rsidR="00001D07">
        <w:t xml:space="preserve">: </w:t>
      </w:r>
      <w:r w:rsidR="0038276A" w:rsidRPr="0038276A">
        <w:t>538</w:t>
      </w:r>
      <w:r w:rsidR="0038276A">
        <w:t> </w:t>
      </w:r>
      <w:r w:rsidR="0038276A" w:rsidRPr="0038276A">
        <w:t>508</w:t>
      </w:r>
      <w:r w:rsidR="0038276A">
        <w:t xml:space="preserve"> </w:t>
      </w:r>
      <w:r w:rsidR="0038276A" w:rsidRPr="0038276A">
        <w:t>071</w:t>
      </w:r>
      <w:r w:rsidR="00001D07">
        <w:t>.</w:t>
      </w:r>
    </w:p>
    <w:p w14:paraId="40ACCC73" w14:textId="3FA447C5" w:rsidR="00360442" w:rsidRDefault="00360442" w:rsidP="00FE62FE">
      <w:pPr>
        <w:pStyle w:val="Nagwek2"/>
        <w:ind w:left="567" w:hanging="567"/>
      </w:pPr>
      <w:r>
        <w:t>Sposób oceny ofert</w:t>
      </w:r>
    </w:p>
    <w:p w14:paraId="4E77A608" w14:textId="36DBE0E9" w:rsidR="000443D5" w:rsidRDefault="005E151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9F73A9">
        <w:t>Oferta spełniająca wymagania</w:t>
      </w:r>
      <w:r w:rsidRPr="0025664D">
        <w:t xml:space="preserve"> </w:t>
      </w:r>
      <w:r w:rsidR="004D13F9" w:rsidRPr="0025664D">
        <w:t>z</w:t>
      </w:r>
      <w:r w:rsidRPr="0025664D">
        <w:t>amawiającego</w:t>
      </w:r>
      <w:r>
        <w:t xml:space="preserve"> zostanie oceniona na podstawie złożonego przez </w:t>
      </w:r>
      <w:r w:rsidR="00150DBB">
        <w:t>w</w:t>
      </w:r>
      <w:r>
        <w:t>ykonawcę formularza ofertowego</w:t>
      </w:r>
      <w:r w:rsidR="00422459">
        <w:t xml:space="preserve"> </w:t>
      </w:r>
      <w:r w:rsidR="00250C25">
        <w:t>stanowiącego załącznik nr</w:t>
      </w:r>
      <w:r w:rsidR="00864097">
        <w:t> </w:t>
      </w:r>
      <w:r w:rsidR="00250C25">
        <w:t xml:space="preserve">2 do zapytania ofertowego, </w:t>
      </w:r>
      <w:r w:rsidR="00422459">
        <w:t xml:space="preserve">wraz </w:t>
      </w:r>
      <w:r w:rsidR="00A2144C">
        <w:t xml:space="preserve">z </w:t>
      </w:r>
      <w:r w:rsidR="00A35E7A">
        <w:t>załącznikami.</w:t>
      </w:r>
    </w:p>
    <w:p w14:paraId="4CC8430B" w14:textId="590CD874" w:rsidR="000443D5" w:rsidRDefault="00F205BC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2D36D2">
        <w:t xml:space="preserve">W przypadku, gdy w postępowaniu nie będzie można dokonać wyboru oferty najkorzystniejszej, z uwagi na to, że dwie lub więcej ofert uzyska taką samą liczbę punktów, </w:t>
      </w:r>
      <w:r w:rsidR="004D13F9">
        <w:t>z</w:t>
      </w:r>
      <w:r w:rsidRPr="002D36D2">
        <w:t xml:space="preserve">amawiający wezwie </w:t>
      </w:r>
      <w:r w:rsidR="00150DBB">
        <w:t>w</w:t>
      </w:r>
      <w:r>
        <w:t>ykonawców</w:t>
      </w:r>
      <w:r w:rsidRPr="002D36D2">
        <w:t xml:space="preserve"> do ponownego złożenia korzystniejszych ofert.</w:t>
      </w:r>
    </w:p>
    <w:p w14:paraId="492ED8CC" w14:textId="1C621833" w:rsidR="00596740" w:rsidRDefault="00596740" w:rsidP="00DA4418">
      <w:pPr>
        <w:pStyle w:val="Nagwek2"/>
      </w:pPr>
      <w:r>
        <w:t>Informacje dodatkowe</w:t>
      </w:r>
    </w:p>
    <w:p w14:paraId="318986EC" w14:textId="76B47514" w:rsidR="000443D5" w:rsidRPr="009F73A9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9F73A9">
        <w:t>Wykonawca może złożyć tylko jedną ofertę, która powinna obejmować całość zamówienia</w:t>
      </w:r>
      <w:r w:rsidR="005B54FE" w:rsidRPr="009F73A9">
        <w:t>.</w:t>
      </w:r>
      <w:r w:rsidR="008B66B7" w:rsidRPr="009F73A9">
        <w:t xml:space="preserve"> Złożenie więcej niż jednej oferty spowoduje odrzucenie wszystkich ofert złożonych przez wykonawcę.</w:t>
      </w:r>
    </w:p>
    <w:p w14:paraId="34A4E19B" w14:textId="0575E625" w:rsidR="000443D5" w:rsidRPr="003C02FE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t xml:space="preserve">W toku analizy ofert </w:t>
      </w:r>
      <w:r w:rsidR="004D13F9">
        <w:t>z</w:t>
      </w:r>
      <w:r w:rsidRPr="00140548">
        <w:t xml:space="preserve">amawiający może żądać od </w:t>
      </w:r>
      <w:r w:rsidR="00150DBB">
        <w:t>w</w:t>
      </w:r>
      <w:r w:rsidR="00437075" w:rsidRPr="00140548">
        <w:t>ykonawców</w:t>
      </w:r>
      <w:r w:rsidRPr="00140548">
        <w:t xml:space="preserve"> wyjaśnień </w:t>
      </w:r>
      <w:r w:rsidRPr="0025664D">
        <w:t xml:space="preserve">dotyczących treści złożonych </w:t>
      </w:r>
      <w:r w:rsidRPr="003C02FE">
        <w:t>ofert</w:t>
      </w:r>
      <w:r w:rsidR="001C4B08" w:rsidRPr="003C02FE">
        <w:t xml:space="preserve"> lub uzupełnienia dokumentacji</w:t>
      </w:r>
      <w:r w:rsidRPr="003C02FE">
        <w:t>.</w:t>
      </w:r>
    </w:p>
    <w:p w14:paraId="35B2D64C" w14:textId="7E6C506D" w:rsidR="000443D5" w:rsidRPr="00140548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t xml:space="preserve">Oferta winna zawierać: nazwę, adres, numer telefonu do kontaktu z </w:t>
      </w:r>
      <w:r w:rsidR="00150DBB">
        <w:t>w</w:t>
      </w:r>
      <w:r w:rsidR="00437075" w:rsidRPr="00140548">
        <w:t>ykonawcą</w:t>
      </w:r>
      <w:r w:rsidRPr="00140548">
        <w:t xml:space="preserve"> oraz datę sporządzenia oferty i podpis </w:t>
      </w:r>
      <w:r w:rsidR="00150DBB">
        <w:t>w</w:t>
      </w:r>
      <w:r w:rsidR="00437075" w:rsidRPr="00140548">
        <w:t>ykonawcy</w:t>
      </w:r>
      <w:r w:rsidRPr="00140548">
        <w:t>.</w:t>
      </w:r>
    </w:p>
    <w:p w14:paraId="02356137" w14:textId="62D46E90" w:rsidR="000443D5" w:rsidRPr="00140548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lastRenderedPageBreak/>
        <w:t xml:space="preserve">Na stronie internetowej </w:t>
      </w:r>
      <w:r w:rsidR="004D13F9">
        <w:t>z</w:t>
      </w:r>
      <w:r w:rsidRPr="00140548">
        <w:t>amawiający umieści zestawienie ofert i</w:t>
      </w:r>
      <w:r w:rsidR="00FA24DD" w:rsidRPr="00140548">
        <w:t xml:space="preserve"> otrzymanych </w:t>
      </w:r>
      <w:r w:rsidR="00FA24DD" w:rsidRPr="00366C22">
        <w:t xml:space="preserve">punktów za </w:t>
      </w:r>
      <w:r w:rsidR="00FA24DD" w:rsidRPr="009F73A9">
        <w:t>kryteria</w:t>
      </w:r>
      <w:r w:rsidR="00366C22" w:rsidRPr="00140548">
        <w:t xml:space="preserve"> </w:t>
      </w:r>
      <w:r w:rsidRPr="00140548">
        <w:t xml:space="preserve">danych </w:t>
      </w:r>
      <w:r w:rsidR="00150DBB">
        <w:t>w</w:t>
      </w:r>
      <w:r w:rsidR="00437075" w:rsidRPr="00140548">
        <w:t>ykonawców</w:t>
      </w:r>
      <w:r w:rsidR="005220EA">
        <w:t xml:space="preserve"> oraz informację o wyborze oferty najkorzystniejszej wraz z podaniem kwoty na realizację zamówienia.</w:t>
      </w:r>
    </w:p>
    <w:p w14:paraId="7904C3F0" w14:textId="62919878" w:rsidR="000443D5" w:rsidRPr="00140548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t xml:space="preserve">Oczywiste omyłki pisarskie oraz oczywiste omyłki rachunkowe z uwzględnieniem konsekwencji rachunkowych dokonanych poprawek, </w:t>
      </w:r>
      <w:r w:rsidR="004D13F9">
        <w:t>z</w:t>
      </w:r>
      <w:r w:rsidRPr="00140548">
        <w:t>amawiający poprawi w</w:t>
      </w:r>
      <w:r w:rsidR="00A806BD">
        <w:t> </w:t>
      </w:r>
      <w:r w:rsidR="00437075" w:rsidRPr="00140548">
        <w:t>o</w:t>
      </w:r>
      <w:r w:rsidRPr="00140548">
        <w:t>fercie</w:t>
      </w:r>
      <w:r w:rsidR="005B54FE" w:rsidRPr="00140548">
        <w:t>.</w:t>
      </w:r>
    </w:p>
    <w:p w14:paraId="0A8649D5" w14:textId="11AD1300" w:rsidR="000443D5" w:rsidRPr="009F73A9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9F73A9">
        <w:t xml:space="preserve">Wszystkie koszty związane ze sporządzeniem i złożeniem oferty ponosi </w:t>
      </w:r>
      <w:r w:rsidR="00150DBB" w:rsidRPr="009F73A9">
        <w:t>w</w:t>
      </w:r>
      <w:r w:rsidR="00437075" w:rsidRPr="009F73A9">
        <w:t>ykonawca</w:t>
      </w:r>
      <w:r w:rsidRPr="009F73A9">
        <w:t>; PFRON nie przewiduje zwrotu kosztów udziału w postępowaniu</w:t>
      </w:r>
      <w:r w:rsidR="000443D5" w:rsidRPr="009F73A9">
        <w:t>.</w:t>
      </w:r>
    </w:p>
    <w:p w14:paraId="55996DC7" w14:textId="16F81D1A" w:rsidR="000443D5" w:rsidRPr="00F14D54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7A36E8">
        <w:t>Integralną częś</w:t>
      </w:r>
      <w:r w:rsidR="006846D7" w:rsidRPr="00F14D54">
        <w:t>ć</w:t>
      </w:r>
      <w:r w:rsidRPr="00F14D54">
        <w:t xml:space="preserve"> niniejszego </w:t>
      </w:r>
      <w:r w:rsidR="00F67866" w:rsidRPr="00F14D54">
        <w:t>z</w:t>
      </w:r>
      <w:r w:rsidRPr="00F14D54">
        <w:t xml:space="preserve">apytania </w:t>
      </w:r>
      <w:r w:rsidR="00330956" w:rsidRPr="00F14D54">
        <w:t>o</w:t>
      </w:r>
      <w:r w:rsidRPr="00F14D54">
        <w:t xml:space="preserve">fertowego stanowi projekt </w:t>
      </w:r>
      <w:r w:rsidR="00F67866" w:rsidRPr="00F14D54">
        <w:t>u</w:t>
      </w:r>
      <w:r w:rsidRPr="00F14D54">
        <w:t>mowy</w:t>
      </w:r>
      <w:r w:rsidR="004F76CD" w:rsidRPr="00F14D54">
        <w:t xml:space="preserve"> </w:t>
      </w:r>
      <w:r w:rsidR="00ED3B2B" w:rsidRPr="00F14D54">
        <w:t xml:space="preserve">- </w:t>
      </w:r>
      <w:r w:rsidR="004F76CD" w:rsidRPr="00F14D54">
        <w:t>załącznik</w:t>
      </w:r>
      <w:r w:rsidR="00ED3B2B" w:rsidRPr="00F14D54">
        <w:t xml:space="preserve"> </w:t>
      </w:r>
      <w:r w:rsidR="004F76CD" w:rsidRPr="00F14D54">
        <w:t xml:space="preserve">nr </w:t>
      </w:r>
      <w:r w:rsidR="0077243B">
        <w:t>3 do zapytania ofertowego.</w:t>
      </w:r>
      <w:r w:rsidR="004F76CD" w:rsidRPr="00F14D54">
        <w:t xml:space="preserve"> Umowa zostanie zawarta na wzorze </w:t>
      </w:r>
      <w:r w:rsidR="004D13F9">
        <w:t>z</w:t>
      </w:r>
      <w:r w:rsidR="004F76CD" w:rsidRPr="00F14D54">
        <w:t>amawiającego i będzie uwzględniała kary umowne za nieterminowe i nienależyte wykonanie umowy.</w:t>
      </w:r>
    </w:p>
    <w:p w14:paraId="08F627AB" w14:textId="66E2CF3F" w:rsidR="00596740" w:rsidRPr="00140548" w:rsidRDefault="00596740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t>Zamawiający odrzuci ofertę w przypadku:</w:t>
      </w:r>
    </w:p>
    <w:p w14:paraId="665C8CC2" w14:textId="1F64323D" w:rsidR="00596740" w:rsidRPr="00140548" w:rsidRDefault="00596740" w:rsidP="006F064C">
      <w:pPr>
        <w:pStyle w:val="Akapitzlist"/>
        <w:numPr>
          <w:ilvl w:val="1"/>
          <w:numId w:val="4"/>
        </w:numPr>
        <w:ind w:left="1417" w:hanging="425"/>
      </w:pPr>
      <w:r w:rsidRPr="00140548">
        <w:t xml:space="preserve">niezgodności treści oferty z </w:t>
      </w:r>
      <w:r w:rsidR="00F67866" w:rsidRPr="00140548">
        <w:t>z</w:t>
      </w:r>
      <w:r w:rsidRPr="00140548">
        <w:t xml:space="preserve">apytaniem </w:t>
      </w:r>
      <w:r w:rsidR="00330956" w:rsidRPr="00140548">
        <w:t>o</w:t>
      </w:r>
      <w:r w:rsidRPr="00140548">
        <w:t>fertowym;</w:t>
      </w:r>
    </w:p>
    <w:p w14:paraId="0790CCD1" w14:textId="40769AF9" w:rsidR="00596740" w:rsidRPr="00B11162" w:rsidRDefault="00596740" w:rsidP="006F064C">
      <w:pPr>
        <w:pStyle w:val="Akapitzlist"/>
        <w:numPr>
          <w:ilvl w:val="1"/>
          <w:numId w:val="4"/>
        </w:numPr>
        <w:ind w:left="1417" w:hanging="425"/>
      </w:pPr>
      <w:r w:rsidRPr="00B11162">
        <w:t xml:space="preserve">przedstawienia przez </w:t>
      </w:r>
      <w:r w:rsidR="00150DBB" w:rsidRPr="00B11162">
        <w:t>w</w:t>
      </w:r>
      <w:r w:rsidRPr="00B11162">
        <w:t>ykonawcę nieprawdziwych informacji;</w:t>
      </w:r>
    </w:p>
    <w:p w14:paraId="590E1556" w14:textId="208AD37A" w:rsidR="00596740" w:rsidRPr="009F73A9" w:rsidRDefault="00596740" w:rsidP="006F064C">
      <w:pPr>
        <w:pStyle w:val="Akapitzlist"/>
        <w:numPr>
          <w:ilvl w:val="1"/>
          <w:numId w:val="4"/>
        </w:numPr>
        <w:ind w:left="1417" w:hanging="425"/>
      </w:pPr>
      <w:r w:rsidRPr="009F73A9">
        <w:t xml:space="preserve">gdy </w:t>
      </w:r>
      <w:r w:rsidR="00F67866" w:rsidRPr="009F73A9">
        <w:t>f</w:t>
      </w:r>
      <w:r w:rsidRPr="009F73A9">
        <w:t xml:space="preserve">ormularz </w:t>
      </w:r>
      <w:r w:rsidR="00330956" w:rsidRPr="009F73A9">
        <w:t>o</w:t>
      </w:r>
      <w:r w:rsidRPr="009F73A9">
        <w:t>fertowy będzie niekompletny</w:t>
      </w:r>
      <w:r w:rsidR="00B11162" w:rsidRPr="009F73A9">
        <w:t xml:space="preserve">, </w:t>
      </w:r>
      <w:r w:rsidRPr="009F73A9">
        <w:t>nieczytelny</w:t>
      </w:r>
      <w:r w:rsidR="00B11162" w:rsidRPr="009F73A9">
        <w:t xml:space="preserve"> lub złożony niezgodnie z wymaganiami zapytania ofertowego</w:t>
      </w:r>
      <w:r w:rsidRPr="009F73A9">
        <w:t>;</w:t>
      </w:r>
    </w:p>
    <w:p w14:paraId="0C5572EA" w14:textId="036989BF" w:rsidR="00596740" w:rsidRDefault="00596740" w:rsidP="006F064C">
      <w:pPr>
        <w:pStyle w:val="Akapitzlist"/>
        <w:numPr>
          <w:ilvl w:val="1"/>
          <w:numId w:val="4"/>
        </w:numPr>
        <w:ind w:left="1417" w:hanging="425"/>
      </w:pPr>
      <w:r w:rsidRPr="00140548">
        <w:t xml:space="preserve">gdy oferta została złożona przez </w:t>
      </w:r>
      <w:r w:rsidR="00150DBB">
        <w:t>w</w:t>
      </w:r>
      <w:r w:rsidRPr="00140548">
        <w:t xml:space="preserve">ykonawcę, który posiada zaległości finansowe względem </w:t>
      </w:r>
      <w:r w:rsidR="004D13F9">
        <w:t>z</w:t>
      </w:r>
      <w:r w:rsidRPr="00140548">
        <w:t>amawiającego lub jest z nim w sporze prawnym</w:t>
      </w:r>
      <w:r w:rsidR="00B12EAF" w:rsidRPr="00140548">
        <w:t>;</w:t>
      </w:r>
    </w:p>
    <w:p w14:paraId="66AD0B82" w14:textId="3BE57CDD" w:rsidR="00E54758" w:rsidRPr="00140548" w:rsidRDefault="00E54758" w:rsidP="006F064C">
      <w:pPr>
        <w:pStyle w:val="Akapitzlist"/>
        <w:numPr>
          <w:ilvl w:val="1"/>
          <w:numId w:val="4"/>
        </w:numPr>
        <w:ind w:left="1417" w:hanging="425"/>
      </w:pPr>
      <w:r>
        <w:t>gdy wykonawca nie spełni warunków udziału w postępowaniu, o których mowa w pkt. 5 zapytania ofertowego;</w:t>
      </w:r>
    </w:p>
    <w:p w14:paraId="45263959" w14:textId="2C501BF1" w:rsidR="00596740" w:rsidRDefault="00596740" w:rsidP="00052DA5">
      <w:pPr>
        <w:pStyle w:val="Akapitzlist"/>
        <w:numPr>
          <w:ilvl w:val="1"/>
          <w:numId w:val="4"/>
        </w:numPr>
        <w:ind w:left="1417" w:hanging="425"/>
        <w:contextualSpacing w:val="0"/>
      </w:pPr>
      <w:r w:rsidRPr="009F73A9">
        <w:t>gdy oferta wpłynie po terminie (data, godzina) wskazanym w punkcie</w:t>
      </w:r>
      <w:r w:rsidR="00864097">
        <w:t> </w:t>
      </w:r>
      <w:r w:rsidR="00EA0E51" w:rsidRPr="009F73A9">
        <w:t>8</w:t>
      </w:r>
      <w:r w:rsidRPr="00EA0E51">
        <w:t>.</w:t>
      </w:r>
    </w:p>
    <w:p w14:paraId="3A14066F" w14:textId="231E92DD" w:rsidR="00A05CCA" w:rsidRPr="00EA0E51" w:rsidRDefault="00A05CCA" w:rsidP="00052DA5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A05CCA">
        <w:t>Wszystkie materiały udostępnione wykonawcy pozostają własnością zamawiającego, a wykonawca zobowiązuje się do ich ochrony, niekopiowania, nieudostępniania i stosowania odpowiednich środków bezpieczeństwa, a po zakończeniu umowy do ich usunięcia, ponosząc odpowiedzialność za wszelkie naruszenia tych zobowiązań.</w:t>
      </w:r>
    </w:p>
    <w:p w14:paraId="2CF839DF" w14:textId="184CC977" w:rsidR="001A0AC9" w:rsidRPr="00610188" w:rsidRDefault="00085199" w:rsidP="00DA4418">
      <w:pPr>
        <w:pStyle w:val="Nagwek2"/>
      </w:pPr>
      <w:r w:rsidRPr="00610188">
        <w:t>Postanowienia końcowe</w:t>
      </w:r>
    </w:p>
    <w:p w14:paraId="44BD1C90" w14:textId="02D628A7" w:rsidR="000443D5" w:rsidRDefault="006846D7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F14D54">
        <w:t xml:space="preserve">Zapytanie </w:t>
      </w:r>
      <w:r w:rsidR="00ED000C" w:rsidRPr="00140548">
        <w:t>o</w:t>
      </w:r>
      <w:r w:rsidRPr="00140548">
        <w:t>fertowe nie stanowi oferty w rozumieniu art. 66 Kodeksu cywilnego</w:t>
      </w:r>
      <w:r w:rsidR="005B54FE" w:rsidRPr="00140548">
        <w:t>.</w:t>
      </w:r>
    </w:p>
    <w:p w14:paraId="0C5425B0" w14:textId="3C0B19E8" w:rsidR="000443D5" w:rsidRPr="00140548" w:rsidRDefault="006846D7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 w:rsidDel="007342FF">
        <w:t xml:space="preserve">Zamawiający zastrzega sobie prawo negocjacji ceny ofert z </w:t>
      </w:r>
      <w:r w:rsidR="00150DBB">
        <w:t>w</w:t>
      </w:r>
      <w:r w:rsidR="00437075" w:rsidRPr="00140548">
        <w:t>ykonawcami</w:t>
      </w:r>
      <w:r w:rsidRPr="00140548" w:rsidDel="007342FF">
        <w:t>, którzy złożyli w terminie prawidłowe oferty</w:t>
      </w:r>
      <w:r w:rsidR="005B54FE" w:rsidRPr="00140548">
        <w:t>.</w:t>
      </w:r>
    </w:p>
    <w:p w14:paraId="0CCE0930" w14:textId="0706A014" w:rsidR="000443D5" w:rsidRPr="00140548" w:rsidRDefault="006846D7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t>Zamawiający zastrzega sobie prawo unieważnienia przedmiotowego postępowania na każdym etapie</w:t>
      </w:r>
      <w:r w:rsidR="00C664B3">
        <w:t>,</w:t>
      </w:r>
      <w:r w:rsidRPr="00140548">
        <w:t xml:space="preserve"> bez podania przyczyny unieważnienia</w:t>
      </w:r>
      <w:r w:rsidR="005B54FE" w:rsidRPr="00140548">
        <w:t>.</w:t>
      </w:r>
    </w:p>
    <w:p w14:paraId="3F0DB99A" w14:textId="665BF5E6" w:rsidR="000443D5" w:rsidRPr="007A36E8" w:rsidRDefault="00454EF2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0443D5">
        <w:rPr>
          <w:rFonts w:eastAsia="Calibri"/>
          <w:lang w:eastAsia="pl-PL"/>
        </w:rPr>
        <w:t xml:space="preserve">W przypadku unieważnienia postępowania </w:t>
      </w:r>
      <w:r w:rsidR="004D13F9" w:rsidRPr="000443D5">
        <w:rPr>
          <w:rFonts w:eastAsia="Calibri"/>
          <w:lang w:eastAsia="pl-PL"/>
        </w:rPr>
        <w:t>z</w:t>
      </w:r>
      <w:r w:rsidRPr="000443D5">
        <w:rPr>
          <w:rFonts w:eastAsia="Calibri"/>
          <w:lang w:eastAsia="pl-PL"/>
        </w:rPr>
        <w:t xml:space="preserve">amawiający nie ponosi </w:t>
      </w:r>
      <w:r w:rsidR="00F66642">
        <w:rPr>
          <w:rFonts w:eastAsia="Calibri"/>
          <w:lang w:eastAsia="pl-PL"/>
        </w:rPr>
        <w:t xml:space="preserve">żadnych </w:t>
      </w:r>
      <w:r w:rsidRPr="000443D5">
        <w:rPr>
          <w:rFonts w:eastAsia="Calibri"/>
          <w:lang w:eastAsia="pl-PL"/>
        </w:rPr>
        <w:t xml:space="preserve">kosztów </w:t>
      </w:r>
      <w:r w:rsidR="00F66642">
        <w:rPr>
          <w:rFonts w:eastAsia="Calibri"/>
          <w:lang w:eastAsia="pl-PL"/>
        </w:rPr>
        <w:t xml:space="preserve">związanych z </w:t>
      </w:r>
      <w:r w:rsidRPr="000443D5">
        <w:rPr>
          <w:rFonts w:eastAsia="Calibri"/>
          <w:lang w:eastAsia="pl-PL"/>
        </w:rPr>
        <w:t>przygotowani</w:t>
      </w:r>
      <w:r w:rsidR="00F66642">
        <w:rPr>
          <w:rFonts w:eastAsia="Calibri"/>
          <w:lang w:eastAsia="pl-PL"/>
        </w:rPr>
        <w:t>em</w:t>
      </w:r>
      <w:r w:rsidRPr="000443D5">
        <w:rPr>
          <w:rFonts w:eastAsia="Calibri"/>
          <w:lang w:eastAsia="pl-PL"/>
        </w:rPr>
        <w:t xml:space="preserve"> i złożeni</w:t>
      </w:r>
      <w:r w:rsidR="00F56530">
        <w:rPr>
          <w:rFonts w:eastAsia="Calibri"/>
          <w:lang w:eastAsia="pl-PL"/>
        </w:rPr>
        <w:t>em</w:t>
      </w:r>
      <w:r w:rsidRPr="000443D5">
        <w:rPr>
          <w:rFonts w:eastAsia="Calibri"/>
          <w:lang w:eastAsia="pl-PL"/>
        </w:rPr>
        <w:t xml:space="preserve"> oferty</w:t>
      </w:r>
      <w:r w:rsidR="007E4EB7" w:rsidRPr="000443D5">
        <w:rPr>
          <w:rFonts w:eastAsia="Calibri"/>
          <w:lang w:eastAsia="pl-PL"/>
        </w:rPr>
        <w:t>.</w:t>
      </w:r>
    </w:p>
    <w:p w14:paraId="5410FD4A" w14:textId="1AF6EA98" w:rsidR="000443D5" w:rsidRPr="00140548" w:rsidRDefault="006846D7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140548">
        <w:lastRenderedPageBreak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5B54FE" w:rsidRPr="00140548">
        <w:t>.</w:t>
      </w:r>
    </w:p>
    <w:p w14:paraId="428A40ED" w14:textId="54D996B2" w:rsidR="006F064C" w:rsidRDefault="006846D7" w:rsidP="006F064C">
      <w:pPr>
        <w:pStyle w:val="Akapitzlist"/>
        <w:numPr>
          <w:ilvl w:val="1"/>
          <w:numId w:val="1"/>
        </w:numPr>
        <w:ind w:left="992" w:hanging="567"/>
        <w:contextualSpacing w:val="0"/>
      </w:pPr>
      <w:r w:rsidRPr="007A36E8">
        <w:t xml:space="preserve">Z zapytania ofertowego wyklucza się </w:t>
      </w:r>
      <w:r w:rsidR="004D13F9">
        <w:t>w</w:t>
      </w:r>
      <w:r w:rsidRPr="007A36E8">
        <w:t>ykonawców, o których mowa w art. 7 ust. 1 ustawy z dnia 13 kwietnia 2022 r. o szczególnych rozwiązaniach w zakresie przeciwdziałania wspieraniu agresji na Ukrainę oraz służących ochronie bezpieczeństwa narodowego</w:t>
      </w:r>
      <w:r w:rsidRPr="00F14D54">
        <w:t>, na zasadach określonych w</w:t>
      </w:r>
      <w:r w:rsidR="00A806BD">
        <w:t> </w:t>
      </w:r>
      <w:r w:rsidRPr="00F14D54">
        <w:t>tej ustawie.</w:t>
      </w:r>
    </w:p>
    <w:p w14:paraId="167E0AEF" w14:textId="1279C6C0" w:rsidR="00BF7506" w:rsidRDefault="006F064C" w:rsidP="006F064C">
      <w:pPr>
        <w:pStyle w:val="Nagwek2"/>
      </w:pPr>
      <w:r>
        <w:t>Ochrona danych osobowych</w:t>
      </w:r>
    </w:p>
    <w:p w14:paraId="310A7AAE" w14:textId="2FD25C65" w:rsidR="002C7CB6" w:rsidRPr="002C7CB6" w:rsidRDefault="002C7CB6" w:rsidP="00C7645D">
      <w:r>
        <w:t xml:space="preserve">Działając na podstawie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</w:t>
      </w:r>
      <w:r w:rsidR="004136BC">
        <w:t>L </w:t>
      </w:r>
      <w:r>
        <w:t xml:space="preserve">119 z 04.05.2016, str. 1), dalej „RODO”, w związku z zapytaniem ofertowym na </w:t>
      </w:r>
      <w:r w:rsidRPr="000239E0">
        <w:t>zaprojektowanie, wykonanie i dostawę planów</w:t>
      </w:r>
      <w:r w:rsidR="00864097">
        <w:t xml:space="preserve"> </w:t>
      </w:r>
      <w:r w:rsidRPr="000239E0">
        <w:t>tyflograficznych na papierze pęczniejącym dla Biura i Oddziałów PFRON</w:t>
      </w:r>
      <w:r>
        <w:t xml:space="preserve">, </w:t>
      </w:r>
      <w:r w:rsidR="004D13F9">
        <w:t>z</w:t>
      </w:r>
      <w:r>
        <w:t>amawiający przekazuje poniżej informacje dotyczące przetwarzania danych osobowych.</w:t>
      </w:r>
    </w:p>
    <w:p w14:paraId="7C761E81" w14:textId="198CE8CE" w:rsidR="00BF7506" w:rsidRPr="00610188" w:rsidRDefault="00BF7506" w:rsidP="00DA4418">
      <w:pPr>
        <w:pStyle w:val="Nagwek3"/>
      </w:pPr>
      <w:r w:rsidRPr="00064AC2">
        <w:t>Tożsamość</w:t>
      </w:r>
      <w:r w:rsidRPr="00610188">
        <w:t xml:space="preserve"> administratora</w:t>
      </w:r>
    </w:p>
    <w:p w14:paraId="5A7D3718" w14:textId="1ACEF066" w:rsidR="00BF7506" w:rsidRPr="00610188" w:rsidRDefault="00BF7506" w:rsidP="005E064C">
      <w:r w:rsidRPr="00610188">
        <w:t>Administratorem Państwa danych osobowych jest Państwowy Fundusz Rehabilitacji Osób Niepełnosprawnych (PFRON) z siedzibą w Warszawie (00-828), przy</w:t>
      </w:r>
      <w:r w:rsidR="00A806BD">
        <w:t> </w:t>
      </w:r>
      <w:r w:rsidRPr="00610188">
        <w:t>al.</w:t>
      </w:r>
      <w:r w:rsidR="00A806BD">
        <w:t> </w:t>
      </w:r>
      <w:r w:rsidRPr="00610188">
        <w:t>Jana</w:t>
      </w:r>
      <w:r w:rsidR="00A806BD">
        <w:t> </w:t>
      </w:r>
      <w:r w:rsidRPr="00610188">
        <w:t>Pawła</w:t>
      </w:r>
      <w:r w:rsidR="00A806BD">
        <w:t> </w:t>
      </w:r>
      <w:r w:rsidRPr="00610188">
        <w:t>II</w:t>
      </w:r>
      <w:r w:rsidR="00A806BD">
        <w:t> </w:t>
      </w:r>
      <w:r w:rsidRPr="00610188">
        <w:t>13.</w:t>
      </w:r>
    </w:p>
    <w:p w14:paraId="10B773DB" w14:textId="4DCBE746" w:rsidR="00BF7506" w:rsidRPr="00610188" w:rsidRDefault="00BF7506" w:rsidP="00DA4418">
      <w:pPr>
        <w:pStyle w:val="Nagwek3"/>
      </w:pPr>
      <w:r w:rsidRPr="00610188">
        <w:t>Dane kontaktowe administratora</w:t>
      </w:r>
    </w:p>
    <w:p w14:paraId="68E44DC1" w14:textId="5C718275" w:rsidR="00BF7506" w:rsidRPr="00610188" w:rsidRDefault="00BF7506" w:rsidP="00DA4418">
      <w:r w:rsidRPr="00610188">
        <w:t>Z administratorem można skontaktować się poprzez adres e-mail:</w:t>
      </w:r>
      <w:r w:rsidR="00D75B68">
        <w:t xml:space="preserve"> </w:t>
      </w:r>
      <w:hyperlink r:id="rId14" w:history="1">
        <w:r w:rsidR="00F241E3" w:rsidRPr="0022159E">
          <w:rPr>
            <w:rStyle w:val="Hipercze"/>
          </w:rPr>
          <w:t>kancelaria@pfron.org.pl</w:t>
        </w:r>
      </w:hyperlink>
      <w:r w:rsidRPr="00610188">
        <w:t>, telefonicznie pod numerem +48 22 50 55 500 lub pisemnie na adres siedziby administratora.</w:t>
      </w:r>
    </w:p>
    <w:p w14:paraId="1987E3F8" w14:textId="22744A5D" w:rsidR="00BF7506" w:rsidRPr="00610188" w:rsidRDefault="00BF7506" w:rsidP="00DA4418">
      <w:pPr>
        <w:pStyle w:val="Nagwek3"/>
      </w:pPr>
      <w:r w:rsidRPr="00610188">
        <w:t>Dane kontaktowe Inspektora Ochrony Danych</w:t>
      </w:r>
    </w:p>
    <w:p w14:paraId="0D41686E" w14:textId="625594C5" w:rsidR="00BF7506" w:rsidRPr="00610188" w:rsidRDefault="00BF7506" w:rsidP="005E064C">
      <w:r w:rsidRPr="00610188">
        <w:t xml:space="preserve">Administrator wyznaczył inspektora ochrony danych, z którym można skontaktować się </w:t>
      </w:r>
      <w:r w:rsidR="00915B06">
        <w:t xml:space="preserve">drogą elektroniczną pod adresem </w:t>
      </w:r>
      <w:r w:rsidRPr="00610188">
        <w:t xml:space="preserve">e-mail: </w:t>
      </w:r>
      <w:hyperlink r:id="rId15" w:history="1">
        <w:r w:rsidR="00D75B68" w:rsidRPr="00274560">
          <w:rPr>
            <w:rStyle w:val="Hipercze"/>
          </w:rPr>
          <w:t>iod@pfron.org.pl</w:t>
        </w:r>
      </w:hyperlink>
      <w:r w:rsidR="00D75B68">
        <w:t xml:space="preserve"> </w:t>
      </w:r>
      <w:r w:rsidRPr="00610188">
        <w:t>we wszystkich sprawach dotyczących przetwarzania danych osobowych oraz korzystania z praw związanych z</w:t>
      </w:r>
      <w:r w:rsidR="00595530">
        <w:t> </w:t>
      </w:r>
      <w:r w:rsidRPr="00610188">
        <w:t>przetwarzaniem.</w:t>
      </w:r>
    </w:p>
    <w:p w14:paraId="214FF471" w14:textId="0839323F" w:rsidR="00BF7506" w:rsidRPr="00610188" w:rsidRDefault="00BF7506" w:rsidP="00DA4418">
      <w:pPr>
        <w:pStyle w:val="Nagwek3"/>
      </w:pPr>
      <w:r w:rsidRPr="00610188">
        <w:t>Cele przetwarzania</w:t>
      </w:r>
    </w:p>
    <w:p w14:paraId="13615A89" w14:textId="74E652FE" w:rsidR="00BF7506" w:rsidRPr="00610188" w:rsidRDefault="00BF7506" w:rsidP="00DA4418">
      <w:r w:rsidRPr="00610188">
        <w:t xml:space="preserve">Celem przetwarzania danych osobowych jest przeprowadzenie zapytania </w:t>
      </w:r>
      <w:r w:rsidR="00602C2A">
        <w:t>ofertowego na</w:t>
      </w:r>
      <w:r w:rsidR="00595530">
        <w:t> </w:t>
      </w:r>
      <w:r w:rsidR="004B4791" w:rsidRPr="004B4791">
        <w:t xml:space="preserve">zaprojektowanie, wykonanie i dostawę </w:t>
      </w:r>
      <w:r w:rsidR="00C5328D" w:rsidRPr="00C5328D">
        <w:t>planów tyflograficznych na papierze pęczniejącym dla Biura i Oddziałów PFRO</w:t>
      </w:r>
      <w:r w:rsidR="00C5328D">
        <w:t>N.</w:t>
      </w:r>
    </w:p>
    <w:p w14:paraId="18DAF830" w14:textId="36E307E2" w:rsidR="00BF7506" w:rsidRPr="00610188" w:rsidRDefault="00BF7506" w:rsidP="00DA4418">
      <w:pPr>
        <w:pStyle w:val="Nagwek3"/>
      </w:pPr>
      <w:r w:rsidRPr="00610188">
        <w:t>Podstawa prawna przetwarzania</w:t>
      </w:r>
    </w:p>
    <w:p w14:paraId="237008AE" w14:textId="2511C60F" w:rsidR="006F064C" w:rsidRDefault="00BF7506" w:rsidP="00DA4418">
      <w:r w:rsidRPr="00610188">
        <w:lastRenderedPageBreak/>
        <w:t>Podstawą prawną przetwarzania Państwa danych osobowych jest art. 6 ust. 1 lit. c RODO (realizacja przez administratora obowiązku prawnego).</w:t>
      </w:r>
    </w:p>
    <w:p w14:paraId="1C09BA61" w14:textId="6399EE5D" w:rsidR="00BF7506" w:rsidRPr="00610188" w:rsidRDefault="00BF7506" w:rsidP="00691537">
      <w:pPr>
        <w:pStyle w:val="Nagwek3"/>
      </w:pPr>
      <w:r w:rsidRPr="00610188">
        <w:t>Źródło danych osobowych</w:t>
      </w:r>
    </w:p>
    <w:p w14:paraId="3C3FD36F" w14:textId="09A4984C" w:rsidR="00BF7506" w:rsidRPr="00610188" w:rsidRDefault="00BF7506" w:rsidP="00DA4418">
      <w:r w:rsidRPr="00610188">
        <w:t xml:space="preserve">Administrator może pozyskiwać dane osobowe przedstawicieli </w:t>
      </w:r>
      <w:r w:rsidR="004D13F9">
        <w:t>w</w:t>
      </w:r>
      <w:r w:rsidRPr="00610188">
        <w:t>ykonawcy</w:t>
      </w:r>
      <w:r w:rsidR="00824A31" w:rsidRPr="00610188">
        <w:t xml:space="preserve"> i jego pracowników za jego pośrednictwem.</w:t>
      </w:r>
    </w:p>
    <w:p w14:paraId="779F2C00" w14:textId="559FA1AA" w:rsidR="00BF7506" w:rsidRPr="00610188" w:rsidRDefault="00BF7506">
      <w:pPr>
        <w:pStyle w:val="Nagwek3"/>
      </w:pPr>
      <w:r w:rsidRPr="00D83A7F">
        <w:t>Kategorie danych osobowych</w:t>
      </w:r>
    </w:p>
    <w:p w14:paraId="6C1C0CEF" w14:textId="5D409BFC" w:rsidR="00092625" w:rsidRDefault="00BF7506">
      <w:pPr>
        <w:rPr>
          <w:b/>
          <w:bCs/>
          <w:sz w:val="28"/>
          <w:szCs w:val="28"/>
        </w:rPr>
      </w:pPr>
      <w:r w:rsidRPr="00610188">
        <w:t xml:space="preserve">Administrator przetwarza dane osobowe zwykłe: imię, nazwisko, adres poczty elektronicznej, numer telefonu, stanowisko oraz inne dane podane przez </w:t>
      </w:r>
      <w:r w:rsidR="004D13F9">
        <w:t>w</w:t>
      </w:r>
      <w:r w:rsidRPr="00610188">
        <w:t>ykonawcę w</w:t>
      </w:r>
      <w:r w:rsidR="00A806BD">
        <w:t> </w:t>
      </w:r>
      <w:r w:rsidRPr="00610188">
        <w:t xml:space="preserve">związku z uczestniczeniem w zapytaniu </w:t>
      </w:r>
      <w:r w:rsidR="00602C2A">
        <w:t>ofertowym.</w:t>
      </w:r>
    </w:p>
    <w:p w14:paraId="2187F9F3" w14:textId="12ACEBB7" w:rsidR="00BF7506" w:rsidRPr="00610188" w:rsidRDefault="00BF7506" w:rsidP="00DA4418">
      <w:pPr>
        <w:pStyle w:val="Nagwek3"/>
      </w:pPr>
      <w:r w:rsidRPr="00610188">
        <w:t>Okres, przez który dane będą przechowywane</w:t>
      </w:r>
    </w:p>
    <w:p w14:paraId="788CB358" w14:textId="77777777" w:rsidR="00BF7506" w:rsidRPr="00610188" w:rsidRDefault="00BF7506" w:rsidP="00DA4418">
      <w:r w:rsidRPr="00610188">
        <w:t>Państwa dane osobowe będą przetwarzane przez okres wynikający z obowiązujących przepisów, zgodnie z zasadami archiwizacji obowiązującymi w PFRON, nie dłużej jednak niż do ustania celu, dla którego dane zostały zebrane, lub cofnięcia zgody na przetwarzanie danych osobowych.</w:t>
      </w:r>
    </w:p>
    <w:p w14:paraId="48C92F87" w14:textId="0EDB84CE" w:rsidR="00BF7506" w:rsidRPr="00610188" w:rsidRDefault="00BF7506" w:rsidP="00DA4418">
      <w:pPr>
        <w:pStyle w:val="Nagwek3"/>
      </w:pPr>
      <w:r w:rsidRPr="00610188">
        <w:t>Podmioty, którym będą udostępniane dane osobowe</w:t>
      </w:r>
    </w:p>
    <w:p w14:paraId="693131EC" w14:textId="2365376B" w:rsidR="00BF7506" w:rsidRPr="00610188" w:rsidRDefault="00BF7506" w:rsidP="00DA4418">
      <w:r w:rsidRPr="00610188">
        <w:t xml:space="preserve">Dostęp do Państwa danych osobowych mogą mieć podmioty, z którymi Administrator współpracuje przy spełnianiu swoich zadań ustawowych, np. podmioty świadczące usługi utrzymania systemów informatycznych, w których przetwarzane są dane osobowe, </w:t>
      </w:r>
      <w:r w:rsidR="002C7CB6">
        <w:t xml:space="preserve">usługi doradcze, z zakresu pomocy prawnej, </w:t>
      </w:r>
      <w:r w:rsidRPr="00610188">
        <w:t>podmioty świadczące usługi pocztowe.</w:t>
      </w:r>
    </w:p>
    <w:p w14:paraId="1F550972" w14:textId="77777777" w:rsidR="00BF7506" w:rsidRPr="00610188" w:rsidRDefault="00BF7506" w:rsidP="00DA4418">
      <w:r w:rsidRPr="00610188">
        <w:t>Państwa dane osobowe mogą być udostępniane przez PFRON podmiotom uprawnionym do ich otrzymania na mocy obowiązujących przepisów prawa, np. organom publicznym, stronom postępowania administracyjnego.</w:t>
      </w:r>
    </w:p>
    <w:p w14:paraId="1C5824AC" w14:textId="16828497" w:rsidR="00BF7506" w:rsidRPr="00610188" w:rsidRDefault="00BF7506" w:rsidP="00DA4418">
      <w:pPr>
        <w:pStyle w:val="Nagwek3"/>
      </w:pPr>
      <w:r w:rsidRPr="00610188">
        <w:t>Prawa podmiotów danych</w:t>
      </w:r>
    </w:p>
    <w:p w14:paraId="7C838E2E" w14:textId="77777777" w:rsidR="00BF7506" w:rsidRPr="00610188" w:rsidRDefault="00BF7506" w:rsidP="00DA4418">
      <w:r w:rsidRPr="00610188">
        <w:t>Przysługuje Państwu prawo:</w:t>
      </w:r>
    </w:p>
    <w:p w14:paraId="5DF287A6" w14:textId="77777777" w:rsidR="00BF7506" w:rsidRPr="00610188" w:rsidRDefault="00BF7506" w:rsidP="006F064C">
      <w:pPr>
        <w:pStyle w:val="Akapitzlist"/>
        <w:numPr>
          <w:ilvl w:val="0"/>
          <w:numId w:val="3"/>
        </w:numPr>
        <w:ind w:left="425" w:hanging="425"/>
      </w:pPr>
      <w:r w:rsidRPr="00610188">
        <w:t>na podstawie art. 15 RODO – prawo dostępu do danych osobowych i uzyskania ich kopii;</w:t>
      </w:r>
    </w:p>
    <w:p w14:paraId="6EFA3F1A" w14:textId="77777777" w:rsidR="002C7CB6" w:rsidRDefault="00BF7506" w:rsidP="006F064C">
      <w:pPr>
        <w:pStyle w:val="Akapitzlist"/>
        <w:numPr>
          <w:ilvl w:val="0"/>
          <w:numId w:val="3"/>
        </w:numPr>
        <w:ind w:left="425" w:hanging="425"/>
      </w:pPr>
      <w:r w:rsidRPr="00610188">
        <w:t>na podstawie art. 16 RODO – prawo do sprostowania i uzupełnienia danych osobowych</w:t>
      </w:r>
      <w:r w:rsidR="002C7CB6">
        <w:t xml:space="preserve"> z zastrzeżeniem, że skorzystania z tego prawa nie może naruszać integralności protokołu Postępowania oraz jego załączników oraz nie może skutkować zmianą wyniku;</w:t>
      </w:r>
    </w:p>
    <w:p w14:paraId="3C4ADEC5" w14:textId="28255FB6" w:rsidR="00BF7506" w:rsidRPr="00610188" w:rsidRDefault="002C7CB6" w:rsidP="006F064C">
      <w:pPr>
        <w:pStyle w:val="Akapitzlist"/>
        <w:numPr>
          <w:ilvl w:val="0"/>
          <w:numId w:val="3"/>
        </w:numPr>
        <w:ind w:left="425" w:hanging="425"/>
      </w:pPr>
      <w:r>
        <w:t>Postępowania ani zmianą postanowień umowy w sprawie zamówienia publicznego w</w:t>
      </w:r>
      <w:r w:rsidR="00450BF5">
        <w:t> </w:t>
      </w:r>
      <w:r>
        <w:t>zakresie niezgodnym z ustawą Pzp</w:t>
      </w:r>
      <w:r w:rsidRPr="00610188">
        <w:t>;</w:t>
      </w:r>
    </w:p>
    <w:p w14:paraId="1F5101E3" w14:textId="77777777" w:rsidR="00BF7506" w:rsidRPr="00610188" w:rsidRDefault="00BF7506" w:rsidP="006F064C">
      <w:pPr>
        <w:pStyle w:val="Akapitzlist"/>
        <w:numPr>
          <w:ilvl w:val="0"/>
          <w:numId w:val="3"/>
        </w:numPr>
        <w:ind w:left="425" w:hanging="425"/>
      </w:pPr>
      <w:r w:rsidRPr="00610188">
        <w:t>na podstawie art. 17 RODO – prawo do usunięcia danych osobowych;</w:t>
      </w:r>
    </w:p>
    <w:p w14:paraId="01C21E89" w14:textId="48335621" w:rsidR="00D94312" w:rsidRDefault="00BF7506" w:rsidP="006F064C">
      <w:pPr>
        <w:pStyle w:val="Akapitzlist"/>
        <w:numPr>
          <w:ilvl w:val="0"/>
          <w:numId w:val="3"/>
        </w:numPr>
        <w:ind w:left="425" w:hanging="425"/>
      </w:pPr>
      <w:r w:rsidRPr="00610188">
        <w:t>na podstawie art. 18 RODO – prawo żądania od administratora ograniczenia przetwarzania danych</w:t>
      </w:r>
      <w:r w:rsidR="002C7CB6">
        <w:t xml:space="preserve">, </w:t>
      </w:r>
      <w:r w:rsidR="002C7CB6" w:rsidRPr="00C67B50">
        <w:t>z tym zastrzeżeniem, że zgłoszenie tego żądania nie ogranicza przetwarzania danych osobowych do czasu zakończenia postępowania.</w:t>
      </w:r>
    </w:p>
    <w:p w14:paraId="0F1A22AC" w14:textId="6EDE3E5B" w:rsidR="00BF7506" w:rsidRPr="00610188" w:rsidRDefault="00BF7506" w:rsidP="00D94312">
      <w:pPr>
        <w:pStyle w:val="Nagwek3"/>
      </w:pPr>
      <w:r w:rsidRPr="00610188">
        <w:lastRenderedPageBreak/>
        <w:t>Prawo wniesienia skargi do organu nadzorczego</w:t>
      </w:r>
    </w:p>
    <w:p w14:paraId="78B0DD1A" w14:textId="77777777" w:rsidR="00BF7506" w:rsidRPr="00610188" w:rsidRDefault="00BF7506" w:rsidP="00DA4418">
      <w:r w:rsidRPr="00610188"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41F1D44" w14:textId="67BD267F" w:rsidR="00BF7506" w:rsidRPr="00610188" w:rsidRDefault="00BF7506" w:rsidP="00DA4418">
      <w:pPr>
        <w:pStyle w:val="Nagwek3"/>
      </w:pPr>
      <w:r w:rsidRPr="00610188">
        <w:t>Informacja o dowolności lub obowiązku podania danych oraz o ewentualnych</w:t>
      </w:r>
      <w:r w:rsidR="00064AC2">
        <w:t xml:space="preserve"> </w:t>
      </w:r>
      <w:r w:rsidRPr="00610188">
        <w:t>konsekwencjach niepodania danych</w:t>
      </w:r>
    </w:p>
    <w:p w14:paraId="28B2860F" w14:textId="6F63A71D" w:rsidR="00BF7506" w:rsidRDefault="00BF7506" w:rsidP="005E064C">
      <w:r w:rsidRPr="00610188">
        <w:t>Podanie danych osobowych jest dobrowolne, jednak stanowi warunek umożliwiający udział w </w:t>
      </w:r>
      <w:r w:rsidR="001745B3" w:rsidRPr="00610188">
        <w:t>z</w:t>
      </w:r>
      <w:r w:rsidRPr="00610188">
        <w:t xml:space="preserve">apytaniu </w:t>
      </w:r>
      <w:r w:rsidR="00F85050">
        <w:t>ofertowym</w:t>
      </w:r>
      <w:r w:rsidR="00602C2A">
        <w:t>.</w:t>
      </w:r>
    </w:p>
    <w:p w14:paraId="3552C248" w14:textId="654D33B9" w:rsidR="002C7CB6" w:rsidRPr="00610188" w:rsidRDefault="002C7CB6" w:rsidP="005E064C">
      <w:r>
        <w:t>W przypadku konieczności powierzenia wykonawcy przetwarzania danych osobowych w ramach realizacji umowy zamawiający przeprowadzi weryfikację wdrożenia przez wykonawcę odpowiednich środków technicznych i organizacyjnych, zgodnych z przepisami o ochronie danych osobowych i chroniących prawa osób, których dane dotyczą.</w:t>
      </w:r>
    </w:p>
    <w:p w14:paraId="63CDA472" w14:textId="5E7ACC86" w:rsidR="00BF7506" w:rsidRPr="00610188" w:rsidRDefault="00BF7506" w:rsidP="00DA4418">
      <w:pPr>
        <w:pStyle w:val="Nagwek3"/>
      </w:pPr>
      <w:r w:rsidRPr="00610188">
        <w:t>Informacja o zautomatyzowanym podejmowaniu decyzji</w:t>
      </w:r>
    </w:p>
    <w:p w14:paraId="3CE33077" w14:textId="5D0F0768" w:rsidR="00C0417E" w:rsidRDefault="00BF7506" w:rsidP="00DA4418">
      <w:r w:rsidRPr="00610188">
        <w:t>Decyzje podejmowane wobec Państwa przez administratora nie będą opierały się wyłącznie na zautomatyzowanym przetwarzaniu.</w:t>
      </w:r>
    </w:p>
    <w:p w14:paraId="523AC33C" w14:textId="01E9D39E" w:rsidR="00194CB3" w:rsidRDefault="00194CB3" w:rsidP="00D11FB2">
      <w:pPr>
        <w:pStyle w:val="Nagwek2"/>
        <w:numPr>
          <w:ilvl w:val="0"/>
          <w:numId w:val="0"/>
        </w:numPr>
        <w:ind w:left="425" w:hanging="425"/>
      </w:pPr>
      <w:r>
        <w:t>Załączniki</w:t>
      </w:r>
      <w:r w:rsidR="00FB42DA">
        <w:t>:</w:t>
      </w:r>
    </w:p>
    <w:p w14:paraId="74AB9888" w14:textId="28050A39" w:rsidR="00BE03DE" w:rsidRPr="008F738B" w:rsidRDefault="00BE03DE" w:rsidP="006F064C">
      <w:pPr>
        <w:pStyle w:val="Akapitzlist"/>
        <w:numPr>
          <w:ilvl w:val="0"/>
          <w:numId w:val="2"/>
        </w:numPr>
      </w:pPr>
      <w:r w:rsidRPr="008F738B">
        <w:t xml:space="preserve">Załącznik nr </w:t>
      </w:r>
      <w:r w:rsidR="00194240">
        <w:t>1</w:t>
      </w:r>
      <w:r w:rsidRPr="008F738B">
        <w:t xml:space="preserve"> </w:t>
      </w:r>
      <w:r w:rsidR="004B4791" w:rsidRPr="008F738B">
        <w:t xml:space="preserve">- </w:t>
      </w:r>
      <w:r w:rsidR="00EC645E" w:rsidRPr="008F738B">
        <w:t>O</w:t>
      </w:r>
      <w:r w:rsidR="004B4791" w:rsidRPr="008F738B">
        <w:t>pis przedmiotu zamówienia</w:t>
      </w:r>
      <w:r w:rsidRPr="008F738B">
        <w:t>;</w:t>
      </w:r>
    </w:p>
    <w:p w14:paraId="18F97153" w14:textId="6465E281" w:rsidR="00BE03DE" w:rsidRPr="008F738B" w:rsidRDefault="00BE03DE" w:rsidP="006F064C">
      <w:pPr>
        <w:pStyle w:val="Akapitzlist"/>
        <w:numPr>
          <w:ilvl w:val="0"/>
          <w:numId w:val="2"/>
        </w:numPr>
      </w:pPr>
      <w:r w:rsidRPr="008F738B">
        <w:t xml:space="preserve">Załącznik nr </w:t>
      </w:r>
      <w:r w:rsidR="00194240">
        <w:t>2</w:t>
      </w:r>
      <w:r w:rsidRPr="008F738B">
        <w:t xml:space="preserve"> </w:t>
      </w:r>
      <w:r w:rsidR="004B4791" w:rsidRPr="008F738B">
        <w:t>-</w:t>
      </w:r>
      <w:r w:rsidR="003D2092">
        <w:t xml:space="preserve"> </w:t>
      </w:r>
      <w:r w:rsidR="00C24C36" w:rsidRPr="008F738B">
        <w:t>Formularz ofertowy;</w:t>
      </w:r>
    </w:p>
    <w:p w14:paraId="0230CB29" w14:textId="68EC1762" w:rsidR="00F87B94" w:rsidRPr="008F738B" w:rsidRDefault="00BE03DE" w:rsidP="006F064C">
      <w:pPr>
        <w:pStyle w:val="Akapitzlist"/>
        <w:numPr>
          <w:ilvl w:val="0"/>
          <w:numId w:val="2"/>
        </w:numPr>
      </w:pPr>
      <w:r w:rsidRPr="008F738B">
        <w:t xml:space="preserve">Załącznik nr </w:t>
      </w:r>
      <w:r w:rsidR="00194240">
        <w:t>3</w:t>
      </w:r>
      <w:r w:rsidRPr="008F738B">
        <w:t xml:space="preserve"> - </w:t>
      </w:r>
      <w:r w:rsidR="00F87B94" w:rsidRPr="008F738B">
        <w:t>Projekt umowy</w:t>
      </w:r>
      <w:r w:rsidR="0077243B">
        <w:t>.</w:t>
      </w:r>
    </w:p>
    <w:p w14:paraId="78797939" w14:textId="0069C3A8" w:rsidR="00842361" w:rsidRPr="00610188" w:rsidRDefault="00064AC2" w:rsidP="00270A27">
      <w:pPr>
        <w:pStyle w:val="Nagwek2"/>
        <w:numPr>
          <w:ilvl w:val="0"/>
          <w:numId w:val="0"/>
        </w:numPr>
        <w:spacing w:before="3840"/>
        <w:ind w:left="425" w:hanging="425"/>
      </w:pPr>
      <w:r>
        <w:t>T</w:t>
      </w:r>
      <w:r w:rsidR="00842361" w:rsidRPr="00610188">
        <w:t>reść ze stopki pisma</w:t>
      </w:r>
      <w:r w:rsidR="008437D5">
        <w:t>:</w:t>
      </w:r>
    </w:p>
    <w:p w14:paraId="672C6BFA" w14:textId="4D8FFF95" w:rsidR="00842361" w:rsidRPr="00610188" w:rsidRDefault="00842361" w:rsidP="00DA4418">
      <w:r w:rsidRPr="00610188">
        <w:t xml:space="preserve">al. Jana Pawła II 13, 00-828 Warszawa, POLSKA, tel. +48 22 50 55 500, </w:t>
      </w:r>
      <w:hyperlink r:id="rId16" w:history="1">
        <w:r w:rsidR="002E2DE0" w:rsidRPr="00274560">
          <w:rPr>
            <w:rStyle w:val="Hipercze"/>
          </w:rPr>
          <w:t>www.pfron.org.pl</w:t>
        </w:r>
      </w:hyperlink>
    </w:p>
    <w:sectPr w:rsidR="00842361" w:rsidRPr="00610188" w:rsidSect="00610188"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EC7D5" w14:textId="77777777" w:rsidR="00E80C34" w:rsidRDefault="00E80C34" w:rsidP="00DA4418">
      <w:r>
        <w:separator/>
      </w:r>
    </w:p>
  </w:endnote>
  <w:endnote w:type="continuationSeparator" w:id="0">
    <w:p w14:paraId="7D8A7A2C" w14:textId="77777777" w:rsidR="00E80C34" w:rsidRDefault="00E80C34" w:rsidP="00D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C5B17" w14:textId="77777777" w:rsidR="00147164" w:rsidRDefault="00147164" w:rsidP="00DA4418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16B1B52" wp14:editId="14099F0C">
          <wp:extent cx="7557685" cy="630644"/>
          <wp:effectExtent l="0" t="0" r="0" b="0"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81C5D" w14:textId="77777777" w:rsidR="00147164" w:rsidRDefault="00147164" w:rsidP="00DA4418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D9AABB1" wp14:editId="49AC54D7">
          <wp:extent cx="7557685" cy="630644"/>
          <wp:effectExtent l="0" t="0" r="0" b="0"/>
          <wp:docPr id="9" name="Obraz 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635B7" w14:textId="77777777" w:rsidR="00E80C34" w:rsidRDefault="00E80C34" w:rsidP="00DA4418">
      <w:r>
        <w:separator/>
      </w:r>
    </w:p>
  </w:footnote>
  <w:footnote w:type="continuationSeparator" w:id="0">
    <w:p w14:paraId="6B52C306" w14:textId="77777777" w:rsidR="00E80C34" w:rsidRDefault="00E80C34" w:rsidP="00DA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A263" w14:textId="77777777" w:rsidR="00147164" w:rsidRDefault="00147164" w:rsidP="00DA4418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41B152D" wp14:editId="30806A6A">
          <wp:extent cx="7562848" cy="1045770"/>
          <wp:effectExtent l="0" t="0" r="635" b="2540"/>
          <wp:docPr id="8" name="Obraz 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491E"/>
    <w:multiLevelType w:val="hybridMultilevel"/>
    <w:tmpl w:val="79C2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5383"/>
    <w:multiLevelType w:val="hybridMultilevel"/>
    <w:tmpl w:val="ABA2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69F1"/>
    <w:multiLevelType w:val="hybridMultilevel"/>
    <w:tmpl w:val="6D26D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4364"/>
    <w:multiLevelType w:val="hybridMultilevel"/>
    <w:tmpl w:val="4BECE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5C1F04"/>
    <w:multiLevelType w:val="multilevel"/>
    <w:tmpl w:val="80CA380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A702F8"/>
    <w:multiLevelType w:val="hybridMultilevel"/>
    <w:tmpl w:val="37C88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312EFF"/>
    <w:multiLevelType w:val="hybridMultilevel"/>
    <w:tmpl w:val="2180B3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43441E"/>
    <w:multiLevelType w:val="hybridMultilevel"/>
    <w:tmpl w:val="65CC9A5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50510DA"/>
    <w:multiLevelType w:val="hybridMultilevel"/>
    <w:tmpl w:val="62EA069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30B5"/>
    <w:multiLevelType w:val="hybridMultilevel"/>
    <w:tmpl w:val="2EBA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6105">
    <w:abstractNumId w:val="4"/>
  </w:num>
  <w:num w:numId="2" w16cid:durableId="509566453">
    <w:abstractNumId w:val="8"/>
  </w:num>
  <w:num w:numId="3" w16cid:durableId="382096072">
    <w:abstractNumId w:val="3"/>
  </w:num>
  <w:num w:numId="4" w16cid:durableId="1460953726">
    <w:abstractNumId w:val="7"/>
  </w:num>
  <w:num w:numId="5" w16cid:durableId="197815389">
    <w:abstractNumId w:val="0"/>
  </w:num>
  <w:num w:numId="6" w16cid:durableId="400909520">
    <w:abstractNumId w:val="5"/>
  </w:num>
  <w:num w:numId="7" w16cid:durableId="238754235">
    <w:abstractNumId w:val="1"/>
  </w:num>
  <w:num w:numId="8" w16cid:durableId="1558665624">
    <w:abstractNumId w:val="9"/>
  </w:num>
  <w:num w:numId="9" w16cid:durableId="452794347">
    <w:abstractNumId w:val="2"/>
  </w:num>
  <w:num w:numId="10" w16cid:durableId="4444288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c8H8aj9+rpYoGw0r/la5bXJvzK3uUx/r162OM4gWjYcsivL+zFpfbi4QWr9vPI/SdntvyjiAoQha2zQ1DEoRBQ==" w:salt="l2ps0kSyIECxPqy39h9Z+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B"/>
    <w:rsid w:val="00000EB3"/>
    <w:rsid w:val="00001D07"/>
    <w:rsid w:val="000037DB"/>
    <w:rsid w:val="000040D4"/>
    <w:rsid w:val="000136FD"/>
    <w:rsid w:val="0001415F"/>
    <w:rsid w:val="00016341"/>
    <w:rsid w:val="00021E41"/>
    <w:rsid w:val="00022FB8"/>
    <w:rsid w:val="00024F50"/>
    <w:rsid w:val="00027ED8"/>
    <w:rsid w:val="00033398"/>
    <w:rsid w:val="000337CB"/>
    <w:rsid w:val="00034BB1"/>
    <w:rsid w:val="000443D5"/>
    <w:rsid w:val="000477B4"/>
    <w:rsid w:val="00047E4D"/>
    <w:rsid w:val="00047F15"/>
    <w:rsid w:val="00050604"/>
    <w:rsid w:val="0005107D"/>
    <w:rsid w:val="0005133C"/>
    <w:rsid w:val="000519FB"/>
    <w:rsid w:val="00052DA5"/>
    <w:rsid w:val="00053CA8"/>
    <w:rsid w:val="00064AC2"/>
    <w:rsid w:val="00067092"/>
    <w:rsid w:val="00067A0D"/>
    <w:rsid w:val="00070A95"/>
    <w:rsid w:val="00072653"/>
    <w:rsid w:val="00074121"/>
    <w:rsid w:val="00077316"/>
    <w:rsid w:val="0008190B"/>
    <w:rsid w:val="000842FA"/>
    <w:rsid w:val="00085199"/>
    <w:rsid w:val="00085866"/>
    <w:rsid w:val="0008679F"/>
    <w:rsid w:val="00086A4C"/>
    <w:rsid w:val="00087824"/>
    <w:rsid w:val="00090AC4"/>
    <w:rsid w:val="00091E7E"/>
    <w:rsid w:val="00092625"/>
    <w:rsid w:val="00092842"/>
    <w:rsid w:val="000930AC"/>
    <w:rsid w:val="00093C86"/>
    <w:rsid w:val="0009797F"/>
    <w:rsid w:val="000A16BA"/>
    <w:rsid w:val="000A2146"/>
    <w:rsid w:val="000A30C7"/>
    <w:rsid w:val="000A34FB"/>
    <w:rsid w:val="000A3578"/>
    <w:rsid w:val="000A4D86"/>
    <w:rsid w:val="000B09F4"/>
    <w:rsid w:val="000B4130"/>
    <w:rsid w:val="000C2719"/>
    <w:rsid w:val="000C4465"/>
    <w:rsid w:val="000C4ED0"/>
    <w:rsid w:val="000C7769"/>
    <w:rsid w:val="000C787E"/>
    <w:rsid w:val="000D485E"/>
    <w:rsid w:val="000D51C2"/>
    <w:rsid w:val="000E0CC4"/>
    <w:rsid w:val="000E1D0E"/>
    <w:rsid w:val="000E38ED"/>
    <w:rsid w:val="000E63B9"/>
    <w:rsid w:val="000F2E4A"/>
    <w:rsid w:val="000F47AC"/>
    <w:rsid w:val="001025DB"/>
    <w:rsid w:val="00110EAB"/>
    <w:rsid w:val="0011563D"/>
    <w:rsid w:val="00122564"/>
    <w:rsid w:val="00122643"/>
    <w:rsid w:val="00124707"/>
    <w:rsid w:val="00125251"/>
    <w:rsid w:val="001267C6"/>
    <w:rsid w:val="0013000B"/>
    <w:rsid w:val="001309E4"/>
    <w:rsid w:val="00132623"/>
    <w:rsid w:val="00134420"/>
    <w:rsid w:val="0014029D"/>
    <w:rsid w:val="00140548"/>
    <w:rsid w:val="00141DA0"/>
    <w:rsid w:val="00141F0E"/>
    <w:rsid w:val="001436EF"/>
    <w:rsid w:val="001449CC"/>
    <w:rsid w:val="0014549D"/>
    <w:rsid w:val="00147164"/>
    <w:rsid w:val="00147731"/>
    <w:rsid w:val="00150820"/>
    <w:rsid w:val="00150DBB"/>
    <w:rsid w:val="0015291A"/>
    <w:rsid w:val="0015478A"/>
    <w:rsid w:val="001567BB"/>
    <w:rsid w:val="00161E95"/>
    <w:rsid w:val="00163201"/>
    <w:rsid w:val="00164FFE"/>
    <w:rsid w:val="00166FDB"/>
    <w:rsid w:val="00171DEA"/>
    <w:rsid w:val="00174239"/>
    <w:rsid w:val="001745B3"/>
    <w:rsid w:val="001768C7"/>
    <w:rsid w:val="0018202C"/>
    <w:rsid w:val="001832B4"/>
    <w:rsid w:val="00187343"/>
    <w:rsid w:val="00190E47"/>
    <w:rsid w:val="0019354E"/>
    <w:rsid w:val="00194240"/>
    <w:rsid w:val="00194CB3"/>
    <w:rsid w:val="00194E71"/>
    <w:rsid w:val="0019502E"/>
    <w:rsid w:val="00195C2A"/>
    <w:rsid w:val="00197200"/>
    <w:rsid w:val="001A0AC9"/>
    <w:rsid w:val="001A1573"/>
    <w:rsid w:val="001A46EE"/>
    <w:rsid w:val="001A5CE9"/>
    <w:rsid w:val="001A7971"/>
    <w:rsid w:val="001A7E1B"/>
    <w:rsid w:val="001B2949"/>
    <w:rsid w:val="001B39F2"/>
    <w:rsid w:val="001C3794"/>
    <w:rsid w:val="001C49EF"/>
    <w:rsid w:val="001C4B08"/>
    <w:rsid w:val="001D4E90"/>
    <w:rsid w:val="001E6559"/>
    <w:rsid w:val="001E73F1"/>
    <w:rsid w:val="001E7E2B"/>
    <w:rsid w:val="001F3058"/>
    <w:rsid w:val="001F5FE5"/>
    <w:rsid w:val="001F70C8"/>
    <w:rsid w:val="00200BFB"/>
    <w:rsid w:val="002100FA"/>
    <w:rsid w:val="0021290D"/>
    <w:rsid w:val="00213FCC"/>
    <w:rsid w:val="0021548A"/>
    <w:rsid w:val="00217470"/>
    <w:rsid w:val="00220817"/>
    <w:rsid w:val="002232ED"/>
    <w:rsid w:val="00224C8F"/>
    <w:rsid w:val="002257FF"/>
    <w:rsid w:val="00225DBD"/>
    <w:rsid w:val="0022650A"/>
    <w:rsid w:val="00231472"/>
    <w:rsid w:val="002423CE"/>
    <w:rsid w:val="00245A9B"/>
    <w:rsid w:val="002461E7"/>
    <w:rsid w:val="00250C25"/>
    <w:rsid w:val="00250CF3"/>
    <w:rsid w:val="00252B3F"/>
    <w:rsid w:val="0025664D"/>
    <w:rsid w:val="002569A6"/>
    <w:rsid w:val="00265742"/>
    <w:rsid w:val="00266B1A"/>
    <w:rsid w:val="00270A27"/>
    <w:rsid w:val="00271940"/>
    <w:rsid w:val="002749AF"/>
    <w:rsid w:val="00276080"/>
    <w:rsid w:val="0027619A"/>
    <w:rsid w:val="00276437"/>
    <w:rsid w:val="0028160A"/>
    <w:rsid w:val="00285016"/>
    <w:rsid w:val="00286E0D"/>
    <w:rsid w:val="00290BCD"/>
    <w:rsid w:val="002913FD"/>
    <w:rsid w:val="00292AA6"/>
    <w:rsid w:val="00294365"/>
    <w:rsid w:val="00295F8B"/>
    <w:rsid w:val="002A07D9"/>
    <w:rsid w:val="002A3118"/>
    <w:rsid w:val="002A3319"/>
    <w:rsid w:val="002A493E"/>
    <w:rsid w:val="002A7ED8"/>
    <w:rsid w:val="002B76BA"/>
    <w:rsid w:val="002C15A7"/>
    <w:rsid w:val="002C57F2"/>
    <w:rsid w:val="002C7032"/>
    <w:rsid w:val="002C75C8"/>
    <w:rsid w:val="002C7CB6"/>
    <w:rsid w:val="002D2710"/>
    <w:rsid w:val="002D412A"/>
    <w:rsid w:val="002E001C"/>
    <w:rsid w:val="002E2A85"/>
    <w:rsid w:val="002E2DE0"/>
    <w:rsid w:val="002E3D6C"/>
    <w:rsid w:val="002F010C"/>
    <w:rsid w:val="002F1C24"/>
    <w:rsid w:val="002F5493"/>
    <w:rsid w:val="00315071"/>
    <w:rsid w:val="0031532D"/>
    <w:rsid w:val="003173B0"/>
    <w:rsid w:val="003218BB"/>
    <w:rsid w:val="0032268E"/>
    <w:rsid w:val="00323140"/>
    <w:rsid w:val="00323868"/>
    <w:rsid w:val="00324541"/>
    <w:rsid w:val="00330956"/>
    <w:rsid w:val="00335294"/>
    <w:rsid w:val="0033610B"/>
    <w:rsid w:val="0034046B"/>
    <w:rsid w:val="00342BCC"/>
    <w:rsid w:val="00342BFD"/>
    <w:rsid w:val="00343000"/>
    <w:rsid w:val="0034321A"/>
    <w:rsid w:val="00343559"/>
    <w:rsid w:val="003436A6"/>
    <w:rsid w:val="003439D9"/>
    <w:rsid w:val="0035115D"/>
    <w:rsid w:val="00357D2D"/>
    <w:rsid w:val="00360442"/>
    <w:rsid w:val="00366C22"/>
    <w:rsid w:val="0037411C"/>
    <w:rsid w:val="00375029"/>
    <w:rsid w:val="00381B79"/>
    <w:rsid w:val="0038276A"/>
    <w:rsid w:val="00387E8F"/>
    <w:rsid w:val="003951BB"/>
    <w:rsid w:val="00397D04"/>
    <w:rsid w:val="003A0316"/>
    <w:rsid w:val="003A0F17"/>
    <w:rsid w:val="003A1C0A"/>
    <w:rsid w:val="003B3BC2"/>
    <w:rsid w:val="003B3E0E"/>
    <w:rsid w:val="003B4007"/>
    <w:rsid w:val="003B424A"/>
    <w:rsid w:val="003B48DF"/>
    <w:rsid w:val="003B68DC"/>
    <w:rsid w:val="003B7AA3"/>
    <w:rsid w:val="003C0039"/>
    <w:rsid w:val="003C02FE"/>
    <w:rsid w:val="003C4761"/>
    <w:rsid w:val="003C5F68"/>
    <w:rsid w:val="003D2092"/>
    <w:rsid w:val="003E5F06"/>
    <w:rsid w:val="003F1D17"/>
    <w:rsid w:val="003F27F7"/>
    <w:rsid w:val="003F2C32"/>
    <w:rsid w:val="003F355D"/>
    <w:rsid w:val="003F37E3"/>
    <w:rsid w:val="003F38A9"/>
    <w:rsid w:val="003F42B8"/>
    <w:rsid w:val="003F479F"/>
    <w:rsid w:val="003F5332"/>
    <w:rsid w:val="003F5D3E"/>
    <w:rsid w:val="003F62FB"/>
    <w:rsid w:val="003F6AD1"/>
    <w:rsid w:val="003F7FAC"/>
    <w:rsid w:val="00401B5A"/>
    <w:rsid w:val="004050A0"/>
    <w:rsid w:val="00406E05"/>
    <w:rsid w:val="0041072C"/>
    <w:rsid w:val="00411EC0"/>
    <w:rsid w:val="004124EF"/>
    <w:rsid w:val="004136BC"/>
    <w:rsid w:val="00415ADD"/>
    <w:rsid w:val="00416DF5"/>
    <w:rsid w:val="00416E8A"/>
    <w:rsid w:val="00417852"/>
    <w:rsid w:val="00421E7B"/>
    <w:rsid w:val="00422459"/>
    <w:rsid w:val="00425A64"/>
    <w:rsid w:val="00427184"/>
    <w:rsid w:val="00427E86"/>
    <w:rsid w:val="0043376A"/>
    <w:rsid w:val="0043449A"/>
    <w:rsid w:val="00434676"/>
    <w:rsid w:val="00434FDE"/>
    <w:rsid w:val="004360CD"/>
    <w:rsid w:val="004368A7"/>
    <w:rsid w:val="00437075"/>
    <w:rsid w:val="00444012"/>
    <w:rsid w:val="00447D60"/>
    <w:rsid w:val="00450BF5"/>
    <w:rsid w:val="0045158C"/>
    <w:rsid w:val="00454EF2"/>
    <w:rsid w:val="00454EFE"/>
    <w:rsid w:val="004620EB"/>
    <w:rsid w:val="00465C47"/>
    <w:rsid w:val="00465E34"/>
    <w:rsid w:val="00470488"/>
    <w:rsid w:val="00471C04"/>
    <w:rsid w:val="004722EF"/>
    <w:rsid w:val="0047529D"/>
    <w:rsid w:val="00480195"/>
    <w:rsid w:val="004950C6"/>
    <w:rsid w:val="004A0E89"/>
    <w:rsid w:val="004A102B"/>
    <w:rsid w:val="004A230F"/>
    <w:rsid w:val="004A7A9B"/>
    <w:rsid w:val="004B4791"/>
    <w:rsid w:val="004C0F23"/>
    <w:rsid w:val="004C3B9A"/>
    <w:rsid w:val="004C7E7D"/>
    <w:rsid w:val="004D13F9"/>
    <w:rsid w:val="004D7961"/>
    <w:rsid w:val="004E71C1"/>
    <w:rsid w:val="004F0038"/>
    <w:rsid w:val="004F04A7"/>
    <w:rsid w:val="004F6190"/>
    <w:rsid w:val="004F76CD"/>
    <w:rsid w:val="005003D8"/>
    <w:rsid w:val="005006FF"/>
    <w:rsid w:val="00502415"/>
    <w:rsid w:val="00504132"/>
    <w:rsid w:val="005048AF"/>
    <w:rsid w:val="005070F0"/>
    <w:rsid w:val="005076D6"/>
    <w:rsid w:val="0051300E"/>
    <w:rsid w:val="005174EA"/>
    <w:rsid w:val="00521308"/>
    <w:rsid w:val="005220EA"/>
    <w:rsid w:val="005220FB"/>
    <w:rsid w:val="00525911"/>
    <w:rsid w:val="00537D75"/>
    <w:rsid w:val="0054199A"/>
    <w:rsid w:val="00542458"/>
    <w:rsid w:val="00542D99"/>
    <w:rsid w:val="0054580E"/>
    <w:rsid w:val="00546DEE"/>
    <w:rsid w:val="00546FFC"/>
    <w:rsid w:val="0055025F"/>
    <w:rsid w:val="00555B50"/>
    <w:rsid w:val="005618D1"/>
    <w:rsid w:val="0056260B"/>
    <w:rsid w:val="00562E54"/>
    <w:rsid w:val="005668C9"/>
    <w:rsid w:val="005673A0"/>
    <w:rsid w:val="00567974"/>
    <w:rsid w:val="00570CC6"/>
    <w:rsid w:val="00571215"/>
    <w:rsid w:val="00573A83"/>
    <w:rsid w:val="005804F5"/>
    <w:rsid w:val="00584F20"/>
    <w:rsid w:val="005918C0"/>
    <w:rsid w:val="005920EB"/>
    <w:rsid w:val="00595530"/>
    <w:rsid w:val="00595D53"/>
    <w:rsid w:val="00596740"/>
    <w:rsid w:val="005A0017"/>
    <w:rsid w:val="005B2D50"/>
    <w:rsid w:val="005B3B1D"/>
    <w:rsid w:val="005B4445"/>
    <w:rsid w:val="005B520A"/>
    <w:rsid w:val="005B54FE"/>
    <w:rsid w:val="005C1FA3"/>
    <w:rsid w:val="005C4222"/>
    <w:rsid w:val="005C7812"/>
    <w:rsid w:val="005D08BA"/>
    <w:rsid w:val="005D441D"/>
    <w:rsid w:val="005D48D0"/>
    <w:rsid w:val="005E064C"/>
    <w:rsid w:val="005E09D8"/>
    <w:rsid w:val="005E09EA"/>
    <w:rsid w:val="005E1510"/>
    <w:rsid w:val="005E1C67"/>
    <w:rsid w:val="005E2508"/>
    <w:rsid w:val="005E34AB"/>
    <w:rsid w:val="005E4C23"/>
    <w:rsid w:val="005E7402"/>
    <w:rsid w:val="005F3477"/>
    <w:rsid w:val="005F4440"/>
    <w:rsid w:val="00602C2A"/>
    <w:rsid w:val="00602C5D"/>
    <w:rsid w:val="006030B4"/>
    <w:rsid w:val="00604A4E"/>
    <w:rsid w:val="00610188"/>
    <w:rsid w:val="00610AE2"/>
    <w:rsid w:val="00611F63"/>
    <w:rsid w:val="00612549"/>
    <w:rsid w:val="00623902"/>
    <w:rsid w:val="006263A0"/>
    <w:rsid w:val="0062731B"/>
    <w:rsid w:val="006302CF"/>
    <w:rsid w:val="0063288F"/>
    <w:rsid w:val="00633FB3"/>
    <w:rsid w:val="006351F3"/>
    <w:rsid w:val="00635261"/>
    <w:rsid w:val="00635714"/>
    <w:rsid w:val="00636566"/>
    <w:rsid w:val="00636BE2"/>
    <w:rsid w:val="006417F3"/>
    <w:rsid w:val="00644574"/>
    <w:rsid w:val="00645141"/>
    <w:rsid w:val="00645BEE"/>
    <w:rsid w:val="00646480"/>
    <w:rsid w:val="00651BC9"/>
    <w:rsid w:val="00655F79"/>
    <w:rsid w:val="006565EC"/>
    <w:rsid w:val="00665C33"/>
    <w:rsid w:val="00673856"/>
    <w:rsid w:val="006766AC"/>
    <w:rsid w:val="00676C9F"/>
    <w:rsid w:val="00676E4C"/>
    <w:rsid w:val="006771E9"/>
    <w:rsid w:val="00680C5D"/>
    <w:rsid w:val="00684200"/>
    <w:rsid w:val="006846D7"/>
    <w:rsid w:val="00685ED7"/>
    <w:rsid w:val="0068768E"/>
    <w:rsid w:val="00691537"/>
    <w:rsid w:val="00693FA2"/>
    <w:rsid w:val="00695F1C"/>
    <w:rsid w:val="00696E20"/>
    <w:rsid w:val="006A12DB"/>
    <w:rsid w:val="006A310D"/>
    <w:rsid w:val="006A5E30"/>
    <w:rsid w:val="006A61D3"/>
    <w:rsid w:val="006B299D"/>
    <w:rsid w:val="006B3880"/>
    <w:rsid w:val="006B485E"/>
    <w:rsid w:val="006B5C26"/>
    <w:rsid w:val="006C0FE9"/>
    <w:rsid w:val="006C16CF"/>
    <w:rsid w:val="006C170B"/>
    <w:rsid w:val="006D3909"/>
    <w:rsid w:val="006E4529"/>
    <w:rsid w:val="006E60D7"/>
    <w:rsid w:val="006E6136"/>
    <w:rsid w:val="006F05CA"/>
    <w:rsid w:val="006F064C"/>
    <w:rsid w:val="006F3289"/>
    <w:rsid w:val="006F34F4"/>
    <w:rsid w:val="006F3FC2"/>
    <w:rsid w:val="006F5A07"/>
    <w:rsid w:val="006F6221"/>
    <w:rsid w:val="00700270"/>
    <w:rsid w:val="00700588"/>
    <w:rsid w:val="00700C83"/>
    <w:rsid w:val="0070142F"/>
    <w:rsid w:val="00703143"/>
    <w:rsid w:val="007109E4"/>
    <w:rsid w:val="00722EA1"/>
    <w:rsid w:val="00732439"/>
    <w:rsid w:val="00736B59"/>
    <w:rsid w:val="007436E7"/>
    <w:rsid w:val="00745F91"/>
    <w:rsid w:val="007512D9"/>
    <w:rsid w:val="00752155"/>
    <w:rsid w:val="007543E1"/>
    <w:rsid w:val="007547E2"/>
    <w:rsid w:val="00757389"/>
    <w:rsid w:val="00760BE9"/>
    <w:rsid w:val="007621EE"/>
    <w:rsid w:val="007629A8"/>
    <w:rsid w:val="00764EE6"/>
    <w:rsid w:val="007708E2"/>
    <w:rsid w:val="0077243B"/>
    <w:rsid w:val="0077481E"/>
    <w:rsid w:val="00775021"/>
    <w:rsid w:val="007767B0"/>
    <w:rsid w:val="0078160C"/>
    <w:rsid w:val="00782D01"/>
    <w:rsid w:val="00785AB6"/>
    <w:rsid w:val="00791782"/>
    <w:rsid w:val="0079581E"/>
    <w:rsid w:val="00797B69"/>
    <w:rsid w:val="007A0CBB"/>
    <w:rsid w:val="007A36E8"/>
    <w:rsid w:val="007A44E9"/>
    <w:rsid w:val="007B20A2"/>
    <w:rsid w:val="007B7DDE"/>
    <w:rsid w:val="007C0BE1"/>
    <w:rsid w:val="007C36A6"/>
    <w:rsid w:val="007C5BB0"/>
    <w:rsid w:val="007C6780"/>
    <w:rsid w:val="007C7ECE"/>
    <w:rsid w:val="007D1C01"/>
    <w:rsid w:val="007D1C8E"/>
    <w:rsid w:val="007D2A22"/>
    <w:rsid w:val="007D3343"/>
    <w:rsid w:val="007D57E6"/>
    <w:rsid w:val="007E008B"/>
    <w:rsid w:val="007E165B"/>
    <w:rsid w:val="007E294C"/>
    <w:rsid w:val="007E2C1D"/>
    <w:rsid w:val="007E3988"/>
    <w:rsid w:val="007E4EB7"/>
    <w:rsid w:val="0080041C"/>
    <w:rsid w:val="0080060F"/>
    <w:rsid w:val="008014E2"/>
    <w:rsid w:val="0080348E"/>
    <w:rsid w:val="008034FA"/>
    <w:rsid w:val="00806FE3"/>
    <w:rsid w:val="008123E7"/>
    <w:rsid w:val="008139D2"/>
    <w:rsid w:val="008145D6"/>
    <w:rsid w:val="008146F0"/>
    <w:rsid w:val="008202B0"/>
    <w:rsid w:val="00821491"/>
    <w:rsid w:val="008228BF"/>
    <w:rsid w:val="00822980"/>
    <w:rsid w:val="00822D5E"/>
    <w:rsid w:val="00823412"/>
    <w:rsid w:val="00824119"/>
    <w:rsid w:val="00824A31"/>
    <w:rsid w:val="00825AE5"/>
    <w:rsid w:val="00827397"/>
    <w:rsid w:val="0083041A"/>
    <w:rsid w:val="00832407"/>
    <w:rsid w:val="00832DC9"/>
    <w:rsid w:val="00835A96"/>
    <w:rsid w:val="0084038D"/>
    <w:rsid w:val="008418B9"/>
    <w:rsid w:val="00842361"/>
    <w:rsid w:val="00842EDC"/>
    <w:rsid w:val="008437D5"/>
    <w:rsid w:val="00850167"/>
    <w:rsid w:val="00851821"/>
    <w:rsid w:val="00854F47"/>
    <w:rsid w:val="008570FF"/>
    <w:rsid w:val="008614FC"/>
    <w:rsid w:val="00861CFD"/>
    <w:rsid w:val="00864097"/>
    <w:rsid w:val="0086561D"/>
    <w:rsid w:val="00866193"/>
    <w:rsid w:val="00874FD7"/>
    <w:rsid w:val="00875C02"/>
    <w:rsid w:val="00882B70"/>
    <w:rsid w:val="00883CBC"/>
    <w:rsid w:val="00884F83"/>
    <w:rsid w:val="0088602F"/>
    <w:rsid w:val="0089035E"/>
    <w:rsid w:val="00891A9F"/>
    <w:rsid w:val="0089261E"/>
    <w:rsid w:val="008938BF"/>
    <w:rsid w:val="00894361"/>
    <w:rsid w:val="00894D9E"/>
    <w:rsid w:val="008A1BF3"/>
    <w:rsid w:val="008A3F08"/>
    <w:rsid w:val="008A7868"/>
    <w:rsid w:val="008B4251"/>
    <w:rsid w:val="008B625B"/>
    <w:rsid w:val="008B66B7"/>
    <w:rsid w:val="008C0DD2"/>
    <w:rsid w:val="008C20DE"/>
    <w:rsid w:val="008C2CBD"/>
    <w:rsid w:val="008C31C4"/>
    <w:rsid w:val="008C387E"/>
    <w:rsid w:val="008C39CF"/>
    <w:rsid w:val="008C5C75"/>
    <w:rsid w:val="008C6298"/>
    <w:rsid w:val="008C6492"/>
    <w:rsid w:val="008D2F21"/>
    <w:rsid w:val="008D4BCD"/>
    <w:rsid w:val="008E03EC"/>
    <w:rsid w:val="008E0533"/>
    <w:rsid w:val="008E36AD"/>
    <w:rsid w:val="008E7FDC"/>
    <w:rsid w:val="008F075C"/>
    <w:rsid w:val="008F09E6"/>
    <w:rsid w:val="008F5D90"/>
    <w:rsid w:val="008F600A"/>
    <w:rsid w:val="008F6411"/>
    <w:rsid w:val="008F6B7B"/>
    <w:rsid w:val="008F738B"/>
    <w:rsid w:val="008F79B0"/>
    <w:rsid w:val="008F7CCD"/>
    <w:rsid w:val="00903C4C"/>
    <w:rsid w:val="00904D82"/>
    <w:rsid w:val="00905EE3"/>
    <w:rsid w:val="00912D59"/>
    <w:rsid w:val="00915B06"/>
    <w:rsid w:val="00916413"/>
    <w:rsid w:val="00917B63"/>
    <w:rsid w:val="00921051"/>
    <w:rsid w:val="00923CAC"/>
    <w:rsid w:val="0092417A"/>
    <w:rsid w:val="0092652F"/>
    <w:rsid w:val="009269D2"/>
    <w:rsid w:val="00927A33"/>
    <w:rsid w:val="00935369"/>
    <w:rsid w:val="00942537"/>
    <w:rsid w:val="00943E19"/>
    <w:rsid w:val="00945190"/>
    <w:rsid w:val="0094526F"/>
    <w:rsid w:val="00946765"/>
    <w:rsid w:val="00946B63"/>
    <w:rsid w:val="00947B6E"/>
    <w:rsid w:val="00947D37"/>
    <w:rsid w:val="009615D3"/>
    <w:rsid w:val="009627DF"/>
    <w:rsid w:val="00965ED7"/>
    <w:rsid w:val="00971A44"/>
    <w:rsid w:val="00972EEE"/>
    <w:rsid w:val="00973074"/>
    <w:rsid w:val="00977875"/>
    <w:rsid w:val="00981F5D"/>
    <w:rsid w:val="00986088"/>
    <w:rsid w:val="009870BE"/>
    <w:rsid w:val="00992470"/>
    <w:rsid w:val="009A2637"/>
    <w:rsid w:val="009A2FE8"/>
    <w:rsid w:val="009A42C2"/>
    <w:rsid w:val="009B1EDE"/>
    <w:rsid w:val="009B2734"/>
    <w:rsid w:val="009B42B0"/>
    <w:rsid w:val="009B60BC"/>
    <w:rsid w:val="009B7614"/>
    <w:rsid w:val="009C4E61"/>
    <w:rsid w:val="009C638C"/>
    <w:rsid w:val="009D0ED7"/>
    <w:rsid w:val="009D48E7"/>
    <w:rsid w:val="009D4BC9"/>
    <w:rsid w:val="009D7870"/>
    <w:rsid w:val="009E3A01"/>
    <w:rsid w:val="009E7F43"/>
    <w:rsid w:val="009F036C"/>
    <w:rsid w:val="009F10E2"/>
    <w:rsid w:val="009F3D8C"/>
    <w:rsid w:val="009F6526"/>
    <w:rsid w:val="009F72FD"/>
    <w:rsid w:val="009F73A9"/>
    <w:rsid w:val="00A00B4A"/>
    <w:rsid w:val="00A05CCA"/>
    <w:rsid w:val="00A13692"/>
    <w:rsid w:val="00A2144C"/>
    <w:rsid w:val="00A22990"/>
    <w:rsid w:val="00A23326"/>
    <w:rsid w:val="00A234DB"/>
    <w:rsid w:val="00A24328"/>
    <w:rsid w:val="00A25CE9"/>
    <w:rsid w:val="00A3360B"/>
    <w:rsid w:val="00A35E7A"/>
    <w:rsid w:val="00A4128F"/>
    <w:rsid w:val="00A443E7"/>
    <w:rsid w:val="00A45B62"/>
    <w:rsid w:val="00A52390"/>
    <w:rsid w:val="00A579AB"/>
    <w:rsid w:val="00A635F8"/>
    <w:rsid w:val="00A66C95"/>
    <w:rsid w:val="00A72A11"/>
    <w:rsid w:val="00A75B23"/>
    <w:rsid w:val="00A806BD"/>
    <w:rsid w:val="00A80B0F"/>
    <w:rsid w:val="00A82FAC"/>
    <w:rsid w:val="00A86308"/>
    <w:rsid w:val="00A94812"/>
    <w:rsid w:val="00A94D81"/>
    <w:rsid w:val="00A95F2F"/>
    <w:rsid w:val="00AA1C80"/>
    <w:rsid w:val="00AA36D9"/>
    <w:rsid w:val="00AB4ACB"/>
    <w:rsid w:val="00AB7E40"/>
    <w:rsid w:val="00AC1539"/>
    <w:rsid w:val="00AC41A8"/>
    <w:rsid w:val="00AC7BCD"/>
    <w:rsid w:val="00AC7C8F"/>
    <w:rsid w:val="00AD2F30"/>
    <w:rsid w:val="00AD4482"/>
    <w:rsid w:val="00AD5EA4"/>
    <w:rsid w:val="00AD68EC"/>
    <w:rsid w:val="00AE2498"/>
    <w:rsid w:val="00AE259D"/>
    <w:rsid w:val="00AE377D"/>
    <w:rsid w:val="00AE7825"/>
    <w:rsid w:val="00AE78C7"/>
    <w:rsid w:val="00AF0A0B"/>
    <w:rsid w:val="00AF10A7"/>
    <w:rsid w:val="00AF1130"/>
    <w:rsid w:val="00AF2436"/>
    <w:rsid w:val="00AF5D8D"/>
    <w:rsid w:val="00B012F1"/>
    <w:rsid w:val="00B0192D"/>
    <w:rsid w:val="00B034D1"/>
    <w:rsid w:val="00B04DF2"/>
    <w:rsid w:val="00B074E9"/>
    <w:rsid w:val="00B07D2B"/>
    <w:rsid w:val="00B11162"/>
    <w:rsid w:val="00B11EE4"/>
    <w:rsid w:val="00B12EAF"/>
    <w:rsid w:val="00B15562"/>
    <w:rsid w:val="00B2035A"/>
    <w:rsid w:val="00B21C5C"/>
    <w:rsid w:val="00B2273F"/>
    <w:rsid w:val="00B24CE3"/>
    <w:rsid w:val="00B26C13"/>
    <w:rsid w:val="00B26F75"/>
    <w:rsid w:val="00B330B3"/>
    <w:rsid w:val="00B33B9E"/>
    <w:rsid w:val="00B41609"/>
    <w:rsid w:val="00B422CB"/>
    <w:rsid w:val="00B53231"/>
    <w:rsid w:val="00B5350F"/>
    <w:rsid w:val="00B555B3"/>
    <w:rsid w:val="00B60DA1"/>
    <w:rsid w:val="00B624C1"/>
    <w:rsid w:val="00B6256F"/>
    <w:rsid w:val="00B64A2A"/>
    <w:rsid w:val="00B65BC6"/>
    <w:rsid w:val="00B66B04"/>
    <w:rsid w:val="00B66B2F"/>
    <w:rsid w:val="00B71470"/>
    <w:rsid w:val="00B72359"/>
    <w:rsid w:val="00B818F2"/>
    <w:rsid w:val="00B902D9"/>
    <w:rsid w:val="00B90A5A"/>
    <w:rsid w:val="00B954F8"/>
    <w:rsid w:val="00B9557F"/>
    <w:rsid w:val="00BA003E"/>
    <w:rsid w:val="00BA0DD4"/>
    <w:rsid w:val="00BA2363"/>
    <w:rsid w:val="00BB2341"/>
    <w:rsid w:val="00BB4986"/>
    <w:rsid w:val="00BB66C1"/>
    <w:rsid w:val="00BD0B9D"/>
    <w:rsid w:val="00BD2791"/>
    <w:rsid w:val="00BD2BDD"/>
    <w:rsid w:val="00BD444E"/>
    <w:rsid w:val="00BE03DE"/>
    <w:rsid w:val="00BE7B52"/>
    <w:rsid w:val="00BF235E"/>
    <w:rsid w:val="00BF50AB"/>
    <w:rsid w:val="00BF7506"/>
    <w:rsid w:val="00C01CF8"/>
    <w:rsid w:val="00C0417E"/>
    <w:rsid w:val="00C06291"/>
    <w:rsid w:val="00C07BCE"/>
    <w:rsid w:val="00C1098C"/>
    <w:rsid w:val="00C1172F"/>
    <w:rsid w:val="00C1220E"/>
    <w:rsid w:val="00C135CB"/>
    <w:rsid w:val="00C13C2D"/>
    <w:rsid w:val="00C226EE"/>
    <w:rsid w:val="00C24796"/>
    <w:rsid w:val="00C24AEE"/>
    <w:rsid w:val="00C24C36"/>
    <w:rsid w:val="00C2636C"/>
    <w:rsid w:val="00C27A85"/>
    <w:rsid w:val="00C34F13"/>
    <w:rsid w:val="00C35DE1"/>
    <w:rsid w:val="00C376A6"/>
    <w:rsid w:val="00C45FFE"/>
    <w:rsid w:val="00C5073B"/>
    <w:rsid w:val="00C5328D"/>
    <w:rsid w:val="00C56E6E"/>
    <w:rsid w:val="00C61014"/>
    <w:rsid w:val="00C62E3B"/>
    <w:rsid w:val="00C6459F"/>
    <w:rsid w:val="00C664B3"/>
    <w:rsid w:val="00C72B8F"/>
    <w:rsid w:val="00C734A0"/>
    <w:rsid w:val="00C749AC"/>
    <w:rsid w:val="00C7645D"/>
    <w:rsid w:val="00C778D0"/>
    <w:rsid w:val="00C84326"/>
    <w:rsid w:val="00C85B98"/>
    <w:rsid w:val="00C86504"/>
    <w:rsid w:val="00C90CAD"/>
    <w:rsid w:val="00C97753"/>
    <w:rsid w:val="00CA5755"/>
    <w:rsid w:val="00CB03D2"/>
    <w:rsid w:val="00CB0EC0"/>
    <w:rsid w:val="00CB1474"/>
    <w:rsid w:val="00CB3A17"/>
    <w:rsid w:val="00CB4992"/>
    <w:rsid w:val="00CB73FB"/>
    <w:rsid w:val="00CC2311"/>
    <w:rsid w:val="00CC7C34"/>
    <w:rsid w:val="00CD5297"/>
    <w:rsid w:val="00CD5D8A"/>
    <w:rsid w:val="00CE2F2B"/>
    <w:rsid w:val="00CE4458"/>
    <w:rsid w:val="00CE5426"/>
    <w:rsid w:val="00CF04CC"/>
    <w:rsid w:val="00CF1234"/>
    <w:rsid w:val="00CF31A1"/>
    <w:rsid w:val="00CF60C6"/>
    <w:rsid w:val="00CF61DD"/>
    <w:rsid w:val="00D00948"/>
    <w:rsid w:val="00D024BE"/>
    <w:rsid w:val="00D048A3"/>
    <w:rsid w:val="00D1009D"/>
    <w:rsid w:val="00D11AFD"/>
    <w:rsid w:val="00D11FB2"/>
    <w:rsid w:val="00D145BD"/>
    <w:rsid w:val="00D22D34"/>
    <w:rsid w:val="00D267B1"/>
    <w:rsid w:val="00D303E2"/>
    <w:rsid w:val="00D324D6"/>
    <w:rsid w:val="00D33400"/>
    <w:rsid w:val="00D36D2F"/>
    <w:rsid w:val="00D435F5"/>
    <w:rsid w:val="00D4373D"/>
    <w:rsid w:val="00D44CF7"/>
    <w:rsid w:val="00D45E19"/>
    <w:rsid w:val="00D52564"/>
    <w:rsid w:val="00D526F6"/>
    <w:rsid w:val="00D564B4"/>
    <w:rsid w:val="00D57531"/>
    <w:rsid w:val="00D60A26"/>
    <w:rsid w:val="00D60E19"/>
    <w:rsid w:val="00D64A45"/>
    <w:rsid w:val="00D6570A"/>
    <w:rsid w:val="00D66F54"/>
    <w:rsid w:val="00D7035E"/>
    <w:rsid w:val="00D7311B"/>
    <w:rsid w:val="00D7396C"/>
    <w:rsid w:val="00D75B68"/>
    <w:rsid w:val="00D76525"/>
    <w:rsid w:val="00D76A64"/>
    <w:rsid w:val="00D77974"/>
    <w:rsid w:val="00D81E25"/>
    <w:rsid w:val="00D83A7F"/>
    <w:rsid w:val="00D85AEB"/>
    <w:rsid w:val="00D94312"/>
    <w:rsid w:val="00D9647D"/>
    <w:rsid w:val="00D96D8D"/>
    <w:rsid w:val="00DA33CD"/>
    <w:rsid w:val="00DA4418"/>
    <w:rsid w:val="00DA79B0"/>
    <w:rsid w:val="00DB0231"/>
    <w:rsid w:val="00DC43FA"/>
    <w:rsid w:val="00DC553D"/>
    <w:rsid w:val="00DD2A08"/>
    <w:rsid w:val="00DD6985"/>
    <w:rsid w:val="00DE501A"/>
    <w:rsid w:val="00DF0878"/>
    <w:rsid w:val="00DF15C0"/>
    <w:rsid w:val="00DF1E25"/>
    <w:rsid w:val="00DF3106"/>
    <w:rsid w:val="00DF6C22"/>
    <w:rsid w:val="00DF6FCA"/>
    <w:rsid w:val="00E01178"/>
    <w:rsid w:val="00E02982"/>
    <w:rsid w:val="00E038F0"/>
    <w:rsid w:val="00E104AF"/>
    <w:rsid w:val="00E124B5"/>
    <w:rsid w:val="00E12B30"/>
    <w:rsid w:val="00E23523"/>
    <w:rsid w:val="00E25DEE"/>
    <w:rsid w:val="00E25E10"/>
    <w:rsid w:val="00E27407"/>
    <w:rsid w:val="00E302A6"/>
    <w:rsid w:val="00E43F86"/>
    <w:rsid w:val="00E441DC"/>
    <w:rsid w:val="00E5014D"/>
    <w:rsid w:val="00E504A6"/>
    <w:rsid w:val="00E54758"/>
    <w:rsid w:val="00E61A2C"/>
    <w:rsid w:val="00E647A4"/>
    <w:rsid w:val="00E64F9B"/>
    <w:rsid w:val="00E6594A"/>
    <w:rsid w:val="00E70F1A"/>
    <w:rsid w:val="00E71428"/>
    <w:rsid w:val="00E727F8"/>
    <w:rsid w:val="00E74369"/>
    <w:rsid w:val="00E7658A"/>
    <w:rsid w:val="00E80C34"/>
    <w:rsid w:val="00E81792"/>
    <w:rsid w:val="00E83C6B"/>
    <w:rsid w:val="00E8669C"/>
    <w:rsid w:val="00E8715C"/>
    <w:rsid w:val="00E91724"/>
    <w:rsid w:val="00E92419"/>
    <w:rsid w:val="00E927F0"/>
    <w:rsid w:val="00E95DAA"/>
    <w:rsid w:val="00E95DEE"/>
    <w:rsid w:val="00E9659F"/>
    <w:rsid w:val="00EA0E51"/>
    <w:rsid w:val="00EA2248"/>
    <w:rsid w:val="00EA2AD0"/>
    <w:rsid w:val="00EA5BC9"/>
    <w:rsid w:val="00EA6537"/>
    <w:rsid w:val="00EA6905"/>
    <w:rsid w:val="00EB1046"/>
    <w:rsid w:val="00EB2230"/>
    <w:rsid w:val="00EB2B78"/>
    <w:rsid w:val="00EC11BC"/>
    <w:rsid w:val="00EC4D51"/>
    <w:rsid w:val="00EC5246"/>
    <w:rsid w:val="00EC645E"/>
    <w:rsid w:val="00EC7C53"/>
    <w:rsid w:val="00ED000C"/>
    <w:rsid w:val="00ED3926"/>
    <w:rsid w:val="00ED3B2B"/>
    <w:rsid w:val="00ED3F44"/>
    <w:rsid w:val="00ED6DBB"/>
    <w:rsid w:val="00ED7D60"/>
    <w:rsid w:val="00EE2184"/>
    <w:rsid w:val="00EE6666"/>
    <w:rsid w:val="00EE68BF"/>
    <w:rsid w:val="00EF112D"/>
    <w:rsid w:val="00EF124E"/>
    <w:rsid w:val="00EF6C10"/>
    <w:rsid w:val="00F005C7"/>
    <w:rsid w:val="00F009EE"/>
    <w:rsid w:val="00F015F4"/>
    <w:rsid w:val="00F038D4"/>
    <w:rsid w:val="00F14D54"/>
    <w:rsid w:val="00F15605"/>
    <w:rsid w:val="00F1724D"/>
    <w:rsid w:val="00F205BC"/>
    <w:rsid w:val="00F20E9A"/>
    <w:rsid w:val="00F21BFA"/>
    <w:rsid w:val="00F223FC"/>
    <w:rsid w:val="00F229A9"/>
    <w:rsid w:val="00F241E3"/>
    <w:rsid w:val="00F252CA"/>
    <w:rsid w:val="00F2544F"/>
    <w:rsid w:val="00F32E68"/>
    <w:rsid w:val="00F34B02"/>
    <w:rsid w:val="00F42226"/>
    <w:rsid w:val="00F43CA8"/>
    <w:rsid w:val="00F45C2B"/>
    <w:rsid w:val="00F45CB7"/>
    <w:rsid w:val="00F45D14"/>
    <w:rsid w:val="00F54284"/>
    <w:rsid w:val="00F56530"/>
    <w:rsid w:val="00F57531"/>
    <w:rsid w:val="00F57B5E"/>
    <w:rsid w:val="00F60BE6"/>
    <w:rsid w:val="00F61C89"/>
    <w:rsid w:val="00F663FC"/>
    <w:rsid w:val="00F66642"/>
    <w:rsid w:val="00F67866"/>
    <w:rsid w:val="00F70EB8"/>
    <w:rsid w:val="00F715D7"/>
    <w:rsid w:val="00F75885"/>
    <w:rsid w:val="00F80FAD"/>
    <w:rsid w:val="00F85050"/>
    <w:rsid w:val="00F87B94"/>
    <w:rsid w:val="00FA1C80"/>
    <w:rsid w:val="00FA2052"/>
    <w:rsid w:val="00FA24DD"/>
    <w:rsid w:val="00FA2F93"/>
    <w:rsid w:val="00FA4C6D"/>
    <w:rsid w:val="00FA5D01"/>
    <w:rsid w:val="00FA6CB1"/>
    <w:rsid w:val="00FA77B6"/>
    <w:rsid w:val="00FB42DA"/>
    <w:rsid w:val="00FB6FA0"/>
    <w:rsid w:val="00FC053F"/>
    <w:rsid w:val="00FC1377"/>
    <w:rsid w:val="00FC3564"/>
    <w:rsid w:val="00FC4234"/>
    <w:rsid w:val="00FC4730"/>
    <w:rsid w:val="00FC728D"/>
    <w:rsid w:val="00FD7B49"/>
    <w:rsid w:val="00FE15DB"/>
    <w:rsid w:val="00FE26F9"/>
    <w:rsid w:val="00FE2FCF"/>
    <w:rsid w:val="00FE5391"/>
    <w:rsid w:val="00FE5C14"/>
    <w:rsid w:val="00FE62C1"/>
    <w:rsid w:val="00FE62FE"/>
    <w:rsid w:val="00FE6458"/>
    <w:rsid w:val="00FE7EA5"/>
    <w:rsid w:val="00FE7F84"/>
    <w:rsid w:val="00FF23BD"/>
    <w:rsid w:val="00FF2491"/>
    <w:rsid w:val="00FF5720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0F22D"/>
  <w15:docId w15:val="{1FD104CC-7D61-4290-A235-6BE0F87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18"/>
    <w:rPr>
      <w:rFonts w:asciiTheme="minorHAnsi" w:hAnsiTheme="minorHAnsi" w:cs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418"/>
    <w:pPr>
      <w:spacing w:before="360"/>
      <w:jc w:val="center"/>
      <w:outlineLvl w:val="0"/>
    </w:pPr>
    <w:rPr>
      <w:b/>
      <w:bC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418"/>
    <w:pPr>
      <w:numPr>
        <w:numId w:val="1"/>
      </w:numPr>
      <w:spacing w:before="240"/>
      <w:ind w:left="425" w:hanging="425"/>
      <w:outlineLvl w:val="1"/>
    </w:pPr>
    <w:rPr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A2052"/>
    <w:pPr>
      <w:numPr>
        <w:numId w:val="0"/>
      </w:numPr>
      <w:outlineLvl w:val="2"/>
    </w:pPr>
    <w:rPr>
      <w:sz w:val="28"/>
      <w:szCs w:val="28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A2052"/>
    <w:p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DA4418"/>
    <w:rPr>
      <w:rFonts w:asciiTheme="minorHAnsi" w:hAnsiTheme="minorHAnsi" w:cstheme="minorHAnsi"/>
      <w:b/>
      <w:bCs/>
      <w:sz w:val="36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A4418"/>
    <w:rPr>
      <w:rFonts w:asciiTheme="minorHAnsi" w:hAnsiTheme="minorHAnsi" w:cstheme="minorHAnsi"/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FA2052"/>
    <w:rPr>
      <w:rFonts w:cstheme="minorHAnsi"/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FA2052"/>
    <w:rPr>
      <w:rFonts w:cstheme="minorHAnsi"/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84236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F7506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506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34676"/>
    <w:rPr>
      <w:color w:val="808080"/>
    </w:rPr>
  </w:style>
  <w:style w:type="paragraph" w:styleId="Poprawka">
    <w:name w:val="Revision"/>
    <w:hidden/>
    <w:uiPriority w:val="99"/>
    <w:semiHidden/>
    <w:rsid w:val="00610188"/>
    <w:rPr>
      <w:rFonts w:cstheme="minorHAnsi"/>
      <w:sz w:val="24"/>
      <w:szCs w:val="24"/>
      <w:lang w:eastAsia="en-US"/>
    </w:rPr>
  </w:style>
  <w:style w:type="character" w:customStyle="1" w:styleId="ui-provider">
    <w:name w:val="ui-provider"/>
    <w:basedOn w:val="Domylnaczcionkaakapitu"/>
    <w:rsid w:val="00AF1130"/>
  </w:style>
  <w:style w:type="paragraph" w:styleId="Tekstprzypisudolnego">
    <w:name w:val="footnote text"/>
    <w:basedOn w:val="Normalny"/>
    <w:link w:val="TekstprzypisudolnegoZnak"/>
    <w:uiPriority w:val="99"/>
    <w:unhideWhenUsed/>
    <w:rsid w:val="008E7F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7FDC"/>
    <w:rPr>
      <w:rFonts w:cs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FDC"/>
    <w:rPr>
      <w:vertAlign w:val="superscript"/>
    </w:rPr>
  </w:style>
  <w:style w:type="character" w:customStyle="1" w:styleId="normaltextrun">
    <w:name w:val="normaltextrun"/>
    <w:basedOn w:val="Domylnaczcionkaakapitu"/>
    <w:rsid w:val="009730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8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817"/>
    <w:rPr>
      <w:rFonts w:cstheme="minorHAns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817"/>
    <w:rPr>
      <w:vertAlign w:val="superscript"/>
    </w:rPr>
  </w:style>
  <w:style w:type="character" w:customStyle="1" w:styleId="mord">
    <w:name w:val="mord"/>
    <w:basedOn w:val="Domylnaczcionkaakapitu"/>
    <w:rsid w:val="003F5D3E"/>
  </w:style>
  <w:style w:type="character" w:customStyle="1" w:styleId="vlist-s">
    <w:name w:val="vlist-s"/>
    <w:basedOn w:val="Domylnaczcionkaakapitu"/>
    <w:rsid w:val="003F5D3E"/>
  </w:style>
  <w:style w:type="character" w:customStyle="1" w:styleId="katex-mathml">
    <w:name w:val="katex-mathml"/>
    <w:basedOn w:val="Domylnaczcionkaakapitu"/>
    <w:rsid w:val="003F5D3E"/>
  </w:style>
  <w:style w:type="character" w:customStyle="1" w:styleId="WW8Num5z0">
    <w:name w:val="WW8Num5z0"/>
    <w:rsid w:val="001449CC"/>
    <w:rPr>
      <w:rFonts w:ascii="Symbol" w:eastAsia="Calibri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kub.kosowski@pfron.or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ksploatacja@pfron.or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fron.org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fron.org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722b6417e67b361895afbb97c7d4378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42b24163244c52234416d793141c2b97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02046-86BC-4BE9-B8FA-C22A46F20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8CE41F-BD22-4F97-9470-62B2094D4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4878E-CE8B-4A0C-B0E9-DE02CCB75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77153-DB63-4CEF-A290-F5CFD039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</TotalTime>
  <Pages>8</Pages>
  <Words>2189</Words>
  <Characters>13139</Characters>
  <Application>Microsoft Office Word</Application>
  <DocSecurity>8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zaprojektowanie,</vt:lpstr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zaprojektowanie, wykonanie i dostawę planów tyflograficznych</dc:title>
  <dc:creator>Pawel_Zielinski@pfron.org.pl</dc:creator>
  <cp:lastModifiedBy>Bogusz Marcin</cp:lastModifiedBy>
  <cp:revision>7</cp:revision>
  <cp:lastPrinted>2018-05-09T10:06:00Z</cp:lastPrinted>
  <dcterms:created xsi:type="dcterms:W3CDTF">2024-07-31T07:52:00Z</dcterms:created>
  <dcterms:modified xsi:type="dcterms:W3CDTF">2024-08-09T13:58:00Z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