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5E05" w14:textId="4940E3F2" w:rsidR="00666F94" w:rsidRPr="00A3670F" w:rsidRDefault="000C6D50" w:rsidP="0066594F">
      <w:pPr>
        <w:pStyle w:val="Nagwek1"/>
        <w:spacing w:before="240" w:after="120"/>
        <w:jc w:val="center"/>
      </w:pPr>
      <w:r w:rsidRPr="00A3670F">
        <w:t xml:space="preserve">Umowa </w:t>
      </w:r>
      <w:r>
        <w:t>N</w:t>
      </w:r>
      <w:r w:rsidRPr="00A3670F">
        <w:t>r</w:t>
      </w:r>
      <w:r>
        <w:t xml:space="preserve"> </w:t>
      </w:r>
      <w:r>
        <w:tab/>
      </w:r>
    </w:p>
    <w:p w14:paraId="4027DFA6" w14:textId="77777777" w:rsidR="00CB4240" w:rsidRPr="00A16610" w:rsidRDefault="00810391" w:rsidP="005A6403">
      <w:pPr>
        <w:pStyle w:val="Tekstpodstawowy3"/>
        <w:rPr>
          <w:sz w:val="24"/>
          <w:szCs w:val="24"/>
        </w:rPr>
      </w:pPr>
      <w:r w:rsidRPr="00A16610">
        <w:rPr>
          <w:sz w:val="24"/>
          <w:szCs w:val="24"/>
        </w:rPr>
        <w:t>Zawarta w dniu jej podpisania przez ostatnią ze stron pomiędzy</w:t>
      </w:r>
      <w:r w:rsidR="00B457DA" w:rsidRPr="00A16610">
        <w:rPr>
          <w:sz w:val="24"/>
          <w:szCs w:val="24"/>
        </w:rPr>
        <w:t xml:space="preserve">: </w:t>
      </w:r>
    </w:p>
    <w:p w14:paraId="54BBCAA1" w14:textId="77777777" w:rsidR="005730C8" w:rsidRPr="00A16610" w:rsidRDefault="00B457DA" w:rsidP="005A6403">
      <w:pPr>
        <w:pStyle w:val="Tekstpodstawowy3"/>
        <w:rPr>
          <w:sz w:val="24"/>
          <w:szCs w:val="24"/>
          <w:lang w:val="pl-PL"/>
        </w:rPr>
      </w:pPr>
      <w:r w:rsidRPr="00A16610">
        <w:rPr>
          <w:b/>
          <w:sz w:val="24"/>
          <w:szCs w:val="24"/>
        </w:rPr>
        <w:t>Państwowym Funduszem Rehabilitacji Osób Niepełnosprawnych</w:t>
      </w:r>
      <w:r w:rsidRPr="00A16610">
        <w:rPr>
          <w:sz w:val="24"/>
          <w:szCs w:val="24"/>
        </w:rPr>
        <w:t xml:space="preserve"> </w:t>
      </w:r>
      <w:r w:rsidR="006A0058" w:rsidRPr="00A16610">
        <w:rPr>
          <w:sz w:val="24"/>
          <w:szCs w:val="24"/>
          <w:lang w:val="pl-PL"/>
        </w:rPr>
        <w:t>(PFRON)</w:t>
      </w:r>
      <w:r w:rsidR="00873431" w:rsidRPr="00A16610">
        <w:rPr>
          <w:sz w:val="24"/>
          <w:szCs w:val="24"/>
          <w:lang w:val="pl-PL"/>
        </w:rPr>
        <w:t xml:space="preserve"> </w:t>
      </w:r>
      <w:r w:rsidRPr="00A16610">
        <w:rPr>
          <w:sz w:val="24"/>
          <w:szCs w:val="24"/>
        </w:rPr>
        <w:t xml:space="preserve">z siedzibą </w:t>
      </w:r>
      <w:r w:rsidR="000348C5" w:rsidRPr="00A16610">
        <w:rPr>
          <w:sz w:val="24"/>
          <w:szCs w:val="24"/>
          <w:lang w:val="pl-PL"/>
        </w:rPr>
        <w:br/>
      </w:r>
      <w:r w:rsidRPr="00A16610">
        <w:rPr>
          <w:sz w:val="24"/>
          <w:szCs w:val="24"/>
        </w:rPr>
        <w:t xml:space="preserve">w Warszawie </w:t>
      </w:r>
      <w:r w:rsidR="00E24C34" w:rsidRPr="00A16610">
        <w:rPr>
          <w:sz w:val="24"/>
          <w:szCs w:val="24"/>
          <w:lang w:val="pl-PL"/>
        </w:rPr>
        <w:t xml:space="preserve">(00-828) </w:t>
      </w:r>
      <w:r w:rsidRPr="00A16610">
        <w:rPr>
          <w:sz w:val="24"/>
          <w:szCs w:val="24"/>
        </w:rPr>
        <w:t xml:space="preserve">przy al. Jana Pawła II nr 13, NIP: 525-10-00-810, REGON:012059538, </w:t>
      </w:r>
      <w:r w:rsidR="00CB4240" w:rsidRPr="00A16610">
        <w:rPr>
          <w:sz w:val="24"/>
          <w:szCs w:val="24"/>
        </w:rPr>
        <w:t>reprezentowanym przez:</w:t>
      </w:r>
      <w:r w:rsidR="00661067" w:rsidRPr="00A16610">
        <w:rPr>
          <w:sz w:val="24"/>
          <w:szCs w:val="24"/>
          <w:lang w:val="pl-PL"/>
        </w:rPr>
        <w:t xml:space="preserve"> </w:t>
      </w:r>
    </w:p>
    <w:p w14:paraId="43596ED6" w14:textId="36E29761" w:rsidR="00761503" w:rsidRPr="00A16610" w:rsidRDefault="000B414F" w:rsidP="005A6403">
      <w:pPr>
        <w:pStyle w:val="Tekstpodstawowy3"/>
        <w:tabs>
          <w:tab w:val="left" w:leader="dot" w:pos="3402"/>
        </w:tabs>
        <w:rPr>
          <w:sz w:val="24"/>
          <w:szCs w:val="24"/>
        </w:rPr>
      </w:pPr>
      <w:r w:rsidRPr="00A16610">
        <w:rPr>
          <w:sz w:val="24"/>
          <w:szCs w:val="24"/>
        </w:rPr>
        <w:tab/>
      </w:r>
    </w:p>
    <w:p w14:paraId="2DD62DD2" w14:textId="6AE4BC35" w:rsidR="000B414F" w:rsidRPr="00A16610" w:rsidRDefault="00A16610" w:rsidP="005A6403">
      <w:pPr>
        <w:pStyle w:val="Tekstpodstawowy3"/>
        <w:tabs>
          <w:tab w:val="left" w:leader="dot" w:pos="340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8FDD43E" w14:textId="77777777" w:rsidR="0003012E" w:rsidRPr="00A16610" w:rsidRDefault="00CB4240" w:rsidP="005A6403">
      <w:pPr>
        <w:pStyle w:val="Tekstpodstawowy3"/>
        <w:rPr>
          <w:sz w:val="24"/>
          <w:szCs w:val="24"/>
        </w:rPr>
      </w:pPr>
      <w:r w:rsidRPr="00A16610">
        <w:rPr>
          <w:sz w:val="24"/>
          <w:szCs w:val="24"/>
        </w:rPr>
        <w:t>zwanym</w:t>
      </w:r>
      <w:r w:rsidR="00BA50BF" w:rsidRPr="00A16610">
        <w:rPr>
          <w:sz w:val="24"/>
          <w:szCs w:val="24"/>
          <w:lang w:val="pl-PL"/>
        </w:rPr>
        <w:t>i</w:t>
      </w:r>
      <w:r w:rsidRPr="00A16610">
        <w:rPr>
          <w:sz w:val="24"/>
          <w:szCs w:val="24"/>
        </w:rPr>
        <w:t xml:space="preserve"> dalej Zamawiającym,</w:t>
      </w:r>
    </w:p>
    <w:p w14:paraId="13FC76AF" w14:textId="77777777" w:rsidR="000B414F" w:rsidRPr="00A16610" w:rsidRDefault="00B457DA" w:rsidP="005A6403">
      <w:pPr>
        <w:pStyle w:val="Tekstpodstawowy3"/>
        <w:rPr>
          <w:sz w:val="24"/>
          <w:szCs w:val="24"/>
        </w:rPr>
      </w:pPr>
      <w:r w:rsidRPr="00A16610">
        <w:rPr>
          <w:sz w:val="24"/>
          <w:szCs w:val="24"/>
        </w:rPr>
        <w:t>a</w:t>
      </w:r>
    </w:p>
    <w:p w14:paraId="2EEB0B53" w14:textId="093366D4" w:rsidR="00F657F6" w:rsidRPr="00A16610" w:rsidRDefault="00F657F6" w:rsidP="005A6403">
      <w:pPr>
        <w:pStyle w:val="Tekstpodstawowy3"/>
        <w:rPr>
          <w:b/>
          <w:bCs/>
          <w:sz w:val="24"/>
          <w:szCs w:val="24"/>
        </w:rPr>
      </w:pPr>
      <w:r w:rsidRPr="00A16610">
        <w:rPr>
          <w:sz w:val="24"/>
          <w:szCs w:val="24"/>
        </w:rPr>
        <w:t xml:space="preserve">reprezentowanym przez: </w:t>
      </w:r>
    </w:p>
    <w:p w14:paraId="0A1E476C" w14:textId="5761DCBB" w:rsidR="00F657F6" w:rsidRPr="00A16610" w:rsidRDefault="000B414F" w:rsidP="005A6403">
      <w:pPr>
        <w:pStyle w:val="Tekstpodstawowy3"/>
        <w:tabs>
          <w:tab w:val="left" w:leader="dot" w:pos="3402"/>
        </w:tabs>
        <w:rPr>
          <w:sz w:val="24"/>
          <w:szCs w:val="24"/>
        </w:rPr>
      </w:pPr>
      <w:r w:rsidRPr="00A16610">
        <w:rPr>
          <w:sz w:val="24"/>
          <w:szCs w:val="24"/>
        </w:rPr>
        <w:tab/>
      </w:r>
    </w:p>
    <w:p w14:paraId="46A6ACA9" w14:textId="77777777" w:rsidR="00CB4240" w:rsidRPr="00EA60D0" w:rsidRDefault="0079089F" w:rsidP="005A6403">
      <w:pPr>
        <w:pStyle w:val="Bezodstpw"/>
        <w:spacing w:after="120" w:line="276" w:lineRule="auto"/>
        <w:contextualSpacing/>
        <w:rPr>
          <w:rFonts w:cs="Times New Roman"/>
          <w:b/>
          <w:sz w:val="24"/>
          <w:szCs w:val="24"/>
        </w:rPr>
      </w:pPr>
      <w:r w:rsidRPr="00EA60D0">
        <w:rPr>
          <w:rFonts w:cs="Times New Roman"/>
          <w:sz w:val="24"/>
          <w:szCs w:val="24"/>
          <w:lang w:val="x-none"/>
        </w:rPr>
        <w:t>z</w:t>
      </w:r>
      <w:r w:rsidR="006A0058" w:rsidRPr="00EA60D0">
        <w:rPr>
          <w:rFonts w:cs="Times New Roman"/>
          <w:sz w:val="24"/>
          <w:szCs w:val="24"/>
          <w:lang w:val="x-none"/>
        </w:rPr>
        <w:t xml:space="preserve">wanym dalej </w:t>
      </w:r>
      <w:r w:rsidR="006A0058" w:rsidRPr="00EA60D0">
        <w:rPr>
          <w:rFonts w:cs="Times New Roman"/>
          <w:b/>
          <w:sz w:val="24"/>
          <w:szCs w:val="24"/>
          <w:lang w:val="x-none"/>
        </w:rPr>
        <w:t>Wykonawcą</w:t>
      </w:r>
      <w:r w:rsidR="006A0058" w:rsidRPr="00EA60D0">
        <w:rPr>
          <w:rFonts w:cs="Times New Roman"/>
          <w:b/>
          <w:sz w:val="24"/>
          <w:szCs w:val="24"/>
        </w:rPr>
        <w:t>,</w:t>
      </w:r>
    </w:p>
    <w:p w14:paraId="033AB29B" w14:textId="4E33DE10" w:rsidR="00BE4458" w:rsidRPr="00EA60D0" w:rsidRDefault="00CB4240" w:rsidP="005A6403">
      <w:pPr>
        <w:pStyle w:val="Bezodstpw"/>
        <w:spacing w:after="120" w:line="276" w:lineRule="auto"/>
        <w:contextualSpacing/>
        <w:rPr>
          <w:rFonts w:cs="Arial"/>
          <w:sz w:val="24"/>
          <w:szCs w:val="24"/>
        </w:rPr>
      </w:pPr>
      <w:r w:rsidRPr="00EA60D0">
        <w:rPr>
          <w:rFonts w:cs="Arial"/>
          <w:sz w:val="24"/>
          <w:szCs w:val="24"/>
        </w:rPr>
        <w:t>każd</w:t>
      </w:r>
      <w:r w:rsidR="00661067" w:rsidRPr="00EA60D0">
        <w:rPr>
          <w:rFonts w:cs="Arial"/>
          <w:sz w:val="24"/>
          <w:szCs w:val="24"/>
        </w:rPr>
        <w:t>e</w:t>
      </w:r>
      <w:r w:rsidRPr="00EA60D0">
        <w:rPr>
          <w:rFonts w:cs="Arial"/>
          <w:sz w:val="24"/>
          <w:szCs w:val="24"/>
        </w:rPr>
        <w:t xml:space="preserve"> z </w:t>
      </w:r>
      <w:r w:rsidR="00661067" w:rsidRPr="00EA60D0">
        <w:rPr>
          <w:rFonts w:cs="Arial"/>
          <w:sz w:val="24"/>
          <w:szCs w:val="24"/>
        </w:rPr>
        <w:t>w</w:t>
      </w:r>
      <w:r w:rsidR="000B414F">
        <w:rPr>
          <w:rFonts w:cs="Arial"/>
          <w:sz w:val="24"/>
          <w:szCs w:val="24"/>
        </w:rPr>
        <w:t>yżej wymienionych,</w:t>
      </w:r>
      <w:r w:rsidRPr="00EA60D0">
        <w:rPr>
          <w:rFonts w:cs="Arial"/>
          <w:sz w:val="24"/>
          <w:szCs w:val="24"/>
        </w:rPr>
        <w:t xml:space="preserve"> zwane dalej także </w:t>
      </w:r>
      <w:r w:rsidRPr="00EA60D0">
        <w:rPr>
          <w:rFonts w:cs="Arial"/>
          <w:b/>
          <w:sz w:val="24"/>
          <w:szCs w:val="24"/>
        </w:rPr>
        <w:t>Stroną</w:t>
      </w:r>
      <w:r w:rsidRPr="00EA60D0">
        <w:rPr>
          <w:rFonts w:cs="Arial"/>
          <w:sz w:val="24"/>
          <w:szCs w:val="24"/>
        </w:rPr>
        <w:t xml:space="preserve">, a łącznie </w:t>
      </w:r>
      <w:r w:rsidRPr="00EA60D0">
        <w:rPr>
          <w:rFonts w:cs="Arial"/>
          <w:b/>
          <w:sz w:val="24"/>
          <w:szCs w:val="24"/>
        </w:rPr>
        <w:t>Stronami</w:t>
      </w:r>
      <w:r w:rsidRPr="00EA60D0">
        <w:rPr>
          <w:rFonts w:cs="Arial"/>
          <w:sz w:val="24"/>
          <w:szCs w:val="24"/>
        </w:rPr>
        <w:t>.</w:t>
      </w:r>
    </w:p>
    <w:p w14:paraId="7DE2844D" w14:textId="1FF6D2F0" w:rsidR="00B67146" w:rsidRDefault="000F18F0" w:rsidP="0066594F">
      <w:pPr>
        <w:pStyle w:val="Nagwek2"/>
        <w:spacing w:after="120"/>
      </w:pPr>
      <w:r w:rsidRPr="00AC4EC4">
        <w:t>Paragraf</w:t>
      </w:r>
      <w:r w:rsidR="00046AA6" w:rsidRPr="007D0DB7">
        <w:t xml:space="preserve"> </w:t>
      </w:r>
      <w:r w:rsidR="00666F94" w:rsidRPr="007D0DB7">
        <w:t>1</w:t>
      </w:r>
      <w:r w:rsidR="00757E18" w:rsidRPr="007D0DB7">
        <w:br/>
      </w:r>
      <w:r w:rsidR="00B67146" w:rsidRPr="007D0DB7">
        <w:t xml:space="preserve">Przedmiot </w:t>
      </w:r>
      <w:r w:rsidR="00D026B6" w:rsidRPr="007D0DB7">
        <w:t>U</w:t>
      </w:r>
      <w:r w:rsidR="00B67146" w:rsidRPr="007D0DB7">
        <w:t>mowy</w:t>
      </w:r>
    </w:p>
    <w:p w14:paraId="1E3D8409" w14:textId="473FBEFB" w:rsidR="00D16278" w:rsidRPr="00D16278" w:rsidRDefault="008356A0" w:rsidP="0066594F">
      <w:pPr>
        <w:pStyle w:val="Akapitzlist"/>
        <w:numPr>
          <w:ilvl w:val="0"/>
          <w:numId w:val="3"/>
        </w:numPr>
        <w:spacing w:after="0"/>
        <w:ind w:left="426" w:right="-285" w:hanging="426"/>
        <w:rPr>
          <w:rFonts w:asciiTheme="minorHAnsi" w:hAnsiTheme="minorHAnsi" w:cstheme="minorHAnsi"/>
          <w:color w:val="000000" w:themeColor="text1"/>
        </w:rPr>
      </w:pPr>
      <w:r w:rsidRPr="00226CD2">
        <w:rPr>
          <w:rFonts w:cstheme="minorHAnsi"/>
        </w:rPr>
        <w:t>Przedmiotem zamówienia</w:t>
      </w:r>
      <w:r>
        <w:rPr>
          <w:rFonts w:cstheme="minorHAnsi"/>
        </w:rPr>
        <w:t xml:space="preserve"> jest przygotowanie napisów na żywo oraz plików SRT </w:t>
      </w:r>
      <w:r w:rsidR="00D16278">
        <w:rPr>
          <w:rFonts w:cstheme="minorHAnsi"/>
        </w:rPr>
        <w:t xml:space="preserve">do nagrań </w:t>
      </w:r>
      <w:r>
        <w:rPr>
          <w:rFonts w:cstheme="minorHAnsi"/>
        </w:rPr>
        <w:t xml:space="preserve">zgodnie z </w:t>
      </w:r>
      <w:r w:rsidR="00D16278">
        <w:rPr>
          <w:rFonts w:cstheme="minorHAnsi"/>
        </w:rPr>
        <w:t>wymaganiami</w:t>
      </w:r>
      <w:r>
        <w:rPr>
          <w:rFonts w:cstheme="minorHAnsi"/>
        </w:rPr>
        <w:t xml:space="preserve"> </w:t>
      </w:r>
      <w:r w:rsidR="00D16278">
        <w:rPr>
          <w:rFonts w:cstheme="minorHAnsi"/>
        </w:rPr>
        <w:t xml:space="preserve">i w terminach wskazanych w opisie </w:t>
      </w:r>
      <w:r>
        <w:rPr>
          <w:rFonts w:cstheme="minorHAnsi"/>
        </w:rPr>
        <w:t xml:space="preserve">przedmiotu zamówienia stanowiącym załącznik numer </w:t>
      </w:r>
      <w:r w:rsidR="000C6046">
        <w:rPr>
          <w:rFonts w:cstheme="minorHAnsi"/>
        </w:rPr>
        <w:t>2</w:t>
      </w:r>
      <w:r>
        <w:rPr>
          <w:rFonts w:cstheme="minorHAnsi"/>
        </w:rPr>
        <w:t xml:space="preserve"> do umowy</w:t>
      </w:r>
      <w:r w:rsidR="00D16278">
        <w:rPr>
          <w:rFonts w:cstheme="minorHAnsi"/>
        </w:rPr>
        <w:t>.</w:t>
      </w:r>
    </w:p>
    <w:p w14:paraId="729CD5A4" w14:textId="3A6DEE3B" w:rsidR="008356A0" w:rsidRPr="00EA60D0" w:rsidRDefault="008356A0" w:rsidP="005A6403">
      <w:pPr>
        <w:pStyle w:val="Akapitzlist"/>
        <w:numPr>
          <w:ilvl w:val="0"/>
          <w:numId w:val="3"/>
        </w:numPr>
        <w:ind w:left="426" w:hanging="426"/>
        <w:rPr>
          <w:noProof/>
          <w:lang w:eastAsia="en-US"/>
        </w:rPr>
      </w:pPr>
      <w:r w:rsidRPr="00EA60D0">
        <w:t>Wykonawca zobowiązuje się do wykonania przedmiotu Umowy zgodnie z treścią zapytania ofertowego oraz Ofertą Wykonawcy, stanowiąc</w:t>
      </w:r>
      <w:r w:rsidR="000C6046">
        <w:t xml:space="preserve">ych odpowiednio </w:t>
      </w:r>
      <w:r w:rsidRPr="0046363C">
        <w:t>załącznik</w:t>
      </w:r>
      <w:r w:rsidR="000C6046">
        <w:t>i</w:t>
      </w:r>
      <w:r w:rsidRPr="0046363C">
        <w:t xml:space="preserve"> n</w:t>
      </w:r>
      <w:r w:rsidR="00D31644">
        <w:t>ume</w:t>
      </w:r>
      <w:r w:rsidRPr="0046363C">
        <w:t xml:space="preserve">r </w:t>
      </w:r>
      <w:r w:rsidR="000C6046">
        <w:t>1 i 6 do umowy</w:t>
      </w:r>
      <w:r w:rsidRPr="0046363C">
        <w:t>.</w:t>
      </w:r>
    </w:p>
    <w:p w14:paraId="05BCE294" w14:textId="77777777" w:rsidR="008356A0" w:rsidRDefault="008356A0" w:rsidP="005A6403">
      <w:pPr>
        <w:pStyle w:val="Akapitzlist"/>
        <w:numPr>
          <w:ilvl w:val="0"/>
          <w:numId w:val="3"/>
        </w:numPr>
        <w:ind w:left="426" w:hanging="426"/>
        <w:rPr>
          <w:noProof/>
          <w:lang w:eastAsia="en-US"/>
        </w:rPr>
      </w:pPr>
      <w:r w:rsidRPr="00EA60D0">
        <w:rPr>
          <w:lang w:eastAsia="pl-PL"/>
        </w:rPr>
        <w:t>Wykonawca oświadcza, że przedmiot Umowy pozostaje w związku z zakresem prowadzonej przez niego działalności gospodarczej i z tego tytułu posiada wiedzę, doświadczenie, kwalifikacje i zasoby niezbędne do prawidłowego wykonania Umowy.</w:t>
      </w:r>
    </w:p>
    <w:p w14:paraId="61730AC1" w14:textId="77777777" w:rsidR="00B67146" w:rsidRPr="00EA60D0" w:rsidRDefault="005318FB" w:rsidP="0066594F">
      <w:pPr>
        <w:pStyle w:val="Nagwek2"/>
        <w:spacing w:after="120"/>
      </w:pPr>
      <w:bookmarkStart w:id="0" w:name="_Hlk71630449"/>
      <w:r w:rsidRPr="00EA60D0">
        <w:t>Paragraf</w:t>
      </w:r>
      <w:r w:rsidR="00CF6ADB" w:rsidRPr="00EA60D0">
        <w:t xml:space="preserve"> </w:t>
      </w:r>
      <w:r w:rsidR="00A00F6C" w:rsidRPr="00EA60D0">
        <w:t>2</w:t>
      </w:r>
      <w:bookmarkEnd w:id="0"/>
      <w:r w:rsidR="00757E18" w:rsidRPr="00EA60D0">
        <w:t xml:space="preserve"> </w:t>
      </w:r>
      <w:r w:rsidR="00757E18" w:rsidRPr="00EA60D0">
        <w:br/>
      </w:r>
      <w:r w:rsidR="00D074F2" w:rsidRPr="00EA60D0">
        <w:t>T</w:t>
      </w:r>
      <w:r w:rsidR="00B67146" w:rsidRPr="00EA60D0">
        <w:t>ermin realizacji Umowy</w:t>
      </w:r>
    </w:p>
    <w:p w14:paraId="7CD810BC" w14:textId="123FA092" w:rsidR="008356A0" w:rsidRDefault="008356A0" w:rsidP="0066594F">
      <w:pPr>
        <w:pStyle w:val="Akapitzlist"/>
        <w:numPr>
          <w:ilvl w:val="0"/>
          <w:numId w:val="31"/>
        </w:numPr>
        <w:ind w:left="426" w:hanging="426"/>
        <w:rPr>
          <w:lang w:eastAsia="pl-PL"/>
        </w:rPr>
      </w:pPr>
      <w:r w:rsidRPr="00EA60D0">
        <w:t>Wykonanie</w:t>
      </w:r>
      <w:r w:rsidRPr="00EA60D0">
        <w:rPr>
          <w:lang w:eastAsia="pl-PL"/>
        </w:rPr>
        <w:t xml:space="preserve"> przedmiotu zamówienia nastąpi</w:t>
      </w:r>
      <w:r>
        <w:rPr>
          <w:lang w:eastAsia="pl-PL"/>
        </w:rPr>
        <w:t xml:space="preserve"> etapami, w terminach wskazanych w opisie przedmiotu zamówienia stanowiącym załącznik numer </w:t>
      </w:r>
      <w:r w:rsidR="000C6046">
        <w:rPr>
          <w:lang w:eastAsia="pl-PL"/>
        </w:rPr>
        <w:t>2</w:t>
      </w:r>
      <w:r>
        <w:rPr>
          <w:lang w:eastAsia="pl-PL"/>
        </w:rPr>
        <w:t xml:space="preserve"> do umowy.</w:t>
      </w:r>
    </w:p>
    <w:p w14:paraId="75870A5B" w14:textId="314F9A54" w:rsidR="00D16278" w:rsidRPr="00D16278" w:rsidRDefault="00D16278" w:rsidP="0066594F">
      <w:pPr>
        <w:pStyle w:val="Akapitzlist"/>
        <w:numPr>
          <w:ilvl w:val="0"/>
          <w:numId w:val="31"/>
        </w:numPr>
        <w:spacing w:after="0"/>
        <w:ind w:left="426" w:right="-285" w:hanging="426"/>
        <w:rPr>
          <w:rFonts w:asciiTheme="minorHAnsi" w:hAnsiTheme="minorHAnsi" w:cstheme="minorHAnsi"/>
          <w:color w:val="000000" w:themeColor="text1"/>
        </w:rPr>
      </w:pPr>
      <w:r>
        <w:rPr>
          <w:rFonts w:cstheme="minorHAnsi"/>
        </w:rPr>
        <w:t>Całość umowy zostanie zrealizowana w terminie do 31 grudnia 202</w:t>
      </w:r>
      <w:r w:rsidR="001A027E">
        <w:rPr>
          <w:rFonts w:cstheme="minorHAnsi"/>
        </w:rPr>
        <w:t>5</w:t>
      </w:r>
      <w:r>
        <w:rPr>
          <w:rFonts w:cstheme="minorHAnsi"/>
        </w:rPr>
        <w:t xml:space="preserve"> r.</w:t>
      </w:r>
    </w:p>
    <w:p w14:paraId="207E18EF" w14:textId="77FD3843" w:rsidR="00974AEA" w:rsidRPr="005D0375" w:rsidRDefault="00974AEA" w:rsidP="0066594F">
      <w:pPr>
        <w:pStyle w:val="Nagwek2"/>
        <w:spacing w:before="1800" w:after="120"/>
      </w:pPr>
      <w:r w:rsidRPr="005D0375">
        <w:rPr>
          <w:rStyle w:val="Nagwek2Znak"/>
          <w:b/>
          <w:bCs/>
        </w:rPr>
        <w:lastRenderedPageBreak/>
        <w:t>Paragraf 3</w:t>
      </w:r>
      <w:r w:rsidR="007D0DB7">
        <w:br/>
      </w:r>
      <w:r w:rsidRPr="00EA60D0">
        <w:t>Realizacja Umowy</w:t>
      </w:r>
    </w:p>
    <w:p w14:paraId="16C7663F" w14:textId="5144DCC8" w:rsidR="008356A0" w:rsidRPr="00DD7A4A" w:rsidRDefault="008356A0" w:rsidP="005A6403">
      <w:pPr>
        <w:pStyle w:val="Akapitzlist"/>
        <w:numPr>
          <w:ilvl w:val="0"/>
          <w:numId w:val="4"/>
        </w:numPr>
        <w:ind w:left="426" w:hanging="426"/>
      </w:pPr>
      <w:r w:rsidRPr="00DD7A4A">
        <w:t>Wykonawca będzie realizował Umowę na podstawie złożonego przez Zamawiającego zlecenia dotyczące</w:t>
      </w:r>
      <w:r w:rsidR="00D16278">
        <w:t>go</w:t>
      </w:r>
      <w:r w:rsidRPr="00DD7A4A">
        <w:t xml:space="preserve"> przedmiotu umowy opisanego w paragrafie 1. Wzór zlecenia określa załącznik n</w:t>
      </w:r>
      <w:r w:rsidR="00D16278">
        <w:t>ume</w:t>
      </w:r>
      <w:r w:rsidRPr="00DD7A4A">
        <w:t xml:space="preserve">r </w:t>
      </w:r>
      <w:r w:rsidR="000C6046">
        <w:t>4</w:t>
      </w:r>
      <w:r w:rsidRPr="00DD7A4A">
        <w:t xml:space="preserve"> do Umowy.</w:t>
      </w:r>
      <w:r>
        <w:t xml:space="preserve"> </w:t>
      </w:r>
      <w:r w:rsidR="00D16278">
        <w:t>O</w:t>
      </w:r>
      <w:r>
        <w:t xml:space="preserve">sobą upoważnioną do podpisania zlecenia jest </w:t>
      </w:r>
      <w:r w:rsidR="000C6046">
        <w:t xml:space="preserve">kierujący komórką organizacyjną odpowiedzialną za postępowania skargowe na brak dostępności lub nadzór rynku w zakresie dostępności produktów i usług </w:t>
      </w:r>
      <w:r>
        <w:t>w</w:t>
      </w:r>
      <w:r w:rsidR="00693757">
        <w:t xml:space="preserve"> </w:t>
      </w:r>
      <w:r>
        <w:t xml:space="preserve">Departamencie ds. Dostępności lub osoba </w:t>
      </w:r>
      <w:r w:rsidR="0033037C">
        <w:t>go </w:t>
      </w:r>
      <w:r>
        <w:t>zastępująca.</w:t>
      </w:r>
    </w:p>
    <w:p w14:paraId="372DAC6A" w14:textId="3722DF06" w:rsidR="00974AEA" w:rsidRPr="007D0DB7" w:rsidRDefault="00974AEA" w:rsidP="005A6403">
      <w:pPr>
        <w:pStyle w:val="Akapitzlist"/>
        <w:numPr>
          <w:ilvl w:val="0"/>
          <w:numId w:val="4"/>
        </w:numPr>
        <w:ind w:left="426" w:hanging="426"/>
      </w:pPr>
      <w:bookmarkStart w:id="1" w:name="_Hlk156384661"/>
      <w:r w:rsidRPr="007D0DB7">
        <w:t xml:space="preserve">Zlecenie będzie podlegać uzgodnieniu z Wykonawcą, w szczególności co do terminu wykonania </w:t>
      </w:r>
      <w:r w:rsidR="00106375" w:rsidRPr="007D0DB7">
        <w:t xml:space="preserve">przedmiotu zamówienia </w:t>
      </w:r>
      <w:r w:rsidRPr="007D0DB7">
        <w:t>niezbędn</w:t>
      </w:r>
      <w:r w:rsidR="00106375" w:rsidRPr="007D0DB7">
        <w:t>ego</w:t>
      </w:r>
      <w:r w:rsidRPr="007D0DB7">
        <w:t xml:space="preserve"> do jego realizacji. Zlecenie, które </w:t>
      </w:r>
      <w:r w:rsidR="0033037C" w:rsidRPr="007D0DB7">
        <w:t>nie</w:t>
      </w:r>
      <w:r w:rsidR="0033037C">
        <w:t> </w:t>
      </w:r>
      <w:r w:rsidRPr="007D0DB7">
        <w:t>zostanie przez Zamawiającego zaakceptowane w zakresie wskazan</w:t>
      </w:r>
      <w:r w:rsidR="00106375" w:rsidRPr="007D0DB7">
        <w:t>ego</w:t>
      </w:r>
      <w:r w:rsidRPr="007D0DB7">
        <w:t xml:space="preserve"> przez Wykonawcę terminu realizacji, nie będzie podlegać realizacji.</w:t>
      </w:r>
    </w:p>
    <w:bookmarkEnd w:id="1"/>
    <w:p w14:paraId="16140DF9" w14:textId="01D7FA1E" w:rsidR="00084847" w:rsidRPr="00EA60D0" w:rsidRDefault="005318FB" w:rsidP="0066594F">
      <w:pPr>
        <w:pStyle w:val="Nagwek2"/>
        <w:spacing w:after="120"/>
      </w:pPr>
      <w:r w:rsidRPr="00EA60D0">
        <w:t>Paragraf</w:t>
      </w:r>
      <w:r w:rsidR="00CF6ADB" w:rsidRPr="00EA60D0">
        <w:t xml:space="preserve"> </w:t>
      </w:r>
      <w:r w:rsidR="00D03388" w:rsidRPr="00EA60D0">
        <w:t>4</w:t>
      </w:r>
      <w:r w:rsidR="00757E18" w:rsidRPr="00EA60D0">
        <w:br/>
      </w:r>
      <w:r w:rsidR="009433B4" w:rsidRPr="00EA60D0">
        <w:t>Wynagrodzenie</w:t>
      </w:r>
    </w:p>
    <w:p w14:paraId="1A68D3B7" w14:textId="0D4E60C6" w:rsidR="00555C9C" w:rsidRPr="00DD7A4A" w:rsidRDefault="00555C9C" w:rsidP="005A6403">
      <w:pPr>
        <w:pStyle w:val="Akapitzlist"/>
        <w:numPr>
          <w:ilvl w:val="0"/>
          <w:numId w:val="5"/>
        </w:numPr>
        <w:tabs>
          <w:tab w:val="left" w:leader="dot" w:pos="6237"/>
          <w:tab w:val="left" w:leader="dot" w:pos="8364"/>
        </w:tabs>
        <w:ind w:left="426" w:hanging="426"/>
        <w:rPr>
          <w:lang w:eastAsia="pl-PL"/>
        </w:rPr>
      </w:pPr>
      <w:r w:rsidRPr="00EA60D0">
        <w:rPr>
          <w:lang w:eastAsia="pl-PL"/>
        </w:rPr>
        <w:t xml:space="preserve">Wartość umowy zgodnie z ofertą z dnia </w:t>
      </w:r>
      <w:r w:rsidR="004D77C6">
        <w:rPr>
          <w:lang w:eastAsia="pl-PL"/>
        </w:rPr>
        <w:tab/>
        <w:t xml:space="preserve"> </w:t>
      </w:r>
      <w:r w:rsidRPr="00EA60D0">
        <w:rPr>
          <w:lang w:eastAsia="pl-PL"/>
        </w:rPr>
        <w:t xml:space="preserve">wynosi: </w:t>
      </w:r>
      <w:r w:rsidR="004D77C6">
        <w:rPr>
          <w:lang w:eastAsia="pl-PL"/>
        </w:rPr>
        <w:tab/>
      </w:r>
      <w:r w:rsidRPr="00EA60D0">
        <w:rPr>
          <w:lang w:eastAsia="pl-PL"/>
        </w:rPr>
        <w:t xml:space="preserve"> zł brutto (słownie:</w:t>
      </w:r>
      <w:r w:rsidR="004D77C6">
        <w:rPr>
          <w:lang w:eastAsia="pl-PL"/>
        </w:rPr>
        <w:t xml:space="preserve"> </w:t>
      </w:r>
      <w:r w:rsidR="004D77C6">
        <w:rPr>
          <w:lang w:eastAsia="pl-PL"/>
        </w:rPr>
        <w:tab/>
      </w:r>
      <w:r w:rsidRPr="00EA60D0">
        <w:rPr>
          <w:lang w:eastAsia="pl-PL"/>
        </w:rPr>
        <w:t xml:space="preserve">). </w:t>
      </w:r>
    </w:p>
    <w:p w14:paraId="503826B4" w14:textId="60CB2542" w:rsidR="00702FD1" w:rsidRDefault="00555C9C" w:rsidP="005A6403">
      <w:pPr>
        <w:pStyle w:val="Akapitzlist"/>
        <w:numPr>
          <w:ilvl w:val="0"/>
          <w:numId w:val="5"/>
        </w:numPr>
        <w:tabs>
          <w:tab w:val="left" w:leader="dot" w:pos="4536"/>
          <w:tab w:val="left" w:leader="dot" w:pos="8789"/>
        </w:tabs>
        <w:ind w:left="426" w:hanging="426"/>
        <w:rPr>
          <w:lang w:eastAsia="pl-PL"/>
        </w:rPr>
      </w:pPr>
      <w:r w:rsidRPr="00EA60D0">
        <w:rPr>
          <w:lang w:eastAsia="pl-PL"/>
        </w:rPr>
        <w:t>Zamawiający będzie płacił Wykonawcy z tytułu wykonania niniejszej umowy wynagrodzenie</w:t>
      </w:r>
      <w:r w:rsidR="00FD4138">
        <w:rPr>
          <w:lang w:eastAsia="pl-PL"/>
        </w:rPr>
        <w:t xml:space="preserve"> </w:t>
      </w:r>
      <w:r w:rsidR="008356A0">
        <w:rPr>
          <w:lang w:eastAsia="pl-PL"/>
        </w:rPr>
        <w:t xml:space="preserve">etapami zgodnie z realizacją poszczególnych części określonych </w:t>
      </w:r>
      <w:r w:rsidR="0033037C">
        <w:rPr>
          <w:lang w:eastAsia="pl-PL"/>
        </w:rPr>
        <w:t>w </w:t>
      </w:r>
      <w:r w:rsidR="008356A0">
        <w:rPr>
          <w:lang w:eastAsia="pl-PL"/>
        </w:rPr>
        <w:t>formularzu ofertowym i opisie przedmiotu zamówienia.</w:t>
      </w:r>
      <w:r w:rsidR="007F7D8F">
        <w:rPr>
          <w:lang w:eastAsia="pl-PL"/>
        </w:rPr>
        <w:t xml:space="preserve"> </w:t>
      </w:r>
      <w:r w:rsidR="007F7D8F" w:rsidRPr="00B13398">
        <w:rPr>
          <w:lang w:eastAsia="pl-PL"/>
        </w:rPr>
        <w:t xml:space="preserve">Zamawiający </w:t>
      </w:r>
      <w:r w:rsidR="007F7D8F">
        <w:rPr>
          <w:lang w:eastAsia="pl-PL"/>
        </w:rPr>
        <w:t>za</w:t>
      </w:r>
      <w:r w:rsidR="007F7D8F" w:rsidRPr="00B13398">
        <w:rPr>
          <w:lang w:eastAsia="pl-PL"/>
        </w:rPr>
        <w:t xml:space="preserve">płaci </w:t>
      </w:r>
      <w:r w:rsidR="0033037C" w:rsidRPr="00B13398">
        <w:rPr>
          <w:lang w:eastAsia="pl-PL"/>
        </w:rPr>
        <w:t>za</w:t>
      </w:r>
      <w:r w:rsidR="0033037C">
        <w:rPr>
          <w:lang w:eastAsia="pl-PL"/>
        </w:rPr>
        <w:t> </w:t>
      </w:r>
      <w:r w:rsidR="007F7D8F" w:rsidRPr="00B13398">
        <w:rPr>
          <w:lang w:eastAsia="pl-PL"/>
        </w:rPr>
        <w:t>faktyczne wykonan</w:t>
      </w:r>
      <w:r w:rsidR="007F7D8F">
        <w:rPr>
          <w:lang w:eastAsia="pl-PL"/>
        </w:rPr>
        <w:t>e</w:t>
      </w:r>
      <w:r w:rsidR="007F7D8F" w:rsidRPr="00B13398">
        <w:rPr>
          <w:lang w:eastAsia="pl-PL"/>
        </w:rPr>
        <w:t xml:space="preserve"> usługi.</w:t>
      </w:r>
      <w:r w:rsidR="00F164E6">
        <w:rPr>
          <w:lang w:eastAsia="pl-PL"/>
        </w:rPr>
        <w:t xml:space="preserve"> Oznacza to, </w:t>
      </w:r>
      <w:r w:rsidR="00097A69">
        <w:rPr>
          <w:lang w:eastAsia="pl-PL"/>
        </w:rPr>
        <w:t>ż</w:t>
      </w:r>
      <w:r w:rsidR="00F164E6">
        <w:rPr>
          <w:lang w:eastAsia="pl-PL"/>
        </w:rPr>
        <w:t>e ostateczna wartość wynagrodzenia może ulec zmniejszeniu.</w:t>
      </w:r>
    </w:p>
    <w:p w14:paraId="4D12AAE1" w14:textId="11E3E206" w:rsidR="007F7D8F" w:rsidRDefault="00555C9C" w:rsidP="000C6046">
      <w:pPr>
        <w:pStyle w:val="Akapitzlist"/>
        <w:numPr>
          <w:ilvl w:val="0"/>
          <w:numId w:val="5"/>
        </w:numPr>
        <w:ind w:left="426" w:hanging="426"/>
        <w:rPr>
          <w:lang w:eastAsia="pl-PL"/>
        </w:rPr>
      </w:pPr>
      <w:r w:rsidRPr="00EA60D0">
        <w:rPr>
          <w:lang w:eastAsia="pl-PL"/>
        </w:rPr>
        <w:t xml:space="preserve">Płatność </w:t>
      </w:r>
      <w:r w:rsidR="007F7D8F">
        <w:rPr>
          <w:lang w:eastAsia="pl-PL"/>
        </w:rPr>
        <w:t xml:space="preserve">będzie dokonywana </w:t>
      </w:r>
      <w:r w:rsidR="00097A69">
        <w:rPr>
          <w:lang w:eastAsia="pl-PL"/>
        </w:rPr>
        <w:t>po realizacji każdego zlecenia</w:t>
      </w:r>
      <w:r w:rsidR="00F164E6">
        <w:rPr>
          <w:lang w:eastAsia="pl-PL"/>
        </w:rPr>
        <w:t>.</w:t>
      </w:r>
    </w:p>
    <w:p w14:paraId="0AC3AA3F" w14:textId="7E4DDA97" w:rsidR="000865BA" w:rsidRDefault="000865BA" w:rsidP="0066594F">
      <w:pPr>
        <w:pStyle w:val="Akapitzlist"/>
        <w:numPr>
          <w:ilvl w:val="0"/>
          <w:numId w:val="5"/>
        </w:numPr>
        <w:tabs>
          <w:tab w:val="left" w:leader="dot" w:pos="3969"/>
        </w:tabs>
        <w:ind w:left="426" w:hanging="426"/>
        <w:rPr>
          <w:lang w:eastAsia="pl-PL"/>
        </w:rPr>
      </w:pPr>
      <w:r>
        <w:rPr>
          <w:lang w:eastAsia="pl-PL"/>
        </w:rPr>
        <w:t xml:space="preserve">Płatność będzie dokonywana </w:t>
      </w:r>
      <w:r w:rsidRPr="00125977">
        <w:rPr>
          <w:lang w:eastAsia="pl-PL"/>
        </w:rPr>
        <w:t>przelewem na rachunek bankowy Wykonawcy o numerze</w:t>
      </w:r>
      <w:r>
        <w:rPr>
          <w:lang w:eastAsia="pl-PL"/>
        </w:rPr>
        <w:t>:</w:t>
      </w:r>
      <w:r w:rsidR="00D16278">
        <w:rPr>
          <w:lang w:eastAsia="pl-PL"/>
        </w:rPr>
        <w:t xml:space="preserve"> </w:t>
      </w:r>
      <w:r w:rsidR="0033037C">
        <w:rPr>
          <w:lang w:eastAsia="pl-PL"/>
        </w:rPr>
        <w:tab/>
        <w:t xml:space="preserve"> </w:t>
      </w:r>
      <w:r w:rsidRPr="00125977">
        <w:rPr>
          <w:lang w:eastAsia="pl-PL"/>
        </w:rPr>
        <w:t>w terminie 21 dni od dnia doręczenia przez Wykonawcę prawidłowo wystawionej faktury</w:t>
      </w:r>
      <w:r>
        <w:rPr>
          <w:lang w:eastAsia="pl-PL"/>
        </w:rPr>
        <w:t>.</w:t>
      </w:r>
    </w:p>
    <w:p w14:paraId="4DF3D5D3" w14:textId="48B0BD6C" w:rsidR="00555C9C" w:rsidRPr="00EA60D0" w:rsidRDefault="00555C9C" w:rsidP="005A6403">
      <w:pPr>
        <w:pStyle w:val="Akapitzlist"/>
        <w:numPr>
          <w:ilvl w:val="0"/>
          <w:numId w:val="5"/>
        </w:numPr>
        <w:ind w:left="426" w:hanging="426"/>
        <w:rPr>
          <w:lang w:eastAsia="pl-PL"/>
        </w:rPr>
      </w:pPr>
      <w:r w:rsidRPr="00EA60D0">
        <w:rPr>
          <w:lang w:eastAsia="pl-PL"/>
        </w:rPr>
        <w:t>Podstawą wystawienia faktury będzie prawidłowe wykonanie usług</w:t>
      </w:r>
      <w:r w:rsidR="00C0575D" w:rsidRPr="00EA60D0">
        <w:rPr>
          <w:lang w:eastAsia="pl-PL"/>
        </w:rPr>
        <w:t xml:space="preserve">i, </w:t>
      </w:r>
      <w:r w:rsidRPr="00EA60D0">
        <w:rPr>
          <w:lang w:eastAsia="pl-PL"/>
        </w:rPr>
        <w:t>potwierdzone protokołem odbioru stanowiący</w:t>
      </w:r>
      <w:r w:rsidR="000C6046">
        <w:rPr>
          <w:lang w:eastAsia="pl-PL"/>
        </w:rPr>
        <w:t>m</w:t>
      </w:r>
      <w:r w:rsidRPr="00EA60D0">
        <w:rPr>
          <w:lang w:eastAsia="pl-PL"/>
        </w:rPr>
        <w:t xml:space="preserve"> załącznik nr </w:t>
      </w:r>
      <w:r w:rsidR="000C6046">
        <w:rPr>
          <w:lang w:eastAsia="pl-PL"/>
        </w:rPr>
        <w:t>5</w:t>
      </w:r>
      <w:r w:rsidRPr="00EA60D0">
        <w:rPr>
          <w:lang w:eastAsia="pl-PL"/>
        </w:rPr>
        <w:t xml:space="preserve"> do niniejszej umowy, podpisanym </w:t>
      </w:r>
      <w:r w:rsidR="0033037C" w:rsidRPr="00EA60D0">
        <w:rPr>
          <w:lang w:eastAsia="pl-PL"/>
        </w:rPr>
        <w:t>przez</w:t>
      </w:r>
      <w:r w:rsidR="0033037C">
        <w:rPr>
          <w:lang w:eastAsia="pl-PL"/>
        </w:rPr>
        <w:t> </w:t>
      </w:r>
      <w:r w:rsidRPr="00EA60D0">
        <w:rPr>
          <w:lang w:eastAsia="pl-PL"/>
        </w:rPr>
        <w:t xml:space="preserve">Strony bez zastrzeżeń. Osobą upoważnioną do podpisania protokołu jest </w:t>
      </w:r>
      <w:r w:rsidR="000C6046" w:rsidRPr="000C6046">
        <w:rPr>
          <w:lang w:eastAsia="pl-PL"/>
        </w:rPr>
        <w:t xml:space="preserve">kierujący komórką organizacyjną odpowiedzialną za postępowania skargowe na brak dostępności lub nadzór rynku w zakresie dostępności produktów i usług </w:t>
      </w:r>
      <w:r w:rsidR="000C6046">
        <w:rPr>
          <w:lang w:eastAsia="pl-PL"/>
        </w:rPr>
        <w:t xml:space="preserve">w </w:t>
      </w:r>
      <w:r w:rsidRPr="00EA60D0">
        <w:rPr>
          <w:lang w:eastAsia="pl-PL"/>
        </w:rPr>
        <w:t>Departamen</w:t>
      </w:r>
      <w:r w:rsidR="000C6046">
        <w:rPr>
          <w:lang w:eastAsia="pl-PL"/>
        </w:rPr>
        <w:t>cie</w:t>
      </w:r>
      <w:r w:rsidRPr="00EA60D0">
        <w:rPr>
          <w:lang w:eastAsia="pl-PL"/>
        </w:rPr>
        <w:t xml:space="preserve"> ds. Dostępności lub osoba go zastępująca.</w:t>
      </w:r>
    </w:p>
    <w:p w14:paraId="719E598D" w14:textId="69A5065A" w:rsidR="00CC16E3" w:rsidRDefault="00555C9C" w:rsidP="009550A0">
      <w:pPr>
        <w:pStyle w:val="Akapitzlist"/>
        <w:numPr>
          <w:ilvl w:val="0"/>
          <w:numId w:val="5"/>
        </w:numPr>
        <w:spacing w:after="0"/>
        <w:ind w:left="360" w:hanging="425"/>
        <w:contextualSpacing w:val="0"/>
        <w:rPr>
          <w:lang w:eastAsia="pl-PL"/>
        </w:rPr>
      </w:pPr>
      <w:r w:rsidRPr="00EA60D0">
        <w:rPr>
          <w:lang w:eastAsia="pl-PL"/>
        </w:rPr>
        <w:t>Zamawiający dopuszcza następując</w:t>
      </w:r>
      <w:r w:rsidR="00CA6735">
        <w:rPr>
          <w:lang w:eastAsia="pl-PL"/>
        </w:rPr>
        <w:t>ą</w:t>
      </w:r>
      <w:r w:rsidRPr="00EA60D0">
        <w:rPr>
          <w:lang w:eastAsia="pl-PL"/>
        </w:rPr>
        <w:t xml:space="preserve"> form</w:t>
      </w:r>
      <w:r w:rsidR="00CA6735">
        <w:rPr>
          <w:lang w:eastAsia="pl-PL"/>
        </w:rPr>
        <w:t>ę</w:t>
      </w:r>
      <w:r w:rsidRPr="00EA60D0">
        <w:rPr>
          <w:lang w:eastAsia="pl-PL"/>
        </w:rPr>
        <w:t xml:space="preserve"> faktur</w:t>
      </w:r>
      <w:r w:rsidR="00CA6735">
        <w:rPr>
          <w:lang w:eastAsia="pl-PL"/>
        </w:rPr>
        <w:t>y</w:t>
      </w:r>
      <w:r w:rsidRPr="00EA60D0">
        <w:rPr>
          <w:lang w:eastAsia="pl-PL"/>
        </w:rPr>
        <w:t>:</w:t>
      </w:r>
      <w:r w:rsidR="00693757">
        <w:rPr>
          <w:lang w:eastAsia="pl-PL"/>
        </w:rPr>
        <w:t xml:space="preserve"> </w:t>
      </w:r>
      <w:r w:rsidR="00BF2CE6">
        <w:rPr>
          <w:lang w:eastAsia="pl-PL"/>
        </w:rPr>
        <w:t>e</w:t>
      </w:r>
      <w:r w:rsidRPr="00EA60D0">
        <w:rPr>
          <w:lang w:eastAsia="pl-PL"/>
        </w:rPr>
        <w:t>lektroniczna</w:t>
      </w:r>
      <w:r w:rsidR="00C0575D" w:rsidRPr="00EA60D0">
        <w:rPr>
          <w:lang w:eastAsia="pl-PL"/>
        </w:rPr>
        <w:t xml:space="preserve"> </w:t>
      </w:r>
      <w:r w:rsidRPr="00EA60D0">
        <w:rPr>
          <w:lang w:eastAsia="pl-PL"/>
        </w:rPr>
        <w:t xml:space="preserve">przesłana za pomocą poczty elektronicznej wyłącznie na adres poczty elektronicznej </w:t>
      </w:r>
      <w:hyperlink r:id="rId11" w:history="1">
        <w:r w:rsidRPr="005A6403">
          <w:rPr>
            <w:rStyle w:val="Hipercze"/>
            <w:lang w:eastAsia="pl-PL"/>
          </w:rPr>
          <w:t>e-faktury@pfron.org.pl</w:t>
        </w:r>
      </w:hyperlink>
      <w:r w:rsidRPr="00EA60D0">
        <w:rPr>
          <w:lang w:eastAsia="pl-PL"/>
        </w:rPr>
        <w:t xml:space="preserve"> i zawierająca kwalifikowany podpis osoby wystawiającej fakturę.</w:t>
      </w:r>
    </w:p>
    <w:p w14:paraId="60F84DE6" w14:textId="5F4EEB1B" w:rsidR="00555C9C" w:rsidRPr="00CC16E3" w:rsidRDefault="00555C9C" w:rsidP="005A6403">
      <w:pPr>
        <w:pStyle w:val="Akapitzlist"/>
        <w:numPr>
          <w:ilvl w:val="0"/>
          <w:numId w:val="5"/>
        </w:numPr>
        <w:ind w:left="426" w:hanging="426"/>
        <w:rPr>
          <w:lang w:eastAsia="pl-PL"/>
        </w:rPr>
      </w:pPr>
      <w:r w:rsidRPr="00CC16E3">
        <w:rPr>
          <w:lang w:eastAsia="pl-PL"/>
        </w:rPr>
        <w:t>Za termin zapłaty uważa się datę obciążenia rachunku bankowego Zamawiającego.</w:t>
      </w:r>
    </w:p>
    <w:p w14:paraId="30D157E2" w14:textId="526EFA13" w:rsidR="00555C9C" w:rsidRPr="00EA60D0" w:rsidRDefault="00555C9C" w:rsidP="005A6403">
      <w:pPr>
        <w:pStyle w:val="Akapitzlist"/>
        <w:numPr>
          <w:ilvl w:val="0"/>
          <w:numId w:val="5"/>
        </w:numPr>
        <w:ind w:left="426" w:hanging="426"/>
        <w:rPr>
          <w:lang w:eastAsia="pl-PL"/>
        </w:rPr>
      </w:pPr>
      <w:r w:rsidRPr="00EA60D0">
        <w:rPr>
          <w:lang w:eastAsia="pl-PL"/>
        </w:rPr>
        <w:lastRenderedPageBreak/>
        <w:t>Przez prawidłowo wystawioną fakturę strony rozumieją fakturę wystawioną zgodnie</w:t>
      </w:r>
      <w:r w:rsidR="0033037C">
        <w:rPr>
          <w:lang w:eastAsia="pl-PL"/>
        </w:rPr>
        <w:t xml:space="preserve"> </w:t>
      </w:r>
      <w:r w:rsidRPr="00EA60D0">
        <w:rPr>
          <w:lang w:eastAsia="pl-PL"/>
        </w:rPr>
        <w:t>z</w:t>
      </w:r>
      <w:r w:rsidR="0033037C">
        <w:rPr>
          <w:lang w:eastAsia="pl-PL"/>
        </w:rPr>
        <w:t> </w:t>
      </w:r>
      <w:r w:rsidRPr="00EA60D0">
        <w:rPr>
          <w:lang w:eastAsia="pl-PL"/>
        </w:rPr>
        <w:t>obowiązującymi przepisami i postanowieniami Umowy. Faktura będzie zawierać ponadto numer niniejszej Umowy oraz jej przedmiot.</w:t>
      </w:r>
    </w:p>
    <w:p w14:paraId="6A253F15" w14:textId="77777777" w:rsidR="00555C9C" w:rsidRPr="00EA60D0" w:rsidRDefault="00555C9C" w:rsidP="005A6403">
      <w:pPr>
        <w:pStyle w:val="Akapitzlist"/>
        <w:numPr>
          <w:ilvl w:val="0"/>
          <w:numId w:val="5"/>
        </w:numPr>
        <w:ind w:left="426" w:hanging="426"/>
        <w:rPr>
          <w:lang w:eastAsia="pl-PL"/>
        </w:rPr>
      </w:pPr>
      <w:r w:rsidRPr="00EA60D0">
        <w:rPr>
          <w:lang w:eastAsia="pl-PL"/>
        </w:rPr>
        <w:t>Na fakturze należy wpisać następujące dane Zamawiającego jako nabywcy: Państwowy Fundusz Rehabilitacji Osób Niepełnosprawnych al. Jana Pawła II 13, 00-828 Warszawa, NIP 525-10-00-810.</w:t>
      </w:r>
    </w:p>
    <w:p w14:paraId="31F1FB7F" w14:textId="77777777" w:rsidR="0007130D" w:rsidRPr="00EA60D0" w:rsidRDefault="005318FB" w:rsidP="0066594F">
      <w:pPr>
        <w:pStyle w:val="Nagwek2"/>
        <w:spacing w:after="120"/>
        <w:ind w:left="426"/>
      </w:pPr>
      <w:bookmarkStart w:id="2" w:name="OLE_LINK1"/>
      <w:r w:rsidRPr="00EA60D0">
        <w:t>Paragraf</w:t>
      </w:r>
      <w:r w:rsidR="00CF6ADB" w:rsidRPr="00EA60D0">
        <w:t xml:space="preserve"> </w:t>
      </w:r>
      <w:r w:rsidR="00D03388" w:rsidRPr="00EA60D0">
        <w:t>5</w:t>
      </w:r>
      <w:r w:rsidR="00757E18" w:rsidRPr="00EA60D0">
        <w:t xml:space="preserve"> </w:t>
      </w:r>
      <w:r w:rsidR="00757E18" w:rsidRPr="00EA60D0">
        <w:br/>
      </w:r>
      <w:r w:rsidR="0007130D" w:rsidRPr="00EA60D0">
        <w:t>Poufność informacji</w:t>
      </w:r>
    </w:p>
    <w:p w14:paraId="2B49FC13" w14:textId="098258D7" w:rsidR="003E6DB6" w:rsidRPr="00EA60D0" w:rsidRDefault="0007130D" w:rsidP="0066594F">
      <w:pPr>
        <w:pStyle w:val="Akapitzlist"/>
        <w:numPr>
          <w:ilvl w:val="6"/>
          <w:numId w:val="6"/>
        </w:numPr>
        <w:ind w:left="426" w:hanging="426"/>
        <w:rPr>
          <w:noProof/>
          <w:lang w:eastAsia="en-US"/>
        </w:rPr>
      </w:pPr>
      <w:r w:rsidRPr="00EA60D0">
        <w:t xml:space="preserve">Wykonawca zobowiązuje się do zachowania w tajemnicy wszelkich informacji </w:t>
      </w:r>
      <w:r w:rsidR="001F40CE" w:rsidRPr="00EA60D0">
        <w:t>i</w:t>
      </w:r>
      <w:r w:rsidR="0033037C">
        <w:t> </w:t>
      </w:r>
      <w:r w:rsidRPr="00EA60D0">
        <w:t xml:space="preserve">danych otrzymanych </w:t>
      </w:r>
      <w:r w:rsidR="001F40CE" w:rsidRPr="00EA60D0">
        <w:t>oraz</w:t>
      </w:r>
      <w:r w:rsidRPr="00EA60D0">
        <w:t xml:space="preserve"> uzyskanych od Zamawiającego w związku z wykonaniem Umowy.</w:t>
      </w:r>
    </w:p>
    <w:p w14:paraId="50581C93" w14:textId="77777777" w:rsidR="00C04AAC" w:rsidRPr="00EA60D0" w:rsidRDefault="003E6DB6" w:rsidP="0066594F">
      <w:pPr>
        <w:pStyle w:val="Akapitzlist"/>
        <w:numPr>
          <w:ilvl w:val="6"/>
          <w:numId w:val="6"/>
        </w:numPr>
        <w:ind w:left="426" w:hanging="426"/>
        <w:rPr>
          <w:noProof/>
          <w:lang w:eastAsia="en-US"/>
        </w:rPr>
      </w:pPr>
      <w:r w:rsidRPr="00EA60D0">
        <w:t>Wykonawca</w:t>
      </w:r>
      <w:r w:rsidRPr="00EA60D0">
        <w:rPr>
          <w:noProof/>
        </w:rPr>
        <w:t xml:space="preserve"> zobowiązuje</w:t>
      </w:r>
      <w:r w:rsidR="00C04AAC" w:rsidRPr="00EA60D0">
        <w:rPr>
          <w:noProof/>
        </w:rPr>
        <w:t xml:space="preserve"> się</w:t>
      </w:r>
      <w:r w:rsidRPr="00EA60D0">
        <w:rPr>
          <w:noProof/>
        </w:rPr>
        <w:t xml:space="preserve"> </w:t>
      </w:r>
      <w:r w:rsidR="0007130D" w:rsidRPr="00EA60D0">
        <w:rPr>
          <w:noProof/>
        </w:rPr>
        <w:t>do zachowania</w:t>
      </w:r>
      <w:r w:rsidRPr="00EA60D0">
        <w:rPr>
          <w:noProof/>
        </w:rPr>
        <w:t xml:space="preserve"> w</w:t>
      </w:r>
      <w:r w:rsidR="0007130D" w:rsidRPr="00EA60D0">
        <w:rPr>
          <w:noProof/>
        </w:rPr>
        <w:t xml:space="preserve"> </w:t>
      </w:r>
      <w:r w:rsidR="00C04AAC" w:rsidRPr="00EA60D0">
        <w:rPr>
          <w:noProof/>
        </w:rPr>
        <w:t>tajemnicy</w:t>
      </w:r>
      <w:r w:rsidR="0007130D" w:rsidRPr="00EA60D0">
        <w:rPr>
          <w:noProof/>
        </w:rPr>
        <w:t xml:space="preserve"> wszystkich </w:t>
      </w:r>
      <w:r w:rsidR="0027714D" w:rsidRPr="00EA60D0">
        <w:t>i</w:t>
      </w:r>
      <w:r w:rsidR="003C3151" w:rsidRPr="00EA60D0">
        <w:t xml:space="preserve">nformacji </w:t>
      </w:r>
      <w:r w:rsidR="00C04AAC" w:rsidRPr="00EA60D0">
        <w:t xml:space="preserve">pozyskanych w czasie wykonywania umowy przez swój personel </w:t>
      </w:r>
      <w:r w:rsidR="003C3151" w:rsidRPr="00EA60D0">
        <w:t>oraz P</w:t>
      </w:r>
      <w:r w:rsidR="00C04AAC" w:rsidRPr="00EA60D0">
        <w:t>odwykonawców.</w:t>
      </w:r>
    </w:p>
    <w:p w14:paraId="5F4D0BAB" w14:textId="6896F0C4" w:rsidR="0007130D" w:rsidRPr="00EA60D0" w:rsidRDefault="00C04AAC" w:rsidP="0066594F">
      <w:pPr>
        <w:pStyle w:val="Akapitzlist"/>
        <w:numPr>
          <w:ilvl w:val="6"/>
          <w:numId w:val="6"/>
        </w:numPr>
        <w:ind w:left="426" w:hanging="426"/>
        <w:rPr>
          <w:noProof/>
          <w:lang w:eastAsia="en-US"/>
        </w:rPr>
      </w:pPr>
      <w:r w:rsidRPr="00EA60D0">
        <w:t xml:space="preserve">Wykonawca </w:t>
      </w:r>
      <w:r w:rsidR="00FE39F3" w:rsidRPr="00EA60D0">
        <w:t xml:space="preserve">może korzystać z pomocy podwykonawców </w:t>
      </w:r>
      <w:r w:rsidR="003C3151" w:rsidRPr="00EA60D0">
        <w:t xml:space="preserve">wyłącznie, gdy </w:t>
      </w:r>
      <w:r w:rsidRPr="00EA60D0">
        <w:t xml:space="preserve">jest </w:t>
      </w:r>
      <w:r w:rsidR="0033037C" w:rsidRPr="00EA60D0">
        <w:t>to</w:t>
      </w:r>
      <w:r w:rsidR="0033037C">
        <w:t> </w:t>
      </w:r>
      <w:r w:rsidRPr="00EA60D0">
        <w:t>konieczne do wykonania u</w:t>
      </w:r>
      <w:r w:rsidR="003C3151" w:rsidRPr="00EA60D0">
        <w:t>mowy</w:t>
      </w:r>
      <w:r w:rsidRPr="00EA60D0">
        <w:t>. P</w:t>
      </w:r>
      <w:r w:rsidR="003C3151" w:rsidRPr="00EA60D0">
        <w:t xml:space="preserve">rzy czym </w:t>
      </w:r>
      <w:r w:rsidRPr="00EA60D0">
        <w:t>w</w:t>
      </w:r>
      <w:r w:rsidR="003C3151" w:rsidRPr="00EA60D0">
        <w:t xml:space="preserve"> takim przypadku Wykonawca ponosi odpowiedzialność za naruszenie zasad poufności przez swój personel i podwykonawców jak za własne działania bądź zaniechania</w:t>
      </w:r>
      <w:r w:rsidR="0007130D" w:rsidRPr="00EA60D0">
        <w:rPr>
          <w:noProof/>
        </w:rPr>
        <w:t>.</w:t>
      </w:r>
      <w:r w:rsidR="005642AE" w:rsidRPr="00EA60D0">
        <w:rPr>
          <w:noProof/>
        </w:rPr>
        <w:t xml:space="preserve"> W sytuacji korzystania z pomocy podwykonawców, Zamawiający powinien zostać poinformowany o tym fakcie pisemnie lub mailowo. </w:t>
      </w:r>
    </w:p>
    <w:p w14:paraId="29C577EA" w14:textId="5FE60A9E" w:rsidR="0007130D" w:rsidRPr="00EA60D0" w:rsidRDefault="0007130D" w:rsidP="0066594F">
      <w:pPr>
        <w:pStyle w:val="Akapitzlist"/>
        <w:numPr>
          <w:ilvl w:val="6"/>
          <w:numId w:val="6"/>
        </w:numPr>
        <w:ind w:left="426" w:hanging="426"/>
        <w:rPr>
          <w:noProof/>
          <w:lang w:eastAsia="en-US"/>
        </w:rPr>
      </w:pPr>
      <w:r w:rsidRPr="00EA60D0">
        <w:rPr>
          <w:noProof/>
        </w:rPr>
        <w:t>Wykonawca zobowiązuje się do wykorzystania wszelkich otrzymanych informacji i</w:t>
      </w:r>
      <w:r w:rsidR="009619DF">
        <w:rPr>
          <w:noProof/>
        </w:rPr>
        <w:t> </w:t>
      </w:r>
      <w:r w:rsidRPr="00EA60D0">
        <w:rPr>
          <w:noProof/>
        </w:rPr>
        <w:t xml:space="preserve">danych w związku z realizacją Umowy wyłącznie w celu realizacji Umowy. </w:t>
      </w:r>
    </w:p>
    <w:p w14:paraId="179608DA" w14:textId="7CC92ABF" w:rsidR="0007130D" w:rsidRPr="00EA60D0" w:rsidRDefault="0007130D" w:rsidP="0066594F">
      <w:pPr>
        <w:pStyle w:val="Akapitzlist"/>
        <w:numPr>
          <w:ilvl w:val="6"/>
          <w:numId w:val="6"/>
        </w:numPr>
        <w:ind w:left="426" w:hanging="426"/>
        <w:rPr>
          <w:noProof/>
          <w:lang w:eastAsia="en-US"/>
        </w:rPr>
      </w:pPr>
      <w:r w:rsidRPr="00EA60D0">
        <w:rPr>
          <w:noProof/>
        </w:rPr>
        <w:t>Wykonawca zobowiązuje się do przechowywania otrzymanych informacji i danych w</w:t>
      </w:r>
      <w:r w:rsidR="009619DF">
        <w:rPr>
          <w:noProof/>
        </w:rPr>
        <w:t> </w:t>
      </w:r>
      <w:r w:rsidRPr="00EA60D0">
        <w:rPr>
          <w:noProof/>
        </w:rPr>
        <w:t xml:space="preserve">sposób uniemożliwiający dostęp do nich osobom nieuprawnionym. </w:t>
      </w:r>
    </w:p>
    <w:p w14:paraId="71DE598D" w14:textId="77777777" w:rsidR="0007130D" w:rsidRPr="00EA60D0" w:rsidRDefault="0007130D" w:rsidP="00CA6735">
      <w:pPr>
        <w:pStyle w:val="Akapitzlist"/>
        <w:numPr>
          <w:ilvl w:val="6"/>
          <w:numId w:val="6"/>
        </w:numPr>
        <w:spacing w:after="0"/>
        <w:ind w:left="425" w:hanging="425"/>
        <w:contextualSpacing w:val="0"/>
        <w:rPr>
          <w:noProof/>
          <w:lang w:eastAsia="en-US"/>
        </w:rPr>
      </w:pPr>
      <w:r w:rsidRPr="00EA60D0">
        <w:rPr>
          <w:noProof/>
          <w:lang w:eastAsia="en-US"/>
        </w:rPr>
        <w:t>Obowiązek zachowania poufności nie dotyczy informacji:</w:t>
      </w:r>
    </w:p>
    <w:p w14:paraId="7A1E6590" w14:textId="77777777" w:rsidR="0007130D" w:rsidRPr="00EA60D0" w:rsidRDefault="0007130D" w:rsidP="0066594F">
      <w:pPr>
        <w:pStyle w:val="Akapitzlist"/>
        <w:numPr>
          <w:ilvl w:val="0"/>
          <w:numId w:val="7"/>
        </w:numPr>
        <w:ind w:left="851" w:hanging="426"/>
        <w:rPr>
          <w:noProof/>
          <w:lang w:eastAsia="en-US"/>
        </w:rPr>
      </w:pPr>
      <w:r w:rsidRPr="00EA60D0">
        <w:rPr>
          <w:noProof/>
          <w:lang w:eastAsia="en-US"/>
        </w:rPr>
        <w:t>których ujawnienie jest wymagane przez bezwzględ</w:t>
      </w:r>
      <w:r w:rsidR="0085026A" w:rsidRPr="00EA60D0">
        <w:rPr>
          <w:noProof/>
          <w:lang w:eastAsia="en-US"/>
        </w:rPr>
        <w:t>nie obowiązujące przepisy prawa;</w:t>
      </w:r>
      <w:r w:rsidRPr="00EA60D0">
        <w:rPr>
          <w:noProof/>
          <w:lang w:eastAsia="en-US"/>
        </w:rPr>
        <w:t xml:space="preserve"> </w:t>
      </w:r>
    </w:p>
    <w:p w14:paraId="7B2B4284" w14:textId="4C79DDB1" w:rsidR="007D4F71" w:rsidRPr="00EA60D0" w:rsidRDefault="0007130D" w:rsidP="0066594F">
      <w:pPr>
        <w:pStyle w:val="Akapitzlist"/>
        <w:numPr>
          <w:ilvl w:val="0"/>
          <w:numId w:val="7"/>
        </w:numPr>
        <w:ind w:left="851" w:hanging="426"/>
        <w:rPr>
          <w:noProof/>
          <w:lang w:eastAsia="en-US"/>
        </w:rPr>
      </w:pPr>
      <w:r w:rsidRPr="00EA60D0">
        <w:rPr>
          <w:noProof/>
          <w:lang w:eastAsia="en-US"/>
        </w:rPr>
        <w:t xml:space="preserve">których ujawnienie następuje na żądanie podmiotu uprawnionego do kontroli, </w:t>
      </w:r>
      <w:r w:rsidR="009619DF" w:rsidRPr="00EA60D0">
        <w:rPr>
          <w:noProof/>
          <w:lang w:eastAsia="en-US"/>
        </w:rPr>
        <w:t>pod</w:t>
      </w:r>
      <w:r w:rsidR="009619DF">
        <w:rPr>
          <w:noProof/>
          <w:lang w:eastAsia="en-US"/>
        </w:rPr>
        <w:t> </w:t>
      </w:r>
      <w:r w:rsidRPr="00EA60D0">
        <w:rPr>
          <w:noProof/>
          <w:lang w:eastAsia="en-US"/>
        </w:rPr>
        <w:t>warunkiem, że podmiot ten został poinformowany o</w:t>
      </w:r>
      <w:r w:rsidR="0085026A" w:rsidRPr="00EA60D0">
        <w:rPr>
          <w:noProof/>
          <w:lang w:eastAsia="en-US"/>
        </w:rPr>
        <w:t xml:space="preserve"> poufnym charakterze informacji;</w:t>
      </w:r>
    </w:p>
    <w:p w14:paraId="45A3AFDF" w14:textId="77777777" w:rsidR="0007130D" w:rsidRPr="00EA60D0" w:rsidRDefault="0007130D" w:rsidP="0066594F">
      <w:pPr>
        <w:pStyle w:val="Akapitzlist"/>
        <w:numPr>
          <w:ilvl w:val="0"/>
          <w:numId w:val="7"/>
        </w:numPr>
        <w:ind w:left="851" w:hanging="426"/>
        <w:rPr>
          <w:noProof/>
          <w:lang w:eastAsia="en-US"/>
        </w:rPr>
      </w:pPr>
      <w:r w:rsidRPr="00EA60D0">
        <w:rPr>
          <w:noProof/>
          <w:lang w:eastAsia="en-US"/>
        </w:rPr>
        <w:t>które są powszec</w:t>
      </w:r>
      <w:r w:rsidR="0085026A" w:rsidRPr="00EA60D0">
        <w:rPr>
          <w:noProof/>
          <w:lang w:eastAsia="en-US"/>
        </w:rPr>
        <w:t>hnie znane;</w:t>
      </w:r>
    </w:p>
    <w:p w14:paraId="339EE9D6" w14:textId="77777777" w:rsidR="0007130D" w:rsidRPr="00EA60D0" w:rsidRDefault="0007130D" w:rsidP="00CA6735">
      <w:pPr>
        <w:pStyle w:val="Akapitzlist"/>
        <w:numPr>
          <w:ilvl w:val="0"/>
          <w:numId w:val="7"/>
        </w:numPr>
        <w:spacing w:after="0"/>
        <w:ind w:left="850" w:hanging="425"/>
        <w:contextualSpacing w:val="0"/>
        <w:rPr>
          <w:noProof/>
          <w:lang w:eastAsia="en-US"/>
        </w:rPr>
      </w:pPr>
      <w:r w:rsidRPr="00EA60D0">
        <w:rPr>
          <w:noProof/>
          <w:lang w:eastAsia="en-US"/>
        </w:rPr>
        <w:t>które zostały ujawnione zgodnie z obowiązującymi przepisami prawa, przed dniem u</w:t>
      </w:r>
      <w:r w:rsidR="0085026A" w:rsidRPr="00EA60D0">
        <w:rPr>
          <w:noProof/>
          <w:lang w:eastAsia="en-US"/>
        </w:rPr>
        <w:t>zyskania takich informacji.</w:t>
      </w:r>
    </w:p>
    <w:p w14:paraId="727D78D4" w14:textId="7A3AB653" w:rsidR="0007130D" w:rsidRPr="00EA60D0" w:rsidRDefault="0007130D" w:rsidP="005A6403">
      <w:pPr>
        <w:pStyle w:val="Akapitzlist"/>
        <w:numPr>
          <w:ilvl w:val="6"/>
          <w:numId w:val="6"/>
        </w:numPr>
        <w:ind w:left="426" w:hanging="426"/>
      </w:pPr>
      <w:r w:rsidRPr="00EA60D0">
        <w:t xml:space="preserve">Przekazanie, ujawnianie oraz wykorzystywanie informacji, otrzymanych </w:t>
      </w:r>
      <w:r w:rsidR="009619DF" w:rsidRPr="00EA60D0">
        <w:t>przez</w:t>
      </w:r>
      <w:r w:rsidR="009619DF">
        <w:t> </w:t>
      </w:r>
      <w:r w:rsidRPr="00EA60D0">
        <w:t xml:space="preserve">Wykonawcę od Zamawiającego, w szczególności informacji niejawnych stanowiących tajemnicę pracodawcy, a także inną będącą przedmiotem Umowy może nastąpić wyłącznie wobec podmiotów uprawnionych na podstawie przepisów obowiązującego prawa i w zakresie określonym Umową. </w:t>
      </w:r>
    </w:p>
    <w:p w14:paraId="52913ECC" w14:textId="5307BB0C" w:rsidR="0007130D" w:rsidRPr="00EA60D0" w:rsidRDefault="0007130D" w:rsidP="005A6403">
      <w:pPr>
        <w:pStyle w:val="Akapitzlist"/>
        <w:numPr>
          <w:ilvl w:val="6"/>
          <w:numId w:val="6"/>
        </w:numPr>
        <w:ind w:left="426" w:hanging="426"/>
      </w:pPr>
      <w:r w:rsidRPr="00EA60D0">
        <w:t xml:space="preserve">Wykonawca odpowiada za szkodę wyrządzoną Zamawiającemu przez ujawnienie, przekazanie, wykorzystanie, zbycie lub oferowanie do zbycia informacji otrzymanych </w:t>
      </w:r>
      <w:r w:rsidR="009619DF" w:rsidRPr="00EA60D0">
        <w:lastRenderedPageBreak/>
        <w:t>od</w:t>
      </w:r>
      <w:r w:rsidR="009619DF">
        <w:t> </w:t>
      </w:r>
      <w:r w:rsidRPr="00EA60D0">
        <w:t xml:space="preserve">Zamawiającego wbrew postanowieniom Umowy. Zobowiązanie to wiąże Wykonawcę również po wykonaniu przedmiotu umowy lub jej rozwiązaniu, bez względu </w:t>
      </w:r>
      <w:r w:rsidR="009619DF" w:rsidRPr="00EA60D0">
        <w:t>na</w:t>
      </w:r>
      <w:r w:rsidR="009619DF">
        <w:t> </w:t>
      </w:r>
      <w:r w:rsidRPr="00EA60D0">
        <w:t xml:space="preserve">przyczynę. </w:t>
      </w:r>
    </w:p>
    <w:p w14:paraId="2922F399" w14:textId="6A9F8CBB" w:rsidR="00C565FA" w:rsidRPr="00EA60D0" w:rsidRDefault="0007130D" w:rsidP="005A6403">
      <w:pPr>
        <w:pStyle w:val="Akapitzlist"/>
        <w:numPr>
          <w:ilvl w:val="6"/>
          <w:numId w:val="6"/>
        </w:numPr>
        <w:ind w:left="426" w:hanging="426"/>
      </w:pPr>
      <w:r w:rsidRPr="00EA60D0">
        <w:rPr>
          <w:noProof/>
          <w:lang w:eastAsia="en-US"/>
        </w:rPr>
        <w:t xml:space="preserve">W przypadku zobowiązania Wykonawcy orzeczeniem sądu bądź decyzją organu administracji państwowej do ujawnienia poufnych informacji lub gdy konieczność </w:t>
      </w:r>
      <w:r w:rsidR="009619DF" w:rsidRPr="00EA60D0">
        <w:rPr>
          <w:noProof/>
          <w:lang w:eastAsia="en-US"/>
        </w:rPr>
        <w:t>ich</w:t>
      </w:r>
      <w:r w:rsidR="009619DF">
        <w:rPr>
          <w:noProof/>
          <w:lang w:eastAsia="en-US"/>
        </w:rPr>
        <w:t> </w:t>
      </w:r>
      <w:r w:rsidRPr="00EA60D0">
        <w:rPr>
          <w:noProof/>
          <w:lang w:eastAsia="en-US"/>
        </w:rPr>
        <w:t>ujawnienia będzie wynikała z przepisów prawa, Zamawiający zostanie pis</w:t>
      </w:r>
      <w:r w:rsidR="00C565FA" w:rsidRPr="00EA60D0">
        <w:rPr>
          <w:noProof/>
          <w:lang w:eastAsia="en-US"/>
        </w:rPr>
        <w:t>emnie powiadomiony o tym fakcie</w:t>
      </w:r>
      <w:r w:rsidR="00C279BE" w:rsidRPr="00EA60D0">
        <w:rPr>
          <w:noProof/>
          <w:lang w:eastAsia="en-US"/>
        </w:rPr>
        <w:t>.</w:t>
      </w:r>
    </w:p>
    <w:p w14:paraId="2C3F0543" w14:textId="503335FB" w:rsidR="00393AC2" w:rsidRPr="00EA60D0" w:rsidRDefault="00393AC2" w:rsidP="0066594F">
      <w:pPr>
        <w:pStyle w:val="Nagwek2"/>
        <w:spacing w:after="120"/>
      </w:pPr>
      <w:r w:rsidRPr="00EA60D0">
        <w:t xml:space="preserve">Paragraf </w:t>
      </w:r>
      <w:r w:rsidR="00D03388" w:rsidRPr="00EA60D0">
        <w:t>6</w:t>
      </w:r>
      <w:r w:rsidR="004776B5">
        <w:br/>
      </w:r>
      <w:r w:rsidRPr="00EA60D0">
        <w:t>Przeniesienie praw autorskich</w:t>
      </w:r>
    </w:p>
    <w:p w14:paraId="08B9B1D0" w14:textId="003496B0" w:rsidR="00393AC2" w:rsidRPr="003B2FA3" w:rsidRDefault="00393AC2" w:rsidP="00CA6735">
      <w:pPr>
        <w:pStyle w:val="Akapitzlist"/>
        <w:numPr>
          <w:ilvl w:val="1"/>
          <w:numId w:val="8"/>
        </w:numPr>
        <w:spacing w:after="0"/>
        <w:ind w:left="425" w:hanging="425"/>
        <w:contextualSpacing w:val="0"/>
      </w:pPr>
      <w:r w:rsidRPr="003B2FA3">
        <w:t xml:space="preserve">Wykonawca przenosi na Zamawiającego w ramach wynagrodzenia za dane zlecenie autorskie prawa majątkowe wraz z prawami zależnymi do wszystkich materiałów wytworzonych w związku z realizacją Umowy (dalej: utworu). Przeniesienie praw autorskich następuje z chwilą jego zaakceptowania przez Zamawiającego, </w:t>
      </w:r>
      <w:r w:rsidR="00825581" w:rsidRPr="003B2FA3">
        <w:t>bez</w:t>
      </w:r>
      <w:r w:rsidR="00825581">
        <w:t> </w:t>
      </w:r>
      <w:r w:rsidRPr="003B2FA3">
        <w:t>ograniczeń co do terytorium, czasu, liczby egzemplarzy, na zasadzie wyłączności</w:t>
      </w:r>
      <w:r w:rsidR="00825581">
        <w:t xml:space="preserve"> </w:t>
      </w:r>
      <w:r w:rsidRPr="003B2FA3">
        <w:t>w</w:t>
      </w:r>
      <w:r w:rsidR="00825581">
        <w:t> </w:t>
      </w:r>
      <w:r w:rsidRPr="003B2FA3">
        <w:t>zakresie poniższych pól eksploatacji:</w:t>
      </w:r>
    </w:p>
    <w:p w14:paraId="56E71D34" w14:textId="0A490CA3" w:rsidR="00393AC2" w:rsidRPr="003B2FA3" w:rsidRDefault="00393AC2" w:rsidP="0066594F">
      <w:pPr>
        <w:pStyle w:val="Akapitzlist"/>
        <w:numPr>
          <w:ilvl w:val="1"/>
          <w:numId w:val="33"/>
        </w:numPr>
        <w:ind w:left="851" w:hanging="425"/>
      </w:pPr>
      <w:r w:rsidRPr="003B2FA3">
        <w:t>w zakresie utrwalania i zwielokrotniania utworu wytwarzanie dowolną techniką egzemplarzy utworu (bez żadnych ograniczeń ilościowych), w tym techniką drukarską, reprograficzną, zapisu magnetycznego oraz techniką cyfrową;</w:t>
      </w:r>
    </w:p>
    <w:p w14:paraId="7B5826E8" w14:textId="2A306324" w:rsidR="00393AC2" w:rsidRPr="003B2FA3" w:rsidRDefault="00393AC2" w:rsidP="00CA6735">
      <w:pPr>
        <w:pStyle w:val="Akapitzlist"/>
        <w:numPr>
          <w:ilvl w:val="1"/>
          <w:numId w:val="33"/>
        </w:numPr>
        <w:spacing w:after="0"/>
        <w:ind w:left="850" w:hanging="425"/>
        <w:contextualSpacing w:val="0"/>
      </w:pPr>
      <w:r w:rsidRPr="003B2FA3">
        <w:t>w zakresie obrotu oryginałem albo egzemplarzami, na których utwór utrwalono wprowadzanie do obrotu, użyczenie lub najem oryginału albo egzemplarzy, w tym:</w:t>
      </w:r>
    </w:p>
    <w:p w14:paraId="7FD99C5F" w14:textId="4C80AD60" w:rsidR="00393AC2" w:rsidRPr="003B2FA3" w:rsidRDefault="00393AC2" w:rsidP="00CA6735">
      <w:pPr>
        <w:pStyle w:val="Akapitzlist"/>
        <w:numPr>
          <w:ilvl w:val="2"/>
          <w:numId w:val="34"/>
        </w:numPr>
        <w:spacing w:after="0"/>
        <w:ind w:left="1276" w:hanging="425"/>
      </w:pPr>
      <w:r w:rsidRPr="003B2FA3">
        <w:t>wypożyczania, najmu, użyczania, dzierżawy oryginału i egzemplarzy lub wymiany nośników, na których utwór utrwalono</w:t>
      </w:r>
      <w:r w:rsidR="007E4EAA">
        <w:t>,</w:t>
      </w:r>
    </w:p>
    <w:p w14:paraId="5A50DFB9" w14:textId="67E79F39" w:rsidR="00393AC2" w:rsidRPr="003B2FA3" w:rsidRDefault="00393AC2" w:rsidP="00CA6735">
      <w:pPr>
        <w:pStyle w:val="Akapitzlist"/>
        <w:numPr>
          <w:ilvl w:val="2"/>
          <w:numId w:val="34"/>
        </w:numPr>
        <w:spacing w:after="0"/>
        <w:ind w:left="1276" w:hanging="425"/>
        <w:contextualSpacing w:val="0"/>
      </w:pPr>
      <w:r w:rsidRPr="003B2FA3">
        <w:t>udzielania zezwoleń na rozporządzanie i korzystanie z utworu;</w:t>
      </w:r>
    </w:p>
    <w:p w14:paraId="6BA395BE" w14:textId="2D406AC4" w:rsidR="00393AC2" w:rsidRPr="003B2FA3" w:rsidRDefault="00393AC2" w:rsidP="00CA6735">
      <w:pPr>
        <w:pStyle w:val="Akapitzlist"/>
        <w:numPr>
          <w:ilvl w:val="1"/>
          <w:numId w:val="33"/>
        </w:numPr>
        <w:spacing w:after="0"/>
        <w:ind w:left="850" w:hanging="425"/>
        <w:contextualSpacing w:val="0"/>
      </w:pPr>
      <w:r w:rsidRPr="003B2FA3">
        <w:t>w zakresie rozpowszechniania utworu w sposób inny niż określony w</w:t>
      </w:r>
      <w:r w:rsidR="00272148">
        <w:t xml:space="preserve"> litera </w:t>
      </w:r>
      <w:r w:rsidR="008F10C0">
        <w:t>b) p</w:t>
      </w:r>
      <w:r w:rsidRPr="003B2FA3">
        <w:t>ubliczne wykonanie, wystawienie, wyświetlenie, odtworzenie oraz nadawanie</w:t>
      </w:r>
      <w:r w:rsidR="00825581">
        <w:t xml:space="preserve"> </w:t>
      </w:r>
      <w:r w:rsidRPr="003B2FA3">
        <w:t>i</w:t>
      </w:r>
      <w:r w:rsidR="00825581">
        <w:t> </w:t>
      </w:r>
      <w:r w:rsidRPr="003B2FA3">
        <w:t>reemitowanie, a także publiczne udostępnianie utworu w taki sposób, aby każdy mógł mieć do niego dostęp w miejscu i w czasie przez siebie wybranym, w tym:</w:t>
      </w:r>
    </w:p>
    <w:p w14:paraId="7DB49C8C" w14:textId="122AB9BD" w:rsidR="00393AC2" w:rsidRPr="003B2FA3" w:rsidRDefault="00393AC2" w:rsidP="0066594F">
      <w:pPr>
        <w:pStyle w:val="Akapitzlist"/>
        <w:numPr>
          <w:ilvl w:val="2"/>
          <w:numId w:val="35"/>
        </w:numPr>
        <w:ind w:left="1276" w:hanging="425"/>
      </w:pPr>
      <w:r w:rsidRPr="003B2FA3">
        <w:t>publikacji utworu na stronach internetowych oraz intranetowych Zamawiającego, jak również udostępnienia nieograniczonej liczbie użytkowników tych stron,</w:t>
      </w:r>
    </w:p>
    <w:p w14:paraId="14E690E3" w14:textId="7E6C39D2" w:rsidR="00393AC2" w:rsidRPr="003B2FA3" w:rsidRDefault="00393AC2" w:rsidP="0066594F">
      <w:pPr>
        <w:pStyle w:val="Akapitzlist"/>
        <w:numPr>
          <w:ilvl w:val="2"/>
          <w:numId w:val="35"/>
        </w:numPr>
        <w:ind w:left="1276" w:hanging="425"/>
      </w:pPr>
      <w:r w:rsidRPr="003B2FA3">
        <w:t xml:space="preserve">wprowadzenia utworu do pamięci komputera i sieci multimedialnych, </w:t>
      </w:r>
      <w:r w:rsidR="00825581" w:rsidRPr="003B2FA3">
        <w:t>w</w:t>
      </w:r>
      <w:r w:rsidR="00825581">
        <w:t> </w:t>
      </w:r>
      <w:r w:rsidR="00825581" w:rsidRPr="003B2FA3">
        <w:t>tym</w:t>
      </w:r>
      <w:r w:rsidR="00825581">
        <w:t> </w:t>
      </w:r>
      <w:r w:rsidRPr="003B2FA3">
        <w:t xml:space="preserve">Internetu, sieci wewnętrznych typu Intranet, bez żadnych ograniczeń ilościowych, jak również przesyłania utworu w ramach wymienionych sieci, </w:t>
      </w:r>
      <w:r w:rsidR="00825581" w:rsidRPr="003B2FA3">
        <w:t>w</w:t>
      </w:r>
      <w:r w:rsidR="00825581">
        <w:t> </w:t>
      </w:r>
      <w:r w:rsidRPr="003B2FA3">
        <w:t>tym w trybie on-line,</w:t>
      </w:r>
    </w:p>
    <w:p w14:paraId="6C5108D6" w14:textId="18F3398F" w:rsidR="00393AC2" w:rsidRPr="003B2FA3" w:rsidRDefault="00393AC2" w:rsidP="0066594F">
      <w:pPr>
        <w:pStyle w:val="Akapitzlist"/>
        <w:numPr>
          <w:ilvl w:val="2"/>
          <w:numId w:val="35"/>
        </w:numPr>
        <w:ind w:left="1276" w:hanging="425"/>
      </w:pPr>
      <w:r w:rsidRPr="003B2FA3">
        <w:t>rozpowszechniania utworu, w tym wprowadzania go do obrotu, w szczególności drukiem, w postaci książkowej (w tym również w ramach utworów zbiorowych),</w:t>
      </w:r>
      <w:r w:rsidR="00825581" w:rsidDel="00825581">
        <w:t xml:space="preserve"> </w:t>
      </w:r>
      <w:r w:rsidRPr="003B2FA3">
        <w:t xml:space="preserve">w czasopismach, w ramach produktów elektronicznych, w tym w ramach elektronicznych baz danych, na nośnikach magnetycznych, cyfrowych, </w:t>
      </w:r>
      <w:r w:rsidRPr="003B2FA3">
        <w:lastRenderedPageBreak/>
        <w:t>optycznych, elektronicznych, również w postaci CD-ROM, DVD, w ramach sieci multimedialnych, w tym sieci wewnętrznych, w systemie on-line, poprzez komunikowanie na życzenie, w drodze użyczania utworu,</w:t>
      </w:r>
    </w:p>
    <w:p w14:paraId="7BCCF8AB" w14:textId="484FFFB5" w:rsidR="00393AC2" w:rsidRPr="003B2FA3" w:rsidRDefault="00393AC2" w:rsidP="0066594F">
      <w:pPr>
        <w:pStyle w:val="Akapitzlist"/>
        <w:numPr>
          <w:ilvl w:val="2"/>
          <w:numId w:val="35"/>
        </w:numPr>
        <w:ind w:left="1276" w:hanging="425"/>
      </w:pPr>
      <w:r w:rsidRPr="003B2FA3">
        <w:t xml:space="preserve">nadawania utworu za pomocą wizji przez stację naziemną, </w:t>
      </w:r>
      <w:r w:rsidR="00825581" w:rsidRPr="003B2FA3">
        <w:t>jak</w:t>
      </w:r>
      <w:r w:rsidR="00825581">
        <w:t> </w:t>
      </w:r>
      <w:r w:rsidR="00825581" w:rsidRPr="003B2FA3">
        <w:t>i</w:t>
      </w:r>
      <w:r w:rsidR="00825581">
        <w:t> </w:t>
      </w:r>
      <w:r w:rsidR="00825581" w:rsidRPr="003B2FA3">
        <w:t>za</w:t>
      </w:r>
      <w:r w:rsidR="00825581">
        <w:t> </w:t>
      </w:r>
      <w:r w:rsidRPr="003B2FA3">
        <w:t>pośrednictwem satelity,</w:t>
      </w:r>
    </w:p>
    <w:p w14:paraId="016CACF0" w14:textId="3174438F" w:rsidR="00393AC2" w:rsidRPr="003B2FA3" w:rsidRDefault="00393AC2" w:rsidP="0066594F">
      <w:pPr>
        <w:pStyle w:val="Akapitzlist"/>
        <w:numPr>
          <w:ilvl w:val="2"/>
          <w:numId w:val="35"/>
        </w:numPr>
        <w:ind w:left="1276" w:hanging="425"/>
      </w:pPr>
      <w:r w:rsidRPr="003B2FA3">
        <w:t>odtwarzania i wystawiania utworu,</w:t>
      </w:r>
    </w:p>
    <w:p w14:paraId="41332D8F" w14:textId="66D10B57" w:rsidR="00393AC2" w:rsidRPr="003B2FA3" w:rsidRDefault="00393AC2" w:rsidP="00CA6735">
      <w:pPr>
        <w:pStyle w:val="Akapitzlist"/>
        <w:numPr>
          <w:ilvl w:val="2"/>
          <w:numId w:val="35"/>
        </w:numPr>
        <w:spacing w:after="0"/>
        <w:ind w:left="1276" w:hanging="425"/>
        <w:contextualSpacing w:val="0"/>
      </w:pPr>
      <w:r w:rsidRPr="003B2FA3">
        <w:t>wykorzystywania utworu i jego fragmentów w celach informacyjnych, promocyjnych i marketingowych</w:t>
      </w:r>
      <w:r w:rsidR="007E4EAA">
        <w:t>.</w:t>
      </w:r>
    </w:p>
    <w:p w14:paraId="63678D88" w14:textId="273913BD" w:rsidR="00393AC2" w:rsidRPr="003B2FA3" w:rsidRDefault="00393AC2" w:rsidP="00CA6735">
      <w:pPr>
        <w:pStyle w:val="Akapitzlist"/>
        <w:numPr>
          <w:ilvl w:val="1"/>
          <w:numId w:val="8"/>
        </w:numPr>
        <w:spacing w:after="0"/>
        <w:ind w:left="425" w:hanging="425"/>
        <w:contextualSpacing w:val="0"/>
      </w:pPr>
      <w:r w:rsidRPr="003B2FA3">
        <w:t>Wykonawca wyraża nieodwołalną zgodę na:</w:t>
      </w:r>
    </w:p>
    <w:p w14:paraId="16AD83C2" w14:textId="7DD9AE96" w:rsidR="00393AC2" w:rsidRPr="007E1C3F" w:rsidRDefault="00393AC2" w:rsidP="0066594F">
      <w:pPr>
        <w:pStyle w:val="Akapitzlist"/>
        <w:numPr>
          <w:ilvl w:val="1"/>
          <w:numId w:val="22"/>
        </w:numPr>
        <w:ind w:left="851" w:hanging="426"/>
      </w:pPr>
      <w:r w:rsidRPr="007E1C3F">
        <w:t xml:space="preserve">dokonywanie lub zlecanie osobom trzecim dokonywania modyfikacji utworu, </w:t>
      </w:r>
      <w:r w:rsidR="00013419" w:rsidRPr="007E1C3F">
        <w:t>w</w:t>
      </w:r>
      <w:r w:rsidR="00013419">
        <w:t> </w:t>
      </w:r>
      <w:r w:rsidR="00013419" w:rsidRPr="007E1C3F">
        <w:t>tym</w:t>
      </w:r>
      <w:r w:rsidR="00013419">
        <w:t> </w:t>
      </w:r>
      <w:r w:rsidRPr="007E1C3F">
        <w:t>jego skrótów i streszczeń oraz korzystanie z tych opracowań i rozporządzania nimi na polach eksploatacji określonych w niniejszym ustępie</w:t>
      </w:r>
      <w:r w:rsidR="007E4EAA">
        <w:t>,</w:t>
      </w:r>
    </w:p>
    <w:p w14:paraId="19A46BCA" w14:textId="12C88B84" w:rsidR="00393AC2" w:rsidRPr="003B2FA3" w:rsidRDefault="00393AC2" w:rsidP="00CA6735">
      <w:pPr>
        <w:pStyle w:val="Akapitzlist"/>
        <w:numPr>
          <w:ilvl w:val="1"/>
          <w:numId w:val="22"/>
        </w:numPr>
        <w:spacing w:after="0"/>
        <w:ind w:left="851" w:hanging="426"/>
      </w:pPr>
      <w:r w:rsidRPr="003B2FA3">
        <w:t xml:space="preserve">łączenie utworu w całości lub w części z innymi dokumentami </w:t>
      </w:r>
      <w:r w:rsidR="00013419" w:rsidRPr="003B2FA3">
        <w:t>oraz</w:t>
      </w:r>
      <w:r w:rsidR="00013419">
        <w:t> </w:t>
      </w:r>
      <w:r w:rsidR="00013419" w:rsidRPr="003B2FA3">
        <w:t>jego</w:t>
      </w:r>
      <w:r w:rsidR="00013419">
        <w:t> </w:t>
      </w:r>
      <w:r w:rsidRPr="003B2FA3">
        <w:t>tłumaczenia</w:t>
      </w:r>
      <w:r w:rsidR="007E4EAA">
        <w:t>,</w:t>
      </w:r>
    </w:p>
    <w:p w14:paraId="53C7F4B4" w14:textId="539D69E1" w:rsidR="00393AC2" w:rsidRPr="003B2FA3" w:rsidRDefault="00393AC2" w:rsidP="00CA6735">
      <w:pPr>
        <w:pStyle w:val="Akapitzlist"/>
        <w:numPr>
          <w:ilvl w:val="1"/>
          <w:numId w:val="22"/>
        </w:numPr>
        <w:spacing w:after="0"/>
        <w:ind w:left="850" w:hanging="425"/>
        <w:contextualSpacing w:val="0"/>
      </w:pPr>
      <w:r w:rsidRPr="003B2FA3">
        <w:t>udzielanie zezwoleń na jego modyfikację i dokonywanie tłumaczenia.</w:t>
      </w:r>
    </w:p>
    <w:p w14:paraId="390392CE" w14:textId="2DBD0F00" w:rsidR="00393AC2" w:rsidRPr="000B414F" w:rsidRDefault="00393AC2" w:rsidP="00CA6735">
      <w:pPr>
        <w:pStyle w:val="Akapitzlist"/>
        <w:numPr>
          <w:ilvl w:val="1"/>
          <w:numId w:val="8"/>
        </w:numPr>
        <w:spacing w:after="0"/>
        <w:ind w:left="426" w:hanging="426"/>
      </w:pPr>
      <w:r w:rsidRPr="000B414F">
        <w:t>Wynagrodzenie za dane zlecenie obejmuje wynagrodzenie Wykonawcy za przeniesienie na rzecz Zamawiającego autorskich praw majątkowych do utworów na wszystkich polach eksploatacji wskazanych w tym paragrafie oraz udzielanie zgód, o których mowa w ust. 2.</w:t>
      </w:r>
    </w:p>
    <w:p w14:paraId="5923B483" w14:textId="4A90C785" w:rsidR="00393AC2" w:rsidRPr="000B414F" w:rsidRDefault="00393AC2" w:rsidP="0066594F">
      <w:pPr>
        <w:pStyle w:val="Akapitzlist"/>
        <w:numPr>
          <w:ilvl w:val="1"/>
          <w:numId w:val="8"/>
        </w:numPr>
        <w:ind w:left="426" w:hanging="426"/>
      </w:pPr>
      <w:r w:rsidRPr="000B414F">
        <w:t xml:space="preserve">Wykonawca zobowiązuje się do nieprzekazywania osobom trzecim praw majątkowych do utworów stworzonych przez Wykonawcę w ramach realizacji Umowy, oraz </w:t>
      </w:r>
      <w:r w:rsidR="00013419" w:rsidRPr="000B414F">
        <w:t>że</w:t>
      </w:r>
      <w:r w:rsidR="00013419">
        <w:t> </w:t>
      </w:r>
      <w:r w:rsidRPr="000B414F">
        <w:t xml:space="preserve">wykonując Umowę nie naruszy praw majątkowych osób trzecich i przekaże utwór </w:t>
      </w:r>
      <w:r w:rsidR="00013419" w:rsidRPr="000B414F">
        <w:t>w</w:t>
      </w:r>
      <w:r w:rsidR="00013419">
        <w:t> </w:t>
      </w:r>
      <w:r w:rsidRPr="000B414F">
        <w:t>stanie wolnym od obciążeń prawami osób trzecich. W przypadku konieczności uwzględnienia roszczeń osób trzecich w wyniku naruszenia ich praw, Wykonawca zobowiązuje się do przyjęcia pełnej odpowiedzialności z tego tytułu i pokrycia szkody poniesionej przez Zamawiającego.</w:t>
      </w:r>
    </w:p>
    <w:p w14:paraId="49D0F0F6" w14:textId="472C18C8" w:rsidR="00393AC2" w:rsidRPr="000B414F" w:rsidRDefault="00393AC2" w:rsidP="0066594F">
      <w:pPr>
        <w:pStyle w:val="Akapitzlist"/>
        <w:numPr>
          <w:ilvl w:val="1"/>
          <w:numId w:val="8"/>
        </w:numPr>
        <w:ind w:left="426" w:hanging="426"/>
      </w:pPr>
      <w:r w:rsidRPr="000B414F">
        <w:t>Wykonawca jest odpowiedzialny względem Zamawiającego za wszelkie wady prawne</w:t>
      </w:r>
      <w:r w:rsidR="000F6DC8">
        <w:t xml:space="preserve"> przedmiotu</w:t>
      </w:r>
      <w:r w:rsidRPr="000B414F">
        <w:t xml:space="preserve"> Umowy, a w szczególności za ewentualne roszczenia osób trzecich wynikające z naruszenia praw autorskich.</w:t>
      </w:r>
    </w:p>
    <w:p w14:paraId="5FE62AC5" w14:textId="1C03C466" w:rsidR="00D246CA" w:rsidRDefault="00393AC2" w:rsidP="0066594F">
      <w:pPr>
        <w:pStyle w:val="Akapitzlist"/>
        <w:numPr>
          <w:ilvl w:val="1"/>
          <w:numId w:val="8"/>
        </w:numPr>
        <w:ind w:left="426" w:hanging="426"/>
      </w:pPr>
      <w:r w:rsidRPr="000B414F">
        <w:t>Wykonawca zobowiązuje się przejąć na siebie ewentualne roszczenia osób trzecich wobec Zamawiającego, w zakresie wskazanym w ustępach 4 i 5, w szczególności roszczenia z tytułu naruszenia autorskich praw majątkowych osób trzecich. Zamawiający ma prawo do wzięcia udziału na własny koszt w sporze pomiędzy Wykonawcą a osobami trzecimi zgłaszającymi takie roszczenia.</w:t>
      </w:r>
    </w:p>
    <w:p w14:paraId="2536FAA8" w14:textId="68640379" w:rsidR="00393AC2" w:rsidRPr="000B414F" w:rsidRDefault="00393AC2" w:rsidP="0066594F">
      <w:pPr>
        <w:pStyle w:val="Akapitzlist"/>
        <w:numPr>
          <w:ilvl w:val="1"/>
          <w:numId w:val="8"/>
        </w:numPr>
        <w:spacing w:before="240"/>
        <w:ind w:left="426" w:hanging="426"/>
      </w:pPr>
      <w:r w:rsidRPr="000B414F">
        <w:t>Wykonawca oświadcza, że wyraża zgodę na eksploatowanie utworu bez podawania imion, nazwisk, pseudonimów twórców i logotypów Wykonawcy lub innych podmiotów. Wykonawca zobowiązuje się do uzyskania zgód w powyższym zakresie od twórców utworu.</w:t>
      </w:r>
    </w:p>
    <w:p w14:paraId="493AD845" w14:textId="77777777" w:rsidR="00A60842" w:rsidRPr="00EA60D0" w:rsidRDefault="005318FB" w:rsidP="0066594F">
      <w:pPr>
        <w:pStyle w:val="Nagwek2"/>
        <w:spacing w:after="120"/>
      </w:pPr>
      <w:r w:rsidRPr="00EA60D0">
        <w:lastRenderedPageBreak/>
        <w:t>Paragraf</w:t>
      </w:r>
      <w:r w:rsidR="004F4066" w:rsidRPr="00EA60D0">
        <w:t xml:space="preserve"> </w:t>
      </w:r>
      <w:r w:rsidR="00D03388" w:rsidRPr="00EA60D0">
        <w:t>7</w:t>
      </w:r>
      <w:r w:rsidR="00757E18" w:rsidRPr="00EA60D0">
        <w:br/>
      </w:r>
      <w:r w:rsidR="00A60842" w:rsidRPr="00EA60D0">
        <w:t>Siła wyższa</w:t>
      </w:r>
      <w:r w:rsidR="006962EF" w:rsidRPr="00EA60D0">
        <w:t xml:space="preserve"> </w:t>
      </w:r>
    </w:p>
    <w:p w14:paraId="7187B5B7" w14:textId="77777777" w:rsidR="00A85AEB" w:rsidRPr="004776B5" w:rsidRDefault="00A85AEB" w:rsidP="00CA6735">
      <w:pPr>
        <w:pStyle w:val="Akapitzlist"/>
        <w:numPr>
          <w:ilvl w:val="0"/>
          <w:numId w:val="10"/>
        </w:numPr>
        <w:spacing w:after="0"/>
        <w:ind w:left="425" w:hanging="425"/>
        <w:contextualSpacing w:val="0"/>
      </w:pPr>
      <w:r w:rsidRPr="004776B5">
        <w:t>Okolicznościami siły wyższej są zdarzenia zewnętrzne, nadzwyczajne i niemożliwe do zapobieżenia, a w szczególności:</w:t>
      </w:r>
    </w:p>
    <w:p w14:paraId="7E5327D6" w14:textId="77777777" w:rsidR="00A85AEB" w:rsidRPr="004776B5" w:rsidRDefault="00A85AEB" w:rsidP="00CA6735">
      <w:pPr>
        <w:pStyle w:val="Akapitzlist"/>
        <w:numPr>
          <w:ilvl w:val="0"/>
          <w:numId w:val="11"/>
        </w:numPr>
        <w:spacing w:after="0"/>
        <w:ind w:left="851" w:hanging="425"/>
      </w:pPr>
      <w:r w:rsidRPr="004776B5">
        <w:t>wojna, w tym wojna domowa, zamieszki, rozruchy i akty terroryzmu;</w:t>
      </w:r>
    </w:p>
    <w:p w14:paraId="572C2E68" w14:textId="77777777" w:rsidR="00A85AEB" w:rsidRPr="004776B5" w:rsidRDefault="00A85AEB" w:rsidP="00CA6735">
      <w:pPr>
        <w:pStyle w:val="Akapitzlist"/>
        <w:numPr>
          <w:ilvl w:val="0"/>
          <w:numId w:val="11"/>
        </w:numPr>
        <w:spacing w:after="0"/>
        <w:ind w:left="851" w:hanging="425"/>
      </w:pPr>
      <w:r w:rsidRPr="004776B5">
        <w:t>katastrofy naturalne, takie jak silne burze, huragany, trzęsienia ziemi, powodzie, zniszczenie przez piorun, długotrwałe silne opady;</w:t>
      </w:r>
    </w:p>
    <w:p w14:paraId="54FD3AC0" w14:textId="77777777" w:rsidR="00A85AEB" w:rsidRPr="004776B5" w:rsidRDefault="00A85AEB" w:rsidP="00CA6735">
      <w:pPr>
        <w:pStyle w:val="Akapitzlist"/>
        <w:numPr>
          <w:ilvl w:val="0"/>
          <w:numId w:val="11"/>
        </w:numPr>
        <w:spacing w:after="0"/>
        <w:ind w:left="850" w:hanging="425"/>
        <w:contextualSpacing w:val="0"/>
      </w:pPr>
      <w:r w:rsidRPr="004776B5">
        <w:t>wybuchy, pożary, przerwy w dostawie prądu trwające jednorazowo nieprzerwanie co najmniej 3 dni.</w:t>
      </w:r>
    </w:p>
    <w:p w14:paraId="11C3B1F8" w14:textId="3E5EF361" w:rsidR="00520EBF" w:rsidRPr="004776B5" w:rsidRDefault="00520EBF" w:rsidP="005A6403">
      <w:pPr>
        <w:pStyle w:val="Akapitzlist"/>
        <w:numPr>
          <w:ilvl w:val="0"/>
          <w:numId w:val="10"/>
        </w:numPr>
        <w:ind w:left="426" w:hanging="426"/>
      </w:pPr>
      <w:r w:rsidRPr="004776B5">
        <w:t>W każdym przypadku</w:t>
      </w:r>
      <w:r w:rsidR="00A11CD7" w:rsidRPr="004776B5">
        <w:t>,</w:t>
      </w:r>
      <w:r w:rsidRPr="004776B5">
        <w:t xml:space="preserve"> </w:t>
      </w:r>
      <w:r w:rsidR="000373C3" w:rsidRPr="004776B5">
        <w:t xml:space="preserve">kiedy </w:t>
      </w:r>
      <w:r w:rsidRPr="004776B5">
        <w:t>Strona</w:t>
      </w:r>
      <w:r w:rsidR="00C214E8" w:rsidRPr="004776B5">
        <w:t xml:space="preserve"> </w:t>
      </w:r>
      <w:r w:rsidR="000373C3" w:rsidRPr="004776B5">
        <w:t>nie wykonuje</w:t>
      </w:r>
      <w:r w:rsidRPr="004776B5">
        <w:t xml:space="preserve"> lub nienależy</w:t>
      </w:r>
      <w:r w:rsidR="000373C3" w:rsidRPr="004776B5">
        <w:t>cie</w:t>
      </w:r>
      <w:r w:rsidRPr="004776B5">
        <w:t xml:space="preserve"> wykon</w:t>
      </w:r>
      <w:r w:rsidR="00B563C8" w:rsidRPr="004776B5">
        <w:t>uje</w:t>
      </w:r>
      <w:r w:rsidRPr="004776B5">
        <w:t xml:space="preserve"> sw</w:t>
      </w:r>
      <w:r w:rsidR="000373C3" w:rsidRPr="004776B5">
        <w:t>oje</w:t>
      </w:r>
      <w:r w:rsidRPr="004776B5">
        <w:t xml:space="preserve"> zobo</w:t>
      </w:r>
      <w:r w:rsidR="000373C3" w:rsidRPr="004776B5">
        <w:t>wiązania</w:t>
      </w:r>
      <w:r w:rsidRPr="004776B5">
        <w:t xml:space="preserve"> wynik</w:t>
      </w:r>
      <w:r w:rsidR="000373C3" w:rsidRPr="004776B5">
        <w:t>ające</w:t>
      </w:r>
      <w:r w:rsidRPr="004776B5">
        <w:t xml:space="preserve"> z Umowy</w:t>
      </w:r>
      <w:r w:rsidR="000373C3" w:rsidRPr="004776B5">
        <w:t xml:space="preserve"> i</w:t>
      </w:r>
      <w:r w:rsidRPr="004776B5">
        <w:t xml:space="preserve"> </w:t>
      </w:r>
      <w:r w:rsidR="00E122C6" w:rsidRPr="004776B5">
        <w:t>powołuje się na okoliczności, o których mowa w</w:t>
      </w:r>
      <w:r w:rsidR="00013419">
        <w:t> </w:t>
      </w:r>
      <w:r w:rsidR="00E122C6" w:rsidRPr="004776B5">
        <w:t>ust. 1, Strona zobowiązana jest udowodnić</w:t>
      </w:r>
      <w:r w:rsidRPr="004776B5">
        <w:t>, że niewykonanie zostało spowodowane okolicznością siły wyższej.</w:t>
      </w:r>
    </w:p>
    <w:p w14:paraId="1B8F1EE2" w14:textId="6EDAFF94" w:rsidR="00520EBF" w:rsidRPr="004776B5" w:rsidRDefault="00520EBF" w:rsidP="005A6403">
      <w:pPr>
        <w:pStyle w:val="Akapitzlist"/>
        <w:numPr>
          <w:ilvl w:val="0"/>
          <w:numId w:val="10"/>
        </w:numPr>
        <w:ind w:left="426" w:hanging="426"/>
      </w:pPr>
      <w:bookmarkStart w:id="3" w:name="_Ref269823603"/>
      <w:r w:rsidRPr="004776B5">
        <w:t xml:space="preserve">Strona powołująca się na zaistnienie okoliczności siły wyższej, w terminie 3 dni </w:t>
      </w:r>
      <w:r w:rsidR="00CB2902" w:rsidRPr="004776B5">
        <w:t>po</w:t>
      </w:r>
      <w:r w:rsidR="00CB2902">
        <w:t> </w:t>
      </w:r>
      <w:r w:rsidRPr="004776B5">
        <w:t xml:space="preserve">zaistnieniu zdarzenia powiadomi pisemnie drugą Stronę o powyższym zdarzeniu i jego wpływie na jej zdolność do realizacji Umowy.  </w:t>
      </w:r>
      <w:r w:rsidR="0008145B">
        <w:t xml:space="preserve">Strona </w:t>
      </w:r>
      <w:r w:rsidRPr="004776B5">
        <w:t>w terminie 3 dni po ustaniu przyczyny zaistnienia siły wyższej powiadomi pisemnie drugą Stronę o powyższym fakcie</w:t>
      </w:r>
      <w:bookmarkEnd w:id="3"/>
      <w:r w:rsidRPr="004776B5">
        <w:t>.</w:t>
      </w:r>
    </w:p>
    <w:p w14:paraId="5CA088E2" w14:textId="2DCE1136" w:rsidR="00520EBF" w:rsidRPr="004776B5" w:rsidRDefault="00520EBF" w:rsidP="005A6403">
      <w:pPr>
        <w:pStyle w:val="Akapitzlist"/>
        <w:numPr>
          <w:ilvl w:val="0"/>
          <w:numId w:val="10"/>
        </w:numPr>
        <w:ind w:left="426" w:hanging="426"/>
      </w:pPr>
      <w:r w:rsidRPr="004776B5">
        <w:t>Strona, która nie zawiadomi o zaistnieniu okoliczności siły wyższej oraz nie przekaże drugiej Stronie pisemnego potwierdzenia tego w terminie określonym w</w:t>
      </w:r>
      <w:r w:rsidR="0008145B">
        <w:t xml:space="preserve"> us</w:t>
      </w:r>
      <w:r w:rsidR="00272148">
        <w:t>tępie</w:t>
      </w:r>
      <w:r w:rsidR="008F10C0">
        <w:t xml:space="preserve"> </w:t>
      </w:r>
      <w:r w:rsidR="0008145B">
        <w:t>3</w:t>
      </w:r>
      <w:r w:rsidRPr="004776B5">
        <w:t xml:space="preserve">  , jest odpowiedzialna za szkody poniesione przez drugą stronę, których można było uniknąć w przypadku terminowego zawiadomienia.</w:t>
      </w:r>
    </w:p>
    <w:p w14:paraId="15B03C91" w14:textId="17D51392" w:rsidR="00520EBF" w:rsidRPr="004776B5" w:rsidRDefault="00520EBF" w:rsidP="005A6403">
      <w:pPr>
        <w:pStyle w:val="Akapitzlist"/>
        <w:numPr>
          <w:ilvl w:val="0"/>
          <w:numId w:val="10"/>
        </w:numPr>
        <w:ind w:left="426" w:hanging="426"/>
      </w:pPr>
      <w:r w:rsidRPr="004776B5">
        <w:t>W razie zaistnienia okoliczności siły wyższej terminy realizacji Umowy przedłużają się o</w:t>
      </w:r>
      <w:r w:rsidR="00CB2902">
        <w:t> </w:t>
      </w:r>
      <w:r w:rsidRPr="004776B5">
        <w:t>okres jej trwania.</w:t>
      </w:r>
    </w:p>
    <w:p w14:paraId="251040D2" w14:textId="77777777" w:rsidR="00D65A75" w:rsidRPr="00EA60D0" w:rsidRDefault="005318FB" w:rsidP="0066594F">
      <w:pPr>
        <w:pStyle w:val="Nagwek2"/>
        <w:spacing w:after="120"/>
      </w:pPr>
      <w:bookmarkStart w:id="4" w:name="_Toc396303504"/>
      <w:bookmarkEnd w:id="2"/>
      <w:r w:rsidRPr="00EA60D0">
        <w:t>Paragraf</w:t>
      </w:r>
      <w:r w:rsidR="004F4066" w:rsidRPr="00EA60D0">
        <w:t xml:space="preserve"> </w:t>
      </w:r>
      <w:r w:rsidR="00D03388" w:rsidRPr="00EA60D0">
        <w:t>8</w:t>
      </w:r>
      <w:r w:rsidR="00757E18" w:rsidRPr="00EA60D0">
        <w:br/>
      </w:r>
      <w:r w:rsidR="0006517E" w:rsidRPr="00EA60D0">
        <w:t>Rozwiązanie Umowy</w:t>
      </w:r>
      <w:bookmarkEnd w:id="4"/>
    </w:p>
    <w:p w14:paraId="7B939054" w14:textId="628BC7D3" w:rsidR="00601E57" w:rsidRPr="0014150D" w:rsidRDefault="007D4F71" w:rsidP="005A6403">
      <w:pPr>
        <w:pStyle w:val="Akapitzlist"/>
        <w:numPr>
          <w:ilvl w:val="0"/>
          <w:numId w:val="12"/>
        </w:numPr>
        <w:ind w:left="426" w:hanging="426"/>
        <w:rPr>
          <w:snapToGrid w:val="0"/>
        </w:rPr>
      </w:pPr>
      <w:r w:rsidRPr="0014150D">
        <w:rPr>
          <w:snapToGrid w:val="0"/>
        </w:rPr>
        <w:t xml:space="preserve">Każda za Stron może </w:t>
      </w:r>
      <w:r w:rsidR="00D5145F" w:rsidRPr="0014150D">
        <w:rPr>
          <w:snapToGrid w:val="0"/>
        </w:rPr>
        <w:t xml:space="preserve">odstąpić od realizacji </w:t>
      </w:r>
      <w:r w:rsidRPr="0014150D">
        <w:rPr>
          <w:snapToGrid w:val="0"/>
        </w:rPr>
        <w:t>niniejsz</w:t>
      </w:r>
      <w:r w:rsidR="00D5145F" w:rsidRPr="0014150D">
        <w:rPr>
          <w:snapToGrid w:val="0"/>
        </w:rPr>
        <w:t>ej</w:t>
      </w:r>
      <w:r w:rsidRPr="0014150D">
        <w:rPr>
          <w:snapToGrid w:val="0"/>
        </w:rPr>
        <w:t xml:space="preserve"> Umow</w:t>
      </w:r>
      <w:r w:rsidR="00D5145F" w:rsidRPr="0014150D">
        <w:rPr>
          <w:snapToGrid w:val="0"/>
        </w:rPr>
        <w:t>y</w:t>
      </w:r>
      <w:r w:rsidRPr="0014150D">
        <w:rPr>
          <w:snapToGrid w:val="0"/>
        </w:rPr>
        <w:t xml:space="preserve">  w razie rażącego naruszenia lub uporczywego naruszania Umowy przez drugą Stronę, które to czynią współpracę niemożliwą lub istotnie utrudnioną</w:t>
      </w:r>
      <w:r w:rsidR="00D5145F" w:rsidRPr="0014150D">
        <w:rPr>
          <w:snapToGrid w:val="0"/>
        </w:rPr>
        <w:t>, po pisemnym wezwaniu drugiej strony</w:t>
      </w:r>
      <w:r w:rsidR="00095807">
        <w:rPr>
          <w:snapToGrid w:val="0"/>
        </w:rPr>
        <w:t xml:space="preserve"> do</w:t>
      </w:r>
      <w:r w:rsidR="00272148">
        <w:rPr>
          <w:snapToGrid w:val="0"/>
        </w:rPr>
        <w:t xml:space="preserve"> zaprzestania działań utrudniających współpracę.</w:t>
      </w:r>
      <w:r w:rsidR="00095807">
        <w:rPr>
          <w:snapToGrid w:val="0"/>
        </w:rPr>
        <w:t xml:space="preserve"> </w:t>
      </w:r>
    </w:p>
    <w:p w14:paraId="6714D0C3" w14:textId="3C41250F" w:rsidR="0006517E" w:rsidRPr="00EA60D0" w:rsidRDefault="0006517E" w:rsidP="005A6403">
      <w:pPr>
        <w:pStyle w:val="Akapitzlist"/>
        <w:numPr>
          <w:ilvl w:val="0"/>
          <w:numId w:val="12"/>
        </w:numPr>
        <w:ind w:left="426" w:hanging="426"/>
      </w:pPr>
      <w:r w:rsidRPr="00EA60D0">
        <w:t xml:space="preserve">Oświadczenie o </w:t>
      </w:r>
      <w:r w:rsidR="00D5145F" w:rsidRPr="00EA60D0">
        <w:t>odstąpieniu od</w:t>
      </w:r>
      <w:r w:rsidRPr="00EA60D0">
        <w:t xml:space="preserve"> Umowy</w:t>
      </w:r>
      <w:r w:rsidR="00095807">
        <w:t xml:space="preserve"> wraz z uzasadnieniem</w:t>
      </w:r>
      <w:r w:rsidRPr="00EA60D0">
        <w:t xml:space="preserve"> wymaga dla swojej ważności zachowania formy pisemnej.</w:t>
      </w:r>
    </w:p>
    <w:p w14:paraId="384A191F" w14:textId="4BD22BD6" w:rsidR="00E878D0" w:rsidRPr="007D0DB7" w:rsidRDefault="005318FB" w:rsidP="0066594F">
      <w:pPr>
        <w:pStyle w:val="Nagwek2"/>
        <w:spacing w:after="120"/>
      </w:pPr>
      <w:bookmarkStart w:id="5" w:name="_Toc396303508"/>
      <w:r w:rsidRPr="00EA60D0">
        <w:t>Paragraf</w:t>
      </w:r>
      <w:r w:rsidR="004F4066" w:rsidRPr="00EA60D0">
        <w:t xml:space="preserve"> </w:t>
      </w:r>
      <w:r w:rsidR="00D03388" w:rsidRPr="00EA60D0">
        <w:t>9</w:t>
      </w:r>
      <w:bookmarkEnd w:id="5"/>
      <w:r w:rsidR="00B24A4F" w:rsidRPr="00EA60D0">
        <w:t>.</w:t>
      </w:r>
      <w:r w:rsidR="007D0DB7">
        <w:br/>
      </w:r>
      <w:r w:rsidR="00E878D0" w:rsidRPr="00EA60D0">
        <w:t>Odpowiedzialność Stron i kary umowne</w:t>
      </w:r>
    </w:p>
    <w:p w14:paraId="0DB28591" w14:textId="7ACAAEE4" w:rsidR="0073133C" w:rsidRPr="0014150D" w:rsidRDefault="0073133C" w:rsidP="005A6403">
      <w:pPr>
        <w:pStyle w:val="Akapitzlist"/>
        <w:numPr>
          <w:ilvl w:val="0"/>
          <w:numId w:val="13"/>
        </w:numPr>
        <w:ind w:left="426" w:hanging="426"/>
        <w:rPr>
          <w:b/>
          <w:bCs/>
        </w:rPr>
      </w:pPr>
      <w:r w:rsidRPr="0014150D">
        <w:rPr>
          <w:snapToGrid w:val="0"/>
        </w:rPr>
        <w:lastRenderedPageBreak/>
        <w:t>Wykonawca ponosi odpowiedzialność za niewykonanie lub nienależyte wykonanie Umowy na zasadach opisanych w Umowie oraz na zasadach ogólnych przewidzianych</w:t>
      </w:r>
      <w:r w:rsidR="00CB2902">
        <w:rPr>
          <w:snapToGrid w:val="0"/>
        </w:rPr>
        <w:t xml:space="preserve"> </w:t>
      </w:r>
      <w:r w:rsidRPr="0014150D">
        <w:rPr>
          <w:snapToGrid w:val="0"/>
        </w:rPr>
        <w:t>w</w:t>
      </w:r>
      <w:r w:rsidR="00CB2902">
        <w:rPr>
          <w:snapToGrid w:val="0"/>
        </w:rPr>
        <w:t> </w:t>
      </w:r>
      <w:r w:rsidRPr="0014150D">
        <w:rPr>
          <w:snapToGrid w:val="0"/>
        </w:rPr>
        <w:t>przepisach prawa.</w:t>
      </w:r>
    </w:p>
    <w:p w14:paraId="14BAD436" w14:textId="4EB33568" w:rsidR="0073133C" w:rsidRPr="00594E28" w:rsidRDefault="0073133C" w:rsidP="005A6403">
      <w:pPr>
        <w:pStyle w:val="Akapitzlist"/>
        <w:numPr>
          <w:ilvl w:val="0"/>
          <w:numId w:val="13"/>
        </w:numPr>
        <w:ind w:left="426" w:hanging="426"/>
        <w:rPr>
          <w:b/>
          <w:bCs/>
        </w:rPr>
      </w:pPr>
      <w:r w:rsidRPr="0014150D">
        <w:rPr>
          <w:snapToGrid w:val="0"/>
        </w:rPr>
        <w:t>W przypadku, gdy Wykonawca dopuszcza się opóźnienia z wykonaniem usługi opisanej w paragrafie 1, w terminie</w:t>
      </w:r>
      <w:r w:rsidR="00260303">
        <w:rPr>
          <w:snapToGrid w:val="0"/>
        </w:rPr>
        <w:t xml:space="preserve"> uzgodnionym w zleceniu</w:t>
      </w:r>
      <w:r w:rsidRPr="0014150D">
        <w:rPr>
          <w:snapToGrid w:val="0"/>
        </w:rPr>
        <w:t>, zapłaci Zamawiającemu karę umowną w wysokości 1% wynagrodzenia brutto określonego</w:t>
      </w:r>
      <w:r w:rsidR="00CA4CBE">
        <w:rPr>
          <w:snapToGrid w:val="0"/>
        </w:rPr>
        <w:t xml:space="preserve"> dla danego zlecenia  w formularzu zamówienia </w:t>
      </w:r>
      <w:r w:rsidRPr="00594E28">
        <w:rPr>
          <w:snapToGrid w:val="0"/>
        </w:rPr>
        <w:t xml:space="preserve">za każdy dzień opóźnienia, nie więcej jednak </w:t>
      </w:r>
      <w:r w:rsidR="00CB2902" w:rsidRPr="00594E28">
        <w:rPr>
          <w:snapToGrid w:val="0"/>
        </w:rPr>
        <w:t>niż</w:t>
      </w:r>
      <w:r w:rsidR="00CB2902">
        <w:rPr>
          <w:snapToGrid w:val="0"/>
        </w:rPr>
        <w:t> </w:t>
      </w:r>
      <w:r w:rsidRPr="00594E28">
        <w:rPr>
          <w:snapToGrid w:val="0"/>
        </w:rPr>
        <w:t xml:space="preserve">30% wynagrodzenia określonego w </w:t>
      </w:r>
      <w:r w:rsidR="00594E28">
        <w:rPr>
          <w:snapToGrid w:val="0"/>
        </w:rPr>
        <w:t>paragrafie</w:t>
      </w:r>
      <w:r w:rsidRPr="00594E28">
        <w:rPr>
          <w:snapToGrid w:val="0"/>
        </w:rPr>
        <w:t xml:space="preserve"> </w:t>
      </w:r>
      <w:r w:rsidR="000343FE" w:rsidRPr="00594E28">
        <w:rPr>
          <w:snapToGrid w:val="0"/>
        </w:rPr>
        <w:t>4</w:t>
      </w:r>
      <w:r w:rsidRPr="00594E28">
        <w:rPr>
          <w:snapToGrid w:val="0"/>
        </w:rPr>
        <w:t xml:space="preserve"> ust</w:t>
      </w:r>
      <w:r w:rsidR="00260303">
        <w:rPr>
          <w:snapToGrid w:val="0"/>
        </w:rPr>
        <w:t>ęp</w:t>
      </w:r>
      <w:r w:rsidRPr="00594E28">
        <w:rPr>
          <w:snapToGrid w:val="0"/>
        </w:rPr>
        <w:t xml:space="preserve"> 1.</w:t>
      </w:r>
    </w:p>
    <w:p w14:paraId="5E6BC87F" w14:textId="5F10224E" w:rsidR="00A11CD7" w:rsidRPr="0014150D" w:rsidRDefault="0073133C" w:rsidP="005A6403">
      <w:pPr>
        <w:pStyle w:val="Akapitzlist"/>
        <w:numPr>
          <w:ilvl w:val="0"/>
          <w:numId w:val="13"/>
        </w:numPr>
        <w:ind w:left="426" w:hanging="426"/>
        <w:rPr>
          <w:b/>
          <w:bCs/>
        </w:rPr>
      </w:pPr>
      <w:r w:rsidRPr="0014150D">
        <w:rPr>
          <w:snapToGrid w:val="0"/>
        </w:rPr>
        <w:t>Wykonawca zapłaci Zamawiającemu karę umowną w wysokości 20% wynagrodzenia brutto, określonego w paragrafie 4 ust</w:t>
      </w:r>
      <w:r w:rsidR="00260303">
        <w:rPr>
          <w:snapToGrid w:val="0"/>
        </w:rPr>
        <w:t xml:space="preserve">ęp </w:t>
      </w:r>
      <w:r w:rsidRPr="0014150D">
        <w:rPr>
          <w:snapToGrid w:val="0"/>
        </w:rPr>
        <w:t>1, w przypadku odstąpienia od Umowy z</w:t>
      </w:r>
      <w:r w:rsidR="00CB2902">
        <w:rPr>
          <w:snapToGrid w:val="0"/>
        </w:rPr>
        <w:t> </w:t>
      </w:r>
      <w:r w:rsidRPr="0014150D">
        <w:rPr>
          <w:snapToGrid w:val="0"/>
        </w:rPr>
        <w:t xml:space="preserve">przyczyn leżących po stronie Wykonawcy, bez poinformowania Zamawiającego </w:t>
      </w:r>
      <w:r w:rsidR="00CB2902" w:rsidRPr="0014150D">
        <w:rPr>
          <w:snapToGrid w:val="0"/>
        </w:rPr>
        <w:t>przed</w:t>
      </w:r>
      <w:r w:rsidR="00CB2902">
        <w:rPr>
          <w:snapToGrid w:val="0"/>
        </w:rPr>
        <w:t> </w:t>
      </w:r>
      <w:r w:rsidRPr="0014150D">
        <w:rPr>
          <w:snapToGrid w:val="0"/>
        </w:rPr>
        <w:t xml:space="preserve">terminami określonymi w </w:t>
      </w:r>
      <w:r w:rsidR="000865BA">
        <w:rPr>
          <w:snapToGrid w:val="0"/>
        </w:rPr>
        <w:t>zleceniu</w:t>
      </w:r>
      <w:r w:rsidRPr="0014150D">
        <w:rPr>
          <w:snapToGrid w:val="0"/>
        </w:rPr>
        <w:t>.</w:t>
      </w:r>
    </w:p>
    <w:p w14:paraId="67F7A8C5" w14:textId="77777777" w:rsidR="00B24A4F" w:rsidRPr="0014150D" w:rsidRDefault="00A11CD7" w:rsidP="005A6403">
      <w:pPr>
        <w:pStyle w:val="Akapitzlist"/>
        <w:numPr>
          <w:ilvl w:val="0"/>
          <w:numId w:val="13"/>
        </w:numPr>
        <w:ind w:left="426" w:hanging="426"/>
        <w:rPr>
          <w:b/>
          <w:bCs/>
        </w:rPr>
      </w:pPr>
      <w:r w:rsidRPr="0014150D">
        <w:rPr>
          <w:rFonts w:cs="Tahoma"/>
          <w:snapToGrid w:val="0"/>
        </w:rPr>
        <w:t>Z</w:t>
      </w:r>
      <w:r w:rsidR="00B24A4F" w:rsidRPr="007D0DB7">
        <w:t>amawiający może dochodzić odszkodowania</w:t>
      </w:r>
      <w:r w:rsidR="0073133C" w:rsidRPr="007D0DB7">
        <w:t xml:space="preserve"> </w:t>
      </w:r>
      <w:r w:rsidR="00B24A4F" w:rsidRPr="007D0DB7">
        <w:t>przewyższającego wysokość kar umownych.</w:t>
      </w:r>
    </w:p>
    <w:p w14:paraId="23127857" w14:textId="2A2A7329" w:rsidR="00A85AEB" w:rsidRPr="00EA60D0" w:rsidRDefault="005318FB" w:rsidP="0066594F">
      <w:pPr>
        <w:pStyle w:val="Nagwek2"/>
        <w:spacing w:after="120"/>
      </w:pPr>
      <w:r w:rsidRPr="00EA60D0">
        <w:t>Paragraf</w:t>
      </w:r>
      <w:r w:rsidR="004D17C3" w:rsidRPr="00EA60D0">
        <w:t xml:space="preserve"> </w:t>
      </w:r>
      <w:r w:rsidR="00D03388" w:rsidRPr="00EA60D0">
        <w:t>10</w:t>
      </w:r>
      <w:r w:rsidR="00757E18" w:rsidRPr="00EA60D0">
        <w:br/>
      </w:r>
      <w:r w:rsidR="00A85AEB" w:rsidRPr="00EA60D0">
        <w:t>Zasady współpracy</w:t>
      </w:r>
    </w:p>
    <w:p w14:paraId="169F753A" w14:textId="77777777" w:rsidR="00F94512" w:rsidRPr="00EA60D0" w:rsidRDefault="00F94512" w:rsidP="005A6403">
      <w:pPr>
        <w:pStyle w:val="Akapitzlist"/>
        <w:numPr>
          <w:ilvl w:val="0"/>
          <w:numId w:val="14"/>
        </w:numPr>
        <w:ind w:left="426" w:hanging="426"/>
      </w:pPr>
      <w:r w:rsidRPr="00EA60D0">
        <w:t>Strony</w:t>
      </w:r>
      <w:r w:rsidR="00C214E8" w:rsidRPr="00EA60D0">
        <w:t xml:space="preserve"> </w:t>
      </w:r>
      <w:r w:rsidR="004D17C3" w:rsidRPr="00EA60D0">
        <w:t>U</w:t>
      </w:r>
      <w:r w:rsidRPr="00EA60D0">
        <w:t>mowy</w:t>
      </w:r>
      <w:r w:rsidR="00C214E8" w:rsidRPr="00EA60D0">
        <w:t xml:space="preserve"> </w:t>
      </w:r>
      <w:r w:rsidRPr="00EA60D0">
        <w:t>ustanawiają</w:t>
      </w:r>
      <w:r w:rsidR="00C214E8" w:rsidRPr="00EA60D0">
        <w:t xml:space="preserve"> </w:t>
      </w:r>
      <w:r w:rsidRPr="00EA60D0">
        <w:t>następujące</w:t>
      </w:r>
      <w:r w:rsidR="00C214E8" w:rsidRPr="00EA60D0">
        <w:t xml:space="preserve"> </w:t>
      </w:r>
      <w:r w:rsidRPr="00EA60D0">
        <w:t>osoby</w:t>
      </w:r>
      <w:r w:rsidR="00C214E8" w:rsidRPr="00EA60D0">
        <w:t xml:space="preserve"> </w:t>
      </w:r>
      <w:r w:rsidRPr="00EA60D0">
        <w:t>odpowiedzialne</w:t>
      </w:r>
      <w:r w:rsidR="00C214E8" w:rsidRPr="00EA60D0">
        <w:t xml:space="preserve"> </w:t>
      </w:r>
      <w:r w:rsidRPr="00EA60D0">
        <w:t>za</w:t>
      </w:r>
      <w:r w:rsidR="00C214E8" w:rsidRPr="00EA60D0">
        <w:t xml:space="preserve"> </w:t>
      </w:r>
      <w:r w:rsidRPr="00EA60D0">
        <w:t>jej</w:t>
      </w:r>
      <w:r w:rsidR="00C214E8" w:rsidRPr="00EA60D0">
        <w:t xml:space="preserve"> </w:t>
      </w:r>
      <w:r w:rsidRPr="00EA60D0">
        <w:t>realizację</w:t>
      </w:r>
      <w:r w:rsidR="00F94E33" w:rsidRPr="00EA60D0">
        <w:t>:</w:t>
      </w:r>
    </w:p>
    <w:p w14:paraId="7E6100D1" w14:textId="2882EBC9" w:rsidR="00F94512" w:rsidRPr="003B2FA3" w:rsidRDefault="004D17C3" w:rsidP="005A6403">
      <w:pPr>
        <w:pStyle w:val="Akapitzlist"/>
        <w:numPr>
          <w:ilvl w:val="0"/>
          <w:numId w:val="15"/>
        </w:numPr>
        <w:tabs>
          <w:tab w:val="left" w:leader="dot" w:pos="6804"/>
        </w:tabs>
        <w:ind w:left="851" w:hanging="425"/>
      </w:pPr>
      <w:r w:rsidRPr="003B2FA3">
        <w:t>P</w:t>
      </w:r>
      <w:r w:rsidR="00F94512" w:rsidRPr="003B2FA3">
        <w:t>rzedstawiciel Zamawiającego:</w:t>
      </w:r>
      <w:r w:rsidRPr="003B2FA3">
        <w:t xml:space="preserve"> </w:t>
      </w:r>
      <w:r w:rsidR="0014150D">
        <w:tab/>
      </w:r>
      <w:r w:rsidR="003C6088">
        <w:t>.</w:t>
      </w:r>
    </w:p>
    <w:p w14:paraId="6A694E74" w14:textId="2E590789" w:rsidR="00F94512" w:rsidRPr="00EA60D0" w:rsidRDefault="004D17C3" w:rsidP="005A6403">
      <w:pPr>
        <w:pStyle w:val="Akapitzlist"/>
        <w:numPr>
          <w:ilvl w:val="0"/>
          <w:numId w:val="15"/>
        </w:numPr>
        <w:tabs>
          <w:tab w:val="left" w:leader="dot" w:pos="6804"/>
        </w:tabs>
        <w:ind w:left="851" w:hanging="425"/>
      </w:pPr>
      <w:r w:rsidRPr="00EA60D0">
        <w:t>P</w:t>
      </w:r>
      <w:r w:rsidR="00F94512" w:rsidRPr="00EA60D0">
        <w:t>rzedstawiciel Wykonawcy:</w:t>
      </w:r>
      <w:r w:rsidR="003C6088">
        <w:t xml:space="preserve"> </w:t>
      </w:r>
      <w:r w:rsidR="003C6088">
        <w:tab/>
        <w:t>.</w:t>
      </w:r>
    </w:p>
    <w:p w14:paraId="64F3B425" w14:textId="77777777" w:rsidR="00F94512" w:rsidRPr="00EA60D0" w:rsidRDefault="00F94512" w:rsidP="00272148">
      <w:pPr>
        <w:pStyle w:val="Akapitzlist"/>
        <w:numPr>
          <w:ilvl w:val="0"/>
          <w:numId w:val="14"/>
        </w:numPr>
        <w:spacing w:after="0"/>
        <w:ind w:left="425" w:hanging="425"/>
      </w:pPr>
      <w:r w:rsidRPr="00EA60D0">
        <w:t xml:space="preserve">Zmiana osób odpowiedzialnych za realizację </w:t>
      </w:r>
      <w:r w:rsidR="004D17C3" w:rsidRPr="00EA60D0">
        <w:t>U</w:t>
      </w:r>
      <w:r w:rsidRPr="00EA60D0">
        <w:t>mowy wymaga pisemnego powiadomienia Strony i nie stanowi zmiany treści umowy.</w:t>
      </w:r>
    </w:p>
    <w:p w14:paraId="7452E0E1" w14:textId="11AC39E4" w:rsidR="006D09BB" w:rsidRPr="00EA60D0" w:rsidRDefault="005318FB" w:rsidP="00CA6735">
      <w:pPr>
        <w:pStyle w:val="Nagwek2"/>
        <w:keepNext/>
        <w:spacing w:after="120"/>
      </w:pPr>
      <w:r w:rsidRPr="00EA60D0">
        <w:t>Paragraf</w:t>
      </w:r>
      <w:r w:rsidR="004D17C3" w:rsidRPr="00EA60D0">
        <w:t xml:space="preserve"> </w:t>
      </w:r>
      <w:r w:rsidR="00D03388" w:rsidRPr="00EA60D0">
        <w:t>11</w:t>
      </w:r>
      <w:r w:rsidR="00757E18" w:rsidRPr="00EA60D0">
        <w:br/>
      </w:r>
      <w:r w:rsidR="006D09BB" w:rsidRPr="00EA60D0">
        <w:t>Zawiadomienia</w:t>
      </w:r>
    </w:p>
    <w:p w14:paraId="2A8A1818" w14:textId="028EE067" w:rsidR="0006517E" w:rsidRPr="00EA60D0" w:rsidRDefault="0006517E" w:rsidP="005A6403">
      <w:pPr>
        <w:pStyle w:val="Akapitzlist"/>
        <w:numPr>
          <w:ilvl w:val="0"/>
          <w:numId w:val="16"/>
        </w:numPr>
        <w:ind w:left="426" w:hanging="426"/>
      </w:pPr>
      <w:r w:rsidRPr="003C6088">
        <w:rPr>
          <w:snapToGrid w:val="0"/>
        </w:rPr>
        <w:t>W</w:t>
      </w:r>
      <w:r w:rsidR="00793BF5" w:rsidRPr="003C6088">
        <w:rPr>
          <w:snapToGrid w:val="0"/>
        </w:rPr>
        <w:t xml:space="preserve">szelkie oświadczenia, powiadomienia dokonywane przez Strony w związku z obowiązywaniem i wykonywaniem Umową mogą być przekazywane drugiej Stronie </w:t>
      </w:r>
      <w:r w:rsidR="00CB2902" w:rsidRPr="003C6088">
        <w:rPr>
          <w:snapToGrid w:val="0"/>
        </w:rPr>
        <w:t>na</w:t>
      </w:r>
      <w:r w:rsidR="00CB2902">
        <w:rPr>
          <w:snapToGrid w:val="0"/>
        </w:rPr>
        <w:t> </w:t>
      </w:r>
      <w:r w:rsidR="00793BF5" w:rsidRPr="003C6088">
        <w:rPr>
          <w:snapToGrid w:val="0"/>
        </w:rPr>
        <w:t>piśmie</w:t>
      </w:r>
      <w:r w:rsidR="004D17C3" w:rsidRPr="003C6088">
        <w:rPr>
          <w:snapToGrid w:val="0"/>
        </w:rPr>
        <w:t xml:space="preserve"> lub </w:t>
      </w:r>
      <w:r w:rsidR="00793BF5" w:rsidRPr="003C6088">
        <w:rPr>
          <w:snapToGrid w:val="0"/>
        </w:rPr>
        <w:t>drogą elektroniczną wyłącznie wyznaczonym osobom kontaktowym</w:t>
      </w:r>
      <w:r w:rsidR="000348C5" w:rsidRPr="003C6088">
        <w:rPr>
          <w:snapToGrid w:val="0"/>
        </w:rPr>
        <w:t>.</w:t>
      </w:r>
    </w:p>
    <w:p w14:paraId="0ECB0A0B" w14:textId="77777777" w:rsidR="00C9781C" w:rsidRPr="003C6088" w:rsidRDefault="0092000F" w:rsidP="005A6403">
      <w:pPr>
        <w:pStyle w:val="Akapitzlist"/>
        <w:numPr>
          <w:ilvl w:val="0"/>
          <w:numId w:val="16"/>
        </w:numPr>
        <w:ind w:left="426" w:hanging="426"/>
        <w:rPr>
          <w:snapToGrid w:val="0"/>
        </w:rPr>
      </w:pPr>
      <w:r w:rsidRPr="003C6088">
        <w:rPr>
          <w:snapToGrid w:val="0"/>
        </w:rPr>
        <w:t>W przypadku przekazania informacji za pośrednictwem poczty elektronicznej (e-mail) nadawca winien dysponować potwierdzeniem ich nadania pod właściwy adres elektroniczny odbiorcy. Za chwilę doręczenia powiadomienia uznaje się chwilę doręczenia powiadomienia w postaci elektronicznej.</w:t>
      </w:r>
    </w:p>
    <w:p w14:paraId="1E4CF9C0" w14:textId="77777777" w:rsidR="00793BF5" w:rsidRPr="003C6088" w:rsidRDefault="00C9781C" w:rsidP="005A6403">
      <w:pPr>
        <w:pStyle w:val="Akapitzlist"/>
        <w:numPr>
          <w:ilvl w:val="0"/>
          <w:numId w:val="16"/>
        </w:numPr>
        <w:ind w:left="426" w:hanging="426"/>
        <w:rPr>
          <w:snapToGrid w:val="0"/>
        </w:rPr>
      </w:pPr>
      <w:r w:rsidRPr="003C6088">
        <w:rPr>
          <w:snapToGrid w:val="0"/>
        </w:rPr>
        <w:t xml:space="preserve">Strony obowiązane są </w:t>
      </w:r>
      <w:r w:rsidR="00B46575" w:rsidRPr="003C6088">
        <w:rPr>
          <w:snapToGrid w:val="0"/>
        </w:rPr>
        <w:t xml:space="preserve">niezwłocznie </w:t>
      </w:r>
      <w:r w:rsidRPr="003C6088">
        <w:rPr>
          <w:snapToGrid w:val="0"/>
        </w:rPr>
        <w:t>zawiadamiać się wzajemnie o każdorazowej zmianie adresu miejsca siedziby oraz numerów telefonów</w:t>
      </w:r>
      <w:r w:rsidR="004D17C3" w:rsidRPr="003C6088">
        <w:rPr>
          <w:snapToGrid w:val="0"/>
        </w:rPr>
        <w:t xml:space="preserve"> lub </w:t>
      </w:r>
      <w:r w:rsidRPr="003C6088">
        <w:rPr>
          <w:snapToGrid w:val="0"/>
        </w:rPr>
        <w:t>adresów e-mail. W</w:t>
      </w:r>
      <w:r w:rsidR="00793BF5" w:rsidRPr="003C6088">
        <w:rPr>
          <w:snapToGrid w:val="0"/>
        </w:rPr>
        <w:t> </w:t>
      </w:r>
      <w:r w:rsidRPr="003C6088">
        <w:rPr>
          <w:snapToGrid w:val="0"/>
        </w:rPr>
        <w:t xml:space="preserve">razie zaniedbania tego obowiązku pismo przesłane pod ostatnio wskazany przez Stronę adres </w:t>
      </w:r>
      <w:r w:rsidR="00793BF5" w:rsidRPr="003C6088">
        <w:rPr>
          <w:snapToGrid w:val="0"/>
        </w:rPr>
        <w:t>uznane będ</w:t>
      </w:r>
      <w:r w:rsidR="00276E7C" w:rsidRPr="003C6088">
        <w:rPr>
          <w:snapToGrid w:val="0"/>
        </w:rPr>
        <w:t>zie</w:t>
      </w:r>
      <w:r w:rsidR="00793BF5" w:rsidRPr="003C6088">
        <w:rPr>
          <w:snapToGrid w:val="0"/>
        </w:rPr>
        <w:t xml:space="preserve"> za skutecznie doręczone.</w:t>
      </w:r>
    </w:p>
    <w:p w14:paraId="0A16059B" w14:textId="77777777" w:rsidR="00287D41" w:rsidRPr="00EA60D0" w:rsidRDefault="005318FB" w:rsidP="0066594F">
      <w:pPr>
        <w:pStyle w:val="Nagwek2"/>
        <w:spacing w:after="120"/>
      </w:pPr>
      <w:r w:rsidRPr="00EA60D0">
        <w:lastRenderedPageBreak/>
        <w:t>Paragraf</w:t>
      </w:r>
      <w:r w:rsidR="004D17C3" w:rsidRPr="00EA60D0">
        <w:t xml:space="preserve"> </w:t>
      </w:r>
      <w:r w:rsidR="00287D41" w:rsidRPr="00EA60D0">
        <w:t>1</w:t>
      </w:r>
      <w:r w:rsidR="00D03388" w:rsidRPr="00EA60D0">
        <w:t>2</w:t>
      </w:r>
      <w:r w:rsidR="00287D41" w:rsidRPr="00EA60D0">
        <w:br/>
        <w:t>Ochrona danych osobowych</w:t>
      </w:r>
    </w:p>
    <w:p w14:paraId="09E1D065" w14:textId="4CF80857" w:rsidR="00287D41" w:rsidRPr="003C6088" w:rsidRDefault="00287D41" w:rsidP="005A6403">
      <w:pPr>
        <w:pStyle w:val="Akapitzlist"/>
        <w:numPr>
          <w:ilvl w:val="0"/>
          <w:numId w:val="17"/>
        </w:numPr>
        <w:ind w:left="426" w:hanging="426"/>
        <w:rPr>
          <w:snapToGrid w:val="0"/>
        </w:rPr>
      </w:pPr>
      <w:r w:rsidRPr="003C6088">
        <w:rPr>
          <w:snapToGrid w:val="0"/>
        </w:rPr>
        <w:t>Realizując obowiązek wynikający z art. 13 i 14 rozporządzenia Parlamentu Europejskiego i Rady (UE) 2016/679 z dnia 27 kwietnia 2016 r. w sprawie ochrony osób fizycznych w</w:t>
      </w:r>
      <w:r w:rsidR="00CB2902">
        <w:rPr>
          <w:snapToGrid w:val="0"/>
        </w:rPr>
        <w:t> </w:t>
      </w:r>
      <w:r w:rsidRPr="003C6088">
        <w:rPr>
          <w:snapToGrid w:val="0"/>
        </w:rPr>
        <w:t xml:space="preserve">związku z przetwarzaniem danych osobowych i w sprawie swobodnego przepływu takich danych oraz uchylenia dyrektywy 95/46/WE, zwanego dalej „RODO”, Zamawiający informuje o zasadach przetwarzania danych osobowych w związku </w:t>
      </w:r>
      <w:r w:rsidR="00CB2902" w:rsidRPr="003C6088">
        <w:rPr>
          <w:snapToGrid w:val="0"/>
        </w:rPr>
        <w:t>z</w:t>
      </w:r>
      <w:r w:rsidR="00CB2902">
        <w:rPr>
          <w:snapToGrid w:val="0"/>
        </w:rPr>
        <w:t> </w:t>
      </w:r>
      <w:r w:rsidRPr="003C6088">
        <w:rPr>
          <w:snapToGrid w:val="0"/>
        </w:rPr>
        <w:t xml:space="preserve">realizacją niniejszej Umowy. </w:t>
      </w:r>
    </w:p>
    <w:p w14:paraId="3704784D" w14:textId="4E64103D" w:rsidR="00287D41" w:rsidRPr="003C6088" w:rsidRDefault="00287D41" w:rsidP="005A6403">
      <w:pPr>
        <w:pStyle w:val="Akapitzlist"/>
        <w:numPr>
          <w:ilvl w:val="0"/>
          <w:numId w:val="17"/>
        </w:numPr>
        <w:ind w:left="426" w:hanging="426"/>
        <w:rPr>
          <w:snapToGrid w:val="0"/>
        </w:rPr>
      </w:pPr>
      <w:r w:rsidRPr="003C6088">
        <w:rPr>
          <w:snapToGrid w:val="0"/>
        </w:rPr>
        <w:t>Administratorem danych osobowych jest Państwowy Fundusz Rehabilitacji Osób Niepełnosprawnych (PFRON) z siedzibą w Warszawie (00-828), przy al. Jana Pawła II 13. Z administratorem można skontaktować się poprzez adres e-mail:</w:t>
      </w:r>
      <w:r w:rsidR="00CB2902">
        <w:rPr>
          <w:snapToGrid w:val="0"/>
        </w:rPr>
        <w:t xml:space="preserve"> </w:t>
      </w:r>
      <w:hyperlink r:id="rId12" w:history="1">
        <w:r w:rsidR="00CB2902" w:rsidRPr="003C6088">
          <w:rPr>
            <w:snapToGrid w:val="0"/>
          </w:rPr>
          <w:t>kancelaria@pfron.org.pl</w:t>
        </w:r>
      </w:hyperlink>
      <w:r w:rsidRPr="003C6088">
        <w:rPr>
          <w:snapToGrid w:val="0"/>
        </w:rPr>
        <w:t xml:space="preserve">, telefonicznie pod numerem +48 22 50 55 500 lub pisemnie </w:t>
      </w:r>
      <w:r w:rsidR="00E929FD" w:rsidRPr="003C6088">
        <w:rPr>
          <w:snapToGrid w:val="0"/>
        </w:rPr>
        <w:t>na</w:t>
      </w:r>
      <w:r w:rsidR="00E929FD">
        <w:rPr>
          <w:snapToGrid w:val="0"/>
        </w:rPr>
        <w:t> </w:t>
      </w:r>
      <w:r w:rsidRPr="003C6088">
        <w:rPr>
          <w:snapToGrid w:val="0"/>
        </w:rPr>
        <w:t>adres siedziby administratora.</w:t>
      </w:r>
    </w:p>
    <w:p w14:paraId="4187F1FF" w14:textId="77777777" w:rsidR="00287D41" w:rsidRPr="003C6088" w:rsidRDefault="00287D41" w:rsidP="005A6403">
      <w:pPr>
        <w:pStyle w:val="Akapitzlist"/>
        <w:numPr>
          <w:ilvl w:val="0"/>
          <w:numId w:val="17"/>
        </w:numPr>
        <w:ind w:left="426" w:hanging="426"/>
        <w:rPr>
          <w:snapToGrid w:val="0"/>
        </w:rPr>
      </w:pPr>
      <w:r w:rsidRPr="003C6088">
        <w:rPr>
          <w:snapToGrid w:val="0"/>
        </w:rPr>
        <w:t xml:space="preserve">Administrator wyznaczył inspektora ochrony danych, z którym można skontaktować się poprzez e-mail: </w:t>
      </w:r>
      <w:hyperlink r:id="rId13" w:history="1">
        <w:r w:rsidRPr="003C6088">
          <w:rPr>
            <w:snapToGrid w:val="0"/>
          </w:rPr>
          <w:t>iod@pfron.org.pl</w:t>
        </w:r>
      </w:hyperlink>
      <w:r w:rsidRPr="003C6088">
        <w:rPr>
          <w:snapToGrid w:val="0"/>
        </w:rPr>
        <w:t xml:space="preserve"> we wszystkich sprawach dotyczących przetwarzania danych osobowych oraz korzystania z praw związanych z przetwarzaniem.</w:t>
      </w:r>
    </w:p>
    <w:p w14:paraId="175B9D2E" w14:textId="77777777" w:rsidR="00287D41" w:rsidRPr="003C6088" w:rsidRDefault="00287D41" w:rsidP="005A6403">
      <w:pPr>
        <w:pStyle w:val="Akapitzlist"/>
        <w:numPr>
          <w:ilvl w:val="0"/>
          <w:numId w:val="17"/>
        </w:numPr>
        <w:ind w:left="426" w:hanging="426"/>
        <w:rPr>
          <w:snapToGrid w:val="0"/>
        </w:rPr>
      </w:pPr>
      <w:r w:rsidRPr="003C6088">
        <w:rPr>
          <w:snapToGrid w:val="0"/>
        </w:rPr>
        <w:t>Celem przetwarzania danych osobowych jest wykonanie Umowy oraz realizacja wynikających z tego celu obowiązków ustawowych.</w:t>
      </w:r>
    </w:p>
    <w:p w14:paraId="30A9A383" w14:textId="109A9922" w:rsidR="00287D41" w:rsidRPr="003C6088" w:rsidRDefault="00287D41" w:rsidP="005A6403">
      <w:pPr>
        <w:pStyle w:val="Akapitzlist"/>
        <w:numPr>
          <w:ilvl w:val="0"/>
          <w:numId w:val="17"/>
        </w:numPr>
        <w:ind w:left="426" w:hanging="426"/>
        <w:rPr>
          <w:snapToGrid w:val="0"/>
        </w:rPr>
      </w:pPr>
      <w:r w:rsidRPr="003C6088">
        <w:rPr>
          <w:snapToGrid w:val="0"/>
        </w:rPr>
        <w:t>Podstawą prawną przetwarzania danych osobowych jest art. 6 ust. 1 lit. b oraz c RODO. Podstawą przetwarzania danych osobowych może być także art. 6 ust. 1 lit. f RODO w</w:t>
      </w:r>
      <w:r w:rsidR="00E929FD">
        <w:rPr>
          <w:snapToGrid w:val="0"/>
        </w:rPr>
        <w:t> </w:t>
      </w:r>
      <w:r w:rsidRPr="003C6088">
        <w:rPr>
          <w:snapToGrid w:val="0"/>
        </w:rPr>
        <w:t>związku z realizacją przez administratora jego prawnie uzasadnionych interesów polegających na ustaleniu, dochodzeniu lub obronie roszczeń.</w:t>
      </w:r>
    </w:p>
    <w:p w14:paraId="76F29C19" w14:textId="77777777" w:rsidR="00287D41" w:rsidRPr="003C6088" w:rsidRDefault="00287D41" w:rsidP="005A6403">
      <w:pPr>
        <w:pStyle w:val="Akapitzlist"/>
        <w:numPr>
          <w:ilvl w:val="0"/>
          <w:numId w:val="17"/>
        </w:numPr>
        <w:ind w:left="426" w:hanging="426"/>
        <w:rPr>
          <w:snapToGrid w:val="0"/>
        </w:rPr>
      </w:pPr>
      <w:r w:rsidRPr="003C6088">
        <w:rPr>
          <w:snapToGrid w:val="0"/>
        </w:rPr>
        <w:t>Administrator może pozyskiwać dane osobowe przedstawicieli Wykonawcy za jego pośrednictwem.</w:t>
      </w:r>
    </w:p>
    <w:p w14:paraId="545B5E2C" w14:textId="77777777" w:rsidR="00287D41" w:rsidRPr="003C6088" w:rsidRDefault="00287D41" w:rsidP="005A6403">
      <w:pPr>
        <w:pStyle w:val="Akapitzlist"/>
        <w:numPr>
          <w:ilvl w:val="0"/>
          <w:numId w:val="17"/>
        </w:numPr>
        <w:ind w:left="426" w:hanging="426"/>
        <w:rPr>
          <w:rFonts w:cs="Tahoma"/>
          <w:snapToGrid w:val="0"/>
        </w:rPr>
      </w:pPr>
      <w:r w:rsidRPr="003C6088">
        <w:rPr>
          <w:rFonts w:cs="Tahoma"/>
          <w:snapToGrid w:val="0"/>
        </w:rPr>
        <w:t xml:space="preserve">Administrator przetwarza dane osobowe zwykłe (np. </w:t>
      </w:r>
      <w:r w:rsidR="00164343" w:rsidRPr="00EA60D0">
        <w:rPr>
          <w:lang w:eastAsia="pl-PL"/>
        </w:rPr>
        <w:t>imię, nazwisko, adres e-mail, miejsce zamieszkania, PESEL, wysokość wynagrodzenia, numer telefonu, stanowisko) oraz dane osobowe szczególnych kategorii (w szczególności dane dotyczące niepełnosprawności</w:t>
      </w:r>
      <w:r w:rsidR="007B2EEB" w:rsidRPr="00EA60D0">
        <w:rPr>
          <w:lang w:eastAsia="pl-PL"/>
        </w:rPr>
        <w:t>)</w:t>
      </w:r>
      <w:r w:rsidRPr="003C6088">
        <w:rPr>
          <w:rFonts w:cs="Tahoma"/>
          <w:snapToGrid w:val="0"/>
        </w:rPr>
        <w:t xml:space="preserve"> w zakresie niezbędnym do realizacji celu przetwarzania.</w:t>
      </w:r>
    </w:p>
    <w:p w14:paraId="503897D3" w14:textId="77777777" w:rsidR="00287D41" w:rsidRPr="003C6088" w:rsidRDefault="00287D41" w:rsidP="005A6403">
      <w:pPr>
        <w:pStyle w:val="Akapitzlist"/>
        <w:numPr>
          <w:ilvl w:val="0"/>
          <w:numId w:val="17"/>
        </w:numPr>
        <w:ind w:left="426" w:hanging="426"/>
        <w:rPr>
          <w:snapToGrid w:val="0"/>
        </w:rPr>
      </w:pPr>
      <w:r w:rsidRPr="003C6088">
        <w:rPr>
          <w:snapToGrid w:val="0"/>
        </w:rPr>
        <w:t>Dane osobowe będą przetwarzane przez okres niezbędny do realizacji celu przetwarzania.</w:t>
      </w:r>
    </w:p>
    <w:p w14:paraId="26254B53" w14:textId="77777777" w:rsidR="00287D41" w:rsidRPr="003C6088" w:rsidRDefault="00287D41" w:rsidP="005A6403">
      <w:pPr>
        <w:pStyle w:val="Akapitzlist"/>
        <w:numPr>
          <w:ilvl w:val="0"/>
          <w:numId w:val="17"/>
        </w:numPr>
        <w:ind w:left="426" w:hanging="426"/>
        <w:rPr>
          <w:snapToGrid w:val="0"/>
        </w:rPr>
      </w:pPr>
      <w:r w:rsidRPr="003C6088">
        <w:rPr>
          <w:snapToGrid w:val="0"/>
        </w:rPr>
        <w:t>Dostęp do danych osobowych mogą mieć podmioty świadczące na rzecz administratora usługi doradcze, z zakresu pomocy prawnej, pocztowe, dostawy lub utrzymania systemów informatycznych. Dane osobowe mogą być udostępniane przez PFRON podmiotom uprawnionym do ich otrzymania na mocy obowiązujących przepisów prawa, np. organom publicznym.</w:t>
      </w:r>
    </w:p>
    <w:p w14:paraId="7FC7888A" w14:textId="77777777" w:rsidR="00287D41" w:rsidRPr="003C6088" w:rsidRDefault="00287D41" w:rsidP="00CA6735">
      <w:pPr>
        <w:pStyle w:val="Akapitzlist"/>
        <w:numPr>
          <w:ilvl w:val="0"/>
          <w:numId w:val="17"/>
        </w:numPr>
        <w:spacing w:after="0"/>
        <w:ind w:left="425" w:hanging="425"/>
        <w:contextualSpacing w:val="0"/>
        <w:rPr>
          <w:snapToGrid w:val="0"/>
        </w:rPr>
      </w:pPr>
      <w:r w:rsidRPr="003C6088">
        <w:rPr>
          <w:snapToGrid w:val="0"/>
        </w:rPr>
        <w:t>Osobom fizycznym, których dotyczą dane osobowe przetwarzane przez administratora, przysługuje prawo:</w:t>
      </w:r>
    </w:p>
    <w:p w14:paraId="24CE0AB9" w14:textId="3F18A956" w:rsidR="00287D41" w:rsidRPr="00EA60D0" w:rsidRDefault="00287D41" w:rsidP="00CA6735">
      <w:pPr>
        <w:pStyle w:val="Akapitzlist"/>
        <w:numPr>
          <w:ilvl w:val="0"/>
          <w:numId w:val="18"/>
        </w:numPr>
        <w:spacing w:after="0"/>
        <w:ind w:left="851" w:hanging="425"/>
        <w:rPr>
          <w:noProof/>
          <w:lang w:eastAsia="en-US"/>
        </w:rPr>
      </w:pPr>
      <w:r w:rsidRPr="00EA60D0">
        <w:rPr>
          <w:noProof/>
          <w:lang w:eastAsia="en-US"/>
        </w:rPr>
        <w:t>na podstawie art. 15 RODO – prawo dostępu do danych osobowych i uzyskania ich kopii</w:t>
      </w:r>
      <w:r w:rsidR="00F12F94">
        <w:rPr>
          <w:noProof/>
          <w:lang w:eastAsia="en-US"/>
        </w:rPr>
        <w:t>,</w:t>
      </w:r>
    </w:p>
    <w:p w14:paraId="0F7E26F6" w14:textId="1951CB8E" w:rsidR="00287D41" w:rsidRPr="00EA60D0" w:rsidRDefault="00287D41" w:rsidP="00CA6735">
      <w:pPr>
        <w:pStyle w:val="Akapitzlist"/>
        <w:numPr>
          <w:ilvl w:val="0"/>
          <w:numId w:val="18"/>
        </w:numPr>
        <w:spacing w:after="0"/>
        <w:ind w:left="851" w:hanging="425"/>
        <w:rPr>
          <w:noProof/>
          <w:lang w:eastAsia="en-US"/>
        </w:rPr>
      </w:pPr>
      <w:r w:rsidRPr="00EA60D0">
        <w:rPr>
          <w:noProof/>
          <w:lang w:eastAsia="en-US"/>
        </w:rPr>
        <w:lastRenderedPageBreak/>
        <w:t>na podstawie art. 16 RODO – prawo do sprostowania i uzupełnienia danych osobowych</w:t>
      </w:r>
      <w:r w:rsidR="00F12F94">
        <w:rPr>
          <w:noProof/>
          <w:lang w:eastAsia="en-US"/>
        </w:rPr>
        <w:t>,</w:t>
      </w:r>
    </w:p>
    <w:p w14:paraId="75A97757" w14:textId="4AF5C04F" w:rsidR="00287D41" w:rsidRPr="00EA60D0" w:rsidRDefault="00287D41" w:rsidP="005A6403">
      <w:pPr>
        <w:pStyle w:val="Akapitzlist"/>
        <w:numPr>
          <w:ilvl w:val="0"/>
          <w:numId w:val="18"/>
        </w:numPr>
        <w:ind w:left="851" w:hanging="425"/>
        <w:rPr>
          <w:noProof/>
          <w:lang w:eastAsia="en-US"/>
        </w:rPr>
      </w:pPr>
      <w:r w:rsidRPr="00EA60D0">
        <w:rPr>
          <w:noProof/>
          <w:lang w:eastAsia="en-US"/>
        </w:rPr>
        <w:t>na podstawie art. 17 RODO – prawo do usunięcia danych osobowych</w:t>
      </w:r>
      <w:r w:rsidR="00F12F94">
        <w:rPr>
          <w:noProof/>
          <w:lang w:eastAsia="en-US"/>
        </w:rPr>
        <w:t>,</w:t>
      </w:r>
    </w:p>
    <w:p w14:paraId="01544BDB" w14:textId="3F52B4D9" w:rsidR="00287D41" w:rsidRPr="00EA60D0" w:rsidRDefault="00287D41" w:rsidP="005A6403">
      <w:pPr>
        <w:pStyle w:val="Akapitzlist"/>
        <w:numPr>
          <w:ilvl w:val="0"/>
          <w:numId w:val="18"/>
        </w:numPr>
        <w:ind w:left="851" w:hanging="425"/>
        <w:rPr>
          <w:noProof/>
          <w:lang w:eastAsia="en-US"/>
        </w:rPr>
      </w:pPr>
      <w:r w:rsidRPr="00EA60D0">
        <w:rPr>
          <w:noProof/>
          <w:lang w:eastAsia="en-US"/>
        </w:rPr>
        <w:t>na podstawie art. 18 RODO – prawo żądania od administratora ograniczenia przetwarzania danych</w:t>
      </w:r>
      <w:r w:rsidR="00F12F94">
        <w:rPr>
          <w:noProof/>
          <w:lang w:eastAsia="en-US"/>
        </w:rPr>
        <w:t>,</w:t>
      </w:r>
    </w:p>
    <w:p w14:paraId="19EEBECB" w14:textId="27DEA4F1" w:rsidR="00287D41" w:rsidRPr="00EA60D0" w:rsidRDefault="00287D41" w:rsidP="005A6403">
      <w:pPr>
        <w:pStyle w:val="Akapitzlist"/>
        <w:numPr>
          <w:ilvl w:val="0"/>
          <w:numId w:val="18"/>
        </w:numPr>
        <w:ind w:left="851" w:hanging="425"/>
        <w:rPr>
          <w:noProof/>
          <w:lang w:eastAsia="en-US"/>
        </w:rPr>
      </w:pPr>
      <w:r w:rsidRPr="00EA60D0">
        <w:rPr>
          <w:noProof/>
          <w:lang w:eastAsia="en-US"/>
        </w:rPr>
        <w:t>na podstawie art. 20 RODO – prawo do przenoszenia danych osobowych przetwarzanych w sposób zautomatyzowany na podstawie art. 6 ust. 1 lit. b RODO</w:t>
      </w:r>
      <w:r w:rsidR="00F12F94">
        <w:rPr>
          <w:noProof/>
          <w:lang w:eastAsia="en-US"/>
        </w:rPr>
        <w:t>,</w:t>
      </w:r>
    </w:p>
    <w:p w14:paraId="771A27FE" w14:textId="77777777" w:rsidR="00287D41" w:rsidRPr="00EA60D0" w:rsidRDefault="00287D41" w:rsidP="00CA6735">
      <w:pPr>
        <w:pStyle w:val="Akapitzlist"/>
        <w:numPr>
          <w:ilvl w:val="0"/>
          <w:numId w:val="18"/>
        </w:numPr>
        <w:spacing w:after="0"/>
        <w:ind w:left="850" w:hanging="425"/>
        <w:contextualSpacing w:val="0"/>
        <w:rPr>
          <w:noProof/>
          <w:lang w:eastAsia="en-US"/>
        </w:rPr>
      </w:pPr>
      <w:r w:rsidRPr="00EA60D0">
        <w:rPr>
          <w:noProof/>
          <w:lang w:eastAsia="en-US"/>
        </w:rPr>
        <w:t>na podstawie art. 21 RODO – prawo do wniesienia sprzeciwu wobec przetwarzania danych osobowych na podstawie art. 6 ust. 1 lit. f RODO.</w:t>
      </w:r>
    </w:p>
    <w:p w14:paraId="417D3418" w14:textId="77777777" w:rsidR="00287D41" w:rsidRPr="003C6088" w:rsidRDefault="00287D41" w:rsidP="005A6403">
      <w:pPr>
        <w:pStyle w:val="Akapitzlist"/>
        <w:numPr>
          <w:ilvl w:val="0"/>
          <w:numId w:val="17"/>
        </w:numPr>
        <w:ind w:left="426" w:hanging="426"/>
        <w:rPr>
          <w:snapToGrid w:val="0"/>
        </w:rPr>
      </w:pPr>
      <w:r w:rsidRPr="003C6088">
        <w:rPr>
          <w:snapToGrid w:val="0"/>
        </w:rPr>
        <w:t>Osobom fizycznym, których dotyczą dane osobowe przetwarzane przez administratora, przysługuje prawo wniesienia skargi do organu nadzorczego, tj. Prezesa Urzędu Ochrony Danych Osobowych, ul. Stawki 2, 00 - 193 Warszawa, na niezgodne z prawem przetwarzanie danych osobowych przez administratora.</w:t>
      </w:r>
    </w:p>
    <w:p w14:paraId="7B4465D7" w14:textId="77777777" w:rsidR="00287D41" w:rsidRPr="003C6088" w:rsidRDefault="00287D41" w:rsidP="005A6403">
      <w:pPr>
        <w:pStyle w:val="Akapitzlist"/>
        <w:numPr>
          <w:ilvl w:val="0"/>
          <w:numId w:val="17"/>
        </w:numPr>
        <w:ind w:left="426" w:hanging="426"/>
        <w:rPr>
          <w:snapToGrid w:val="0"/>
        </w:rPr>
      </w:pPr>
      <w:r w:rsidRPr="003C6088">
        <w:rPr>
          <w:snapToGrid w:val="0"/>
        </w:rPr>
        <w:t>Podanie danych osobowych jest dobrowolne, ale konieczne do zawarcia i realizacji Umowy.</w:t>
      </w:r>
    </w:p>
    <w:p w14:paraId="0A03E33E" w14:textId="77777777" w:rsidR="00287D41" w:rsidRPr="003C6088" w:rsidRDefault="00287D41" w:rsidP="005A6403">
      <w:pPr>
        <w:pStyle w:val="Akapitzlist"/>
        <w:numPr>
          <w:ilvl w:val="0"/>
          <w:numId w:val="17"/>
        </w:numPr>
        <w:ind w:left="426" w:hanging="426"/>
        <w:rPr>
          <w:snapToGrid w:val="0"/>
        </w:rPr>
      </w:pPr>
      <w:r w:rsidRPr="003C6088">
        <w:rPr>
          <w:snapToGrid w:val="0"/>
        </w:rPr>
        <w:t>Decyzje podejmowane przez administratora w związku z realizacją Umowy nie będą opierały się wyłącznie na zautomatyzowanym przetwarzaniu.</w:t>
      </w:r>
    </w:p>
    <w:p w14:paraId="523177FF" w14:textId="79B0D962" w:rsidR="005A6403" w:rsidRDefault="00287D41" w:rsidP="005A6403">
      <w:pPr>
        <w:pStyle w:val="Akapitzlist"/>
        <w:numPr>
          <w:ilvl w:val="0"/>
          <w:numId w:val="17"/>
        </w:numPr>
        <w:ind w:left="426" w:hanging="426"/>
        <w:rPr>
          <w:snapToGrid w:val="0"/>
        </w:rPr>
      </w:pPr>
      <w:r w:rsidRPr="003C6088">
        <w:rPr>
          <w:snapToGrid w:val="0"/>
        </w:rPr>
        <w:t>Wykonawca zobowiązuje się do przekazania informacji określonych w ust. 1 – 13 osobom fizycznym, które uczestniczą w realizacji Umowy.</w:t>
      </w:r>
    </w:p>
    <w:p w14:paraId="4ED54D80" w14:textId="77777777" w:rsidR="000054EC" w:rsidRPr="00EA60D0" w:rsidRDefault="005318FB" w:rsidP="0066594F">
      <w:pPr>
        <w:pStyle w:val="Nagwek2"/>
        <w:spacing w:after="120"/>
      </w:pPr>
      <w:r w:rsidRPr="00EA60D0">
        <w:t>Paragraf</w:t>
      </w:r>
      <w:r w:rsidR="004D17C3" w:rsidRPr="00EA60D0">
        <w:t xml:space="preserve"> </w:t>
      </w:r>
      <w:r w:rsidR="00640BE3" w:rsidRPr="00EA60D0">
        <w:t>1</w:t>
      </w:r>
      <w:r w:rsidR="00D03388" w:rsidRPr="00EA60D0">
        <w:t>3</w:t>
      </w:r>
      <w:r w:rsidR="00757E18" w:rsidRPr="00EA60D0">
        <w:br/>
      </w:r>
      <w:r w:rsidR="006D09BB" w:rsidRPr="00EA60D0">
        <w:t>Postanowienia końcowe</w:t>
      </w:r>
    </w:p>
    <w:p w14:paraId="680AF580" w14:textId="07B06EC2" w:rsidR="0021579C" w:rsidRPr="00EA60D0" w:rsidRDefault="000865BA" w:rsidP="005A6403">
      <w:pPr>
        <w:pStyle w:val="Akapitzlist"/>
        <w:numPr>
          <w:ilvl w:val="0"/>
          <w:numId w:val="19"/>
        </w:numPr>
        <w:ind w:left="426" w:hanging="426"/>
      </w:pPr>
      <w:r>
        <w:t xml:space="preserve">Umowa została sporządzona elektronicznie </w:t>
      </w:r>
      <w:r w:rsidR="00E929FD">
        <w:t>w </w:t>
      </w:r>
      <w:r>
        <w:t>jednym egzemplarzu</w:t>
      </w:r>
      <w:r w:rsidR="00260303">
        <w:t xml:space="preserve"> </w:t>
      </w:r>
      <w:r w:rsidR="0021579C" w:rsidRPr="00EA60D0">
        <w:t>.</w:t>
      </w:r>
    </w:p>
    <w:p w14:paraId="07790CB7" w14:textId="77777777" w:rsidR="0021579C" w:rsidRPr="00EA60D0" w:rsidRDefault="0021579C" w:rsidP="005A6403">
      <w:pPr>
        <w:pStyle w:val="Akapitzlist"/>
        <w:numPr>
          <w:ilvl w:val="0"/>
          <w:numId w:val="19"/>
        </w:numPr>
        <w:ind w:left="426" w:hanging="426"/>
      </w:pPr>
      <w:r w:rsidRPr="00EA60D0">
        <w:t>Strony zgodnie ustanawiają bezwzględny zakaz przenoszenia wierzytelności i praw wynikających z niniejszej Umowy na rzecz osób trzecich, bez zgody drugiej Strony.</w:t>
      </w:r>
    </w:p>
    <w:p w14:paraId="49E97A75" w14:textId="77777777" w:rsidR="0021579C" w:rsidRPr="00EA60D0" w:rsidRDefault="0021579C" w:rsidP="005A6403">
      <w:pPr>
        <w:pStyle w:val="Akapitzlist"/>
        <w:numPr>
          <w:ilvl w:val="0"/>
          <w:numId w:val="19"/>
        </w:numPr>
        <w:ind w:left="426" w:hanging="426"/>
      </w:pPr>
      <w:r w:rsidRPr="00EA60D0">
        <w:t>Wszelkie zmiany niniejszej Umowy wymagają zachowania formy pisemnej pod rygorem nieważności.</w:t>
      </w:r>
    </w:p>
    <w:p w14:paraId="1D0BBA44" w14:textId="77777777" w:rsidR="0021579C" w:rsidRPr="00EA60D0" w:rsidRDefault="0021579C" w:rsidP="005A6403">
      <w:pPr>
        <w:pStyle w:val="Akapitzlist"/>
        <w:numPr>
          <w:ilvl w:val="0"/>
          <w:numId w:val="19"/>
        </w:numPr>
        <w:ind w:left="426" w:hanging="426"/>
      </w:pPr>
      <w:r w:rsidRPr="00EA60D0">
        <w:t>Strony dołożą wszelkich starań, aby sprawy sporne wynikłe podczas realizacji Umowy rozwiązać polubownie, jednakże, jeśli wynikną sprawy sporne, których nie można rozwiązać polubownie, Strony podda</w:t>
      </w:r>
      <w:r w:rsidR="00DB301A" w:rsidRPr="00EA60D0">
        <w:t>ją</w:t>
      </w:r>
      <w:r w:rsidRPr="00EA60D0">
        <w:t xml:space="preserve"> rozstrzygnięciu sądowi właściwemu dla siedziby Zamawiającego.</w:t>
      </w:r>
    </w:p>
    <w:p w14:paraId="158CCB55" w14:textId="77777777" w:rsidR="0021579C" w:rsidRPr="00EA60D0" w:rsidRDefault="0021579C" w:rsidP="001A53BF">
      <w:pPr>
        <w:pStyle w:val="Akapitzlist"/>
        <w:pageBreakBefore/>
        <w:numPr>
          <w:ilvl w:val="0"/>
          <w:numId w:val="19"/>
        </w:numPr>
        <w:spacing w:after="0"/>
        <w:ind w:left="425" w:hanging="425"/>
        <w:contextualSpacing w:val="0"/>
      </w:pPr>
      <w:r w:rsidRPr="00EA60D0">
        <w:lastRenderedPageBreak/>
        <w:t>Integralną część Umowy stanowią następujące Załączniki:</w:t>
      </w:r>
    </w:p>
    <w:p w14:paraId="53649E2D" w14:textId="37BEE2DB" w:rsidR="000C6046" w:rsidRDefault="000C6046" w:rsidP="0066594F">
      <w:pPr>
        <w:pStyle w:val="Akapitzlist"/>
        <w:numPr>
          <w:ilvl w:val="0"/>
          <w:numId w:val="20"/>
        </w:numPr>
        <w:ind w:left="851" w:hanging="426"/>
      </w:pPr>
      <w:bookmarkStart w:id="6" w:name="_Hlk156387148"/>
      <w:r>
        <w:t>Załącznik nr 1 – Zapytanie ofertowe</w:t>
      </w:r>
      <w:r w:rsidR="00C80C78">
        <w:t>.</w:t>
      </w:r>
    </w:p>
    <w:p w14:paraId="1E56455C" w14:textId="3111CD6B" w:rsidR="00D664EC" w:rsidRDefault="00D664EC" w:rsidP="0066594F">
      <w:pPr>
        <w:pStyle w:val="Akapitzlist"/>
        <w:numPr>
          <w:ilvl w:val="0"/>
          <w:numId w:val="20"/>
        </w:numPr>
        <w:ind w:left="851" w:hanging="426"/>
      </w:pPr>
      <w:r>
        <w:t xml:space="preserve">Załącznik nr </w:t>
      </w:r>
      <w:r w:rsidR="000C6046">
        <w:t>2</w:t>
      </w:r>
      <w:r>
        <w:t xml:space="preserve"> – Opis przedmiotu zamówienia</w:t>
      </w:r>
      <w:r w:rsidR="00C80C78">
        <w:t>.</w:t>
      </w:r>
    </w:p>
    <w:p w14:paraId="6EAF8CFF" w14:textId="4670F3E9" w:rsidR="00D664EC" w:rsidRDefault="00D664EC" w:rsidP="0066594F">
      <w:pPr>
        <w:pStyle w:val="Akapitzlist"/>
        <w:numPr>
          <w:ilvl w:val="0"/>
          <w:numId w:val="20"/>
        </w:numPr>
        <w:ind w:left="851" w:hanging="426"/>
      </w:pPr>
      <w:r>
        <w:t xml:space="preserve">Załącznik nr </w:t>
      </w:r>
      <w:r w:rsidR="000C6046">
        <w:t>3</w:t>
      </w:r>
      <w:r>
        <w:t xml:space="preserve"> - Formularz ofertowy.</w:t>
      </w:r>
    </w:p>
    <w:p w14:paraId="55614156" w14:textId="764A05C9" w:rsidR="00D03388" w:rsidRPr="00EA60D0" w:rsidRDefault="00D664EC" w:rsidP="0066594F">
      <w:pPr>
        <w:pStyle w:val="Akapitzlist"/>
        <w:numPr>
          <w:ilvl w:val="0"/>
          <w:numId w:val="20"/>
        </w:numPr>
        <w:ind w:left="851" w:hanging="426"/>
      </w:pPr>
      <w:r>
        <w:t>z</w:t>
      </w:r>
      <w:r w:rsidR="004D17C3" w:rsidRPr="00EA60D0">
        <w:t xml:space="preserve">ałącznik nr </w:t>
      </w:r>
      <w:r w:rsidR="000C6046">
        <w:t>4</w:t>
      </w:r>
      <w:r w:rsidR="004D17C3" w:rsidRPr="00EA60D0">
        <w:t xml:space="preserve"> – </w:t>
      </w:r>
      <w:r w:rsidR="00D03388" w:rsidRPr="00EA60D0">
        <w:t>Wzór zlecenia</w:t>
      </w:r>
      <w:r w:rsidR="003C6088">
        <w:t>.</w:t>
      </w:r>
    </w:p>
    <w:p w14:paraId="0F1468B2" w14:textId="10CCEF8D" w:rsidR="00883434" w:rsidRPr="00EA60D0" w:rsidRDefault="00D03388" w:rsidP="0066594F">
      <w:pPr>
        <w:pStyle w:val="Akapitzlist"/>
        <w:numPr>
          <w:ilvl w:val="0"/>
          <w:numId w:val="20"/>
        </w:numPr>
        <w:ind w:left="851" w:hanging="426"/>
      </w:pPr>
      <w:r w:rsidRPr="00EA60D0">
        <w:t xml:space="preserve">Załącznik nr </w:t>
      </w:r>
      <w:r w:rsidR="000C6046">
        <w:t>5</w:t>
      </w:r>
      <w:r w:rsidR="00F12F94">
        <w:t xml:space="preserve"> </w:t>
      </w:r>
      <w:r w:rsidRPr="00EA60D0">
        <w:t>-</w:t>
      </w:r>
      <w:r w:rsidR="00F12F94">
        <w:t xml:space="preserve"> </w:t>
      </w:r>
      <w:r w:rsidR="00D664EC">
        <w:t>W</w:t>
      </w:r>
      <w:r w:rsidR="004D17C3" w:rsidRPr="00EA60D0">
        <w:t>zór protokołu odbioru przedmiotu Umowy</w:t>
      </w:r>
      <w:r w:rsidR="0021579C" w:rsidRPr="00EA60D0">
        <w:t>.</w:t>
      </w:r>
    </w:p>
    <w:p w14:paraId="1D013016" w14:textId="210EADB2" w:rsidR="006F051B" w:rsidRPr="00EA60D0" w:rsidRDefault="006F051B" w:rsidP="0066594F">
      <w:pPr>
        <w:pStyle w:val="Akapitzlist"/>
        <w:numPr>
          <w:ilvl w:val="0"/>
          <w:numId w:val="20"/>
        </w:numPr>
        <w:ind w:left="851" w:hanging="426"/>
      </w:pPr>
      <w:r w:rsidRPr="00EA60D0">
        <w:t xml:space="preserve">Załącznik nr </w:t>
      </w:r>
      <w:r w:rsidR="000C6046">
        <w:t>6</w:t>
      </w:r>
      <w:r w:rsidRPr="00EA60D0">
        <w:t xml:space="preserve"> – </w:t>
      </w:r>
      <w:r w:rsidR="007F11BD" w:rsidRPr="00EA60D0">
        <w:t>Oferta Wykonawcy</w:t>
      </w:r>
      <w:r w:rsidRPr="00EA60D0">
        <w:t>.</w:t>
      </w:r>
    </w:p>
    <w:bookmarkEnd w:id="6"/>
    <w:p w14:paraId="4672CC7B" w14:textId="77777777" w:rsidR="00641A1D" w:rsidRDefault="00641A1D" w:rsidP="005A6403">
      <w:pPr>
        <w:sectPr w:rsidR="00641A1D" w:rsidSect="00301FC4">
          <w:headerReference w:type="even" r:id="rId14"/>
          <w:headerReference w:type="default" r:id="rId15"/>
          <w:footerReference w:type="even" r:id="rId16"/>
          <w:footerReference w:type="default" r:id="rId17"/>
          <w:type w:val="continuous"/>
          <w:pgSz w:w="11906" w:h="16838"/>
          <w:pgMar w:top="1417" w:right="1417" w:bottom="1417" w:left="1417" w:header="0" w:footer="283" w:gutter="0"/>
          <w:cols w:space="708"/>
          <w:docGrid w:linePitch="360"/>
        </w:sectPr>
      </w:pPr>
    </w:p>
    <w:p w14:paraId="77B8427D" w14:textId="2BB47ED7" w:rsidR="00FB137A" w:rsidRPr="00EA60D0" w:rsidRDefault="002C2AF0" w:rsidP="0066594F">
      <w:pPr>
        <w:ind w:left="993"/>
      </w:pPr>
      <w:r w:rsidRPr="00EA60D0">
        <w:t>Wykonawca</w:t>
      </w:r>
    </w:p>
    <w:p w14:paraId="43BB29B7" w14:textId="7E3C2206" w:rsidR="00641A1D" w:rsidRDefault="00641A1D" w:rsidP="0066594F">
      <w:pPr>
        <w:tabs>
          <w:tab w:val="left" w:leader="dot" w:pos="3402"/>
        </w:tabs>
        <w:spacing w:before="600" w:after="0"/>
        <w:contextualSpacing w:val="0"/>
      </w:pPr>
      <w:r>
        <w:tab/>
      </w:r>
    </w:p>
    <w:p w14:paraId="0F71D74E" w14:textId="2E31B360" w:rsidR="00641A1D" w:rsidRDefault="00840A3D" w:rsidP="0066594F">
      <w:pPr>
        <w:tabs>
          <w:tab w:val="left" w:leader="dot" w:pos="3402"/>
        </w:tabs>
        <w:ind w:left="851"/>
      </w:pPr>
      <w:r w:rsidRPr="00EA60D0">
        <w:t>(data i podpis)</w:t>
      </w:r>
    </w:p>
    <w:p w14:paraId="65EFF56C" w14:textId="41A714F0" w:rsidR="00641A1D" w:rsidRDefault="00641A1D" w:rsidP="0066594F">
      <w:pPr>
        <w:ind w:left="1701"/>
      </w:pPr>
      <w:r w:rsidRPr="00EA60D0">
        <w:t>Zamawiający</w:t>
      </w:r>
    </w:p>
    <w:p w14:paraId="4EC62CAB" w14:textId="23AC7FED" w:rsidR="00641A1D" w:rsidRDefault="00641A1D" w:rsidP="0066594F">
      <w:pPr>
        <w:tabs>
          <w:tab w:val="left" w:leader="dot" w:pos="3402"/>
        </w:tabs>
        <w:spacing w:before="600" w:after="0"/>
        <w:contextualSpacing w:val="0"/>
        <w:jc w:val="right"/>
      </w:pPr>
      <w:r>
        <w:tab/>
      </w:r>
    </w:p>
    <w:p w14:paraId="72DBA414" w14:textId="42D70ACD" w:rsidR="00840A3D" w:rsidRPr="00EA60D0" w:rsidRDefault="00840A3D" w:rsidP="0066594F">
      <w:pPr>
        <w:tabs>
          <w:tab w:val="left" w:leader="dot" w:pos="2835"/>
        </w:tabs>
        <w:ind w:left="1701"/>
      </w:pPr>
      <w:r w:rsidRPr="00EA60D0">
        <w:t>(data i podpis)</w:t>
      </w:r>
    </w:p>
    <w:p w14:paraId="5EE67A9C" w14:textId="77777777" w:rsidR="00641A1D" w:rsidRDefault="00641A1D" w:rsidP="005A6403">
      <w:pPr>
        <w:sectPr w:rsidR="00641A1D" w:rsidSect="00301FC4">
          <w:type w:val="continuous"/>
          <w:pgSz w:w="11906" w:h="16838"/>
          <w:pgMar w:top="1417" w:right="1417" w:bottom="1417" w:left="1417" w:header="510" w:footer="510" w:gutter="0"/>
          <w:cols w:num="2" w:space="708"/>
          <w:docGrid w:linePitch="360"/>
        </w:sectPr>
      </w:pPr>
    </w:p>
    <w:p w14:paraId="77B4307A" w14:textId="77777777" w:rsidR="00641A1D" w:rsidRDefault="00641A1D" w:rsidP="005A6403">
      <w:pPr>
        <w:suppressAutoHyphens w:val="0"/>
        <w:spacing w:after="0" w:line="240" w:lineRule="auto"/>
        <w:contextualSpacing w:val="0"/>
      </w:pPr>
      <w:r>
        <w:br w:type="page"/>
      </w:r>
    </w:p>
    <w:p w14:paraId="57571003" w14:textId="08FDE516" w:rsidR="00393AC2" w:rsidRPr="00EA60D0" w:rsidRDefault="00393AC2" w:rsidP="005A6403">
      <w:pPr>
        <w:pStyle w:val="Nagwek2"/>
        <w:jc w:val="left"/>
      </w:pPr>
      <w:r w:rsidRPr="00EA60D0">
        <w:lastRenderedPageBreak/>
        <w:t xml:space="preserve">Załącznik nr </w:t>
      </w:r>
      <w:r w:rsidR="000C6046">
        <w:t>4</w:t>
      </w:r>
      <w:r w:rsidRPr="00EA60D0">
        <w:t xml:space="preserve"> do </w:t>
      </w:r>
      <w:r w:rsidRPr="00AC4EC4">
        <w:t>umowy</w:t>
      </w:r>
      <w:r w:rsidRPr="00EA60D0">
        <w:t xml:space="preserve"> nr 20</w:t>
      </w:r>
      <w:r w:rsidR="00A16610">
        <w:tab/>
        <w:t>/</w:t>
      </w:r>
      <w:r w:rsidR="00A16610">
        <w:tab/>
        <w:t>/</w:t>
      </w:r>
      <w:r w:rsidR="00A16610">
        <w:tab/>
      </w:r>
      <w:r w:rsidRPr="00EA60D0">
        <w:t xml:space="preserve"> </w:t>
      </w:r>
    </w:p>
    <w:p w14:paraId="3192B27B" w14:textId="77777777" w:rsidR="00393AC2" w:rsidRPr="006D6663" w:rsidRDefault="00393AC2" w:rsidP="005A6403">
      <w:pPr>
        <w:pStyle w:val="Nagwek3"/>
        <w:spacing w:after="480"/>
        <w:jc w:val="center"/>
      </w:pPr>
      <w:r w:rsidRPr="006D6663">
        <w:t>Wzór zlecenia</w:t>
      </w:r>
    </w:p>
    <w:p w14:paraId="63D5E27C" w14:textId="4CE81B6F" w:rsidR="00393AC2" w:rsidRPr="00EA60D0" w:rsidRDefault="00393AC2" w:rsidP="005A6403">
      <w:pPr>
        <w:tabs>
          <w:tab w:val="left" w:leader="dot" w:pos="4536"/>
        </w:tabs>
        <w:rPr>
          <w:lang w:eastAsia="pl-PL"/>
        </w:rPr>
      </w:pPr>
      <w:r w:rsidRPr="00EA60D0">
        <w:rPr>
          <w:lang w:eastAsia="pl-PL"/>
        </w:rPr>
        <w:t>Numer zlecenia</w:t>
      </w:r>
      <w:r w:rsidR="006D6663">
        <w:rPr>
          <w:lang w:eastAsia="pl-PL"/>
        </w:rPr>
        <w:t>:</w:t>
      </w:r>
      <w:r w:rsidRPr="00EA60D0">
        <w:rPr>
          <w:lang w:eastAsia="pl-PL"/>
        </w:rPr>
        <w:t xml:space="preserve"> </w:t>
      </w:r>
      <w:r w:rsidR="003D334A">
        <w:rPr>
          <w:lang w:eastAsia="pl-PL"/>
        </w:rPr>
        <w:tab/>
      </w:r>
    </w:p>
    <w:p w14:paraId="1F5EAC08" w14:textId="6BAD9AC9" w:rsidR="00393AC2" w:rsidRPr="00EA60D0" w:rsidRDefault="00393AC2" w:rsidP="005A6403">
      <w:pPr>
        <w:tabs>
          <w:tab w:val="left" w:leader="dot" w:pos="4536"/>
        </w:tabs>
        <w:rPr>
          <w:lang w:eastAsia="pl-PL"/>
        </w:rPr>
      </w:pPr>
      <w:r w:rsidRPr="00EA60D0">
        <w:rPr>
          <w:lang w:eastAsia="pl-PL"/>
        </w:rPr>
        <w:t>Data zlecenia</w:t>
      </w:r>
      <w:r w:rsidR="006D6663">
        <w:rPr>
          <w:lang w:eastAsia="pl-PL"/>
        </w:rPr>
        <w:t>:</w:t>
      </w:r>
      <w:r w:rsidRPr="00EA60D0">
        <w:rPr>
          <w:lang w:eastAsia="pl-PL"/>
        </w:rPr>
        <w:t xml:space="preserve"> </w:t>
      </w:r>
      <w:r w:rsidRPr="00EA60D0">
        <w:rPr>
          <w:lang w:eastAsia="pl-PL"/>
        </w:rPr>
        <w:tab/>
      </w:r>
    </w:p>
    <w:p w14:paraId="0DFA617C" w14:textId="382F5E00" w:rsidR="00393AC2" w:rsidRPr="00EA60D0" w:rsidRDefault="00393AC2" w:rsidP="005A6403">
      <w:pPr>
        <w:tabs>
          <w:tab w:val="left" w:leader="dot" w:pos="8789"/>
        </w:tabs>
        <w:rPr>
          <w:lang w:eastAsia="pl-PL"/>
        </w:rPr>
      </w:pPr>
      <w:r w:rsidRPr="00EA60D0">
        <w:rPr>
          <w:lang w:eastAsia="pl-PL"/>
        </w:rPr>
        <w:t>Przedmiot zlecenia (krótki opis)</w:t>
      </w:r>
      <w:r w:rsidR="006D6663">
        <w:rPr>
          <w:lang w:eastAsia="pl-PL"/>
        </w:rPr>
        <w:t xml:space="preserve">: </w:t>
      </w:r>
      <w:r w:rsidR="003D334A">
        <w:rPr>
          <w:lang w:eastAsia="pl-PL"/>
        </w:rPr>
        <w:tab/>
      </w:r>
    </w:p>
    <w:p w14:paraId="597A9CD3" w14:textId="7E1801B5" w:rsidR="00393AC2" w:rsidRPr="00EA60D0" w:rsidRDefault="00BE65D9" w:rsidP="0066594F">
      <w:pPr>
        <w:tabs>
          <w:tab w:val="left" w:leader="dot" w:pos="6804"/>
        </w:tabs>
        <w:rPr>
          <w:lang w:eastAsia="pl-PL"/>
        </w:rPr>
      </w:pPr>
      <w:r>
        <w:rPr>
          <w:lang w:eastAsia="pl-PL"/>
        </w:rPr>
        <w:t>Szacowana l</w:t>
      </w:r>
      <w:r w:rsidR="00393AC2" w:rsidRPr="00EA60D0">
        <w:rPr>
          <w:lang w:eastAsia="pl-PL"/>
        </w:rPr>
        <w:t>iczba godzin na realizację zlecenia</w:t>
      </w:r>
      <w:r w:rsidR="006D6663">
        <w:rPr>
          <w:lang w:eastAsia="pl-PL"/>
        </w:rPr>
        <w:t xml:space="preserve">: </w:t>
      </w:r>
      <w:r w:rsidR="003D334A">
        <w:rPr>
          <w:lang w:eastAsia="pl-PL"/>
        </w:rPr>
        <w:tab/>
      </w:r>
    </w:p>
    <w:p w14:paraId="4FDF2F21" w14:textId="0CFB3FEC" w:rsidR="00393AC2" w:rsidRPr="00EA60D0" w:rsidRDefault="00393AC2" w:rsidP="005A6403">
      <w:pPr>
        <w:tabs>
          <w:tab w:val="left" w:leader="dot" w:pos="8789"/>
        </w:tabs>
        <w:rPr>
          <w:lang w:eastAsia="pl-PL"/>
        </w:rPr>
      </w:pPr>
      <w:r w:rsidRPr="00EA60D0">
        <w:rPr>
          <w:lang w:eastAsia="pl-PL"/>
        </w:rPr>
        <w:t>Dokumenty będące przedmiotem zlecenia</w:t>
      </w:r>
      <w:r w:rsidR="006D6663">
        <w:rPr>
          <w:lang w:eastAsia="pl-PL"/>
        </w:rPr>
        <w:t xml:space="preserve">: </w:t>
      </w:r>
      <w:r w:rsidR="003D334A">
        <w:rPr>
          <w:lang w:eastAsia="pl-PL"/>
        </w:rPr>
        <w:tab/>
      </w:r>
    </w:p>
    <w:p w14:paraId="401FF515" w14:textId="1DCFEFDE" w:rsidR="00393AC2" w:rsidRPr="00EA60D0" w:rsidRDefault="00393AC2" w:rsidP="005A6403">
      <w:pPr>
        <w:tabs>
          <w:tab w:val="left" w:leader="dot" w:pos="4536"/>
        </w:tabs>
        <w:rPr>
          <w:lang w:eastAsia="pl-PL"/>
        </w:rPr>
      </w:pPr>
      <w:r w:rsidRPr="00EA60D0">
        <w:rPr>
          <w:lang w:eastAsia="pl-PL"/>
        </w:rPr>
        <w:t>Termin wykonania zlecenia</w:t>
      </w:r>
      <w:r w:rsidR="006D6663">
        <w:rPr>
          <w:lang w:eastAsia="pl-PL"/>
        </w:rPr>
        <w:t xml:space="preserve">: </w:t>
      </w:r>
      <w:r w:rsidR="003D334A">
        <w:rPr>
          <w:lang w:eastAsia="pl-PL"/>
        </w:rPr>
        <w:tab/>
      </w:r>
    </w:p>
    <w:p w14:paraId="2509F648" w14:textId="4D31D4CA" w:rsidR="00393AC2" w:rsidRPr="00EA60D0" w:rsidRDefault="00393AC2" w:rsidP="005A6403">
      <w:pPr>
        <w:tabs>
          <w:tab w:val="left" w:leader="dot" w:pos="6804"/>
        </w:tabs>
        <w:rPr>
          <w:lang w:eastAsia="pl-PL"/>
        </w:rPr>
      </w:pPr>
      <w:r w:rsidRPr="00EA60D0">
        <w:rPr>
          <w:lang w:eastAsia="pl-PL"/>
        </w:rPr>
        <w:t>Kontakt roboczy ze strony Zamawiającego</w:t>
      </w:r>
      <w:r w:rsidR="006D6663">
        <w:rPr>
          <w:lang w:eastAsia="pl-PL"/>
        </w:rPr>
        <w:t xml:space="preserve">: </w:t>
      </w:r>
      <w:r w:rsidR="003D334A">
        <w:rPr>
          <w:lang w:eastAsia="pl-PL"/>
        </w:rPr>
        <w:tab/>
      </w:r>
    </w:p>
    <w:p w14:paraId="0A39DEDC" w14:textId="0BBD2B9E" w:rsidR="00393AC2" w:rsidRPr="00EA60D0" w:rsidRDefault="00393AC2" w:rsidP="005A6403">
      <w:pPr>
        <w:tabs>
          <w:tab w:val="left" w:leader="dot" w:pos="6804"/>
        </w:tabs>
        <w:rPr>
          <w:rFonts w:ascii="Times New Roman" w:hAnsi="Times New Roman" w:cs="Times New Roman"/>
          <w:sz w:val="28"/>
          <w:szCs w:val="28"/>
          <w:lang w:eastAsia="pl-PL"/>
        </w:rPr>
      </w:pPr>
      <w:r w:rsidRPr="00EA60D0">
        <w:rPr>
          <w:lang w:eastAsia="pl-PL"/>
        </w:rPr>
        <w:t>Kontakt roboczy ze strony Wykonawcy</w:t>
      </w:r>
      <w:r w:rsidR="006D6663">
        <w:rPr>
          <w:lang w:eastAsia="pl-PL"/>
        </w:rPr>
        <w:t xml:space="preserve">: </w:t>
      </w:r>
      <w:r w:rsidR="003D334A">
        <w:rPr>
          <w:lang w:eastAsia="pl-PL"/>
        </w:rPr>
        <w:tab/>
      </w:r>
    </w:p>
    <w:p w14:paraId="1B451E1C" w14:textId="1ACFFD03" w:rsidR="000D703E" w:rsidRPr="0066594F" w:rsidRDefault="00393AC2" w:rsidP="0066594F">
      <w:pPr>
        <w:tabs>
          <w:tab w:val="left" w:leader="dot" w:pos="6663"/>
        </w:tabs>
        <w:spacing w:before="600"/>
        <w:contextualSpacing w:val="0"/>
        <w:rPr>
          <w:lang w:eastAsia="pl-PL"/>
        </w:rPr>
      </w:pPr>
      <w:r w:rsidRPr="00EA60D0">
        <w:t>Podpis przedstawiciela Zamawiającego</w:t>
      </w:r>
      <w:r w:rsidR="006D6663">
        <w:t xml:space="preserve">: </w:t>
      </w:r>
      <w:r w:rsidR="003D334A">
        <w:tab/>
      </w:r>
    </w:p>
    <w:p w14:paraId="2ABED9BD" w14:textId="028852FD" w:rsidR="00393AC2" w:rsidRPr="00EA60D0" w:rsidRDefault="006D6663" w:rsidP="00693757">
      <w:pPr>
        <w:tabs>
          <w:tab w:val="left" w:leader="dot" w:pos="6663"/>
        </w:tabs>
        <w:spacing w:before="600"/>
        <w:contextualSpacing w:val="0"/>
      </w:pPr>
      <w:r>
        <w:br w:type="page"/>
      </w:r>
      <w:r w:rsidR="00393AC2" w:rsidRPr="00EA60D0">
        <w:lastRenderedPageBreak/>
        <w:t xml:space="preserve">Załącznik nr </w:t>
      </w:r>
      <w:r w:rsidR="000C6046">
        <w:t>5</w:t>
      </w:r>
      <w:r w:rsidR="00393AC2" w:rsidRPr="00EA60D0">
        <w:t xml:space="preserve"> do umowy nr 20</w:t>
      </w:r>
      <w:r w:rsidR="00AC4EC4">
        <w:t xml:space="preserve"> </w:t>
      </w:r>
      <w:r w:rsidR="00AC4EC4">
        <w:tab/>
        <w:t>/</w:t>
      </w:r>
      <w:r w:rsidR="00AC4EC4">
        <w:tab/>
        <w:t>/</w:t>
      </w:r>
      <w:r w:rsidR="00AC4EC4">
        <w:tab/>
      </w:r>
    </w:p>
    <w:p w14:paraId="76B3E6F9" w14:textId="470F1AEC" w:rsidR="00393AC2" w:rsidRPr="006D6663" w:rsidRDefault="005A6403" w:rsidP="005A6403">
      <w:pPr>
        <w:pStyle w:val="Nagwek3"/>
        <w:spacing w:after="480"/>
        <w:contextualSpacing w:val="0"/>
        <w:jc w:val="center"/>
      </w:pPr>
      <w:r w:rsidRPr="006D6663">
        <w:t>Protokół zdawczo - odbiorczy przedmiotu umowy</w:t>
      </w:r>
    </w:p>
    <w:p w14:paraId="6EB0E1F4" w14:textId="7BA86B88" w:rsidR="00393AC2" w:rsidRPr="00EA60D0" w:rsidRDefault="00393AC2" w:rsidP="005A6403">
      <w:pPr>
        <w:tabs>
          <w:tab w:val="left" w:leader="dot" w:pos="2835"/>
        </w:tabs>
        <w:spacing w:after="480"/>
        <w:contextualSpacing w:val="0"/>
        <w:jc w:val="right"/>
        <w:rPr>
          <w:rFonts w:eastAsia="Times New Roman"/>
          <w:b/>
          <w:bCs/>
          <w:lang w:val="x-none" w:eastAsia="pl-PL"/>
        </w:rPr>
      </w:pPr>
      <w:r w:rsidRPr="00EA60D0">
        <w:rPr>
          <w:spacing w:val="-9"/>
          <w:lang w:eastAsia="en-US"/>
        </w:rPr>
        <w:t>Warszawa, dn</w:t>
      </w:r>
      <w:r w:rsidRPr="00EA60D0">
        <w:rPr>
          <w:lang w:eastAsia="en-US"/>
        </w:rPr>
        <w:t xml:space="preserve">ia </w:t>
      </w:r>
      <w:r w:rsidR="009E0BE1">
        <w:rPr>
          <w:lang w:eastAsia="en-US"/>
        </w:rPr>
        <w:tab/>
      </w:r>
    </w:p>
    <w:p w14:paraId="12D94574" w14:textId="77777777" w:rsidR="00393AC2" w:rsidRPr="00EA60D0" w:rsidRDefault="00393AC2" w:rsidP="005A6403">
      <w:pPr>
        <w:contextualSpacing w:val="0"/>
        <w:rPr>
          <w:lang w:eastAsia="en-US"/>
        </w:rPr>
      </w:pPr>
      <w:r w:rsidRPr="00EA60D0">
        <w:rPr>
          <w:lang w:eastAsia="en-US"/>
        </w:rPr>
        <w:t>Zamawiający:</w:t>
      </w:r>
    </w:p>
    <w:p w14:paraId="344A37B3" w14:textId="7BD3158F" w:rsidR="00393AC2" w:rsidRPr="00EA60D0" w:rsidRDefault="00393AC2" w:rsidP="005A6403">
      <w:pPr>
        <w:contextualSpacing w:val="0"/>
        <w:rPr>
          <w:lang w:eastAsia="en-US"/>
        </w:rPr>
      </w:pPr>
      <w:r w:rsidRPr="009E0BE1">
        <w:rPr>
          <w:b/>
          <w:bCs/>
          <w:lang w:eastAsia="en-US"/>
        </w:rPr>
        <w:t>Państwowy Fundusz Rehabilitacji Osób Niepełnosprawnych</w:t>
      </w:r>
      <w:r w:rsidR="009E0BE1">
        <w:rPr>
          <w:lang w:eastAsia="en-US"/>
        </w:rPr>
        <w:t>,</w:t>
      </w:r>
      <w:r w:rsidRPr="00EA60D0">
        <w:rPr>
          <w:lang w:eastAsia="en-US"/>
        </w:rPr>
        <w:t xml:space="preserve"> 00-828 Warszawa, al. Jana Pawła II nr 13, NIP: 525-10-00-810, REGON: 012059538</w:t>
      </w:r>
      <w:r w:rsidR="00760D79">
        <w:rPr>
          <w:lang w:eastAsia="en-US"/>
        </w:rPr>
        <w:t>,</w:t>
      </w:r>
    </w:p>
    <w:p w14:paraId="1E47AF96" w14:textId="68945799" w:rsidR="00393AC2" w:rsidRDefault="00393AC2" w:rsidP="005A6403">
      <w:pPr>
        <w:contextualSpacing w:val="0"/>
        <w:rPr>
          <w:lang w:eastAsia="en-US"/>
        </w:rPr>
      </w:pPr>
      <w:r w:rsidRPr="00EA60D0">
        <w:rPr>
          <w:lang w:eastAsia="en-US"/>
        </w:rPr>
        <w:t>Wykonawca:</w:t>
      </w:r>
    </w:p>
    <w:p w14:paraId="1DF17B60" w14:textId="7A10DB3A" w:rsidR="00760D79" w:rsidRPr="00EA60D0" w:rsidRDefault="00760D79" w:rsidP="005A6403">
      <w:pPr>
        <w:tabs>
          <w:tab w:val="left" w:leader="dot" w:pos="8789"/>
        </w:tabs>
        <w:contextualSpacing w:val="0"/>
        <w:rPr>
          <w:lang w:eastAsia="en-US"/>
        </w:rPr>
      </w:pPr>
      <w:r>
        <w:rPr>
          <w:lang w:eastAsia="en-US"/>
        </w:rPr>
        <w:tab/>
      </w:r>
    </w:p>
    <w:p w14:paraId="3F27D400" w14:textId="78F9A668" w:rsidR="00393AC2" w:rsidRPr="00EA60D0" w:rsidRDefault="00393AC2" w:rsidP="005A6403">
      <w:pPr>
        <w:tabs>
          <w:tab w:val="left" w:leader="dot" w:pos="8789"/>
        </w:tabs>
        <w:contextualSpacing w:val="0"/>
        <w:rPr>
          <w:lang w:eastAsia="en-US"/>
        </w:rPr>
      </w:pPr>
      <w:r w:rsidRPr="00EA60D0">
        <w:rPr>
          <w:lang w:eastAsia="en-US"/>
        </w:rPr>
        <w:t>Przedmiot umowy</w:t>
      </w:r>
      <w:r w:rsidR="00FC6E79">
        <w:rPr>
          <w:lang w:eastAsia="en-US"/>
        </w:rPr>
        <w:t>:</w:t>
      </w:r>
      <w:r w:rsidR="00760D79">
        <w:rPr>
          <w:lang w:eastAsia="en-US"/>
        </w:rPr>
        <w:tab/>
      </w:r>
    </w:p>
    <w:p w14:paraId="75FCDAEA" w14:textId="77777777" w:rsidR="00393AC2" w:rsidRPr="00EA60D0" w:rsidRDefault="00393AC2" w:rsidP="005A6403">
      <w:pPr>
        <w:contextualSpacing w:val="0"/>
        <w:rPr>
          <w:rFonts w:cs="Times New Roman"/>
          <w:lang w:eastAsia="en-US"/>
        </w:rPr>
      </w:pPr>
      <w:r w:rsidRPr="00EA60D0">
        <w:rPr>
          <w:lang w:eastAsia="en-US"/>
        </w:rPr>
        <w:t>Wykonano według umowy:</w:t>
      </w:r>
    </w:p>
    <w:p w14:paraId="006737D3" w14:textId="76D8525E" w:rsidR="00393AC2" w:rsidRPr="00EA60D0" w:rsidRDefault="00760D79" w:rsidP="005A6403">
      <w:pPr>
        <w:tabs>
          <w:tab w:val="left" w:leader="dot" w:pos="2268"/>
          <w:tab w:val="left" w:leader="dot" w:pos="5670"/>
          <w:tab w:val="left" w:leader="dot" w:pos="8505"/>
        </w:tabs>
        <w:contextualSpacing w:val="0"/>
        <w:rPr>
          <w:lang w:eastAsia="en-US"/>
        </w:rPr>
      </w:pPr>
      <w:r w:rsidRPr="00EA60D0">
        <w:rPr>
          <w:lang w:eastAsia="en-US"/>
        </w:rPr>
        <w:t>N</w:t>
      </w:r>
      <w:r w:rsidR="00393AC2" w:rsidRPr="00EA60D0">
        <w:rPr>
          <w:lang w:eastAsia="en-US"/>
        </w:rPr>
        <w:t>r</w:t>
      </w:r>
      <w:r>
        <w:rPr>
          <w:lang w:eastAsia="en-US"/>
        </w:rPr>
        <w:t xml:space="preserve"> </w:t>
      </w:r>
      <w:r w:rsidR="00393AC2" w:rsidRPr="00EA60D0">
        <w:rPr>
          <w:lang w:eastAsia="en-US"/>
        </w:rPr>
        <w:tab/>
        <w:t xml:space="preserve">, zawartej dnia </w:t>
      </w:r>
      <w:r w:rsidR="00393AC2" w:rsidRPr="00EA60D0">
        <w:rPr>
          <w:lang w:eastAsia="en-US"/>
        </w:rPr>
        <w:tab/>
      </w:r>
      <w:r>
        <w:rPr>
          <w:lang w:eastAsia="en-US"/>
        </w:rPr>
        <w:t xml:space="preserve"> </w:t>
      </w:r>
      <w:r w:rsidR="00393AC2" w:rsidRPr="00EA60D0">
        <w:rPr>
          <w:lang w:eastAsia="en-US"/>
        </w:rPr>
        <w:t>na okres</w:t>
      </w:r>
      <w:r>
        <w:rPr>
          <w:lang w:eastAsia="en-US"/>
        </w:rPr>
        <w:t xml:space="preserve"> </w:t>
      </w:r>
      <w:r w:rsidR="00393AC2" w:rsidRPr="00EA60D0">
        <w:rPr>
          <w:lang w:eastAsia="en-US"/>
        </w:rPr>
        <w:tab/>
        <w:t>.</w:t>
      </w:r>
    </w:p>
    <w:p w14:paraId="12D55406" w14:textId="665E952C" w:rsidR="00393AC2" w:rsidRPr="00EA60D0" w:rsidRDefault="00393AC2" w:rsidP="0066594F">
      <w:pPr>
        <w:tabs>
          <w:tab w:val="left" w:leader="dot" w:pos="6804"/>
        </w:tabs>
        <w:contextualSpacing w:val="0"/>
        <w:rPr>
          <w:lang w:eastAsia="en-US"/>
        </w:rPr>
      </w:pPr>
      <w:r w:rsidRPr="00EA60D0">
        <w:rPr>
          <w:lang w:eastAsia="en-US"/>
        </w:rPr>
        <w:t>Okres za jaki następuje rozliczenie:</w:t>
      </w:r>
      <w:r w:rsidR="005A6403">
        <w:rPr>
          <w:lang w:eastAsia="en-US"/>
        </w:rPr>
        <w:t xml:space="preserve"> </w:t>
      </w:r>
      <w:r w:rsidR="005A6403">
        <w:rPr>
          <w:lang w:eastAsia="en-US"/>
        </w:rPr>
        <w:tab/>
      </w:r>
    </w:p>
    <w:p w14:paraId="1D0530C4" w14:textId="67088855" w:rsidR="00393AC2" w:rsidRPr="00EA60D0" w:rsidRDefault="00393AC2" w:rsidP="005A6403">
      <w:pPr>
        <w:tabs>
          <w:tab w:val="left" w:leader="dot" w:pos="2268"/>
          <w:tab w:val="left" w:leader="dot" w:pos="3969"/>
          <w:tab w:val="left" w:leader="dot" w:pos="6237"/>
        </w:tabs>
        <w:contextualSpacing w:val="0"/>
        <w:rPr>
          <w:lang w:eastAsia="en-US"/>
        </w:rPr>
      </w:pPr>
      <w:r w:rsidRPr="00D664EC">
        <w:rPr>
          <w:lang w:eastAsia="en-US"/>
        </w:rPr>
        <w:t>W dniu</w:t>
      </w:r>
      <w:r w:rsidR="004D77C6" w:rsidRPr="00D664EC">
        <w:rPr>
          <w:lang w:eastAsia="en-US"/>
        </w:rPr>
        <w:t xml:space="preserve"> </w:t>
      </w:r>
      <w:r w:rsidRPr="00D664EC">
        <w:rPr>
          <w:lang w:eastAsia="en-US"/>
        </w:rPr>
        <w:tab/>
      </w:r>
      <w:r w:rsidR="004D77C6" w:rsidRPr="00D664EC">
        <w:rPr>
          <w:lang w:eastAsia="en-US"/>
        </w:rPr>
        <w:t xml:space="preserve"> </w:t>
      </w:r>
      <w:r w:rsidRPr="00D664EC">
        <w:rPr>
          <w:lang w:eastAsia="en-US"/>
        </w:rPr>
        <w:t>stwierdzono fakt wykonania przedmiotu umowy opisanego w</w:t>
      </w:r>
      <w:r w:rsidR="004D77C6" w:rsidRPr="00D664EC">
        <w:rPr>
          <w:lang w:eastAsia="en-US"/>
        </w:rPr>
        <w:t> </w:t>
      </w:r>
      <w:r w:rsidRPr="00D664EC">
        <w:rPr>
          <w:lang w:eastAsia="en-US"/>
        </w:rPr>
        <w:t xml:space="preserve">paragrafie 1 </w:t>
      </w:r>
      <w:r w:rsidR="000865BA">
        <w:rPr>
          <w:lang w:eastAsia="en-US"/>
        </w:rPr>
        <w:t>U</w:t>
      </w:r>
      <w:r w:rsidR="00D664EC" w:rsidRPr="00D664EC">
        <w:rPr>
          <w:lang w:eastAsia="en-US"/>
        </w:rPr>
        <w:t>mowy</w:t>
      </w:r>
      <w:r w:rsidR="000865BA">
        <w:rPr>
          <w:lang w:eastAsia="en-US"/>
        </w:rPr>
        <w:t xml:space="preserve"> nr </w:t>
      </w:r>
      <w:r w:rsidR="000865BA">
        <w:rPr>
          <w:lang w:eastAsia="en-US"/>
        </w:rPr>
        <w:tab/>
        <w:t xml:space="preserve">z dnia </w:t>
      </w:r>
      <w:r w:rsidR="000865BA">
        <w:rPr>
          <w:lang w:eastAsia="en-US"/>
        </w:rPr>
        <w:tab/>
        <w:t xml:space="preserve">w terminie określonym </w:t>
      </w:r>
      <w:r w:rsidR="00A11D55">
        <w:rPr>
          <w:lang w:eastAsia="en-US"/>
        </w:rPr>
        <w:t>w </w:t>
      </w:r>
      <w:r w:rsidR="000865BA">
        <w:rPr>
          <w:lang w:eastAsia="en-US"/>
        </w:rPr>
        <w:t>zleceniu</w:t>
      </w:r>
      <w:r w:rsidR="00D664EC" w:rsidRPr="00D664EC">
        <w:rPr>
          <w:lang w:eastAsia="en-US"/>
        </w:rPr>
        <w:t>.</w:t>
      </w:r>
    </w:p>
    <w:p w14:paraId="6B2C9517" w14:textId="4D631FB0" w:rsidR="00393AC2" w:rsidRPr="00EA60D0" w:rsidRDefault="00393AC2" w:rsidP="005A6403">
      <w:pPr>
        <w:contextualSpacing w:val="0"/>
        <w:rPr>
          <w:lang w:eastAsia="en-US"/>
        </w:rPr>
      </w:pPr>
      <w:r w:rsidRPr="00EA60D0">
        <w:rPr>
          <w:lang w:eastAsia="en-US"/>
        </w:rPr>
        <w:t xml:space="preserve">Przyjmujący dokonał szczegółowej oceny wykonanego przedmiotu umowy i stwierdza, </w:t>
      </w:r>
      <w:r w:rsidR="00A11D55" w:rsidRPr="00EA60D0">
        <w:rPr>
          <w:lang w:eastAsia="en-US"/>
        </w:rPr>
        <w:t>co</w:t>
      </w:r>
      <w:r w:rsidR="00A11D55">
        <w:rPr>
          <w:lang w:eastAsia="en-US"/>
        </w:rPr>
        <w:t> </w:t>
      </w:r>
      <w:r w:rsidRPr="00EA60D0">
        <w:rPr>
          <w:lang w:eastAsia="en-US"/>
        </w:rPr>
        <w:t>następuje:</w:t>
      </w:r>
    </w:p>
    <w:p w14:paraId="2860871F" w14:textId="6A50B1E8" w:rsidR="00393AC2" w:rsidRPr="00EA60D0" w:rsidRDefault="00393AC2" w:rsidP="005A6403">
      <w:pPr>
        <w:tabs>
          <w:tab w:val="left" w:leader="dot" w:pos="8789"/>
        </w:tabs>
        <w:contextualSpacing w:val="0"/>
        <w:rPr>
          <w:lang w:eastAsia="en-US"/>
        </w:rPr>
      </w:pPr>
      <w:r w:rsidRPr="00EA60D0">
        <w:rPr>
          <w:b/>
          <w:bCs/>
          <w:lang w:eastAsia="en-US"/>
        </w:rPr>
        <w:t>Opinia merytoryczna Zamawiającego</w:t>
      </w:r>
      <w:r w:rsidRPr="00EA60D0">
        <w:rPr>
          <w:lang w:eastAsia="en-US"/>
        </w:rPr>
        <w:t xml:space="preserve"> lub osoby upoważnionej (zgodność z przedmiotem umowy/ terminowość, kary umowne, inne):</w:t>
      </w:r>
      <w:r w:rsidR="004D77C6">
        <w:rPr>
          <w:lang w:eastAsia="en-US"/>
        </w:rPr>
        <w:t xml:space="preserve"> </w:t>
      </w:r>
      <w:r w:rsidR="004D77C6">
        <w:rPr>
          <w:lang w:eastAsia="en-US"/>
        </w:rPr>
        <w:tab/>
      </w:r>
    </w:p>
    <w:p w14:paraId="1A2C7C2B" w14:textId="5AEA633C" w:rsidR="00393AC2" w:rsidRPr="00EA60D0" w:rsidRDefault="00393AC2" w:rsidP="005A6403">
      <w:pPr>
        <w:contextualSpacing w:val="0"/>
        <w:rPr>
          <w:lang w:eastAsia="en-US"/>
        </w:rPr>
      </w:pPr>
      <w:r w:rsidRPr="00EA60D0">
        <w:rPr>
          <w:lang w:eastAsia="en-US"/>
        </w:rPr>
        <w:t xml:space="preserve">Mając na względzie powyższe Zamawiający odbiera przedmiot umowy/Zamawiający </w:t>
      </w:r>
      <w:r w:rsidR="003235E7" w:rsidRPr="00EA60D0">
        <w:rPr>
          <w:lang w:eastAsia="en-US"/>
        </w:rPr>
        <w:t>nie</w:t>
      </w:r>
      <w:r w:rsidR="003235E7">
        <w:rPr>
          <w:lang w:eastAsia="en-US"/>
        </w:rPr>
        <w:t> </w:t>
      </w:r>
      <w:r w:rsidRPr="00EA60D0">
        <w:rPr>
          <w:lang w:eastAsia="en-US"/>
        </w:rPr>
        <w:t>odbiera przedmiotu umowy</w:t>
      </w:r>
      <w:r w:rsidR="00233567">
        <w:rPr>
          <w:lang w:eastAsia="en-US"/>
        </w:rPr>
        <w:t xml:space="preserve"> </w:t>
      </w:r>
      <w:r w:rsidR="00A11D55">
        <w:rPr>
          <w:lang w:eastAsia="en-US"/>
        </w:rPr>
        <w:t>(niewłaściwe skreślić)</w:t>
      </w:r>
      <w:r w:rsidR="00233567">
        <w:rPr>
          <w:lang w:eastAsia="en-US"/>
        </w:rPr>
        <w:t>.</w:t>
      </w:r>
    </w:p>
    <w:p w14:paraId="37A4312C" w14:textId="34C5FB28" w:rsidR="00393AC2" w:rsidRDefault="00393AC2" w:rsidP="005A6403">
      <w:pPr>
        <w:contextualSpacing w:val="0"/>
        <w:rPr>
          <w:lang w:eastAsia="pl-PL"/>
        </w:rPr>
      </w:pPr>
      <w:r w:rsidRPr="00EA60D0">
        <w:rPr>
          <w:lang w:eastAsia="pl-PL"/>
        </w:rPr>
        <w:t>Protokół sporządzono w dwóch jednobrzmiących egzemplarzach, z których jeden egzemplarz otrzymuje Wykonawca, a drugi Zamawiający.</w:t>
      </w:r>
    </w:p>
    <w:p w14:paraId="694A2B69" w14:textId="77777777" w:rsidR="004D77C6" w:rsidRDefault="004D77C6" w:rsidP="005A6403">
      <w:pPr>
        <w:spacing w:before="240"/>
        <w:contextualSpacing w:val="0"/>
        <w:rPr>
          <w:lang w:eastAsia="en-US"/>
        </w:rPr>
        <w:sectPr w:rsidR="004D77C6" w:rsidSect="00301FC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FF3DA0" w14:textId="2FBC63B7" w:rsidR="00393AC2" w:rsidRPr="00EA60D0" w:rsidRDefault="00393AC2" w:rsidP="0066594F">
      <w:pPr>
        <w:spacing w:before="240"/>
        <w:ind w:left="1134"/>
        <w:contextualSpacing w:val="0"/>
        <w:rPr>
          <w:lang w:eastAsia="en-US"/>
        </w:rPr>
      </w:pPr>
      <w:r w:rsidRPr="00EA60D0">
        <w:rPr>
          <w:lang w:eastAsia="en-US"/>
        </w:rPr>
        <w:t>Wykonawca</w:t>
      </w:r>
    </w:p>
    <w:p w14:paraId="79C82497" w14:textId="77777777" w:rsidR="004D77C6" w:rsidRDefault="004D77C6" w:rsidP="0066594F">
      <w:pPr>
        <w:tabs>
          <w:tab w:val="left" w:leader="dot" w:pos="3402"/>
        </w:tabs>
        <w:spacing w:before="600" w:after="0"/>
        <w:contextualSpacing w:val="0"/>
        <w:rPr>
          <w:lang w:eastAsia="pl-PL"/>
        </w:rPr>
      </w:pPr>
      <w:r>
        <w:rPr>
          <w:lang w:eastAsia="pl-PL"/>
        </w:rPr>
        <w:tab/>
      </w:r>
    </w:p>
    <w:p w14:paraId="3A4227C4" w14:textId="49B682E3" w:rsidR="004D77C6" w:rsidRDefault="00393AC2" w:rsidP="0066594F">
      <w:pPr>
        <w:tabs>
          <w:tab w:val="left" w:leader="dot" w:pos="2835"/>
        </w:tabs>
        <w:ind w:left="1134"/>
        <w:rPr>
          <w:lang w:eastAsia="pl-PL"/>
        </w:rPr>
      </w:pPr>
      <w:r w:rsidRPr="00EA60D0">
        <w:rPr>
          <w:lang w:eastAsia="pl-PL"/>
        </w:rPr>
        <w:t>(data i podpis)</w:t>
      </w:r>
    </w:p>
    <w:p w14:paraId="1DAC6292" w14:textId="77777777" w:rsidR="004D77C6" w:rsidRDefault="004D77C6" w:rsidP="0066594F">
      <w:pPr>
        <w:spacing w:before="240" w:after="0"/>
        <w:ind w:left="1701"/>
        <w:contextualSpacing w:val="0"/>
        <w:rPr>
          <w:lang w:eastAsia="pl-PL"/>
        </w:rPr>
      </w:pPr>
      <w:r w:rsidRPr="00EA60D0">
        <w:rPr>
          <w:lang w:eastAsia="en-US"/>
        </w:rPr>
        <w:t>Zamawiający</w:t>
      </w:r>
    </w:p>
    <w:p w14:paraId="2ACE54D3" w14:textId="4898FA05" w:rsidR="004D77C6" w:rsidRDefault="004D77C6" w:rsidP="0066594F">
      <w:pPr>
        <w:tabs>
          <w:tab w:val="left" w:leader="dot" w:pos="3402"/>
        </w:tabs>
        <w:spacing w:before="600" w:after="0"/>
        <w:contextualSpacing w:val="0"/>
        <w:jc w:val="right"/>
        <w:rPr>
          <w:lang w:eastAsia="pl-PL"/>
        </w:rPr>
      </w:pPr>
      <w:r>
        <w:rPr>
          <w:lang w:eastAsia="pl-PL"/>
        </w:rPr>
        <w:tab/>
      </w:r>
    </w:p>
    <w:p w14:paraId="4AEBF865" w14:textId="5745C61E" w:rsidR="00393AC2" w:rsidRPr="00EA60D0" w:rsidRDefault="00393AC2" w:rsidP="0066594F">
      <w:pPr>
        <w:tabs>
          <w:tab w:val="left" w:leader="dot" w:pos="2835"/>
        </w:tabs>
        <w:ind w:left="1843"/>
        <w:rPr>
          <w:lang w:eastAsia="pl-PL"/>
        </w:rPr>
      </w:pPr>
      <w:r w:rsidRPr="00EA60D0">
        <w:rPr>
          <w:lang w:eastAsia="pl-PL"/>
        </w:rPr>
        <w:t>(data i podpis)</w:t>
      </w:r>
    </w:p>
    <w:p w14:paraId="36D56064" w14:textId="77777777" w:rsidR="004D77C6" w:rsidRDefault="004D77C6" w:rsidP="005A6403">
      <w:pPr>
        <w:rPr>
          <w:lang w:eastAsia="pl-PL"/>
        </w:rPr>
        <w:sectPr w:rsidR="004D77C6" w:rsidSect="00301FC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4D0080D" w14:textId="5D70435E" w:rsidR="00EB5F68" w:rsidRPr="00EA60D0" w:rsidRDefault="00EB5F68" w:rsidP="005A6403">
      <w:pPr>
        <w:rPr>
          <w:lang w:eastAsia="pl-PL"/>
        </w:rPr>
      </w:pPr>
    </w:p>
    <w:sectPr w:rsidR="00EB5F68" w:rsidRPr="00EA60D0" w:rsidSect="00301F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3E935" w14:textId="77777777" w:rsidR="00D7510D" w:rsidRDefault="00D7510D" w:rsidP="004776B5">
      <w:r>
        <w:separator/>
      </w:r>
    </w:p>
  </w:endnote>
  <w:endnote w:type="continuationSeparator" w:id="0">
    <w:p w14:paraId="0B65CAB1" w14:textId="77777777" w:rsidR="00D7510D" w:rsidRDefault="00D7510D" w:rsidP="0047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444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AFAA" w14:textId="77777777" w:rsidR="000F18F0" w:rsidRDefault="000F18F0" w:rsidP="004776B5">
    <w:pPr>
      <w:pStyle w:val="Stopka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0EB6DE95" w14:textId="77777777" w:rsidR="000F18F0" w:rsidRDefault="000F18F0" w:rsidP="004776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4DB3" w14:textId="77777777" w:rsidR="000F18F0" w:rsidRPr="008D2D78" w:rsidRDefault="000F18F0" w:rsidP="004776B5">
    <w:pPr>
      <w:pStyle w:val="Stopka"/>
      <w:rPr>
        <w:lang w:val="pl-PL"/>
      </w:rPr>
    </w:pPr>
    <w:r w:rsidRPr="0042227F">
      <w:rPr>
        <w:spacing w:val="60"/>
        <w:lang w:val="pl-PL"/>
      </w:rPr>
      <w:t>Strona</w:t>
    </w:r>
    <w:r>
      <w:rPr>
        <w:lang w:val="pl-PL"/>
      </w:rPr>
      <w:t xml:space="preserve"> | </w:t>
    </w:r>
    <w:r>
      <w:fldChar w:fldCharType="begin"/>
    </w:r>
    <w:r>
      <w:instrText>PAGE   \* MERGEFORMAT</w:instrText>
    </w:r>
    <w:r>
      <w:fldChar w:fldCharType="separate"/>
    </w:r>
    <w:r w:rsidR="003A2DA8" w:rsidRPr="003A2DA8">
      <w:rPr>
        <w:b/>
        <w:bCs/>
        <w:noProof/>
        <w:lang w:val="pl-PL"/>
      </w:rPr>
      <w:t>8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13211" w14:textId="77777777" w:rsidR="00D7510D" w:rsidRDefault="00D7510D" w:rsidP="004776B5">
      <w:r>
        <w:separator/>
      </w:r>
    </w:p>
  </w:footnote>
  <w:footnote w:type="continuationSeparator" w:id="0">
    <w:p w14:paraId="5F0B111C" w14:textId="77777777" w:rsidR="00D7510D" w:rsidRDefault="00D7510D" w:rsidP="00477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9A53" w14:textId="77777777" w:rsidR="000F18F0" w:rsidRDefault="000F18F0" w:rsidP="004776B5">
    <w:pPr>
      <w:pStyle w:val="Nagwek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6E8C37A5" w14:textId="77777777" w:rsidR="000F18F0" w:rsidRDefault="000F18F0" w:rsidP="004776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7C27" w14:textId="1630CF7E" w:rsidR="007D0DB7" w:rsidRDefault="007D0DB7" w:rsidP="00D20559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6994CB8B" wp14:editId="3AFD799B">
          <wp:extent cx="7563600" cy="1044000"/>
          <wp:effectExtent l="0" t="0" r="0" b="3810"/>
          <wp:docPr id="1554094396" name="Obraz 1554094396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0A8013C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Lucida Sans Unicode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7"/>
    <w:multiLevelType w:val="multilevel"/>
    <w:tmpl w:val="42EA99F6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0" w:hanging="361"/>
      </w:pPr>
      <w:rPr>
        <w:rFonts w:ascii="Times New Roman" w:hAnsi="Times New Roman" w:cs="Times New Roman"/>
        <w:b w:val="0"/>
        <w:bCs w:val="0"/>
        <w:color w:val="auto"/>
        <w:spacing w:val="-3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712" w:hanging="360"/>
      </w:pPr>
      <w:rPr>
        <w:spacing w:val="-3"/>
      </w:rPr>
    </w:lvl>
  </w:abstractNum>
  <w:abstractNum w:abstractNumId="4" w15:restartNumberingAfterBreak="0">
    <w:nsid w:val="00000024"/>
    <w:multiLevelType w:val="multilevel"/>
    <w:tmpl w:val="1B8AE79C"/>
    <w:name w:val="WW8Num36"/>
    <w:lvl w:ilvl="0">
      <w:start w:val="1"/>
      <w:numFmt w:val="decimal"/>
      <w:lvlText w:val="%1."/>
      <w:lvlJc w:val="left"/>
      <w:pPr>
        <w:tabs>
          <w:tab w:val="num" w:pos="342"/>
        </w:tabs>
        <w:ind w:left="342" w:hanging="342"/>
      </w:pPr>
      <w:rPr>
        <w:rFonts w:ascii="Calibri" w:hAnsi="Calibri" w:cs="Calibri" w:hint="default"/>
        <w:b w:val="0"/>
        <w:bCs w:val="0"/>
        <w:spacing w:val="-5"/>
        <w:sz w:val="24"/>
        <w:szCs w:val="24"/>
      </w:rPr>
    </w:lvl>
    <w:lvl w:ilvl="1">
      <w:numFmt w:val="bullet"/>
      <w:lvlText w:val="•"/>
      <w:lvlJc w:val="left"/>
      <w:pPr>
        <w:tabs>
          <w:tab w:val="num" w:pos="342"/>
        </w:tabs>
        <w:ind w:left="342" w:firstLine="0"/>
      </w:pPr>
      <w:rPr>
        <w:rFonts w:ascii="Liberation Serif" w:hAnsi="Liberation Serif" w:cs="Liberation Serif"/>
      </w:rPr>
    </w:lvl>
    <w:lvl w:ilvl="2">
      <w:numFmt w:val="bullet"/>
      <w:lvlText w:val="•"/>
      <w:lvlJc w:val="left"/>
      <w:pPr>
        <w:tabs>
          <w:tab w:val="num" w:pos="342"/>
        </w:tabs>
        <w:ind w:left="342" w:firstLine="0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342"/>
        </w:tabs>
        <w:ind w:left="342" w:firstLine="0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342"/>
        </w:tabs>
        <w:ind w:left="342" w:firstLine="0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342"/>
        </w:tabs>
        <w:ind w:left="342" w:firstLine="0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342"/>
        </w:tabs>
        <w:ind w:left="342" w:firstLine="0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342"/>
        </w:tabs>
        <w:ind w:left="342" w:firstLine="0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342"/>
        </w:tabs>
        <w:ind w:left="342" w:firstLine="0"/>
      </w:pPr>
      <w:rPr>
        <w:rFonts w:ascii="Liberation Serif" w:hAnsi="Liberation Serif" w:cs="Liberation Serif"/>
      </w:rPr>
    </w:lvl>
  </w:abstractNum>
  <w:abstractNum w:abstractNumId="5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</w:abstractNum>
  <w:abstractNum w:abstractNumId="6" w15:restartNumberingAfterBreak="0">
    <w:nsid w:val="01EA11E5"/>
    <w:multiLevelType w:val="hybridMultilevel"/>
    <w:tmpl w:val="E974A468"/>
    <w:lvl w:ilvl="0" w:tplc="BFDCCF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EB38B8"/>
    <w:multiLevelType w:val="hybridMultilevel"/>
    <w:tmpl w:val="331E7D54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08990C90"/>
    <w:multiLevelType w:val="hybridMultilevel"/>
    <w:tmpl w:val="32485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44ABE0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BA3B38"/>
    <w:multiLevelType w:val="hybridMultilevel"/>
    <w:tmpl w:val="146E40FA"/>
    <w:lvl w:ilvl="0" w:tplc="435464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79408B"/>
    <w:multiLevelType w:val="hybridMultilevel"/>
    <w:tmpl w:val="5E16E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C153E0"/>
    <w:multiLevelType w:val="hybridMultilevel"/>
    <w:tmpl w:val="F2182E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554861"/>
    <w:multiLevelType w:val="hybridMultilevel"/>
    <w:tmpl w:val="F9C6A3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4C494B"/>
    <w:multiLevelType w:val="hybridMultilevel"/>
    <w:tmpl w:val="1DBE6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44ABE0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291E5A"/>
    <w:multiLevelType w:val="hybridMultilevel"/>
    <w:tmpl w:val="15E41A32"/>
    <w:lvl w:ilvl="0" w:tplc="D2E63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87DF6"/>
    <w:multiLevelType w:val="hybridMultilevel"/>
    <w:tmpl w:val="58CAC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C92977"/>
    <w:multiLevelType w:val="hybridMultilevel"/>
    <w:tmpl w:val="1B90C8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E284B"/>
    <w:multiLevelType w:val="hybridMultilevel"/>
    <w:tmpl w:val="24702B04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2D1A670E"/>
    <w:multiLevelType w:val="hybridMultilevel"/>
    <w:tmpl w:val="A5400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5604E"/>
    <w:multiLevelType w:val="multilevel"/>
    <w:tmpl w:val="B162B15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E6B0054"/>
    <w:multiLevelType w:val="hybridMultilevel"/>
    <w:tmpl w:val="0E146E18"/>
    <w:lvl w:ilvl="0" w:tplc="E9CAAE28">
      <w:start w:val="1"/>
      <w:numFmt w:val="decimal"/>
      <w:lvlText w:val="%1."/>
      <w:lvlJc w:val="center"/>
      <w:pPr>
        <w:ind w:left="360" w:hanging="360"/>
      </w:pPr>
      <w:rPr>
        <w:b/>
        <w:bCs/>
      </w:rPr>
    </w:lvl>
    <w:lvl w:ilvl="1" w:tplc="E932A59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8D5ED5"/>
    <w:multiLevelType w:val="hybridMultilevel"/>
    <w:tmpl w:val="93C6BCB6"/>
    <w:lvl w:ilvl="0" w:tplc="39666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32AED"/>
    <w:multiLevelType w:val="hybridMultilevel"/>
    <w:tmpl w:val="5C8E36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40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65560"/>
    <w:multiLevelType w:val="hybridMultilevel"/>
    <w:tmpl w:val="1F8C8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C7432E8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8402E29E">
      <w:start w:val="1"/>
      <w:numFmt w:val="lowerLetter"/>
      <w:lvlText w:val="%3)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C53C7"/>
    <w:multiLevelType w:val="hybridMultilevel"/>
    <w:tmpl w:val="45760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55590"/>
    <w:multiLevelType w:val="hybridMultilevel"/>
    <w:tmpl w:val="9F70152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49143691"/>
    <w:multiLevelType w:val="hybridMultilevel"/>
    <w:tmpl w:val="A5E83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106A32"/>
    <w:multiLevelType w:val="hybridMultilevel"/>
    <w:tmpl w:val="AA7E4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1294F"/>
    <w:multiLevelType w:val="hybridMultilevel"/>
    <w:tmpl w:val="632612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76587"/>
    <w:multiLevelType w:val="hybridMultilevel"/>
    <w:tmpl w:val="DDAA71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40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F6C9E"/>
    <w:multiLevelType w:val="hybridMultilevel"/>
    <w:tmpl w:val="63D2E2B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E786987"/>
    <w:multiLevelType w:val="hybridMultilevel"/>
    <w:tmpl w:val="32D22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D1E5F"/>
    <w:multiLevelType w:val="hybridMultilevel"/>
    <w:tmpl w:val="B99625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8333E"/>
    <w:multiLevelType w:val="hybridMultilevel"/>
    <w:tmpl w:val="EC2E40AE"/>
    <w:lvl w:ilvl="0" w:tplc="741489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531C8A"/>
    <w:multiLevelType w:val="hybridMultilevel"/>
    <w:tmpl w:val="3BB87A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954D8"/>
    <w:multiLevelType w:val="hybridMultilevel"/>
    <w:tmpl w:val="46F6A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1178F"/>
    <w:multiLevelType w:val="hybridMultilevel"/>
    <w:tmpl w:val="017C4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D25A3"/>
    <w:multiLevelType w:val="hybridMultilevel"/>
    <w:tmpl w:val="3606F6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940F73"/>
    <w:multiLevelType w:val="hybridMultilevel"/>
    <w:tmpl w:val="E0526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ED1EAE"/>
    <w:multiLevelType w:val="hybridMultilevel"/>
    <w:tmpl w:val="6EEA7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A41FA"/>
    <w:multiLevelType w:val="hybridMultilevel"/>
    <w:tmpl w:val="8A0A1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B390F"/>
    <w:multiLevelType w:val="multilevel"/>
    <w:tmpl w:val="12629226"/>
    <w:lvl w:ilvl="0">
      <w:start w:val="1"/>
      <w:numFmt w:val="decimal"/>
      <w:suff w:val="space"/>
      <w:lvlText w:val="§ %1."/>
      <w:lvlJc w:val="left"/>
      <w:pPr>
        <w:ind w:left="3905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Punkt"/>
      <w:lvlText w:val="%2."/>
      <w:lvlJc w:val="left"/>
      <w:pPr>
        <w:tabs>
          <w:tab w:val="num" w:pos="2581"/>
        </w:tabs>
        <w:ind w:left="2694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1928"/>
        </w:tabs>
        <w:ind w:left="1928" w:hanging="794"/>
      </w:pPr>
      <w:rPr>
        <w:rFonts w:ascii="Arial" w:hAnsi="Arial" w:hint="default"/>
        <w:b w:val="0"/>
        <w:i w:val="0"/>
        <w:iCs w:val="0"/>
        <w:sz w:val="22"/>
      </w:rPr>
    </w:lvl>
    <w:lvl w:ilvl="3">
      <w:start w:val="1"/>
      <w:numFmt w:val="lowerLetter"/>
      <w:pStyle w:val="Podpunkt"/>
      <w:lvlText w:val="%4)"/>
      <w:lvlJc w:val="left"/>
      <w:pPr>
        <w:tabs>
          <w:tab w:val="num" w:pos="2438"/>
        </w:tabs>
        <w:ind w:left="2438" w:hanging="453"/>
      </w:pPr>
      <w:rPr>
        <w:rFonts w:ascii="Times New Roman" w:eastAsia="Times New Roman" w:hAnsi="Times New Roman" w:cs="Times New Roman"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</w:abstractNum>
  <w:num w:numId="1" w16cid:durableId="1710572320">
    <w:abstractNumId w:val="41"/>
  </w:num>
  <w:num w:numId="2" w16cid:durableId="20133366">
    <w:abstractNumId w:val="14"/>
  </w:num>
  <w:num w:numId="3" w16cid:durableId="951398989">
    <w:abstractNumId w:val="21"/>
  </w:num>
  <w:num w:numId="4" w16cid:durableId="1789667495">
    <w:abstractNumId w:val="9"/>
  </w:num>
  <w:num w:numId="5" w16cid:durableId="209466198">
    <w:abstractNumId w:val="23"/>
  </w:num>
  <w:num w:numId="6" w16cid:durableId="574706586">
    <w:abstractNumId w:val="31"/>
  </w:num>
  <w:num w:numId="7" w16cid:durableId="27536382">
    <w:abstractNumId w:val="11"/>
  </w:num>
  <w:num w:numId="8" w16cid:durableId="663052764">
    <w:abstractNumId w:val="26"/>
  </w:num>
  <w:num w:numId="9" w16cid:durableId="1442802719">
    <w:abstractNumId w:val="8"/>
  </w:num>
  <w:num w:numId="10" w16cid:durableId="140007208">
    <w:abstractNumId w:val="18"/>
  </w:num>
  <w:num w:numId="11" w16cid:durableId="2088913614">
    <w:abstractNumId w:val="12"/>
  </w:num>
  <w:num w:numId="12" w16cid:durableId="1723290682">
    <w:abstractNumId w:val="38"/>
  </w:num>
  <w:num w:numId="13" w16cid:durableId="1206286269">
    <w:abstractNumId w:val="6"/>
  </w:num>
  <w:num w:numId="14" w16cid:durableId="1026642453">
    <w:abstractNumId w:val="40"/>
  </w:num>
  <w:num w:numId="15" w16cid:durableId="113453139">
    <w:abstractNumId w:val="34"/>
  </w:num>
  <w:num w:numId="16" w16cid:durableId="1606156977">
    <w:abstractNumId w:val="39"/>
  </w:num>
  <w:num w:numId="17" w16cid:durableId="1752770183">
    <w:abstractNumId w:val="36"/>
  </w:num>
  <w:num w:numId="18" w16cid:durableId="685325695">
    <w:abstractNumId w:val="37"/>
  </w:num>
  <w:num w:numId="19" w16cid:durableId="2068453478">
    <w:abstractNumId w:val="35"/>
  </w:num>
  <w:num w:numId="20" w16cid:durableId="1231965146">
    <w:abstractNumId w:val="27"/>
  </w:num>
  <w:num w:numId="21" w16cid:durableId="140343013">
    <w:abstractNumId w:val="13"/>
  </w:num>
  <w:num w:numId="22" w16cid:durableId="1193151275">
    <w:abstractNumId w:val="19"/>
  </w:num>
  <w:num w:numId="23" w16cid:durableId="1154832997">
    <w:abstractNumId w:val="15"/>
  </w:num>
  <w:num w:numId="24" w16cid:durableId="1284537253">
    <w:abstractNumId w:val="10"/>
  </w:num>
  <w:num w:numId="25" w16cid:durableId="168568058">
    <w:abstractNumId w:val="30"/>
  </w:num>
  <w:num w:numId="26" w16cid:durableId="1498888125">
    <w:abstractNumId w:val="7"/>
  </w:num>
  <w:num w:numId="27" w16cid:durableId="471749946">
    <w:abstractNumId w:val="25"/>
  </w:num>
  <w:num w:numId="28" w16cid:durableId="1802842589">
    <w:abstractNumId w:val="33"/>
  </w:num>
  <w:num w:numId="29" w16cid:durableId="650910515">
    <w:abstractNumId w:val="16"/>
  </w:num>
  <w:num w:numId="30" w16cid:durableId="935090887">
    <w:abstractNumId w:val="20"/>
  </w:num>
  <w:num w:numId="31" w16cid:durableId="478349733">
    <w:abstractNumId w:val="24"/>
  </w:num>
  <w:num w:numId="32" w16cid:durableId="313066792">
    <w:abstractNumId w:val="17"/>
  </w:num>
  <w:num w:numId="33" w16cid:durableId="1946889056">
    <w:abstractNumId w:val="22"/>
  </w:num>
  <w:num w:numId="34" w16cid:durableId="1612667370">
    <w:abstractNumId w:val="32"/>
  </w:num>
  <w:num w:numId="35" w16cid:durableId="159079157">
    <w:abstractNumId w:val="28"/>
  </w:num>
  <w:num w:numId="36" w16cid:durableId="1169057784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D2"/>
    <w:rsid w:val="000029DE"/>
    <w:rsid w:val="00004D4D"/>
    <w:rsid w:val="000054EC"/>
    <w:rsid w:val="0000779A"/>
    <w:rsid w:val="00013419"/>
    <w:rsid w:val="00015434"/>
    <w:rsid w:val="0001768F"/>
    <w:rsid w:val="00022FA2"/>
    <w:rsid w:val="00026570"/>
    <w:rsid w:val="00026F3D"/>
    <w:rsid w:val="0003012E"/>
    <w:rsid w:val="00033DA7"/>
    <w:rsid w:val="000343FE"/>
    <w:rsid w:val="000348C5"/>
    <w:rsid w:val="00034A26"/>
    <w:rsid w:val="000373C3"/>
    <w:rsid w:val="000374CC"/>
    <w:rsid w:val="00040091"/>
    <w:rsid w:val="00041580"/>
    <w:rsid w:val="00042862"/>
    <w:rsid w:val="00042B7C"/>
    <w:rsid w:val="00044122"/>
    <w:rsid w:val="0004597E"/>
    <w:rsid w:val="00046AA6"/>
    <w:rsid w:val="00051E3B"/>
    <w:rsid w:val="000577AB"/>
    <w:rsid w:val="00060045"/>
    <w:rsid w:val="00062C4D"/>
    <w:rsid w:val="00062D2A"/>
    <w:rsid w:val="0006517E"/>
    <w:rsid w:val="0007130D"/>
    <w:rsid w:val="0007263D"/>
    <w:rsid w:val="00074B82"/>
    <w:rsid w:val="00077225"/>
    <w:rsid w:val="000778BC"/>
    <w:rsid w:val="0008145B"/>
    <w:rsid w:val="00084847"/>
    <w:rsid w:val="00086183"/>
    <w:rsid w:val="000865BA"/>
    <w:rsid w:val="00086AEF"/>
    <w:rsid w:val="000871D0"/>
    <w:rsid w:val="00090A15"/>
    <w:rsid w:val="0009186E"/>
    <w:rsid w:val="0009307D"/>
    <w:rsid w:val="00095600"/>
    <w:rsid w:val="00095807"/>
    <w:rsid w:val="00096013"/>
    <w:rsid w:val="00097A69"/>
    <w:rsid w:val="000A0E03"/>
    <w:rsid w:val="000A2F09"/>
    <w:rsid w:val="000A3F54"/>
    <w:rsid w:val="000A6A23"/>
    <w:rsid w:val="000B30A3"/>
    <w:rsid w:val="000B414F"/>
    <w:rsid w:val="000C040C"/>
    <w:rsid w:val="000C3E3E"/>
    <w:rsid w:val="000C6046"/>
    <w:rsid w:val="000C677E"/>
    <w:rsid w:val="000C6D50"/>
    <w:rsid w:val="000D246E"/>
    <w:rsid w:val="000D29E6"/>
    <w:rsid w:val="000D4D00"/>
    <w:rsid w:val="000D5619"/>
    <w:rsid w:val="000D6BFA"/>
    <w:rsid w:val="000D703E"/>
    <w:rsid w:val="000D74A7"/>
    <w:rsid w:val="000E2DC1"/>
    <w:rsid w:val="000E4567"/>
    <w:rsid w:val="000E70A5"/>
    <w:rsid w:val="000F0373"/>
    <w:rsid w:val="000F141D"/>
    <w:rsid w:val="000F18F0"/>
    <w:rsid w:val="000F6DC8"/>
    <w:rsid w:val="00106375"/>
    <w:rsid w:val="00111193"/>
    <w:rsid w:val="001128D0"/>
    <w:rsid w:val="0011406E"/>
    <w:rsid w:val="001143A5"/>
    <w:rsid w:val="0011783B"/>
    <w:rsid w:val="00121826"/>
    <w:rsid w:val="00122105"/>
    <w:rsid w:val="0012213F"/>
    <w:rsid w:val="001228E0"/>
    <w:rsid w:val="0013092F"/>
    <w:rsid w:val="00130CEC"/>
    <w:rsid w:val="00132C49"/>
    <w:rsid w:val="0013351D"/>
    <w:rsid w:val="0014150D"/>
    <w:rsid w:val="0014628E"/>
    <w:rsid w:val="0015188C"/>
    <w:rsid w:val="001521EC"/>
    <w:rsid w:val="0015471E"/>
    <w:rsid w:val="0015551B"/>
    <w:rsid w:val="00156939"/>
    <w:rsid w:val="00157F58"/>
    <w:rsid w:val="00160C24"/>
    <w:rsid w:val="0016123E"/>
    <w:rsid w:val="00164343"/>
    <w:rsid w:val="00171083"/>
    <w:rsid w:val="00171646"/>
    <w:rsid w:val="00173C60"/>
    <w:rsid w:val="00174020"/>
    <w:rsid w:val="00174B1F"/>
    <w:rsid w:val="00177879"/>
    <w:rsid w:val="00180420"/>
    <w:rsid w:val="001804F7"/>
    <w:rsid w:val="0018050F"/>
    <w:rsid w:val="00181078"/>
    <w:rsid w:val="00184F62"/>
    <w:rsid w:val="001851F5"/>
    <w:rsid w:val="00186B80"/>
    <w:rsid w:val="00186CBF"/>
    <w:rsid w:val="00191966"/>
    <w:rsid w:val="00191CED"/>
    <w:rsid w:val="001943D8"/>
    <w:rsid w:val="00194583"/>
    <w:rsid w:val="001950E7"/>
    <w:rsid w:val="00195D31"/>
    <w:rsid w:val="001A027E"/>
    <w:rsid w:val="001A1A6E"/>
    <w:rsid w:val="001A2416"/>
    <w:rsid w:val="001A41BA"/>
    <w:rsid w:val="001A53BF"/>
    <w:rsid w:val="001A5BFA"/>
    <w:rsid w:val="001A778A"/>
    <w:rsid w:val="001C0291"/>
    <w:rsid w:val="001C1112"/>
    <w:rsid w:val="001C5266"/>
    <w:rsid w:val="001C5381"/>
    <w:rsid w:val="001C718F"/>
    <w:rsid w:val="001D20C0"/>
    <w:rsid w:val="001D4365"/>
    <w:rsid w:val="001D60D8"/>
    <w:rsid w:val="001E0B75"/>
    <w:rsid w:val="001E3FCD"/>
    <w:rsid w:val="001E4C70"/>
    <w:rsid w:val="001E5C55"/>
    <w:rsid w:val="001E7993"/>
    <w:rsid w:val="001F159B"/>
    <w:rsid w:val="001F40CE"/>
    <w:rsid w:val="001F4FC5"/>
    <w:rsid w:val="001F6050"/>
    <w:rsid w:val="00200F34"/>
    <w:rsid w:val="00201E11"/>
    <w:rsid w:val="00203219"/>
    <w:rsid w:val="002044F8"/>
    <w:rsid w:val="002046AA"/>
    <w:rsid w:val="0020540A"/>
    <w:rsid w:val="002058EB"/>
    <w:rsid w:val="00205C27"/>
    <w:rsid w:val="00212BD9"/>
    <w:rsid w:val="002146B0"/>
    <w:rsid w:val="0021579C"/>
    <w:rsid w:val="00217A10"/>
    <w:rsid w:val="00220B83"/>
    <w:rsid w:val="0022202D"/>
    <w:rsid w:val="00222EBC"/>
    <w:rsid w:val="00226CD2"/>
    <w:rsid w:val="00227C00"/>
    <w:rsid w:val="00231161"/>
    <w:rsid w:val="00233567"/>
    <w:rsid w:val="00235075"/>
    <w:rsid w:val="0023612C"/>
    <w:rsid w:val="00240CC8"/>
    <w:rsid w:val="00241417"/>
    <w:rsid w:val="002446A5"/>
    <w:rsid w:val="00245D29"/>
    <w:rsid w:val="00246F45"/>
    <w:rsid w:val="00247076"/>
    <w:rsid w:val="002477E5"/>
    <w:rsid w:val="002548AC"/>
    <w:rsid w:val="00254BA9"/>
    <w:rsid w:val="00260303"/>
    <w:rsid w:val="00262AAC"/>
    <w:rsid w:val="00262C92"/>
    <w:rsid w:val="002653DE"/>
    <w:rsid w:val="002666ED"/>
    <w:rsid w:val="002702DE"/>
    <w:rsid w:val="002719DD"/>
    <w:rsid w:val="00272148"/>
    <w:rsid w:val="002745B0"/>
    <w:rsid w:val="002758BC"/>
    <w:rsid w:val="00276E7C"/>
    <w:rsid w:val="0027714D"/>
    <w:rsid w:val="0028005D"/>
    <w:rsid w:val="00280949"/>
    <w:rsid w:val="00280B13"/>
    <w:rsid w:val="00281124"/>
    <w:rsid w:val="00282BC2"/>
    <w:rsid w:val="00284087"/>
    <w:rsid w:val="00284306"/>
    <w:rsid w:val="00287D41"/>
    <w:rsid w:val="00295853"/>
    <w:rsid w:val="00297FA3"/>
    <w:rsid w:val="002A01B7"/>
    <w:rsid w:val="002A1466"/>
    <w:rsid w:val="002A7819"/>
    <w:rsid w:val="002B1977"/>
    <w:rsid w:val="002B2CDD"/>
    <w:rsid w:val="002B3222"/>
    <w:rsid w:val="002B5819"/>
    <w:rsid w:val="002B59F0"/>
    <w:rsid w:val="002B787C"/>
    <w:rsid w:val="002C2AF0"/>
    <w:rsid w:val="002C5D5A"/>
    <w:rsid w:val="002C6534"/>
    <w:rsid w:val="002D4C73"/>
    <w:rsid w:val="002D5451"/>
    <w:rsid w:val="002D6664"/>
    <w:rsid w:val="002D6BFD"/>
    <w:rsid w:val="002E02CB"/>
    <w:rsid w:val="002E0610"/>
    <w:rsid w:val="002E0624"/>
    <w:rsid w:val="002E0E90"/>
    <w:rsid w:val="002E2F08"/>
    <w:rsid w:val="002E3D1A"/>
    <w:rsid w:val="002E68AC"/>
    <w:rsid w:val="002F4D31"/>
    <w:rsid w:val="002F6245"/>
    <w:rsid w:val="002F764A"/>
    <w:rsid w:val="00301FC4"/>
    <w:rsid w:val="00304DD4"/>
    <w:rsid w:val="00311AD1"/>
    <w:rsid w:val="00314D97"/>
    <w:rsid w:val="003167DD"/>
    <w:rsid w:val="003200F1"/>
    <w:rsid w:val="00321C4D"/>
    <w:rsid w:val="003221EF"/>
    <w:rsid w:val="0032225C"/>
    <w:rsid w:val="0032261F"/>
    <w:rsid w:val="003235E7"/>
    <w:rsid w:val="0032403E"/>
    <w:rsid w:val="0032489F"/>
    <w:rsid w:val="003267DB"/>
    <w:rsid w:val="0032756E"/>
    <w:rsid w:val="0033037C"/>
    <w:rsid w:val="00331246"/>
    <w:rsid w:val="0033795B"/>
    <w:rsid w:val="00341E06"/>
    <w:rsid w:val="003438D2"/>
    <w:rsid w:val="00344B9A"/>
    <w:rsid w:val="0034672D"/>
    <w:rsid w:val="00346FC9"/>
    <w:rsid w:val="003514ED"/>
    <w:rsid w:val="00353EFE"/>
    <w:rsid w:val="00360478"/>
    <w:rsid w:val="00363AD1"/>
    <w:rsid w:val="00364CA1"/>
    <w:rsid w:val="003657CA"/>
    <w:rsid w:val="00371E76"/>
    <w:rsid w:val="00374526"/>
    <w:rsid w:val="003832CE"/>
    <w:rsid w:val="00384B7E"/>
    <w:rsid w:val="003869AC"/>
    <w:rsid w:val="00393AC2"/>
    <w:rsid w:val="003954A4"/>
    <w:rsid w:val="00395B1A"/>
    <w:rsid w:val="003A16BF"/>
    <w:rsid w:val="003A2DA8"/>
    <w:rsid w:val="003A33DB"/>
    <w:rsid w:val="003A34B9"/>
    <w:rsid w:val="003B2672"/>
    <w:rsid w:val="003B2FA3"/>
    <w:rsid w:val="003B3735"/>
    <w:rsid w:val="003B4533"/>
    <w:rsid w:val="003B64A4"/>
    <w:rsid w:val="003B7994"/>
    <w:rsid w:val="003C02FB"/>
    <w:rsid w:val="003C0348"/>
    <w:rsid w:val="003C0785"/>
    <w:rsid w:val="003C3151"/>
    <w:rsid w:val="003C3E0F"/>
    <w:rsid w:val="003C55B3"/>
    <w:rsid w:val="003C5732"/>
    <w:rsid w:val="003C6088"/>
    <w:rsid w:val="003C64AC"/>
    <w:rsid w:val="003D3122"/>
    <w:rsid w:val="003D334A"/>
    <w:rsid w:val="003D4DA8"/>
    <w:rsid w:val="003D6542"/>
    <w:rsid w:val="003D7A71"/>
    <w:rsid w:val="003D7CDB"/>
    <w:rsid w:val="003E2783"/>
    <w:rsid w:val="003E6864"/>
    <w:rsid w:val="003E6DB6"/>
    <w:rsid w:val="003E7CAF"/>
    <w:rsid w:val="003F09C4"/>
    <w:rsid w:val="003F365A"/>
    <w:rsid w:val="003F5891"/>
    <w:rsid w:val="003F60D4"/>
    <w:rsid w:val="003F7CCA"/>
    <w:rsid w:val="004004BF"/>
    <w:rsid w:val="00400EC0"/>
    <w:rsid w:val="00403B41"/>
    <w:rsid w:val="00410CB0"/>
    <w:rsid w:val="0041304A"/>
    <w:rsid w:val="004150DE"/>
    <w:rsid w:val="004167BF"/>
    <w:rsid w:val="0042227F"/>
    <w:rsid w:val="00424E46"/>
    <w:rsid w:val="00424FB9"/>
    <w:rsid w:val="00425050"/>
    <w:rsid w:val="004266D5"/>
    <w:rsid w:val="00426D7C"/>
    <w:rsid w:val="004300DF"/>
    <w:rsid w:val="00430CF5"/>
    <w:rsid w:val="0043147D"/>
    <w:rsid w:val="00432FEE"/>
    <w:rsid w:val="0043460E"/>
    <w:rsid w:val="0044211D"/>
    <w:rsid w:val="00442FEE"/>
    <w:rsid w:val="00443D21"/>
    <w:rsid w:val="004445FD"/>
    <w:rsid w:val="004450FA"/>
    <w:rsid w:val="00450F75"/>
    <w:rsid w:val="00454F43"/>
    <w:rsid w:val="00455009"/>
    <w:rsid w:val="004552C6"/>
    <w:rsid w:val="004553DE"/>
    <w:rsid w:val="004573B0"/>
    <w:rsid w:val="0046363C"/>
    <w:rsid w:val="00463EDF"/>
    <w:rsid w:val="0046412D"/>
    <w:rsid w:val="00464EB2"/>
    <w:rsid w:val="004670E2"/>
    <w:rsid w:val="004705BB"/>
    <w:rsid w:val="004723D0"/>
    <w:rsid w:val="0047450D"/>
    <w:rsid w:val="00474C53"/>
    <w:rsid w:val="00475BD6"/>
    <w:rsid w:val="004775A3"/>
    <w:rsid w:val="004776B5"/>
    <w:rsid w:val="00483C51"/>
    <w:rsid w:val="00485B34"/>
    <w:rsid w:val="0048799C"/>
    <w:rsid w:val="0049019D"/>
    <w:rsid w:val="00492280"/>
    <w:rsid w:val="004A431C"/>
    <w:rsid w:val="004A5A7F"/>
    <w:rsid w:val="004A5FFC"/>
    <w:rsid w:val="004B51DC"/>
    <w:rsid w:val="004B57A8"/>
    <w:rsid w:val="004B581E"/>
    <w:rsid w:val="004B6597"/>
    <w:rsid w:val="004C06AC"/>
    <w:rsid w:val="004C17CE"/>
    <w:rsid w:val="004C2762"/>
    <w:rsid w:val="004C4EA9"/>
    <w:rsid w:val="004C6CE4"/>
    <w:rsid w:val="004D17C3"/>
    <w:rsid w:val="004D235A"/>
    <w:rsid w:val="004D25F1"/>
    <w:rsid w:val="004D2BF3"/>
    <w:rsid w:val="004D41A4"/>
    <w:rsid w:val="004D514C"/>
    <w:rsid w:val="004D615D"/>
    <w:rsid w:val="004D768C"/>
    <w:rsid w:val="004D77C6"/>
    <w:rsid w:val="004E3C4C"/>
    <w:rsid w:val="004E61CB"/>
    <w:rsid w:val="004F4066"/>
    <w:rsid w:val="004F475C"/>
    <w:rsid w:val="004F4A63"/>
    <w:rsid w:val="004F6464"/>
    <w:rsid w:val="004F6973"/>
    <w:rsid w:val="004F71B7"/>
    <w:rsid w:val="004F7F77"/>
    <w:rsid w:val="005015BD"/>
    <w:rsid w:val="005029A6"/>
    <w:rsid w:val="00503134"/>
    <w:rsid w:val="0051184E"/>
    <w:rsid w:val="00514437"/>
    <w:rsid w:val="005163EF"/>
    <w:rsid w:val="00520CC8"/>
    <w:rsid w:val="00520EBB"/>
    <w:rsid w:val="00520EBF"/>
    <w:rsid w:val="0052128D"/>
    <w:rsid w:val="00521738"/>
    <w:rsid w:val="0052270F"/>
    <w:rsid w:val="00526009"/>
    <w:rsid w:val="00527B0C"/>
    <w:rsid w:val="00530C8C"/>
    <w:rsid w:val="005318FB"/>
    <w:rsid w:val="00532320"/>
    <w:rsid w:val="005338C4"/>
    <w:rsid w:val="00535486"/>
    <w:rsid w:val="00537860"/>
    <w:rsid w:val="00543AA6"/>
    <w:rsid w:val="00544309"/>
    <w:rsid w:val="00546816"/>
    <w:rsid w:val="00546D3E"/>
    <w:rsid w:val="00552E23"/>
    <w:rsid w:val="00553421"/>
    <w:rsid w:val="00555C9C"/>
    <w:rsid w:val="00556004"/>
    <w:rsid w:val="00556E5C"/>
    <w:rsid w:val="00560787"/>
    <w:rsid w:val="00561CCF"/>
    <w:rsid w:val="005627DE"/>
    <w:rsid w:val="005642AE"/>
    <w:rsid w:val="00565B4F"/>
    <w:rsid w:val="00567577"/>
    <w:rsid w:val="00570E44"/>
    <w:rsid w:val="005730C8"/>
    <w:rsid w:val="005731AB"/>
    <w:rsid w:val="00581F1B"/>
    <w:rsid w:val="005832C3"/>
    <w:rsid w:val="00590C16"/>
    <w:rsid w:val="00591504"/>
    <w:rsid w:val="00594E28"/>
    <w:rsid w:val="005A3921"/>
    <w:rsid w:val="005A6403"/>
    <w:rsid w:val="005A74A8"/>
    <w:rsid w:val="005A77BC"/>
    <w:rsid w:val="005B4086"/>
    <w:rsid w:val="005B436F"/>
    <w:rsid w:val="005B53D1"/>
    <w:rsid w:val="005C0F5F"/>
    <w:rsid w:val="005C3890"/>
    <w:rsid w:val="005D0375"/>
    <w:rsid w:val="005D630C"/>
    <w:rsid w:val="005D790A"/>
    <w:rsid w:val="005E005F"/>
    <w:rsid w:val="005E0487"/>
    <w:rsid w:val="005E2281"/>
    <w:rsid w:val="005E2B39"/>
    <w:rsid w:val="005E66C8"/>
    <w:rsid w:val="005E716E"/>
    <w:rsid w:val="005E768C"/>
    <w:rsid w:val="005F099B"/>
    <w:rsid w:val="005F587C"/>
    <w:rsid w:val="005F64EF"/>
    <w:rsid w:val="005F674A"/>
    <w:rsid w:val="005F76A4"/>
    <w:rsid w:val="00601E57"/>
    <w:rsid w:val="00605367"/>
    <w:rsid w:val="00610020"/>
    <w:rsid w:val="006107C0"/>
    <w:rsid w:val="006127EC"/>
    <w:rsid w:val="00615859"/>
    <w:rsid w:val="006208BE"/>
    <w:rsid w:val="0062137F"/>
    <w:rsid w:val="00621A1E"/>
    <w:rsid w:val="00632B05"/>
    <w:rsid w:val="006330D6"/>
    <w:rsid w:val="006346B0"/>
    <w:rsid w:val="00640BE3"/>
    <w:rsid w:val="00641A1D"/>
    <w:rsid w:val="00643F0E"/>
    <w:rsid w:val="0064467F"/>
    <w:rsid w:val="0064603D"/>
    <w:rsid w:val="00647C23"/>
    <w:rsid w:val="00647EFB"/>
    <w:rsid w:val="006543BD"/>
    <w:rsid w:val="0065482D"/>
    <w:rsid w:val="00657D0E"/>
    <w:rsid w:val="00661067"/>
    <w:rsid w:val="00662047"/>
    <w:rsid w:val="0066253B"/>
    <w:rsid w:val="0066355D"/>
    <w:rsid w:val="0066433E"/>
    <w:rsid w:val="0066594F"/>
    <w:rsid w:val="00666F94"/>
    <w:rsid w:val="00671338"/>
    <w:rsid w:val="006750FC"/>
    <w:rsid w:val="00677FA7"/>
    <w:rsid w:val="00677FF7"/>
    <w:rsid w:val="00681486"/>
    <w:rsid w:val="00687639"/>
    <w:rsid w:val="00693757"/>
    <w:rsid w:val="006942EA"/>
    <w:rsid w:val="00694A37"/>
    <w:rsid w:val="00695C43"/>
    <w:rsid w:val="006962EF"/>
    <w:rsid w:val="00697B8B"/>
    <w:rsid w:val="00697D58"/>
    <w:rsid w:val="006A0058"/>
    <w:rsid w:val="006A0309"/>
    <w:rsid w:val="006A2327"/>
    <w:rsid w:val="006A5187"/>
    <w:rsid w:val="006B3245"/>
    <w:rsid w:val="006B4639"/>
    <w:rsid w:val="006B67BD"/>
    <w:rsid w:val="006B697F"/>
    <w:rsid w:val="006C11B7"/>
    <w:rsid w:val="006C38B7"/>
    <w:rsid w:val="006C6560"/>
    <w:rsid w:val="006D09BB"/>
    <w:rsid w:val="006D1459"/>
    <w:rsid w:val="006D1820"/>
    <w:rsid w:val="006D1AB7"/>
    <w:rsid w:val="006D1E1D"/>
    <w:rsid w:val="006D30B2"/>
    <w:rsid w:val="006D5EB6"/>
    <w:rsid w:val="006D6663"/>
    <w:rsid w:val="006D6E77"/>
    <w:rsid w:val="006D7FEB"/>
    <w:rsid w:val="006E4E09"/>
    <w:rsid w:val="006E523E"/>
    <w:rsid w:val="006E5D0E"/>
    <w:rsid w:val="006F051B"/>
    <w:rsid w:val="006F09D2"/>
    <w:rsid w:val="006F27C5"/>
    <w:rsid w:val="006F4C99"/>
    <w:rsid w:val="006F6150"/>
    <w:rsid w:val="007028DD"/>
    <w:rsid w:val="00702BD4"/>
    <w:rsid w:val="00702FD1"/>
    <w:rsid w:val="007035D8"/>
    <w:rsid w:val="00703FE6"/>
    <w:rsid w:val="00704F59"/>
    <w:rsid w:val="00707145"/>
    <w:rsid w:val="00711748"/>
    <w:rsid w:val="0071418F"/>
    <w:rsid w:val="007152BE"/>
    <w:rsid w:val="007223C4"/>
    <w:rsid w:val="00724E58"/>
    <w:rsid w:val="00725622"/>
    <w:rsid w:val="00727230"/>
    <w:rsid w:val="007277D3"/>
    <w:rsid w:val="007307AA"/>
    <w:rsid w:val="0073133C"/>
    <w:rsid w:val="007324FF"/>
    <w:rsid w:val="00732923"/>
    <w:rsid w:val="00735E6E"/>
    <w:rsid w:val="0074157E"/>
    <w:rsid w:val="00741C1E"/>
    <w:rsid w:val="00743EDB"/>
    <w:rsid w:val="00751CF7"/>
    <w:rsid w:val="00753A95"/>
    <w:rsid w:val="00757E18"/>
    <w:rsid w:val="00760D79"/>
    <w:rsid w:val="00761503"/>
    <w:rsid w:val="00763A34"/>
    <w:rsid w:val="0076518D"/>
    <w:rsid w:val="00770280"/>
    <w:rsid w:val="007749A2"/>
    <w:rsid w:val="00774C81"/>
    <w:rsid w:val="007757A0"/>
    <w:rsid w:val="00776F05"/>
    <w:rsid w:val="00781D4B"/>
    <w:rsid w:val="00781F68"/>
    <w:rsid w:val="00783061"/>
    <w:rsid w:val="00783282"/>
    <w:rsid w:val="00784190"/>
    <w:rsid w:val="00787123"/>
    <w:rsid w:val="0079089F"/>
    <w:rsid w:val="00791E9F"/>
    <w:rsid w:val="007931D5"/>
    <w:rsid w:val="00793614"/>
    <w:rsid w:val="00793867"/>
    <w:rsid w:val="00793BF5"/>
    <w:rsid w:val="007A1B5F"/>
    <w:rsid w:val="007A39B7"/>
    <w:rsid w:val="007A3AD6"/>
    <w:rsid w:val="007A40AD"/>
    <w:rsid w:val="007A6B28"/>
    <w:rsid w:val="007B2EEB"/>
    <w:rsid w:val="007B305E"/>
    <w:rsid w:val="007B7254"/>
    <w:rsid w:val="007C2D40"/>
    <w:rsid w:val="007C5FA3"/>
    <w:rsid w:val="007C6962"/>
    <w:rsid w:val="007D031B"/>
    <w:rsid w:val="007D0DB7"/>
    <w:rsid w:val="007D294B"/>
    <w:rsid w:val="007D4F71"/>
    <w:rsid w:val="007D6613"/>
    <w:rsid w:val="007E1C3F"/>
    <w:rsid w:val="007E2C5E"/>
    <w:rsid w:val="007E4EAA"/>
    <w:rsid w:val="007E69B7"/>
    <w:rsid w:val="007E6D39"/>
    <w:rsid w:val="007E773B"/>
    <w:rsid w:val="007F0134"/>
    <w:rsid w:val="007F11BD"/>
    <w:rsid w:val="007F20E5"/>
    <w:rsid w:val="007F464B"/>
    <w:rsid w:val="007F7946"/>
    <w:rsid w:val="007F7D8F"/>
    <w:rsid w:val="00800057"/>
    <w:rsid w:val="00802B22"/>
    <w:rsid w:val="008053EC"/>
    <w:rsid w:val="008055B7"/>
    <w:rsid w:val="00810391"/>
    <w:rsid w:val="00810A55"/>
    <w:rsid w:val="00812437"/>
    <w:rsid w:val="00812D42"/>
    <w:rsid w:val="008137C4"/>
    <w:rsid w:val="00820D62"/>
    <w:rsid w:val="00823A3D"/>
    <w:rsid w:val="008240A4"/>
    <w:rsid w:val="00825185"/>
    <w:rsid w:val="00825581"/>
    <w:rsid w:val="00827007"/>
    <w:rsid w:val="008270CF"/>
    <w:rsid w:val="00830243"/>
    <w:rsid w:val="00835666"/>
    <w:rsid w:val="008356A0"/>
    <w:rsid w:val="00840A3D"/>
    <w:rsid w:val="00840ED3"/>
    <w:rsid w:val="0084494A"/>
    <w:rsid w:val="008501BC"/>
    <w:rsid w:val="0085026A"/>
    <w:rsid w:val="008513DD"/>
    <w:rsid w:val="008527A8"/>
    <w:rsid w:val="00854DFE"/>
    <w:rsid w:val="0085565C"/>
    <w:rsid w:val="00855CDF"/>
    <w:rsid w:val="00860C08"/>
    <w:rsid w:val="00861FBB"/>
    <w:rsid w:val="00862033"/>
    <w:rsid w:val="008628F1"/>
    <w:rsid w:val="00864259"/>
    <w:rsid w:val="00864F69"/>
    <w:rsid w:val="00870102"/>
    <w:rsid w:val="0087177D"/>
    <w:rsid w:val="00872349"/>
    <w:rsid w:val="00872853"/>
    <w:rsid w:val="00873431"/>
    <w:rsid w:val="00873596"/>
    <w:rsid w:val="008747A1"/>
    <w:rsid w:val="008803CD"/>
    <w:rsid w:val="008809BB"/>
    <w:rsid w:val="00881071"/>
    <w:rsid w:val="00883434"/>
    <w:rsid w:val="00883631"/>
    <w:rsid w:val="00884276"/>
    <w:rsid w:val="00884329"/>
    <w:rsid w:val="0088476C"/>
    <w:rsid w:val="00887ACC"/>
    <w:rsid w:val="00892C6D"/>
    <w:rsid w:val="008937EA"/>
    <w:rsid w:val="00896186"/>
    <w:rsid w:val="0089667A"/>
    <w:rsid w:val="00896A2D"/>
    <w:rsid w:val="00896EAC"/>
    <w:rsid w:val="008A4503"/>
    <w:rsid w:val="008A49AC"/>
    <w:rsid w:val="008A7C86"/>
    <w:rsid w:val="008B1CAC"/>
    <w:rsid w:val="008B2969"/>
    <w:rsid w:val="008B3E6E"/>
    <w:rsid w:val="008B40D5"/>
    <w:rsid w:val="008B4E84"/>
    <w:rsid w:val="008B6CB3"/>
    <w:rsid w:val="008C1BAA"/>
    <w:rsid w:val="008C2F8B"/>
    <w:rsid w:val="008C46F2"/>
    <w:rsid w:val="008C5859"/>
    <w:rsid w:val="008D257D"/>
    <w:rsid w:val="008D2D78"/>
    <w:rsid w:val="008D3871"/>
    <w:rsid w:val="008D4097"/>
    <w:rsid w:val="008D704E"/>
    <w:rsid w:val="008E1581"/>
    <w:rsid w:val="008E391C"/>
    <w:rsid w:val="008E3B41"/>
    <w:rsid w:val="008F0127"/>
    <w:rsid w:val="008F0367"/>
    <w:rsid w:val="008F0A20"/>
    <w:rsid w:val="008F10C0"/>
    <w:rsid w:val="008F3294"/>
    <w:rsid w:val="008F40A4"/>
    <w:rsid w:val="008F5888"/>
    <w:rsid w:val="00902415"/>
    <w:rsid w:val="009026E0"/>
    <w:rsid w:val="00905D0B"/>
    <w:rsid w:val="00905E14"/>
    <w:rsid w:val="00906A12"/>
    <w:rsid w:val="0091570E"/>
    <w:rsid w:val="00915A8C"/>
    <w:rsid w:val="009162BA"/>
    <w:rsid w:val="009176B7"/>
    <w:rsid w:val="0092000F"/>
    <w:rsid w:val="00923167"/>
    <w:rsid w:val="00935A58"/>
    <w:rsid w:val="009369EE"/>
    <w:rsid w:val="009408A6"/>
    <w:rsid w:val="009410BD"/>
    <w:rsid w:val="00942089"/>
    <w:rsid w:val="009433B4"/>
    <w:rsid w:val="00943E0C"/>
    <w:rsid w:val="00944A7D"/>
    <w:rsid w:val="009547C1"/>
    <w:rsid w:val="00957022"/>
    <w:rsid w:val="0096066C"/>
    <w:rsid w:val="00961869"/>
    <w:rsid w:val="009619DF"/>
    <w:rsid w:val="00966063"/>
    <w:rsid w:val="00966735"/>
    <w:rsid w:val="0097314C"/>
    <w:rsid w:val="009743D1"/>
    <w:rsid w:val="00974AEA"/>
    <w:rsid w:val="0097583C"/>
    <w:rsid w:val="00976272"/>
    <w:rsid w:val="00976DC5"/>
    <w:rsid w:val="00982DF0"/>
    <w:rsid w:val="00984C91"/>
    <w:rsid w:val="009850ED"/>
    <w:rsid w:val="00987CAC"/>
    <w:rsid w:val="00990634"/>
    <w:rsid w:val="00991F4A"/>
    <w:rsid w:val="00995449"/>
    <w:rsid w:val="00995873"/>
    <w:rsid w:val="00996138"/>
    <w:rsid w:val="00996EE3"/>
    <w:rsid w:val="009A005D"/>
    <w:rsid w:val="009A194E"/>
    <w:rsid w:val="009A3E08"/>
    <w:rsid w:val="009A46EC"/>
    <w:rsid w:val="009A4A13"/>
    <w:rsid w:val="009A6DE4"/>
    <w:rsid w:val="009B5F92"/>
    <w:rsid w:val="009B721A"/>
    <w:rsid w:val="009B7561"/>
    <w:rsid w:val="009C0D4F"/>
    <w:rsid w:val="009C3C3C"/>
    <w:rsid w:val="009C5A91"/>
    <w:rsid w:val="009C61A8"/>
    <w:rsid w:val="009C6B3E"/>
    <w:rsid w:val="009C7A52"/>
    <w:rsid w:val="009D2C12"/>
    <w:rsid w:val="009D2E93"/>
    <w:rsid w:val="009E0BE1"/>
    <w:rsid w:val="009F0E88"/>
    <w:rsid w:val="009F29F5"/>
    <w:rsid w:val="009F317E"/>
    <w:rsid w:val="009F384A"/>
    <w:rsid w:val="009F41E3"/>
    <w:rsid w:val="009F4EE8"/>
    <w:rsid w:val="00A00F6C"/>
    <w:rsid w:val="00A031E7"/>
    <w:rsid w:val="00A03DFB"/>
    <w:rsid w:val="00A10F27"/>
    <w:rsid w:val="00A118B5"/>
    <w:rsid w:val="00A11CD7"/>
    <w:rsid w:val="00A11D55"/>
    <w:rsid w:val="00A16610"/>
    <w:rsid w:val="00A16768"/>
    <w:rsid w:val="00A200D7"/>
    <w:rsid w:val="00A2384A"/>
    <w:rsid w:val="00A241AD"/>
    <w:rsid w:val="00A270B8"/>
    <w:rsid w:val="00A30D74"/>
    <w:rsid w:val="00A31564"/>
    <w:rsid w:val="00A315FA"/>
    <w:rsid w:val="00A3232C"/>
    <w:rsid w:val="00A32373"/>
    <w:rsid w:val="00A32CB2"/>
    <w:rsid w:val="00A32FBD"/>
    <w:rsid w:val="00A36584"/>
    <w:rsid w:val="00A3670F"/>
    <w:rsid w:val="00A40705"/>
    <w:rsid w:val="00A40811"/>
    <w:rsid w:val="00A4167A"/>
    <w:rsid w:val="00A417C5"/>
    <w:rsid w:val="00A461B4"/>
    <w:rsid w:val="00A5101F"/>
    <w:rsid w:val="00A52281"/>
    <w:rsid w:val="00A5789A"/>
    <w:rsid w:val="00A60842"/>
    <w:rsid w:val="00A634A7"/>
    <w:rsid w:val="00A65A4A"/>
    <w:rsid w:val="00A722F1"/>
    <w:rsid w:val="00A72A18"/>
    <w:rsid w:val="00A74261"/>
    <w:rsid w:val="00A8282D"/>
    <w:rsid w:val="00A84898"/>
    <w:rsid w:val="00A85AEB"/>
    <w:rsid w:val="00A90733"/>
    <w:rsid w:val="00A92C3D"/>
    <w:rsid w:val="00A944D3"/>
    <w:rsid w:val="00A94548"/>
    <w:rsid w:val="00A96163"/>
    <w:rsid w:val="00A97897"/>
    <w:rsid w:val="00AA190A"/>
    <w:rsid w:val="00AA41D1"/>
    <w:rsid w:val="00AB536A"/>
    <w:rsid w:val="00AB5AC2"/>
    <w:rsid w:val="00AB72E7"/>
    <w:rsid w:val="00AC0082"/>
    <w:rsid w:val="00AC0E67"/>
    <w:rsid w:val="00AC4EC4"/>
    <w:rsid w:val="00AD60C3"/>
    <w:rsid w:val="00AE15C4"/>
    <w:rsid w:val="00AE3268"/>
    <w:rsid w:val="00AE3BFB"/>
    <w:rsid w:val="00AE45EC"/>
    <w:rsid w:val="00AE56DE"/>
    <w:rsid w:val="00AE7BD3"/>
    <w:rsid w:val="00AF36AD"/>
    <w:rsid w:val="00AF43E5"/>
    <w:rsid w:val="00AF6736"/>
    <w:rsid w:val="00B02276"/>
    <w:rsid w:val="00B022EF"/>
    <w:rsid w:val="00B0331C"/>
    <w:rsid w:val="00B0375F"/>
    <w:rsid w:val="00B04122"/>
    <w:rsid w:val="00B04322"/>
    <w:rsid w:val="00B050F2"/>
    <w:rsid w:val="00B05152"/>
    <w:rsid w:val="00B06DC1"/>
    <w:rsid w:val="00B11D75"/>
    <w:rsid w:val="00B11D8C"/>
    <w:rsid w:val="00B13398"/>
    <w:rsid w:val="00B15C68"/>
    <w:rsid w:val="00B16668"/>
    <w:rsid w:val="00B2304E"/>
    <w:rsid w:val="00B24A4F"/>
    <w:rsid w:val="00B24F0F"/>
    <w:rsid w:val="00B25131"/>
    <w:rsid w:val="00B25AD5"/>
    <w:rsid w:val="00B25FA7"/>
    <w:rsid w:val="00B30A8E"/>
    <w:rsid w:val="00B33D12"/>
    <w:rsid w:val="00B43AAE"/>
    <w:rsid w:val="00B43F0B"/>
    <w:rsid w:val="00B457DA"/>
    <w:rsid w:val="00B46575"/>
    <w:rsid w:val="00B5061D"/>
    <w:rsid w:val="00B508A4"/>
    <w:rsid w:val="00B5637E"/>
    <w:rsid w:val="00B563C8"/>
    <w:rsid w:val="00B56DFA"/>
    <w:rsid w:val="00B6293E"/>
    <w:rsid w:val="00B64E2C"/>
    <w:rsid w:val="00B67146"/>
    <w:rsid w:val="00B67318"/>
    <w:rsid w:val="00B717DA"/>
    <w:rsid w:val="00B757D3"/>
    <w:rsid w:val="00B77AE1"/>
    <w:rsid w:val="00B830BE"/>
    <w:rsid w:val="00B839E2"/>
    <w:rsid w:val="00B848E9"/>
    <w:rsid w:val="00B852A7"/>
    <w:rsid w:val="00B85B08"/>
    <w:rsid w:val="00B866F3"/>
    <w:rsid w:val="00B90EFE"/>
    <w:rsid w:val="00B9105A"/>
    <w:rsid w:val="00B9339B"/>
    <w:rsid w:val="00BA0402"/>
    <w:rsid w:val="00BA198D"/>
    <w:rsid w:val="00BA4B53"/>
    <w:rsid w:val="00BA50BF"/>
    <w:rsid w:val="00BA5704"/>
    <w:rsid w:val="00BB1015"/>
    <w:rsid w:val="00BB1A91"/>
    <w:rsid w:val="00BB1EC9"/>
    <w:rsid w:val="00BB347D"/>
    <w:rsid w:val="00BB4EFC"/>
    <w:rsid w:val="00BB6BA0"/>
    <w:rsid w:val="00BC71DA"/>
    <w:rsid w:val="00BD13CF"/>
    <w:rsid w:val="00BD1E58"/>
    <w:rsid w:val="00BD667A"/>
    <w:rsid w:val="00BE1D64"/>
    <w:rsid w:val="00BE4458"/>
    <w:rsid w:val="00BE65D9"/>
    <w:rsid w:val="00BE6CFB"/>
    <w:rsid w:val="00BE7B1E"/>
    <w:rsid w:val="00BF2CE6"/>
    <w:rsid w:val="00BF499E"/>
    <w:rsid w:val="00BF6515"/>
    <w:rsid w:val="00BF67DE"/>
    <w:rsid w:val="00BF7F35"/>
    <w:rsid w:val="00C03F82"/>
    <w:rsid w:val="00C04AAC"/>
    <w:rsid w:val="00C0575D"/>
    <w:rsid w:val="00C063B0"/>
    <w:rsid w:val="00C07877"/>
    <w:rsid w:val="00C106F2"/>
    <w:rsid w:val="00C14669"/>
    <w:rsid w:val="00C1499F"/>
    <w:rsid w:val="00C14CD5"/>
    <w:rsid w:val="00C1629C"/>
    <w:rsid w:val="00C214E8"/>
    <w:rsid w:val="00C22BF8"/>
    <w:rsid w:val="00C245B8"/>
    <w:rsid w:val="00C2613B"/>
    <w:rsid w:val="00C2732F"/>
    <w:rsid w:val="00C27679"/>
    <w:rsid w:val="00C279BE"/>
    <w:rsid w:val="00C302C2"/>
    <w:rsid w:val="00C3107F"/>
    <w:rsid w:val="00C3143A"/>
    <w:rsid w:val="00C339B9"/>
    <w:rsid w:val="00C376B6"/>
    <w:rsid w:val="00C40F22"/>
    <w:rsid w:val="00C467E0"/>
    <w:rsid w:val="00C556AB"/>
    <w:rsid w:val="00C565FA"/>
    <w:rsid w:val="00C574A3"/>
    <w:rsid w:val="00C577FF"/>
    <w:rsid w:val="00C61A25"/>
    <w:rsid w:val="00C6212F"/>
    <w:rsid w:val="00C62458"/>
    <w:rsid w:val="00C6365B"/>
    <w:rsid w:val="00C644AA"/>
    <w:rsid w:val="00C64F06"/>
    <w:rsid w:val="00C66A45"/>
    <w:rsid w:val="00C66AAD"/>
    <w:rsid w:val="00C70DA0"/>
    <w:rsid w:val="00C75104"/>
    <w:rsid w:val="00C759F0"/>
    <w:rsid w:val="00C76571"/>
    <w:rsid w:val="00C80AEB"/>
    <w:rsid w:val="00C80C78"/>
    <w:rsid w:val="00C8501B"/>
    <w:rsid w:val="00C862C5"/>
    <w:rsid w:val="00C86E93"/>
    <w:rsid w:val="00C8766D"/>
    <w:rsid w:val="00C91B55"/>
    <w:rsid w:val="00C92762"/>
    <w:rsid w:val="00C92ECE"/>
    <w:rsid w:val="00C95A8C"/>
    <w:rsid w:val="00C9781C"/>
    <w:rsid w:val="00CA1F67"/>
    <w:rsid w:val="00CA4CBE"/>
    <w:rsid w:val="00CA6735"/>
    <w:rsid w:val="00CA6C60"/>
    <w:rsid w:val="00CA7365"/>
    <w:rsid w:val="00CA7FBB"/>
    <w:rsid w:val="00CB1DDE"/>
    <w:rsid w:val="00CB2902"/>
    <w:rsid w:val="00CB3516"/>
    <w:rsid w:val="00CB3A99"/>
    <w:rsid w:val="00CB4240"/>
    <w:rsid w:val="00CB6006"/>
    <w:rsid w:val="00CC0DD4"/>
    <w:rsid w:val="00CC0DF4"/>
    <w:rsid w:val="00CC16E3"/>
    <w:rsid w:val="00CC3948"/>
    <w:rsid w:val="00CD797A"/>
    <w:rsid w:val="00CE15CE"/>
    <w:rsid w:val="00CE2907"/>
    <w:rsid w:val="00CE5BC0"/>
    <w:rsid w:val="00CE68E2"/>
    <w:rsid w:val="00CF43A9"/>
    <w:rsid w:val="00CF6ADB"/>
    <w:rsid w:val="00D00C48"/>
    <w:rsid w:val="00D026B6"/>
    <w:rsid w:val="00D03388"/>
    <w:rsid w:val="00D074F2"/>
    <w:rsid w:val="00D134DE"/>
    <w:rsid w:val="00D144D7"/>
    <w:rsid w:val="00D16278"/>
    <w:rsid w:val="00D201DA"/>
    <w:rsid w:val="00D20559"/>
    <w:rsid w:val="00D20AD8"/>
    <w:rsid w:val="00D246CA"/>
    <w:rsid w:val="00D30343"/>
    <w:rsid w:val="00D31644"/>
    <w:rsid w:val="00D45861"/>
    <w:rsid w:val="00D468F5"/>
    <w:rsid w:val="00D46C65"/>
    <w:rsid w:val="00D50AD7"/>
    <w:rsid w:val="00D5145F"/>
    <w:rsid w:val="00D51EFF"/>
    <w:rsid w:val="00D52A02"/>
    <w:rsid w:val="00D543A2"/>
    <w:rsid w:val="00D55196"/>
    <w:rsid w:val="00D565C4"/>
    <w:rsid w:val="00D570E0"/>
    <w:rsid w:val="00D614D6"/>
    <w:rsid w:val="00D627E9"/>
    <w:rsid w:val="00D6449D"/>
    <w:rsid w:val="00D6502A"/>
    <w:rsid w:val="00D65A75"/>
    <w:rsid w:val="00D664EC"/>
    <w:rsid w:val="00D6771D"/>
    <w:rsid w:val="00D745FB"/>
    <w:rsid w:val="00D74E13"/>
    <w:rsid w:val="00D7510D"/>
    <w:rsid w:val="00D7631E"/>
    <w:rsid w:val="00D77484"/>
    <w:rsid w:val="00D7769A"/>
    <w:rsid w:val="00D77AC0"/>
    <w:rsid w:val="00D83620"/>
    <w:rsid w:val="00D8714A"/>
    <w:rsid w:val="00D90BC0"/>
    <w:rsid w:val="00D90DF8"/>
    <w:rsid w:val="00D92F52"/>
    <w:rsid w:val="00D9403E"/>
    <w:rsid w:val="00D949D4"/>
    <w:rsid w:val="00D97744"/>
    <w:rsid w:val="00DA2A75"/>
    <w:rsid w:val="00DA443E"/>
    <w:rsid w:val="00DA562B"/>
    <w:rsid w:val="00DA778C"/>
    <w:rsid w:val="00DA7C37"/>
    <w:rsid w:val="00DB0C13"/>
    <w:rsid w:val="00DB301A"/>
    <w:rsid w:val="00DB3EDA"/>
    <w:rsid w:val="00DB5860"/>
    <w:rsid w:val="00DB7607"/>
    <w:rsid w:val="00DC03F7"/>
    <w:rsid w:val="00DC0A37"/>
    <w:rsid w:val="00DC4116"/>
    <w:rsid w:val="00DC50C9"/>
    <w:rsid w:val="00DC5302"/>
    <w:rsid w:val="00DC7F88"/>
    <w:rsid w:val="00DD02E7"/>
    <w:rsid w:val="00DD4644"/>
    <w:rsid w:val="00DD4B58"/>
    <w:rsid w:val="00DD5CEE"/>
    <w:rsid w:val="00DD733E"/>
    <w:rsid w:val="00DD7A4A"/>
    <w:rsid w:val="00DE1528"/>
    <w:rsid w:val="00DE50D3"/>
    <w:rsid w:val="00DE68FF"/>
    <w:rsid w:val="00DE6BD0"/>
    <w:rsid w:val="00DF6A26"/>
    <w:rsid w:val="00DF7188"/>
    <w:rsid w:val="00E111D0"/>
    <w:rsid w:val="00E122C6"/>
    <w:rsid w:val="00E1272F"/>
    <w:rsid w:val="00E12C8A"/>
    <w:rsid w:val="00E154BC"/>
    <w:rsid w:val="00E160EE"/>
    <w:rsid w:val="00E16B27"/>
    <w:rsid w:val="00E17621"/>
    <w:rsid w:val="00E21CCD"/>
    <w:rsid w:val="00E23A29"/>
    <w:rsid w:val="00E24A35"/>
    <w:rsid w:val="00E24C34"/>
    <w:rsid w:val="00E26C1F"/>
    <w:rsid w:val="00E2718D"/>
    <w:rsid w:val="00E31506"/>
    <w:rsid w:val="00E34664"/>
    <w:rsid w:val="00E35880"/>
    <w:rsid w:val="00E35D33"/>
    <w:rsid w:val="00E373F3"/>
    <w:rsid w:val="00E419CF"/>
    <w:rsid w:val="00E43023"/>
    <w:rsid w:val="00E4419A"/>
    <w:rsid w:val="00E45799"/>
    <w:rsid w:val="00E45DE8"/>
    <w:rsid w:val="00E50710"/>
    <w:rsid w:val="00E50A46"/>
    <w:rsid w:val="00E52840"/>
    <w:rsid w:val="00E5645D"/>
    <w:rsid w:val="00E57AA5"/>
    <w:rsid w:val="00E57DDD"/>
    <w:rsid w:val="00E624B8"/>
    <w:rsid w:val="00E63B72"/>
    <w:rsid w:val="00E64846"/>
    <w:rsid w:val="00E709E5"/>
    <w:rsid w:val="00E70B8F"/>
    <w:rsid w:val="00E70D06"/>
    <w:rsid w:val="00E73BD8"/>
    <w:rsid w:val="00E74037"/>
    <w:rsid w:val="00E7591E"/>
    <w:rsid w:val="00E76009"/>
    <w:rsid w:val="00E76511"/>
    <w:rsid w:val="00E85A67"/>
    <w:rsid w:val="00E8715B"/>
    <w:rsid w:val="00E878D0"/>
    <w:rsid w:val="00E90AA9"/>
    <w:rsid w:val="00E929FD"/>
    <w:rsid w:val="00E92C83"/>
    <w:rsid w:val="00E94F43"/>
    <w:rsid w:val="00EA1935"/>
    <w:rsid w:val="00EA20DF"/>
    <w:rsid w:val="00EA365F"/>
    <w:rsid w:val="00EA3EB1"/>
    <w:rsid w:val="00EA4B6B"/>
    <w:rsid w:val="00EA52B5"/>
    <w:rsid w:val="00EA54A0"/>
    <w:rsid w:val="00EA60D0"/>
    <w:rsid w:val="00EA6744"/>
    <w:rsid w:val="00EB45B5"/>
    <w:rsid w:val="00EB5F68"/>
    <w:rsid w:val="00EC16E8"/>
    <w:rsid w:val="00EC3DBB"/>
    <w:rsid w:val="00EC4256"/>
    <w:rsid w:val="00ED1AAA"/>
    <w:rsid w:val="00ED2148"/>
    <w:rsid w:val="00ED4A15"/>
    <w:rsid w:val="00EE2E5B"/>
    <w:rsid w:val="00EE4189"/>
    <w:rsid w:val="00EE468B"/>
    <w:rsid w:val="00EF00C5"/>
    <w:rsid w:val="00EF0246"/>
    <w:rsid w:val="00EF252C"/>
    <w:rsid w:val="00EF4D33"/>
    <w:rsid w:val="00EF6D9C"/>
    <w:rsid w:val="00F0632A"/>
    <w:rsid w:val="00F12F94"/>
    <w:rsid w:val="00F13BC9"/>
    <w:rsid w:val="00F148D9"/>
    <w:rsid w:val="00F158ED"/>
    <w:rsid w:val="00F164E6"/>
    <w:rsid w:val="00F2321E"/>
    <w:rsid w:val="00F26B72"/>
    <w:rsid w:val="00F26CAC"/>
    <w:rsid w:val="00F27890"/>
    <w:rsid w:val="00F32F13"/>
    <w:rsid w:val="00F35EFE"/>
    <w:rsid w:val="00F36B2A"/>
    <w:rsid w:val="00F4204B"/>
    <w:rsid w:val="00F46D8B"/>
    <w:rsid w:val="00F47D5B"/>
    <w:rsid w:val="00F516E1"/>
    <w:rsid w:val="00F55F46"/>
    <w:rsid w:val="00F5654D"/>
    <w:rsid w:val="00F56D99"/>
    <w:rsid w:val="00F60D10"/>
    <w:rsid w:val="00F614E1"/>
    <w:rsid w:val="00F657F6"/>
    <w:rsid w:val="00F67328"/>
    <w:rsid w:val="00F709E0"/>
    <w:rsid w:val="00F71553"/>
    <w:rsid w:val="00F747F9"/>
    <w:rsid w:val="00F754BF"/>
    <w:rsid w:val="00F777C1"/>
    <w:rsid w:val="00F81E80"/>
    <w:rsid w:val="00F8373A"/>
    <w:rsid w:val="00F848D9"/>
    <w:rsid w:val="00F85D07"/>
    <w:rsid w:val="00F9079B"/>
    <w:rsid w:val="00F91278"/>
    <w:rsid w:val="00F93AA2"/>
    <w:rsid w:val="00F94512"/>
    <w:rsid w:val="00F9499E"/>
    <w:rsid w:val="00F94E33"/>
    <w:rsid w:val="00FA163F"/>
    <w:rsid w:val="00FA45DE"/>
    <w:rsid w:val="00FA5CCE"/>
    <w:rsid w:val="00FA6181"/>
    <w:rsid w:val="00FB0DC9"/>
    <w:rsid w:val="00FB137A"/>
    <w:rsid w:val="00FB2C9D"/>
    <w:rsid w:val="00FB3870"/>
    <w:rsid w:val="00FC28F3"/>
    <w:rsid w:val="00FC6E79"/>
    <w:rsid w:val="00FC707F"/>
    <w:rsid w:val="00FD2462"/>
    <w:rsid w:val="00FD4138"/>
    <w:rsid w:val="00FD6CCD"/>
    <w:rsid w:val="00FE2494"/>
    <w:rsid w:val="00FE39F3"/>
    <w:rsid w:val="00FF2076"/>
    <w:rsid w:val="00FF4C55"/>
    <w:rsid w:val="00FF52A3"/>
    <w:rsid w:val="00FF6267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C8CBB"/>
  <w15:chartTrackingRefBased/>
  <w15:docId w15:val="{EF948ACF-1AD5-433B-B200-96C2655E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6B5"/>
    <w:pPr>
      <w:suppressAutoHyphens/>
      <w:spacing w:after="120" w:line="276" w:lineRule="auto"/>
      <w:contextualSpacing/>
    </w:pPr>
    <w:rPr>
      <w:rFonts w:cs="Calibri"/>
      <w:sz w:val="24"/>
      <w:szCs w:val="24"/>
      <w:lang w:eastAsia="ar-SA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uiPriority w:val="9"/>
    <w:qFormat/>
    <w:rsid w:val="00A3670F"/>
    <w:pPr>
      <w:tabs>
        <w:tab w:val="left" w:leader="dot" w:pos="3402"/>
      </w:tabs>
      <w:spacing w:before="360" w:after="360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qFormat/>
    <w:locked/>
    <w:rsid w:val="00AC4EC4"/>
    <w:pPr>
      <w:tabs>
        <w:tab w:val="left" w:leader="dot" w:pos="5103"/>
        <w:tab w:val="left" w:leader="dot" w:pos="6237"/>
        <w:tab w:val="left" w:leader="dot" w:pos="7088"/>
      </w:tabs>
      <w:spacing w:before="240" w:after="240"/>
      <w:jc w:val="center"/>
      <w:outlineLvl w:val="1"/>
    </w:pPr>
    <w:rPr>
      <w:rFonts w:cs="Times New Roman"/>
      <w:b/>
      <w:bCs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6663"/>
    <w:pPr>
      <w:keepNext/>
      <w:spacing w:before="240" w:after="60"/>
      <w:outlineLvl w:val="2"/>
    </w:pPr>
    <w:rPr>
      <w:rFonts w:asciiTheme="minorHAnsi" w:eastAsia="Times New Roman" w:hAnsiTheme="minorHAnsi" w:cstheme="minorHAnsi"/>
      <w:b/>
      <w:bCs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221EF"/>
    <w:pPr>
      <w:suppressAutoHyphens w:val="0"/>
      <w:spacing w:before="200" w:after="0"/>
      <w:outlineLvl w:val="3"/>
    </w:pPr>
    <w:rPr>
      <w:rFonts w:eastAsia="Times New Roman" w:cs="Times New Roman"/>
      <w:b/>
      <w:bCs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221EF"/>
    <w:pPr>
      <w:suppressAutoHyphens w:val="0"/>
      <w:spacing w:before="200" w:after="0"/>
      <w:outlineLvl w:val="4"/>
    </w:pPr>
    <w:rPr>
      <w:rFonts w:eastAsia="Times New Roman" w:cs="Times New Roman"/>
      <w:b/>
      <w:bCs/>
      <w:color w:val="003882"/>
      <w:lang w:eastAsia="en-US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3221EF"/>
    <w:pPr>
      <w:suppressAutoHyphens w:val="0"/>
      <w:spacing w:after="0" w:line="271" w:lineRule="auto"/>
      <w:outlineLvl w:val="5"/>
    </w:pPr>
    <w:rPr>
      <w:rFonts w:eastAsia="Times New Roman" w:cs="Times New Roman"/>
      <w:b/>
      <w:bCs/>
      <w:i/>
      <w:iCs/>
      <w:color w:val="00388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221EF"/>
    <w:pPr>
      <w:suppressAutoHyphens w:val="0"/>
      <w:spacing w:after="0"/>
      <w:outlineLvl w:val="6"/>
    </w:pPr>
    <w:rPr>
      <w:rFonts w:eastAsia="Times New Roman" w:cs="Times New Roman"/>
      <w:i/>
      <w:iCs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221EF"/>
    <w:pPr>
      <w:suppressAutoHyphens w:val="0"/>
      <w:spacing w:after="0"/>
      <w:outlineLvl w:val="7"/>
    </w:pPr>
    <w:rPr>
      <w:rFonts w:eastAsia="Times New Roman" w:cs="Times New Roman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221EF"/>
    <w:pPr>
      <w:suppressAutoHyphens w:val="0"/>
      <w:spacing w:after="0"/>
      <w:outlineLvl w:val="8"/>
    </w:pPr>
    <w:rPr>
      <w:rFonts w:eastAsia="Times New Roman" w:cs="Times New Roman"/>
      <w:i/>
      <w:iCs/>
      <w:spacing w:val="5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wietlenieZnak">
    <w:name w:val="Podświetlenie Znak"/>
    <w:uiPriority w:val="99"/>
    <w:rsid w:val="003438D2"/>
    <w:rPr>
      <w:rFonts w:ascii="Calibri" w:hAnsi="Calibri" w:cs="Calibri"/>
      <w:sz w:val="16"/>
      <w:szCs w:val="16"/>
    </w:rPr>
  </w:style>
  <w:style w:type="paragraph" w:styleId="Akapitzlist">
    <w:name w:val="List Paragraph"/>
    <w:aliases w:val="T_SZ_List Paragraph,Numerowanie,L1,Akapit z listą5,Nagłowek 3,Preambuła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341E06"/>
    <w:pPr>
      <w:ind w:left="720"/>
    </w:pPr>
  </w:style>
  <w:style w:type="paragraph" w:styleId="Stopka">
    <w:name w:val="footer"/>
    <w:basedOn w:val="Normalny"/>
    <w:link w:val="StopkaZnak"/>
    <w:rsid w:val="00B11D8C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topkaZnak">
    <w:name w:val="Stopka Znak"/>
    <w:link w:val="Stopka"/>
    <w:locked/>
    <w:rsid w:val="00C3107F"/>
    <w:rPr>
      <w:rFonts w:cs="Calibri"/>
      <w:lang w:eastAsia="ar-SA" w:bidi="ar-SA"/>
    </w:rPr>
  </w:style>
  <w:style w:type="character" w:styleId="Numerstrony">
    <w:name w:val="page number"/>
    <w:uiPriority w:val="99"/>
    <w:rsid w:val="00B11D8C"/>
    <w:rPr>
      <w:rFonts w:cs="Times New Roman"/>
    </w:rPr>
  </w:style>
  <w:style w:type="paragraph" w:styleId="Nagwek">
    <w:name w:val="header"/>
    <w:basedOn w:val="Normalny"/>
    <w:link w:val="NagwekZnak"/>
    <w:rsid w:val="00A634A7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locked/>
    <w:rsid w:val="00C3107F"/>
    <w:rPr>
      <w:rFonts w:cs="Calibri"/>
      <w:lang w:eastAsia="ar-SA" w:bidi="ar-SA"/>
    </w:rPr>
  </w:style>
  <w:style w:type="paragraph" w:customStyle="1" w:styleId="Blockquote">
    <w:name w:val="Blockquote"/>
    <w:basedOn w:val="Normalny"/>
    <w:rsid w:val="007A40AD"/>
    <w:pPr>
      <w:suppressAutoHyphens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Cs w:val="20"/>
      <w:lang w:eastAsia="pl-PL"/>
    </w:rPr>
  </w:style>
  <w:style w:type="character" w:customStyle="1" w:styleId="Nagwek2Znak">
    <w:name w:val="Nagłówek 2 Znak"/>
    <w:link w:val="Nagwek2"/>
    <w:rsid w:val="00AC4EC4"/>
    <w:rPr>
      <w:b/>
      <w:bCs/>
      <w:sz w:val="32"/>
      <w:szCs w:val="32"/>
    </w:rPr>
  </w:style>
  <w:style w:type="paragraph" w:styleId="Tekstpodstawowy">
    <w:name w:val="Body Text"/>
    <w:basedOn w:val="Normalny"/>
    <w:link w:val="TekstpodstawowyZnak"/>
    <w:rsid w:val="000054EC"/>
    <w:pPr>
      <w:suppressAutoHyphens w:val="0"/>
      <w:spacing w:after="0" w:line="240" w:lineRule="auto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054EC"/>
    <w:rPr>
      <w:rFonts w:ascii="Arial" w:eastAsia="Times New Roman" w:hAnsi="Arial"/>
      <w:sz w:val="24"/>
      <w:szCs w:val="20"/>
    </w:rPr>
  </w:style>
  <w:style w:type="paragraph" w:styleId="HTML-wstpniesformatowany">
    <w:name w:val="HTML Preformatted"/>
    <w:basedOn w:val="Normalny"/>
    <w:rsid w:val="00D763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uiPriority w:val="99"/>
    <w:rsid w:val="000871D0"/>
    <w:rPr>
      <w:color w:val="0000FF"/>
      <w:u w:val="single"/>
    </w:rPr>
  </w:style>
  <w:style w:type="paragraph" w:styleId="Bezodstpw">
    <w:name w:val="No Spacing"/>
    <w:uiPriority w:val="1"/>
    <w:qFormat/>
    <w:rsid w:val="00FA163F"/>
    <w:pPr>
      <w:suppressAutoHyphens/>
    </w:pPr>
    <w:rPr>
      <w:rFonts w:cs="Calibri"/>
      <w:sz w:val="22"/>
      <w:szCs w:val="22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B457DA"/>
    <w:rPr>
      <w:rFonts w:cs="Times New Roman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B457DA"/>
    <w:rPr>
      <w:rFonts w:cs="Calibri"/>
      <w:sz w:val="16"/>
      <w:szCs w:val="16"/>
      <w:lang w:eastAsia="ar-SA"/>
    </w:rPr>
  </w:style>
  <w:style w:type="paragraph" w:customStyle="1" w:styleId="Tresczkropkadalej">
    <w:name w:val="Tresc z kropka dalej"/>
    <w:basedOn w:val="Normalny"/>
    <w:uiPriority w:val="99"/>
    <w:rsid w:val="00B457DA"/>
    <w:pPr>
      <w:tabs>
        <w:tab w:val="num" w:pos="720"/>
      </w:tabs>
      <w:suppressAutoHyphens w:val="0"/>
      <w:spacing w:line="30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nhideWhenUsed/>
    <w:rsid w:val="00203219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203219"/>
    <w:rPr>
      <w:rFonts w:ascii="Tahoma" w:hAnsi="Tahoma" w:cs="Tahoma"/>
      <w:sz w:val="16"/>
      <w:szCs w:val="16"/>
      <w:lang w:eastAsia="ar-SA"/>
    </w:rPr>
  </w:style>
  <w:style w:type="character" w:styleId="Odwoaniedokomentarza">
    <w:name w:val="annotation reference"/>
    <w:uiPriority w:val="99"/>
    <w:semiHidden/>
    <w:unhideWhenUsed/>
    <w:rsid w:val="004D2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25F1"/>
    <w:rPr>
      <w:rFonts w:cs="Times New Roman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4D25F1"/>
    <w:rPr>
      <w:rFonts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25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D25F1"/>
    <w:rPr>
      <w:rFonts w:cs="Calibri"/>
      <w:b/>
      <w:bCs/>
      <w:lang w:eastAsia="ar-SA"/>
    </w:rPr>
  </w:style>
  <w:style w:type="paragraph" w:styleId="Poprawka">
    <w:name w:val="Revision"/>
    <w:hidden/>
    <w:uiPriority w:val="99"/>
    <w:semiHidden/>
    <w:rsid w:val="00BA4B53"/>
    <w:rPr>
      <w:rFonts w:cs="Calibri"/>
      <w:sz w:val="22"/>
      <w:szCs w:val="22"/>
      <w:lang w:eastAsia="ar-SA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link w:val="Nagwek1"/>
    <w:uiPriority w:val="9"/>
    <w:rsid w:val="00A3670F"/>
    <w:rPr>
      <w:rFonts w:cs="Calibri"/>
      <w:b/>
      <w:bCs/>
      <w:sz w:val="36"/>
      <w:szCs w:val="36"/>
      <w:lang w:eastAsia="ar-SA"/>
    </w:rPr>
  </w:style>
  <w:style w:type="paragraph" w:customStyle="1" w:styleId="Punkt">
    <w:name w:val="Punkt"/>
    <w:basedOn w:val="Tekstpodstawowy"/>
    <w:rsid w:val="00D65A75"/>
    <w:pPr>
      <w:numPr>
        <w:ilvl w:val="1"/>
        <w:numId w:val="1"/>
      </w:numPr>
      <w:spacing w:after="360"/>
      <w:jc w:val="both"/>
    </w:pPr>
    <w:rPr>
      <w:szCs w:val="24"/>
    </w:rPr>
  </w:style>
  <w:style w:type="paragraph" w:customStyle="1" w:styleId="Podpunkt">
    <w:name w:val="Podpunkt"/>
    <w:basedOn w:val="Punkt"/>
    <w:rsid w:val="00D65A75"/>
    <w:pPr>
      <w:numPr>
        <w:ilvl w:val="3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518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25185"/>
    <w:rPr>
      <w:rFonts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825185"/>
    <w:rPr>
      <w:vertAlign w:val="superscript"/>
    </w:rPr>
  </w:style>
  <w:style w:type="paragraph" w:customStyle="1" w:styleId="Default">
    <w:name w:val="Default"/>
    <w:rsid w:val="00520EBF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06517E"/>
    <w:pPr>
      <w:widowControl w:val="0"/>
      <w:suppressAutoHyphens w:val="0"/>
      <w:autoSpaceDE w:val="0"/>
      <w:autoSpaceDN w:val="0"/>
      <w:adjustRightInd w:val="0"/>
      <w:spacing w:line="48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06517E"/>
    <w:rPr>
      <w:rFonts w:ascii="Times New Roman" w:eastAsia="Times New Roman" w:hAnsi="Times New Roman"/>
      <w:sz w:val="24"/>
      <w:szCs w:val="24"/>
    </w:rPr>
  </w:style>
  <w:style w:type="character" w:customStyle="1" w:styleId="WW8Num2z4">
    <w:name w:val="WW8Num2z4"/>
    <w:rsid w:val="00E21CCD"/>
  </w:style>
  <w:style w:type="paragraph" w:customStyle="1" w:styleId="Akapitzlist1">
    <w:name w:val="Akapit z listą1"/>
    <w:basedOn w:val="Normalny"/>
    <w:rsid w:val="00E21CCD"/>
    <w:pPr>
      <w:tabs>
        <w:tab w:val="left" w:pos="708"/>
      </w:tabs>
      <w:ind w:left="720"/>
    </w:pPr>
    <w:rPr>
      <w:rFonts w:eastAsia="Arial Unicode MS" w:cs="font444"/>
      <w:color w:val="00000A"/>
      <w:kern w:val="1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573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C5732"/>
    <w:rPr>
      <w:rFonts w:cs="Calibri"/>
      <w:lang w:eastAsia="ar-SA"/>
    </w:rPr>
  </w:style>
  <w:style w:type="character" w:styleId="Odwoanieprzypisudolnego">
    <w:name w:val="footnote reference"/>
    <w:uiPriority w:val="99"/>
    <w:semiHidden/>
    <w:unhideWhenUsed/>
    <w:rsid w:val="003C5732"/>
    <w:rPr>
      <w:vertAlign w:val="superscript"/>
    </w:rPr>
  </w:style>
  <w:style w:type="character" w:styleId="Pogrubienie">
    <w:name w:val="Strong"/>
    <w:uiPriority w:val="22"/>
    <w:qFormat/>
    <w:rsid w:val="00546816"/>
    <w:rPr>
      <w:b/>
      <w:bCs/>
    </w:rPr>
  </w:style>
  <w:style w:type="character" w:customStyle="1" w:styleId="Nagwek3Znak">
    <w:name w:val="Nagłówek 3 Znak"/>
    <w:link w:val="Nagwek3"/>
    <w:uiPriority w:val="9"/>
    <w:rsid w:val="006D6663"/>
    <w:rPr>
      <w:rFonts w:asciiTheme="minorHAnsi" w:eastAsia="Times New Roman" w:hAnsiTheme="minorHAnsi" w:cstheme="minorHAnsi"/>
      <w:b/>
      <w:bCs/>
      <w:sz w:val="28"/>
      <w:szCs w:val="28"/>
    </w:rPr>
  </w:style>
  <w:style w:type="character" w:customStyle="1" w:styleId="AkapitzlistZnak">
    <w:name w:val="Akapit z listą Znak"/>
    <w:aliases w:val="T_SZ_List Paragraph Znak,Numerowanie Znak,L1 Znak,Akapit z listą5 Znak,Nagłowek 3 Znak,Preambuła Znak,Akapit z listą BS Znak,Kolorowa lista — akcent 11 Znak,Dot pt Znak,F5 List Paragraph Znak,Recommendation Znak,List Paragraph11 Znak"/>
    <w:link w:val="Akapitzlist"/>
    <w:uiPriority w:val="34"/>
    <w:qFormat/>
    <w:locked/>
    <w:rsid w:val="005B436F"/>
    <w:rPr>
      <w:rFonts w:cs="Calibri"/>
      <w:sz w:val="22"/>
      <w:szCs w:val="22"/>
      <w:lang w:eastAsia="ar-SA"/>
    </w:rPr>
  </w:style>
  <w:style w:type="character" w:styleId="Nierozpoznanawzmianka">
    <w:name w:val="Unresolved Mention"/>
    <w:uiPriority w:val="99"/>
    <w:semiHidden/>
    <w:unhideWhenUsed/>
    <w:rsid w:val="008809BB"/>
    <w:rPr>
      <w:color w:val="808080"/>
      <w:shd w:val="clear" w:color="auto" w:fill="E6E6E6"/>
    </w:rPr>
  </w:style>
  <w:style w:type="character" w:customStyle="1" w:styleId="Nagwek4Znak">
    <w:name w:val="Nagłówek 4 Znak"/>
    <w:link w:val="Nagwek4"/>
    <w:uiPriority w:val="9"/>
    <w:rsid w:val="003221EF"/>
    <w:rPr>
      <w:rFonts w:eastAsia="Times New Roman"/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3221EF"/>
    <w:rPr>
      <w:rFonts w:eastAsia="Times New Roman"/>
      <w:b/>
      <w:bCs/>
      <w:color w:val="003882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rsid w:val="003221EF"/>
    <w:rPr>
      <w:rFonts w:eastAsia="Times New Roman"/>
      <w:b/>
      <w:bCs/>
      <w:i/>
      <w:iCs/>
      <w:color w:val="003882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rsid w:val="003221EF"/>
    <w:rPr>
      <w:rFonts w:eastAsia="Times New Roman"/>
      <w:i/>
      <w:iCs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rsid w:val="003221EF"/>
    <w:rPr>
      <w:rFonts w:eastAsia="Times New Roman"/>
      <w:lang w:eastAsia="en-US"/>
    </w:rPr>
  </w:style>
  <w:style w:type="character" w:customStyle="1" w:styleId="Nagwek9Znak">
    <w:name w:val="Nagłówek 9 Znak"/>
    <w:link w:val="Nagwek9"/>
    <w:uiPriority w:val="9"/>
    <w:rsid w:val="003221EF"/>
    <w:rPr>
      <w:rFonts w:eastAsia="Times New Roman"/>
      <w:i/>
      <w:iCs/>
      <w:spacing w:val="5"/>
      <w:lang w:eastAsia="en-US"/>
    </w:rPr>
  </w:style>
  <w:style w:type="paragraph" w:customStyle="1" w:styleId="Podstawowyakapitowy">
    <w:name w:val="[Podstawowy akapitowy]"/>
    <w:basedOn w:val="Normalny"/>
    <w:rsid w:val="003221EF"/>
    <w:pPr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221EF"/>
    <w:pPr>
      <w:pBdr>
        <w:bottom w:val="single" w:sz="4" w:space="1" w:color="auto"/>
      </w:pBdr>
      <w:suppressAutoHyphens w:val="0"/>
      <w:spacing w:line="240" w:lineRule="auto"/>
    </w:pPr>
    <w:rPr>
      <w:rFonts w:eastAsia="Times New Roman" w:cs="Times New Roman"/>
      <w:spacing w:val="5"/>
      <w:sz w:val="52"/>
      <w:szCs w:val="52"/>
      <w:lang w:eastAsia="en-US"/>
    </w:rPr>
  </w:style>
  <w:style w:type="character" w:customStyle="1" w:styleId="TytuZnak">
    <w:name w:val="Tytuł Znak"/>
    <w:link w:val="Tytu"/>
    <w:uiPriority w:val="10"/>
    <w:rsid w:val="003221EF"/>
    <w:rPr>
      <w:rFonts w:eastAsia="Times New Roman"/>
      <w:spacing w:val="5"/>
      <w:sz w:val="52"/>
      <w:szCs w:val="5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21EF"/>
    <w:pPr>
      <w:suppressAutoHyphens w:val="0"/>
      <w:spacing w:after="600"/>
    </w:pPr>
    <w:rPr>
      <w:rFonts w:eastAsia="Times New Roman" w:cs="Times New Roman"/>
      <w:i/>
      <w:iCs/>
      <w:spacing w:val="13"/>
      <w:lang w:eastAsia="en-US"/>
    </w:rPr>
  </w:style>
  <w:style w:type="character" w:customStyle="1" w:styleId="PodtytuZnak">
    <w:name w:val="Podtytuł Znak"/>
    <w:link w:val="Podtytu"/>
    <w:uiPriority w:val="11"/>
    <w:rsid w:val="003221EF"/>
    <w:rPr>
      <w:rFonts w:eastAsia="Times New Roman"/>
      <w:i/>
      <w:iCs/>
      <w:spacing w:val="13"/>
      <w:sz w:val="24"/>
      <w:szCs w:val="24"/>
      <w:lang w:eastAsia="en-US"/>
    </w:rPr>
  </w:style>
  <w:style w:type="character" w:styleId="Uwydatnienie">
    <w:name w:val="Emphasis"/>
    <w:uiPriority w:val="20"/>
    <w:qFormat/>
    <w:rsid w:val="003221E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3221EF"/>
    <w:pPr>
      <w:suppressAutoHyphens w:val="0"/>
      <w:spacing w:before="200" w:after="0"/>
      <w:ind w:left="360" w:right="360"/>
    </w:pPr>
    <w:rPr>
      <w:rFonts w:eastAsia="Times New Roman" w:cs="Times New Roman"/>
      <w:i/>
      <w:iCs/>
      <w:lang w:eastAsia="en-US"/>
    </w:rPr>
  </w:style>
  <w:style w:type="character" w:customStyle="1" w:styleId="CytatZnak">
    <w:name w:val="Cytat Znak"/>
    <w:link w:val="Cytat"/>
    <w:uiPriority w:val="29"/>
    <w:rsid w:val="003221EF"/>
    <w:rPr>
      <w:rFonts w:eastAsia="Times New Roman"/>
      <w:i/>
      <w:iCs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21EF"/>
    <w:pPr>
      <w:pBdr>
        <w:bottom w:val="single" w:sz="4" w:space="1" w:color="auto"/>
      </w:pBdr>
      <w:suppressAutoHyphens w:val="0"/>
      <w:spacing w:before="200" w:after="280"/>
      <w:ind w:left="1008" w:right="1152"/>
      <w:jc w:val="both"/>
    </w:pPr>
    <w:rPr>
      <w:rFonts w:eastAsia="Times New Roman" w:cs="Times New Roman"/>
      <w:b/>
      <w:bCs/>
      <w:i/>
      <w:iCs/>
      <w:lang w:eastAsia="en-US"/>
    </w:rPr>
  </w:style>
  <w:style w:type="character" w:customStyle="1" w:styleId="CytatintensywnyZnak">
    <w:name w:val="Cytat intensywny Znak"/>
    <w:link w:val="Cytatintensywny"/>
    <w:uiPriority w:val="30"/>
    <w:rsid w:val="003221EF"/>
    <w:rPr>
      <w:rFonts w:eastAsia="Times New Roman"/>
      <w:b/>
      <w:bCs/>
      <w:i/>
      <w:iCs/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3221EF"/>
    <w:rPr>
      <w:i/>
      <w:iCs/>
    </w:rPr>
  </w:style>
  <w:style w:type="character" w:styleId="Wyrnienieintensywne">
    <w:name w:val="Intense Emphasis"/>
    <w:uiPriority w:val="21"/>
    <w:qFormat/>
    <w:rsid w:val="003221EF"/>
    <w:rPr>
      <w:b/>
      <w:bCs/>
    </w:rPr>
  </w:style>
  <w:style w:type="character" w:styleId="Odwoaniedelikatne">
    <w:name w:val="Subtle Reference"/>
    <w:uiPriority w:val="31"/>
    <w:qFormat/>
    <w:rsid w:val="003221EF"/>
    <w:rPr>
      <w:smallCaps/>
    </w:rPr>
  </w:style>
  <w:style w:type="character" w:styleId="Odwoanieintensywne">
    <w:name w:val="Intense Reference"/>
    <w:uiPriority w:val="32"/>
    <w:qFormat/>
    <w:rsid w:val="003221EF"/>
    <w:rPr>
      <w:smallCaps/>
      <w:spacing w:val="5"/>
      <w:u w:val="single"/>
    </w:rPr>
  </w:style>
  <w:style w:type="character" w:styleId="Tytuksiki">
    <w:name w:val="Book Title"/>
    <w:uiPriority w:val="33"/>
    <w:qFormat/>
    <w:rsid w:val="003221EF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21EF"/>
    <w:pPr>
      <w:suppressAutoHyphens w:val="0"/>
      <w:spacing w:before="1080" w:after="0"/>
      <w:outlineLvl w:val="9"/>
    </w:pPr>
    <w:rPr>
      <w:rFonts w:eastAsia="Times New Roman" w:cs="Times New Roman"/>
      <w:color w:val="53565A"/>
      <w:sz w:val="30"/>
      <w:szCs w:val="30"/>
      <w:lang w:eastAsia="en-US" w:bidi="en-US"/>
    </w:rPr>
  </w:style>
  <w:style w:type="character" w:styleId="UyteHipercze">
    <w:name w:val="FollowedHyperlink"/>
    <w:uiPriority w:val="99"/>
    <w:semiHidden/>
    <w:unhideWhenUsed/>
    <w:rsid w:val="003221EF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221EF"/>
    <w:pPr>
      <w:pBdr>
        <w:bottom w:val="single" w:sz="6" w:space="1" w:color="auto"/>
      </w:pBdr>
      <w:suppressAutoHyphens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3221EF"/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221EF"/>
    <w:pPr>
      <w:pBdr>
        <w:top w:val="single" w:sz="6" w:space="1" w:color="auto"/>
      </w:pBdr>
      <w:suppressAutoHyphens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3221EF"/>
    <w:rPr>
      <w:rFonts w:ascii="Arial" w:eastAsia="Times New Roman" w:hAnsi="Arial" w:cs="Arial"/>
      <w:vanish/>
      <w:sz w:val="16"/>
      <w:szCs w:val="16"/>
    </w:rPr>
  </w:style>
  <w:style w:type="paragraph" w:customStyle="1" w:styleId="wrap">
    <w:name w:val="wrap"/>
    <w:basedOn w:val="Normalny"/>
    <w:rsid w:val="003221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noaccount">
    <w:name w:val="noaccount"/>
    <w:rsid w:val="003221EF"/>
  </w:style>
  <w:style w:type="character" w:customStyle="1" w:styleId="sm">
    <w:name w:val="sm"/>
    <w:rsid w:val="003221EF"/>
  </w:style>
  <w:style w:type="character" w:customStyle="1" w:styleId="fa0">
    <w:name w:val="fa0"/>
    <w:rsid w:val="003221EF"/>
  </w:style>
  <w:style w:type="character" w:customStyle="1" w:styleId="ip">
    <w:name w:val="ip"/>
    <w:rsid w:val="003221EF"/>
  </w:style>
  <w:style w:type="character" w:customStyle="1" w:styleId="dt0">
    <w:name w:val="dt0"/>
    <w:rsid w:val="003221EF"/>
  </w:style>
  <w:style w:type="paragraph" w:customStyle="1" w:styleId="ncbr">
    <w:name w:val="ncbr"/>
    <w:basedOn w:val="Normalny"/>
    <w:link w:val="ncbrZnak"/>
    <w:autoRedefine/>
    <w:rsid w:val="003221EF"/>
    <w:pPr>
      <w:suppressAutoHyphens w:val="0"/>
    </w:pPr>
    <w:rPr>
      <w:rFonts w:eastAsia="Times New Roman" w:cs="Times New Roman"/>
      <w:lang w:eastAsia="en-US"/>
    </w:rPr>
  </w:style>
  <w:style w:type="character" w:customStyle="1" w:styleId="ncbrZnak">
    <w:name w:val="ncbr Znak"/>
    <w:link w:val="ncbr"/>
    <w:rsid w:val="003221EF"/>
    <w:rPr>
      <w:rFonts w:eastAsia="Times New Roman"/>
      <w:sz w:val="22"/>
      <w:szCs w:val="22"/>
      <w:lang w:eastAsia="en-US"/>
    </w:rPr>
  </w:style>
  <w:style w:type="character" w:customStyle="1" w:styleId="fa1">
    <w:name w:val="fa1"/>
    <w:rsid w:val="003221EF"/>
  </w:style>
  <w:style w:type="character" w:customStyle="1" w:styleId="Legenda1">
    <w:name w:val="Legenda1"/>
    <w:rsid w:val="003221EF"/>
  </w:style>
  <w:style w:type="character" w:customStyle="1" w:styleId="subcaption">
    <w:name w:val="subcaption"/>
    <w:rsid w:val="003221EF"/>
  </w:style>
  <w:style w:type="character" w:customStyle="1" w:styleId="entries">
    <w:name w:val="entries"/>
    <w:rsid w:val="003221EF"/>
  </w:style>
  <w:style w:type="character" w:customStyle="1" w:styleId="user">
    <w:name w:val="user"/>
    <w:rsid w:val="003221EF"/>
  </w:style>
  <w:style w:type="paragraph" w:styleId="NormalnyWeb">
    <w:name w:val="Normal (Web)"/>
    <w:basedOn w:val="Normalny"/>
    <w:uiPriority w:val="99"/>
    <w:semiHidden/>
    <w:unhideWhenUsed/>
    <w:rsid w:val="003221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59"/>
    <w:rsid w:val="003221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3221EF"/>
    <w:rPr>
      <w:rFonts w:eastAsia="Times New Roman"/>
    </w:rPr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pfron.org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pfron.org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\\FS01\Profile$\adrewniak\Desktop\rok%202024\EAA\dokumenty%20do%20zapytania%20ofertowego\e-faktury@pfron.org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Props1.xml><?xml version="1.0" encoding="utf-8"?>
<ds:datastoreItem xmlns:ds="http://schemas.openxmlformats.org/officeDocument/2006/customXml" ds:itemID="{3A99178E-1BA2-451F-88A2-0D60611026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0F4C2D-8B5D-40C1-B7EC-3765D5E92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599850-9968-4E1E-AD29-4D7DE2F432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1DD8EE-9673-4AF8-BC67-BB778314F465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2971</Words>
  <Characters>17832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 do zapyt. ofertowgo</vt:lpstr>
    </vt:vector>
  </TitlesOfParts>
  <Company/>
  <LinksUpToDate>false</LinksUpToDate>
  <CharactersWithSpaces>20762</CharactersWithSpaces>
  <SharedDoc>false</SharedDoc>
  <HLinks>
    <vt:vector size="12" baseType="variant">
      <vt:variant>
        <vt:i4>8060958</vt:i4>
      </vt:variant>
      <vt:variant>
        <vt:i4>3</vt:i4>
      </vt:variant>
      <vt:variant>
        <vt:i4>0</vt:i4>
      </vt:variant>
      <vt:variant>
        <vt:i4>5</vt:i4>
      </vt:variant>
      <vt:variant>
        <vt:lpwstr>mailto:iod@pfron.org.pl</vt:lpwstr>
      </vt:variant>
      <vt:variant>
        <vt:lpwstr/>
      </vt:variant>
      <vt:variant>
        <vt:i4>6094883</vt:i4>
      </vt:variant>
      <vt:variant>
        <vt:i4>0</vt:i4>
      </vt:variant>
      <vt:variant>
        <vt:i4>0</vt:i4>
      </vt:variant>
      <vt:variant>
        <vt:i4>5</vt:i4>
      </vt:variant>
      <vt:variant>
        <vt:lpwstr>mailto:kancelaria@pfron.org.pl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 do zapyt. ofertowgo</dc:title>
  <dc:subject/>
  <dc:creator>Pawel_Zielinski@pfron.org.pl</dc:creator>
  <cp:keywords/>
  <cp:lastModifiedBy>Krysik Katarzyna</cp:lastModifiedBy>
  <cp:revision>13</cp:revision>
  <cp:lastPrinted>2023-02-23T09:58:00Z</cp:lastPrinted>
  <dcterms:created xsi:type="dcterms:W3CDTF">2025-01-07T14:42:00Z</dcterms:created>
  <dcterms:modified xsi:type="dcterms:W3CDTF">2025-01-28T07:07:00Z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