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9EA" w14:textId="3647AB8F" w:rsidR="00C32CE1" w:rsidRPr="007E7BA7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7E7BA7">
        <w:rPr>
          <w:color w:val="000000" w:themeColor="text1"/>
        </w:rPr>
        <w:t>BKM</w:t>
      </w:r>
      <w:r w:rsidR="00A519CD" w:rsidRPr="007E7BA7">
        <w:rPr>
          <w:color w:val="000000" w:themeColor="text1"/>
        </w:rPr>
        <w:t>.</w:t>
      </w:r>
      <w:r w:rsidR="00AB6D74">
        <w:rPr>
          <w:color w:val="000000" w:themeColor="text1"/>
        </w:rPr>
        <w:t>95</w:t>
      </w:r>
      <w:r w:rsidRPr="007E7BA7">
        <w:rPr>
          <w:color w:val="000000" w:themeColor="text1"/>
        </w:rPr>
        <w:t>.KH.</w:t>
      </w:r>
      <w:r w:rsidR="00712CD7" w:rsidRPr="007E7BA7">
        <w:rPr>
          <w:color w:val="000000" w:themeColor="text1"/>
        </w:rPr>
        <w:t>202</w:t>
      </w:r>
      <w:r w:rsidR="00B76D7A" w:rsidRPr="007E7BA7">
        <w:rPr>
          <w:color w:val="000000" w:themeColor="text1"/>
        </w:rPr>
        <w:t>5</w:t>
      </w:r>
    </w:p>
    <w:p w14:paraId="072A0F9C" w14:textId="1DC982AF" w:rsidR="0014029D" w:rsidRPr="007E7BA7" w:rsidRDefault="00D9647D" w:rsidP="00C2636C">
      <w:pPr>
        <w:jc w:val="right"/>
        <w:rPr>
          <w:color w:val="000000" w:themeColor="text1"/>
        </w:rPr>
      </w:pPr>
      <w:r w:rsidRPr="002C214C">
        <w:rPr>
          <w:color w:val="000000" w:themeColor="text1"/>
        </w:rPr>
        <w:t>Warszawa</w:t>
      </w:r>
      <w:r w:rsidR="00A519CD" w:rsidRPr="002C214C">
        <w:rPr>
          <w:color w:val="000000" w:themeColor="text1"/>
        </w:rPr>
        <w:t>,</w:t>
      </w:r>
      <w:r w:rsidR="00137EBF" w:rsidRPr="002C214C">
        <w:rPr>
          <w:color w:val="000000" w:themeColor="text1"/>
        </w:rPr>
        <w:t xml:space="preserve"> 1</w:t>
      </w:r>
      <w:r w:rsidR="007C505D">
        <w:rPr>
          <w:color w:val="000000" w:themeColor="text1"/>
        </w:rPr>
        <w:t>9</w:t>
      </w:r>
      <w:r w:rsidR="0096589F" w:rsidRPr="002C214C">
        <w:rPr>
          <w:color w:val="000000" w:themeColor="text1"/>
        </w:rPr>
        <w:t xml:space="preserve"> </w:t>
      </w:r>
      <w:r w:rsidR="00150AF6" w:rsidRPr="002C214C">
        <w:rPr>
          <w:color w:val="000000" w:themeColor="text1"/>
        </w:rPr>
        <w:t>marca</w:t>
      </w:r>
      <w:r w:rsidR="00F675BA" w:rsidRPr="002C214C">
        <w:rPr>
          <w:color w:val="000000" w:themeColor="text1"/>
        </w:rPr>
        <w:t xml:space="preserve"> 202</w:t>
      </w:r>
      <w:r w:rsidR="00E37041" w:rsidRPr="002C214C">
        <w:rPr>
          <w:color w:val="000000" w:themeColor="text1"/>
        </w:rPr>
        <w:t>5</w:t>
      </w:r>
      <w:r w:rsidR="00F675BA" w:rsidRPr="002C214C">
        <w:rPr>
          <w:color w:val="000000" w:themeColor="text1"/>
        </w:rPr>
        <w:t xml:space="preserve"> roku</w:t>
      </w:r>
    </w:p>
    <w:p w14:paraId="73A57C94" w14:textId="77777777" w:rsidR="006E6136" w:rsidRPr="007E7BA7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7E7BA7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2CCA3B6C" w:rsidR="006766D3" w:rsidRPr="007E7BA7" w:rsidRDefault="00D049DE" w:rsidP="00706DF0">
      <w:pPr>
        <w:pStyle w:val="Nagwek1"/>
        <w:spacing w:before="360" w:after="120"/>
        <w:ind w:left="142"/>
        <w:jc w:val="center"/>
        <w:rPr>
          <w:color w:val="auto"/>
          <w:sz w:val="36"/>
          <w:szCs w:val="36"/>
        </w:rPr>
      </w:pPr>
      <w:r w:rsidRPr="007E7BA7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 w:rsidRPr="007E7BA7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B9056A" w:rsidRPr="007E7BA7">
        <w:rPr>
          <w:rFonts w:asciiTheme="minorHAnsi" w:hAnsiTheme="minorHAnsi"/>
          <w:color w:val="auto"/>
          <w:sz w:val="36"/>
          <w:szCs w:val="36"/>
        </w:rPr>
        <w:t>na</w:t>
      </w:r>
      <w:r w:rsidR="00BE57E8" w:rsidRPr="007E7BA7">
        <w:rPr>
          <w:rFonts w:asciiTheme="minorHAnsi" w:hAnsiTheme="minorHAnsi"/>
          <w:color w:val="auto"/>
          <w:sz w:val="36"/>
          <w:szCs w:val="36"/>
        </w:rPr>
        <w:t xml:space="preserve"> </w:t>
      </w:r>
      <w:bookmarkStart w:id="0" w:name="_Hlk183425223"/>
      <w:r w:rsidR="00CE3F0C" w:rsidRPr="007E7BA7">
        <w:rPr>
          <w:rFonts w:asciiTheme="minorHAnsi" w:hAnsiTheme="minorHAnsi"/>
          <w:color w:val="auto"/>
          <w:sz w:val="36"/>
          <w:szCs w:val="36"/>
        </w:rPr>
        <w:t xml:space="preserve">wykonanie adaptacji materiałów informacyjnych PFRON w standardzie ETR </w:t>
      </w:r>
      <w:bookmarkEnd w:id="0"/>
    </w:p>
    <w:p w14:paraId="6BA66F5E" w14:textId="77777777" w:rsidR="00D049DE" w:rsidRPr="007E7BA7" w:rsidRDefault="00D049DE" w:rsidP="00562FB7">
      <w:pPr>
        <w:pStyle w:val="Nagwek2"/>
      </w:pPr>
      <w:r w:rsidRPr="007E7BA7">
        <w:t>Nazwa i adres Zamawiającego.</w:t>
      </w:r>
    </w:p>
    <w:p w14:paraId="34AEA8EC" w14:textId="77777777" w:rsidR="003853ED" w:rsidRPr="007E7BA7" w:rsidRDefault="00D049DE" w:rsidP="00DD0EE5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7E7BA7" w:rsidRDefault="00D049DE" w:rsidP="00DD0EE5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7E7BA7" w:rsidRDefault="00D049DE" w:rsidP="00DD0EE5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6B6DF4F8" w:rsidR="003853ED" w:rsidRPr="007E7BA7" w:rsidRDefault="003853ED" w:rsidP="00DD0EE5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</w:t>
      </w:r>
    </w:p>
    <w:p w14:paraId="566F6D24" w14:textId="1457DBBA" w:rsidR="003853ED" w:rsidRPr="007E7BA7" w:rsidRDefault="00F15E52" w:rsidP="00DD0EE5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4" w:history="1">
        <w:r w:rsidRPr="0047575D">
          <w:rPr>
            <w:rStyle w:val="Hipercze"/>
            <w:rFonts w:asciiTheme="minorHAnsi" w:hAnsiTheme="minorHAnsi" w:cstheme="minorHAnsi"/>
            <w:sz w:val="24"/>
            <w:szCs w:val="24"/>
          </w:rPr>
          <w:t>www.pfron.org.pl</w:t>
        </w:r>
      </w:hyperlink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BF2E031" w14:textId="097E577E" w:rsidR="00D049DE" w:rsidRPr="007E7BA7" w:rsidRDefault="00D049DE" w:rsidP="00562FB7">
      <w:pPr>
        <w:pStyle w:val="Nagwek2"/>
      </w:pPr>
      <w:r w:rsidRPr="007E7BA7">
        <w:t>Opis przedmiotu zamówienia</w:t>
      </w:r>
      <w:r w:rsidR="00E32D16" w:rsidRPr="007E7BA7">
        <w:t>.</w:t>
      </w:r>
    </w:p>
    <w:p w14:paraId="386E7D25" w14:textId="62A8CD47" w:rsidR="00CE3F0C" w:rsidRPr="007E7BA7" w:rsidRDefault="007B1B5A" w:rsidP="00CE3F0C">
      <w:pPr>
        <w:spacing w:after="120" w:line="240" w:lineRule="auto"/>
        <w:ind w:left="426" w:hanging="18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 xml:space="preserve"> </w:t>
      </w:r>
      <w:r w:rsidR="00CE3F0C" w:rsidRPr="007E7BA7">
        <w:rPr>
          <w:rFonts w:asciiTheme="minorHAnsi" w:hAnsiTheme="minorHAnsi" w:cstheme="minorHAnsi"/>
          <w:sz w:val="24"/>
        </w:rPr>
        <w:t>Wykonawca opracuje adaptację na podstawie materiału przekazanego przez Zamawiającego oraz samodzielnie zgromadzonych informacji, jeśli uzna to za niezbędne do zrozumiałego przygotowania adaptacji ETR.</w:t>
      </w:r>
    </w:p>
    <w:p w14:paraId="01C3CDAF" w14:textId="77777777" w:rsidR="00CE3F0C" w:rsidRPr="007E7BA7" w:rsidRDefault="00CE3F0C" w:rsidP="00CE3F0C">
      <w:pPr>
        <w:spacing w:after="120" w:line="240" w:lineRule="auto"/>
        <w:ind w:firstLine="408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1.</w:t>
      </w:r>
      <w:r w:rsidRPr="007E7BA7">
        <w:rPr>
          <w:rFonts w:asciiTheme="minorHAnsi" w:hAnsiTheme="minorHAnsi" w:cstheme="minorHAnsi"/>
          <w:sz w:val="24"/>
        </w:rPr>
        <w:tab/>
        <w:t>Średnia długość materiału źródłowego: 5 stron (ok. 10 000 znaków).</w:t>
      </w:r>
    </w:p>
    <w:p w14:paraId="4FB672DD" w14:textId="77777777" w:rsidR="00CE3F0C" w:rsidRPr="007E7BA7" w:rsidRDefault="00CE3F0C" w:rsidP="00CE3F0C">
      <w:pPr>
        <w:spacing w:after="120" w:line="240" w:lineRule="auto"/>
        <w:ind w:firstLine="408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2.</w:t>
      </w:r>
      <w:r w:rsidRPr="007E7BA7">
        <w:rPr>
          <w:rFonts w:asciiTheme="minorHAnsi" w:hAnsiTheme="minorHAnsi" w:cstheme="minorHAnsi"/>
          <w:sz w:val="24"/>
        </w:rPr>
        <w:tab/>
        <w:t>Czas przygotowania pojedynczej adaptacji: 7 dni roboczych.</w:t>
      </w:r>
    </w:p>
    <w:p w14:paraId="25615C49" w14:textId="06FC5AE4" w:rsidR="00CE3F0C" w:rsidRPr="007E7BA7" w:rsidRDefault="00CE3F0C" w:rsidP="00CE3F0C">
      <w:pPr>
        <w:spacing w:after="120" w:line="240" w:lineRule="auto"/>
        <w:ind w:firstLine="408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3.</w:t>
      </w:r>
      <w:r w:rsidRPr="007E7BA7">
        <w:rPr>
          <w:rFonts w:asciiTheme="minorHAnsi" w:hAnsiTheme="minorHAnsi" w:cstheme="minorHAnsi"/>
          <w:sz w:val="24"/>
        </w:rPr>
        <w:tab/>
        <w:t xml:space="preserve">Średnia liczba zlecanych adaptacji na miesiąc: </w:t>
      </w:r>
      <w:r w:rsidR="006205CF">
        <w:rPr>
          <w:rFonts w:asciiTheme="minorHAnsi" w:hAnsiTheme="minorHAnsi" w:cstheme="minorHAnsi"/>
          <w:sz w:val="24"/>
        </w:rPr>
        <w:t>1</w:t>
      </w:r>
      <w:r w:rsidRPr="007E7BA7">
        <w:rPr>
          <w:rFonts w:asciiTheme="minorHAnsi" w:hAnsiTheme="minorHAnsi" w:cstheme="minorHAnsi"/>
          <w:sz w:val="24"/>
        </w:rPr>
        <w:t>.</w:t>
      </w:r>
    </w:p>
    <w:p w14:paraId="231E1864" w14:textId="4E4E277F" w:rsidR="00CE3F0C" w:rsidRPr="007E7BA7" w:rsidRDefault="00CE3F0C" w:rsidP="00CE3F0C">
      <w:pPr>
        <w:spacing w:after="120" w:line="240" w:lineRule="auto"/>
        <w:ind w:left="426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4.</w:t>
      </w:r>
      <w:r w:rsidRPr="007E7BA7">
        <w:rPr>
          <w:rFonts w:asciiTheme="minorHAnsi" w:hAnsiTheme="minorHAnsi" w:cstheme="minorHAnsi"/>
          <w:sz w:val="24"/>
        </w:rPr>
        <w:tab/>
        <w:t xml:space="preserve">Zamawiający płaci za faktycznie wykonane adaptacje (maksymalnie </w:t>
      </w:r>
      <w:r w:rsidR="006205CF">
        <w:rPr>
          <w:rFonts w:asciiTheme="minorHAnsi" w:hAnsiTheme="minorHAnsi" w:cstheme="minorHAnsi"/>
          <w:sz w:val="24"/>
        </w:rPr>
        <w:t>1</w:t>
      </w:r>
      <w:r w:rsidR="00AA645C" w:rsidRPr="007E7BA7">
        <w:rPr>
          <w:rFonts w:asciiTheme="minorHAnsi" w:hAnsiTheme="minorHAnsi" w:cstheme="minorHAnsi"/>
          <w:sz w:val="24"/>
        </w:rPr>
        <w:t>4</w:t>
      </w:r>
      <w:r w:rsidRPr="007E7BA7">
        <w:rPr>
          <w:rFonts w:asciiTheme="minorHAnsi" w:hAnsiTheme="minorHAnsi" w:cstheme="minorHAnsi"/>
          <w:sz w:val="24"/>
        </w:rPr>
        <w:t xml:space="preserve"> w ciągu trwania umowy).</w:t>
      </w:r>
    </w:p>
    <w:p w14:paraId="549A6CD3" w14:textId="77777777" w:rsidR="00CE3F0C" w:rsidRPr="007E7BA7" w:rsidRDefault="00CE3F0C" w:rsidP="00CE3F0C">
      <w:pPr>
        <w:spacing w:after="120" w:line="240" w:lineRule="auto"/>
        <w:ind w:left="426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5.</w:t>
      </w:r>
      <w:r w:rsidRPr="007E7BA7">
        <w:rPr>
          <w:rFonts w:asciiTheme="minorHAnsi" w:hAnsiTheme="minorHAnsi" w:cstheme="minorHAnsi"/>
          <w:sz w:val="24"/>
        </w:rPr>
        <w:tab/>
        <w:t>Autorskie prawa majątkowe wraz z prawami zależnymi do wszystkich elementów graficznych przechodzą na Zamawiającego.</w:t>
      </w:r>
    </w:p>
    <w:p w14:paraId="434DB2D8" w14:textId="65A92B34" w:rsidR="00CE3F0C" w:rsidRPr="007E7BA7" w:rsidRDefault="00CE3F0C" w:rsidP="00CE3F0C">
      <w:pPr>
        <w:spacing w:after="120" w:line="240" w:lineRule="auto"/>
        <w:ind w:left="426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6.</w:t>
      </w:r>
      <w:r w:rsidRPr="007E7BA7">
        <w:rPr>
          <w:rFonts w:asciiTheme="minorHAnsi" w:hAnsiTheme="minorHAnsi" w:cstheme="minorHAnsi"/>
          <w:sz w:val="24"/>
        </w:rPr>
        <w:tab/>
        <w:t>Adaptacje ETR Wykonawca przygotuje w oparciu o Europejskie standardy przygotowania tekstu łatwego do czytania</w:t>
      </w:r>
      <w:r w:rsidR="001652C5">
        <w:rPr>
          <w:rFonts w:asciiTheme="minorHAnsi" w:hAnsiTheme="minorHAnsi" w:cstheme="minorHAnsi"/>
          <w:sz w:val="24"/>
        </w:rPr>
        <w:t xml:space="preserve"> i zrozumienia</w:t>
      </w:r>
      <w:r w:rsidRPr="007E7BA7">
        <w:rPr>
          <w:rFonts w:asciiTheme="minorHAnsi" w:hAnsiTheme="minorHAnsi" w:cstheme="minorHAnsi"/>
          <w:sz w:val="24"/>
        </w:rPr>
        <w:t xml:space="preserve">, które zostały opracowane przez organizację </w:t>
      </w:r>
      <w:proofErr w:type="spellStart"/>
      <w:r w:rsidRPr="007E7BA7">
        <w:rPr>
          <w:rFonts w:asciiTheme="minorHAnsi" w:hAnsiTheme="minorHAnsi" w:cstheme="minorHAnsi"/>
          <w:sz w:val="24"/>
        </w:rPr>
        <w:t>Inclusion</w:t>
      </w:r>
      <w:proofErr w:type="spellEnd"/>
      <w:r w:rsidRPr="007E7BA7">
        <w:rPr>
          <w:rFonts w:asciiTheme="minorHAnsi" w:hAnsiTheme="minorHAnsi" w:cstheme="minorHAnsi"/>
          <w:sz w:val="24"/>
        </w:rPr>
        <w:t xml:space="preserve"> Europe - Europejskie Stowarzyszenie Osób </w:t>
      </w:r>
      <w:r w:rsidR="00304453" w:rsidRPr="007E7BA7">
        <w:rPr>
          <w:rFonts w:asciiTheme="minorHAnsi" w:hAnsiTheme="minorHAnsi" w:cstheme="minorHAnsi"/>
          <w:sz w:val="24"/>
        </w:rPr>
        <w:t xml:space="preserve">z </w:t>
      </w:r>
      <w:r w:rsidRPr="007E7BA7">
        <w:rPr>
          <w:rFonts w:asciiTheme="minorHAnsi" w:hAnsiTheme="minorHAnsi" w:cstheme="minorHAnsi"/>
          <w:sz w:val="24"/>
        </w:rPr>
        <w:t>Niepełnospraw</w:t>
      </w:r>
      <w:r w:rsidR="00304453" w:rsidRPr="007E7BA7">
        <w:rPr>
          <w:rFonts w:asciiTheme="minorHAnsi" w:hAnsiTheme="minorHAnsi" w:cstheme="minorHAnsi"/>
          <w:sz w:val="24"/>
        </w:rPr>
        <w:t>nością Intelektualną</w:t>
      </w:r>
      <w:r w:rsidRPr="007E7BA7">
        <w:rPr>
          <w:rFonts w:asciiTheme="minorHAnsi" w:hAnsiTheme="minorHAnsi" w:cstheme="minorHAnsi"/>
          <w:sz w:val="24"/>
        </w:rPr>
        <w:t xml:space="preserve"> i ich Rodzin.</w:t>
      </w:r>
    </w:p>
    <w:p w14:paraId="16D2DA4B" w14:textId="77777777" w:rsidR="00CE3F0C" w:rsidRPr="007E7BA7" w:rsidRDefault="00CE3F0C" w:rsidP="00CE3F0C">
      <w:pPr>
        <w:spacing w:after="120" w:line="240" w:lineRule="auto"/>
        <w:ind w:left="426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Standardy obejmują szereg zasad, które zapewniają lepsze zrozumienie przygotowanej informacji. Zamawiający w szczególności zwraca uwagę na następujące elementy:</w:t>
      </w:r>
    </w:p>
    <w:p w14:paraId="320D3036" w14:textId="74A0688D" w:rsidR="00CE3F0C" w:rsidRPr="00207E08" w:rsidRDefault="00CE3F0C" w:rsidP="00207E08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sz w:val="24"/>
        </w:rPr>
      </w:pPr>
      <w:r w:rsidRPr="00207E08">
        <w:rPr>
          <w:rFonts w:asciiTheme="minorHAnsi" w:hAnsiTheme="minorHAnsi" w:cstheme="minorHAnsi"/>
          <w:sz w:val="24"/>
        </w:rPr>
        <w:t>aby ułatwić zrozumienie Wykonawca wskaże ilustracje z bezpłatnej bazy do celów niekomercyjnych, które będą obrazować przygotowaną treść;</w:t>
      </w:r>
    </w:p>
    <w:p w14:paraId="3EFF4D9A" w14:textId="7445170D" w:rsidR="00CE3F0C" w:rsidRPr="00207E08" w:rsidRDefault="00CE3F0C" w:rsidP="00207E08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sz w:val="24"/>
        </w:rPr>
      </w:pPr>
      <w:r w:rsidRPr="00207E08">
        <w:rPr>
          <w:rFonts w:asciiTheme="minorHAnsi" w:hAnsiTheme="minorHAnsi" w:cstheme="minorHAnsi"/>
          <w:sz w:val="24"/>
        </w:rPr>
        <w:t xml:space="preserve">Wykonawca przygotuje projekt dokumentu: treść + ramki, w których należy umieścić grafiki. W ramce należy podać numer, do którego będzie legenda z linkiem do konkretniej grafiki. Na przykład: 1 - </w:t>
      </w:r>
      <w:hyperlink r:id="rId15" w:history="1">
        <w:r w:rsidRPr="00207E08">
          <w:rPr>
            <w:rStyle w:val="Hipercze"/>
            <w:rFonts w:asciiTheme="minorHAnsi" w:hAnsiTheme="minorHAnsi" w:cstheme="minorHAnsi"/>
            <w:sz w:val="24"/>
          </w:rPr>
          <w:t>https://www.sclera.be/en/picto/detail/20074</w:t>
        </w:r>
      </w:hyperlink>
      <w:r w:rsidR="006017E0" w:rsidRPr="00207E08">
        <w:rPr>
          <w:rFonts w:asciiTheme="minorHAnsi" w:hAnsiTheme="minorHAnsi" w:cstheme="minorHAnsi"/>
          <w:sz w:val="24"/>
        </w:rPr>
        <w:t>;</w:t>
      </w:r>
    </w:p>
    <w:p w14:paraId="6350D972" w14:textId="02BE5869" w:rsidR="00CE3F0C" w:rsidRPr="00207E08" w:rsidRDefault="00CE3F0C" w:rsidP="00207E08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sz w:val="24"/>
        </w:rPr>
      </w:pPr>
      <w:r w:rsidRPr="00207E08">
        <w:rPr>
          <w:rFonts w:asciiTheme="minorHAnsi" w:hAnsiTheme="minorHAnsi" w:cstheme="minorHAnsi"/>
          <w:sz w:val="24"/>
        </w:rPr>
        <w:t>ostateczny projekt z wykorzystaniem grafiki wykona Zamawiający i przekaże Wykonawcy do dalszego etapu – czyli konsultacji z osobami z niepełnosprawnością intelektualną</w:t>
      </w:r>
      <w:r w:rsidR="006017E0" w:rsidRPr="00207E08">
        <w:rPr>
          <w:rFonts w:asciiTheme="minorHAnsi" w:hAnsiTheme="minorHAnsi" w:cstheme="minorHAnsi"/>
          <w:sz w:val="24"/>
        </w:rPr>
        <w:t>;</w:t>
      </w:r>
    </w:p>
    <w:p w14:paraId="2FB2D5B6" w14:textId="27D8E231" w:rsidR="00CE3F0C" w:rsidRPr="00207E08" w:rsidRDefault="00CE3F0C" w:rsidP="00207E08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sz w:val="24"/>
        </w:rPr>
      </w:pPr>
      <w:r w:rsidRPr="00207E08">
        <w:rPr>
          <w:rFonts w:asciiTheme="minorHAnsi" w:hAnsiTheme="minorHAnsi" w:cstheme="minorHAnsi"/>
          <w:sz w:val="24"/>
        </w:rPr>
        <w:lastRenderedPageBreak/>
        <w:t>w przygotowanie adaptacji zostaną zaangażowane osoby niepełnosprawne intelektualnie, aby sprawdzić czy informacja jest wystarczająco łatwa do zrozumienia; dane z konsultacji będą podstawą do korekt w adaptacji nanoszone przez Wykonawcę;</w:t>
      </w:r>
    </w:p>
    <w:p w14:paraId="5110C5A9" w14:textId="4B01644C" w:rsidR="002D686B" w:rsidRPr="00207E08" w:rsidRDefault="00CE3F0C" w:rsidP="00207E08">
      <w:pPr>
        <w:pStyle w:val="Akapitzlist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  <w:sz w:val="24"/>
        </w:rPr>
      </w:pPr>
      <w:r w:rsidRPr="00207E08">
        <w:rPr>
          <w:rFonts w:asciiTheme="minorHAnsi" w:hAnsiTheme="minorHAnsi" w:cstheme="minorHAnsi"/>
          <w:sz w:val="24"/>
        </w:rPr>
        <w:t>dokument musi spełniać zasady dostępności cyfrowej WCAG.</w:t>
      </w:r>
    </w:p>
    <w:p w14:paraId="1DE442CE" w14:textId="0CDAA72E" w:rsidR="00E76E96" w:rsidRPr="007E7BA7" w:rsidRDefault="00E76E96" w:rsidP="00562FB7">
      <w:pPr>
        <w:pStyle w:val="Nagwek2"/>
      </w:pPr>
      <w:r w:rsidRPr="007E7BA7">
        <w:t>Termin związania ofertą</w:t>
      </w:r>
      <w:r w:rsidR="00E32D16" w:rsidRPr="007E7BA7">
        <w:t>.</w:t>
      </w:r>
    </w:p>
    <w:p w14:paraId="108AAA6E" w14:textId="5F8FEFF3" w:rsidR="00750494" w:rsidRPr="007E7BA7" w:rsidRDefault="00002C5F" w:rsidP="00F40BCE">
      <w:pPr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</w:t>
      </w:r>
      <w:r w:rsidR="00750494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7E7BA7" w:rsidRDefault="000E66B2" w:rsidP="00562FB7">
      <w:pPr>
        <w:pStyle w:val="Nagwek2"/>
      </w:pPr>
      <w:r w:rsidRPr="007E7BA7">
        <w:t>Warunki udziału w postępowaniu</w:t>
      </w:r>
      <w:r w:rsidR="00852D1F" w:rsidRPr="007E7BA7">
        <w:t>.</w:t>
      </w:r>
    </w:p>
    <w:p w14:paraId="61BC0B27" w14:textId="55D4ED9C" w:rsidR="007B1B5A" w:rsidRPr="007E7BA7" w:rsidRDefault="002A1C0F" w:rsidP="002A1C0F">
      <w:pPr>
        <w:pStyle w:val="Akapitzlist"/>
        <w:numPr>
          <w:ilvl w:val="0"/>
          <w:numId w:val="9"/>
        </w:numPr>
        <w:ind w:left="709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 xml:space="preserve">Wykonawca lub osoby, które planuje </w:t>
      </w:r>
      <w:r w:rsidR="00C53903" w:rsidRPr="007E7BA7">
        <w:rPr>
          <w:rFonts w:asciiTheme="minorHAnsi" w:hAnsiTheme="minorHAnsi" w:cstheme="minorHAnsi"/>
          <w:sz w:val="24"/>
        </w:rPr>
        <w:t xml:space="preserve">on </w:t>
      </w:r>
      <w:r w:rsidRPr="007E7BA7">
        <w:rPr>
          <w:rFonts w:asciiTheme="minorHAnsi" w:hAnsiTheme="minorHAnsi" w:cstheme="minorHAnsi"/>
          <w:sz w:val="24"/>
        </w:rPr>
        <w:t>zaangażować do realizacji zamówienia posiadają doświadczenie w przygotowywaniu materiałów w ETR nie krótsze niż 3 lata. Warunek zostanie oceniony na podstawie przedstawionego oświadczenia, w którym Wykonawca przedstawi zlecenie, zleceniodawcę oraz datę wykonania adaptacji ETR. Wykonawca może wykazać doświadczenie osób, które planuje zaangażować do realizacji zamówienia</w:t>
      </w:r>
      <w:r w:rsidR="00AF053B" w:rsidRPr="007E7BA7">
        <w:rPr>
          <w:rFonts w:asciiTheme="minorHAnsi" w:hAnsiTheme="minorHAnsi" w:cstheme="minorHAnsi"/>
          <w:sz w:val="24"/>
        </w:rPr>
        <w:t>.</w:t>
      </w:r>
    </w:p>
    <w:p w14:paraId="27E1764E" w14:textId="67157401" w:rsidR="007B1B5A" w:rsidRPr="007E7BA7" w:rsidRDefault="007B1B5A" w:rsidP="00257A67">
      <w:pPr>
        <w:pStyle w:val="Tekstpodstawowy"/>
        <w:spacing w:after="0"/>
        <w:ind w:left="709" w:right="-108" w:hanging="425"/>
        <w:rPr>
          <w:rFonts w:asciiTheme="minorHAnsi" w:hAnsiTheme="minorHAnsi" w:cstheme="minorHAnsi"/>
          <w:sz w:val="24"/>
        </w:rPr>
      </w:pPr>
      <w:r w:rsidRPr="007E7BA7">
        <w:rPr>
          <w:rFonts w:asciiTheme="minorHAnsi" w:hAnsiTheme="minorHAnsi" w:cstheme="minorHAnsi"/>
          <w:sz w:val="24"/>
        </w:rPr>
        <w:t>2)</w:t>
      </w:r>
      <w:r w:rsidRPr="007E7BA7">
        <w:rPr>
          <w:rFonts w:asciiTheme="minorHAnsi" w:hAnsiTheme="minorHAnsi" w:cstheme="minorHAnsi"/>
          <w:sz w:val="24"/>
        </w:rPr>
        <w:tab/>
      </w:r>
      <w:r w:rsidR="00F15E52" w:rsidRPr="00842308">
        <w:rPr>
          <w:rFonts w:asciiTheme="minorHAnsi" w:hAnsiTheme="minorHAnsi" w:cstheme="minorHAnsi"/>
          <w:sz w:val="24"/>
        </w:rPr>
        <w:t>Wykonawca ponosi pełną odpowiedzialność za prace realizowane przez swoich podwykonawców</w:t>
      </w:r>
      <w:r w:rsidR="0077368E">
        <w:rPr>
          <w:rFonts w:asciiTheme="minorHAnsi" w:hAnsiTheme="minorHAnsi" w:cstheme="minorHAnsi"/>
          <w:sz w:val="24"/>
        </w:rPr>
        <w:t>.</w:t>
      </w:r>
    </w:p>
    <w:p w14:paraId="58FA7AD3" w14:textId="7325C9D5" w:rsidR="00F74627" w:rsidRPr="007E7BA7" w:rsidRDefault="00F74627" w:rsidP="00562FB7">
      <w:pPr>
        <w:pStyle w:val="Nagwek2"/>
      </w:pPr>
      <w:r w:rsidRPr="007E7BA7">
        <w:t>Kryterium oceny ofert</w:t>
      </w:r>
      <w:r w:rsidR="00E32D16" w:rsidRPr="007E7BA7">
        <w:t>.</w:t>
      </w:r>
    </w:p>
    <w:p w14:paraId="28967A49" w14:textId="77777777" w:rsidR="007B1B5A" w:rsidRPr="007E7BA7" w:rsidRDefault="007B1B5A" w:rsidP="00ED03E2">
      <w:pPr>
        <w:pStyle w:val="Tekstpodstawowy"/>
        <w:numPr>
          <w:ilvl w:val="0"/>
          <w:numId w:val="11"/>
        </w:numPr>
        <w:ind w:left="567" w:hanging="141"/>
        <w:rPr>
          <w:rFonts w:cs="Calibri"/>
          <w:bCs/>
          <w:sz w:val="24"/>
        </w:rPr>
      </w:pPr>
      <w:r w:rsidRPr="007E7BA7">
        <w:rPr>
          <w:rFonts w:cs="Calibri"/>
          <w:bCs/>
          <w:sz w:val="24"/>
        </w:rPr>
        <w:t>Oceniane będą wyłącznie oferty nieodrzucone.</w:t>
      </w:r>
    </w:p>
    <w:p w14:paraId="371F9143" w14:textId="4BC7D70E" w:rsidR="00ED03E2" w:rsidRPr="007E7BA7" w:rsidRDefault="007B1B5A" w:rsidP="00ED03E2">
      <w:pPr>
        <w:spacing w:before="120" w:after="120" w:line="240" w:lineRule="auto"/>
        <w:ind w:left="567" w:hanging="141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 xml:space="preserve">2) </w:t>
      </w:r>
      <w:r w:rsidR="00ED03E2" w:rsidRPr="007E7BA7">
        <w:rPr>
          <w:rFonts w:cs="Calibri"/>
          <w:bCs/>
          <w:sz w:val="24"/>
          <w:szCs w:val="24"/>
        </w:rPr>
        <w:t>Zamawiający oceni Oferty przyznając punkty w ramach kryteriów oceny ofert, przyjmując zasadę, że 1% = 1 punkt i uwzględniając następujące kryteria:</w:t>
      </w:r>
    </w:p>
    <w:p w14:paraId="5114814B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Kryterium - Cena brutto „C” –  waga 70%  (70% = 70 pkt).</w:t>
      </w:r>
    </w:p>
    <w:p w14:paraId="1AB0FECD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Maksymalną liczbę punktów w tym kryterium (70 pkt) otrzyma oferta Wykonawcy, który zaproponuje najniższą cenę brutto za wykonanie pojedynczej adaptacji. Natomiast pozostali Wykonawcy otrzymają odpowiednio mniejszą liczbę punktów obliczoną zgodnie z poniższym wzorem:</w:t>
      </w:r>
    </w:p>
    <w:p w14:paraId="132BCF2C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C=</w:t>
      </w:r>
      <w:proofErr w:type="spellStart"/>
      <w:r w:rsidRPr="007E7BA7">
        <w:rPr>
          <w:rFonts w:cs="Calibri"/>
          <w:bCs/>
          <w:sz w:val="24"/>
          <w:szCs w:val="24"/>
        </w:rPr>
        <w:t>Cn</w:t>
      </w:r>
      <w:proofErr w:type="spellEnd"/>
      <w:r w:rsidRPr="007E7BA7">
        <w:rPr>
          <w:rFonts w:cs="Calibri"/>
          <w:bCs/>
          <w:sz w:val="24"/>
          <w:szCs w:val="24"/>
        </w:rPr>
        <w:t>/Co x 70 pkt,</w:t>
      </w:r>
    </w:p>
    <w:p w14:paraId="12B79684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Gdzie:</w:t>
      </w:r>
    </w:p>
    <w:p w14:paraId="2815FD07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proofErr w:type="spellStart"/>
      <w:r w:rsidRPr="007E7BA7">
        <w:rPr>
          <w:rFonts w:cs="Calibri"/>
          <w:bCs/>
          <w:sz w:val="24"/>
          <w:szCs w:val="24"/>
        </w:rPr>
        <w:t>Cn</w:t>
      </w:r>
      <w:proofErr w:type="spellEnd"/>
      <w:r w:rsidRPr="007E7BA7">
        <w:rPr>
          <w:rFonts w:cs="Calibri"/>
          <w:bCs/>
          <w:sz w:val="24"/>
          <w:szCs w:val="24"/>
        </w:rPr>
        <w:t xml:space="preserve"> – najniższa cena brutto spośród ocenianych ofert,</w:t>
      </w:r>
    </w:p>
    <w:p w14:paraId="6E98BC6C" w14:textId="18E0EDF2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 xml:space="preserve">Co </w:t>
      </w:r>
      <w:r w:rsidR="00286462" w:rsidRPr="007E7BA7">
        <w:rPr>
          <w:rFonts w:cs="Calibri"/>
          <w:bCs/>
          <w:sz w:val="24"/>
          <w:szCs w:val="24"/>
        </w:rPr>
        <w:t xml:space="preserve">– </w:t>
      </w:r>
      <w:r w:rsidRPr="007E7BA7">
        <w:rPr>
          <w:rFonts w:cs="Calibri"/>
          <w:bCs/>
          <w:sz w:val="24"/>
          <w:szCs w:val="24"/>
        </w:rPr>
        <w:t>cena brutto oferty ocenianej</w:t>
      </w:r>
    </w:p>
    <w:p w14:paraId="748174FD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Kryterium - Doświadczenie „D” – waga 30% (30%=30 pkt)</w:t>
      </w:r>
    </w:p>
    <w:p w14:paraId="2572148F" w14:textId="428D7E48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Doświadczenie Wykonawcy oceniane będzie na podstawie liczby wykonanych przez Wykonawcę oraz osób, które planuje zaangażować do realizacji zamówienia, usług polegających na opracowaniu publikacji w tekście łatwym do czytania i rozumienia w latach 20</w:t>
      </w:r>
      <w:r w:rsidR="007B67C3" w:rsidRPr="007E7BA7">
        <w:rPr>
          <w:rFonts w:cs="Calibri"/>
          <w:bCs/>
          <w:sz w:val="24"/>
          <w:szCs w:val="24"/>
        </w:rPr>
        <w:t>20</w:t>
      </w:r>
      <w:r w:rsidRPr="007E7BA7">
        <w:rPr>
          <w:rFonts w:cs="Calibri"/>
          <w:bCs/>
          <w:sz w:val="24"/>
          <w:szCs w:val="24"/>
        </w:rPr>
        <w:t>-202</w:t>
      </w:r>
      <w:r w:rsidR="007B67C3" w:rsidRPr="007E7BA7">
        <w:rPr>
          <w:rFonts w:cs="Calibri"/>
          <w:bCs/>
          <w:sz w:val="24"/>
          <w:szCs w:val="24"/>
        </w:rPr>
        <w:t>4</w:t>
      </w:r>
      <w:r w:rsidRPr="007E7BA7">
        <w:rPr>
          <w:rFonts w:cs="Calibri"/>
          <w:bCs/>
          <w:sz w:val="24"/>
          <w:szCs w:val="24"/>
        </w:rPr>
        <w:t>.</w:t>
      </w:r>
    </w:p>
    <w:p w14:paraId="248B7529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W kryterium Doświadczenie „D” będzie przyznawana następująca punktacja:</w:t>
      </w:r>
    </w:p>
    <w:p w14:paraId="151A7D1D" w14:textId="27FB6FFE" w:rsidR="00ED03E2" w:rsidRPr="007E7BA7" w:rsidRDefault="00ED03E2" w:rsidP="00ED03E2">
      <w:pPr>
        <w:spacing w:before="120" w:after="120" w:line="240" w:lineRule="auto"/>
        <w:ind w:left="1418" w:hanging="425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lastRenderedPageBreak/>
        <w:t>•</w:t>
      </w:r>
      <w:r w:rsidRPr="007E7BA7">
        <w:rPr>
          <w:rFonts w:cs="Calibri"/>
          <w:bCs/>
          <w:sz w:val="24"/>
          <w:szCs w:val="24"/>
        </w:rPr>
        <w:tab/>
        <w:t xml:space="preserve">Powyżej 15 publikacji w tekście łatwym do czytania i rozumienia </w:t>
      </w:r>
      <w:r w:rsidR="00771246" w:rsidRPr="007E7BA7">
        <w:rPr>
          <w:rFonts w:cs="Calibri"/>
          <w:bCs/>
          <w:sz w:val="24"/>
          <w:szCs w:val="24"/>
        </w:rPr>
        <w:t>–</w:t>
      </w:r>
      <w:r w:rsidR="00E026CC">
        <w:rPr>
          <w:rFonts w:cs="Calibri"/>
          <w:bCs/>
          <w:sz w:val="24"/>
          <w:szCs w:val="24"/>
        </w:rPr>
        <w:t xml:space="preserve"> </w:t>
      </w:r>
      <w:r w:rsidRPr="007E7BA7">
        <w:rPr>
          <w:rFonts w:cs="Calibri"/>
          <w:bCs/>
          <w:sz w:val="24"/>
          <w:szCs w:val="24"/>
        </w:rPr>
        <w:t>30 pkt;</w:t>
      </w:r>
    </w:p>
    <w:p w14:paraId="343E857F" w14:textId="4527811E" w:rsidR="00ED03E2" w:rsidRPr="007E7BA7" w:rsidRDefault="00ED03E2" w:rsidP="00ED03E2">
      <w:pPr>
        <w:spacing w:before="120" w:after="120" w:line="240" w:lineRule="auto"/>
        <w:ind w:left="1418" w:hanging="425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•</w:t>
      </w:r>
      <w:r w:rsidRPr="007E7BA7">
        <w:rPr>
          <w:rFonts w:cs="Calibri"/>
          <w:bCs/>
          <w:sz w:val="24"/>
          <w:szCs w:val="24"/>
        </w:rPr>
        <w:tab/>
        <w:t>11-15 publikacji w tekście łatwym do czytania i rozumienia – 20 pkt;</w:t>
      </w:r>
    </w:p>
    <w:p w14:paraId="5D94294F" w14:textId="179130CC" w:rsidR="00ED03E2" w:rsidRPr="007E7BA7" w:rsidRDefault="00ED03E2" w:rsidP="00ED03E2">
      <w:pPr>
        <w:spacing w:before="120" w:after="120" w:line="240" w:lineRule="auto"/>
        <w:ind w:left="1418" w:hanging="425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•</w:t>
      </w:r>
      <w:r w:rsidRPr="007E7BA7">
        <w:rPr>
          <w:rFonts w:cs="Calibri"/>
          <w:bCs/>
          <w:sz w:val="24"/>
          <w:szCs w:val="24"/>
        </w:rPr>
        <w:tab/>
        <w:t xml:space="preserve">5-10 publikacji w tekście łatwym do czytania i rozumienia </w:t>
      </w:r>
      <w:r w:rsidR="00E026CC" w:rsidRPr="007E7BA7">
        <w:rPr>
          <w:rFonts w:cs="Calibri"/>
          <w:bCs/>
          <w:sz w:val="24"/>
          <w:szCs w:val="24"/>
        </w:rPr>
        <w:t>–</w:t>
      </w:r>
      <w:r w:rsidRPr="007E7BA7">
        <w:rPr>
          <w:rFonts w:cs="Calibri"/>
          <w:bCs/>
          <w:sz w:val="24"/>
          <w:szCs w:val="24"/>
        </w:rPr>
        <w:t xml:space="preserve"> 10 pkt;</w:t>
      </w:r>
    </w:p>
    <w:p w14:paraId="1801A32E" w14:textId="7F8E4BA7" w:rsidR="00ED03E2" w:rsidRPr="007E7BA7" w:rsidRDefault="00ED03E2" w:rsidP="00ED03E2">
      <w:pPr>
        <w:spacing w:before="120" w:after="120" w:line="240" w:lineRule="auto"/>
        <w:ind w:left="1418" w:hanging="425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•</w:t>
      </w:r>
      <w:r w:rsidRPr="007E7BA7">
        <w:rPr>
          <w:rFonts w:cs="Calibri"/>
          <w:bCs/>
          <w:sz w:val="24"/>
          <w:szCs w:val="24"/>
        </w:rPr>
        <w:tab/>
        <w:t xml:space="preserve">0-4 publikacji w tekście łatwym do czytania i rozumienia </w:t>
      </w:r>
      <w:r w:rsidR="00771246" w:rsidRPr="007E7BA7">
        <w:rPr>
          <w:rFonts w:cs="Calibri"/>
          <w:bCs/>
          <w:sz w:val="24"/>
          <w:szCs w:val="24"/>
        </w:rPr>
        <w:t>–</w:t>
      </w:r>
      <w:r w:rsidRPr="007E7BA7">
        <w:rPr>
          <w:rFonts w:cs="Calibri"/>
          <w:bCs/>
          <w:sz w:val="24"/>
          <w:szCs w:val="24"/>
        </w:rPr>
        <w:t xml:space="preserve"> 0 pkt;</w:t>
      </w:r>
    </w:p>
    <w:p w14:paraId="11DDC945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Ostateczną ocenę punktową każdej z ocenianych Ofert stanowić będzie suma liczby punktów przyznanych w ramach kryteriów:</w:t>
      </w:r>
    </w:p>
    <w:p w14:paraId="047F2054" w14:textId="77777777" w:rsidR="00ED03E2" w:rsidRPr="007E7BA7" w:rsidRDefault="00ED03E2" w:rsidP="00ED03E2">
      <w:pPr>
        <w:spacing w:before="120" w:after="120" w:line="240" w:lineRule="auto"/>
        <w:ind w:left="567" w:firstLine="284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„C” - Cena oferty brutto;</w:t>
      </w:r>
    </w:p>
    <w:p w14:paraId="1C07FC34" w14:textId="77777777" w:rsidR="00ED03E2" w:rsidRPr="007E7BA7" w:rsidRDefault="00ED03E2" w:rsidP="00ED03E2">
      <w:pPr>
        <w:spacing w:before="120" w:after="120" w:line="240" w:lineRule="auto"/>
        <w:ind w:left="567" w:firstLine="284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„D” - Doświadczenie.</w:t>
      </w:r>
    </w:p>
    <w:p w14:paraId="79630784" w14:textId="77777777" w:rsidR="00ED03E2" w:rsidRPr="007E7BA7" w:rsidRDefault="00ED03E2" w:rsidP="00ED03E2">
      <w:pPr>
        <w:spacing w:before="120" w:after="120" w:line="240" w:lineRule="auto"/>
        <w:ind w:left="567" w:firstLine="284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LP = C + D</w:t>
      </w:r>
    </w:p>
    <w:p w14:paraId="67244EBC" w14:textId="77777777" w:rsidR="00ED03E2" w:rsidRPr="007E7BA7" w:rsidRDefault="00ED03E2" w:rsidP="00ED03E2">
      <w:pPr>
        <w:spacing w:before="120" w:after="120" w:line="240" w:lineRule="auto"/>
        <w:ind w:left="567" w:firstLine="284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gdzie LP - liczba punktów uzyskanych przez Ofertę.</w:t>
      </w:r>
    </w:p>
    <w:p w14:paraId="76ED5ED5" w14:textId="77777777" w:rsidR="00ED03E2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Wszystkie obliczenia dokonywane będą z dokładnością do dwóch miejsc po przecinku.</w:t>
      </w:r>
    </w:p>
    <w:p w14:paraId="2FDDFEB0" w14:textId="0B5BF7BC" w:rsidR="007B1B5A" w:rsidRPr="007E7BA7" w:rsidRDefault="00ED03E2" w:rsidP="00ED03E2">
      <w:pPr>
        <w:spacing w:before="120" w:after="120" w:line="240" w:lineRule="auto"/>
        <w:ind w:left="567"/>
        <w:rPr>
          <w:rFonts w:cs="Calibri"/>
          <w:bCs/>
          <w:sz w:val="24"/>
          <w:szCs w:val="24"/>
        </w:rPr>
      </w:pPr>
      <w:r w:rsidRPr="007E7BA7">
        <w:rPr>
          <w:rFonts w:cs="Calibri"/>
          <w:bCs/>
          <w:sz w:val="24"/>
          <w:szCs w:val="24"/>
        </w:rPr>
        <w:t>Najkorzystniejsza Oferta może uzyskać maksimum 100 pkt.</w:t>
      </w:r>
    </w:p>
    <w:p w14:paraId="7D2D4F44" w14:textId="468D1C03" w:rsidR="00D049DE" w:rsidRPr="007E7BA7" w:rsidRDefault="003B6E5E" w:rsidP="00562FB7">
      <w:pPr>
        <w:pStyle w:val="Nagwek2"/>
      </w:pPr>
      <w:r w:rsidRPr="007E7BA7">
        <w:t>Określenie m</w:t>
      </w:r>
      <w:r w:rsidR="00D049DE" w:rsidRPr="007E7BA7">
        <w:t xml:space="preserve">iejsca, </w:t>
      </w:r>
      <w:r w:rsidRPr="007E7BA7">
        <w:t>sposobu</w:t>
      </w:r>
      <w:r w:rsidR="00D049DE" w:rsidRPr="007E7BA7">
        <w:t xml:space="preserve"> i termin</w:t>
      </w:r>
      <w:r w:rsidRPr="007E7BA7">
        <w:t>u</w:t>
      </w:r>
      <w:r w:rsidR="00D049DE" w:rsidRPr="007E7BA7">
        <w:t xml:space="preserve"> składania ofert.</w:t>
      </w:r>
    </w:p>
    <w:p w14:paraId="4BC00495" w14:textId="079AA6B3" w:rsidR="00B6324C" w:rsidRPr="007E7BA7" w:rsidRDefault="003434A3" w:rsidP="00B6324C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7E7BA7">
        <w:rPr>
          <w:sz w:val="24"/>
          <w:szCs w:val="24"/>
        </w:rPr>
        <w:t xml:space="preserve">Termin składania ofert: </w:t>
      </w:r>
      <w:r w:rsidRPr="00A60AA3">
        <w:rPr>
          <w:sz w:val="24"/>
          <w:szCs w:val="24"/>
        </w:rPr>
        <w:t xml:space="preserve">do </w:t>
      </w:r>
      <w:r w:rsidR="00A60AA3" w:rsidRPr="00A60AA3">
        <w:rPr>
          <w:sz w:val="24"/>
          <w:szCs w:val="24"/>
        </w:rPr>
        <w:t>2</w:t>
      </w:r>
      <w:r w:rsidR="00FD4A09">
        <w:rPr>
          <w:sz w:val="24"/>
          <w:szCs w:val="24"/>
        </w:rPr>
        <w:t>5</w:t>
      </w:r>
      <w:r w:rsidR="00A60AA3" w:rsidRPr="00A60AA3">
        <w:rPr>
          <w:sz w:val="24"/>
          <w:szCs w:val="24"/>
        </w:rPr>
        <w:t xml:space="preserve"> </w:t>
      </w:r>
      <w:r w:rsidR="004E2F09" w:rsidRPr="00A60AA3">
        <w:rPr>
          <w:sz w:val="24"/>
          <w:szCs w:val="24"/>
        </w:rPr>
        <w:t>marca</w:t>
      </w:r>
      <w:r w:rsidRPr="00A60AA3">
        <w:rPr>
          <w:sz w:val="24"/>
          <w:szCs w:val="24"/>
        </w:rPr>
        <w:t xml:space="preserve"> 202</w:t>
      </w:r>
      <w:r w:rsidR="00E37041" w:rsidRPr="00A60AA3">
        <w:rPr>
          <w:sz w:val="24"/>
          <w:szCs w:val="24"/>
        </w:rPr>
        <w:t>5</w:t>
      </w:r>
      <w:r w:rsidRPr="00A60AA3">
        <w:rPr>
          <w:sz w:val="24"/>
          <w:szCs w:val="24"/>
        </w:rPr>
        <w:t xml:space="preserve"> r</w:t>
      </w:r>
      <w:r w:rsidR="00ED077A" w:rsidRPr="00A60AA3">
        <w:rPr>
          <w:sz w:val="24"/>
          <w:szCs w:val="24"/>
        </w:rPr>
        <w:t>.</w:t>
      </w:r>
    </w:p>
    <w:p w14:paraId="08877C35" w14:textId="582E89F2" w:rsidR="00B6324C" w:rsidRPr="007E7BA7" w:rsidRDefault="003434A3" w:rsidP="00B6324C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7E7BA7">
        <w:rPr>
          <w:sz w:val="24"/>
          <w:szCs w:val="24"/>
        </w:rPr>
        <w:t xml:space="preserve">Sposób składania ofert: </w:t>
      </w:r>
      <w:r w:rsidR="00533BBC">
        <w:rPr>
          <w:sz w:val="24"/>
          <w:szCs w:val="24"/>
        </w:rPr>
        <w:t>w</w:t>
      </w:r>
      <w:r w:rsidR="007710CD" w:rsidRPr="007E7BA7">
        <w:rPr>
          <w:sz w:val="24"/>
          <w:szCs w:val="24"/>
        </w:rPr>
        <w:t>ypełni</w:t>
      </w:r>
      <w:r w:rsidR="00533BBC">
        <w:rPr>
          <w:sz w:val="24"/>
          <w:szCs w:val="24"/>
        </w:rPr>
        <w:t>ony</w:t>
      </w:r>
      <w:r w:rsidR="007710CD" w:rsidRPr="007E7BA7">
        <w:rPr>
          <w:sz w:val="24"/>
          <w:szCs w:val="24"/>
        </w:rPr>
        <w:t xml:space="preserve"> i podpisan</w:t>
      </w:r>
      <w:r w:rsidR="00533BBC">
        <w:rPr>
          <w:sz w:val="24"/>
          <w:szCs w:val="24"/>
        </w:rPr>
        <w:t>y</w:t>
      </w:r>
      <w:r w:rsidR="007710CD" w:rsidRPr="007E7BA7">
        <w:rPr>
          <w:sz w:val="24"/>
          <w:szCs w:val="24"/>
        </w:rPr>
        <w:t xml:space="preserve"> formularz ofertow</w:t>
      </w:r>
      <w:r w:rsidR="00533BBC">
        <w:rPr>
          <w:sz w:val="24"/>
          <w:szCs w:val="24"/>
        </w:rPr>
        <w:t>y</w:t>
      </w:r>
      <w:r w:rsidR="007710CD" w:rsidRPr="007E7BA7">
        <w:rPr>
          <w:sz w:val="24"/>
          <w:szCs w:val="24"/>
        </w:rPr>
        <w:t xml:space="preserve"> </w:t>
      </w:r>
      <w:r w:rsidR="00533BBC">
        <w:rPr>
          <w:sz w:val="24"/>
          <w:szCs w:val="24"/>
        </w:rPr>
        <w:t>wraz z</w:t>
      </w:r>
      <w:r w:rsidR="007710CD" w:rsidRPr="007E7BA7">
        <w:rPr>
          <w:sz w:val="24"/>
          <w:szCs w:val="24"/>
        </w:rPr>
        <w:t xml:space="preserve"> oświadczeni</w:t>
      </w:r>
      <w:r w:rsidR="00533BBC">
        <w:rPr>
          <w:sz w:val="24"/>
          <w:szCs w:val="24"/>
        </w:rPr>
        <w:t>em</w:t>
      </w:r>
      <w:r w:rsidR="007710CD" w:rsidRPr="007E7BA7">
        <w:rPr>
          <w:sz w:val="24"/>
          <w:szCs w:val="24"/>
        </w:rPr>
        <w:t xml:space="preserve"> o doświadczeniu w przygotowywaniu materiałów w ETR nie krótsz</w:t>
      </w:r>
      <w:r w:rsidR="00533BBC">
        <w:rPr>
          <w:sz w:val="24"/>
          <w:szCs w:val="24"/>
        </w:rPr>
        <w:t>y</w:t>
      </w:r>
      <w:r w:rsidR="00A60AA3">
        <w:rPr>
          <w:sz w:val="24"/>
          <w:szCs w:val="24"/>
        </w:rPr>
        <w:t>m</w:t>
      </w:r>
      <w:r w:rsidR="007710CD" w:rsidRPr="007E7BA7">
        <w:rPr>
          <w:sz w:val="24"/>
          <w:szCs w:val="24"/>
        </w:rPr>
        <w:t xml:space="preserve"> niż </w:t>
      </w:r>
      <w:r w:rsidR="00ED2427" w:rsidRPr="007E7BA7">
        <w:rPr>
          <w:sz w:val="24"/>
          <w:szCs w:val="24"/>
        </w:rPr>
        <w:t>3</w:t>
      </w:r>
      <w:r w:rsidR="007710CD" w:rsidRPr="007E7BA7">
        <w:rPr>
          <w:sz w:val="24"/>
          <w:szCs w:val="24"/>
        </w:rPr>
        <w:t xml:space="preserve"> lat</w:t>
      </w:r>
      <w:r w:rsidR="00ED2427" w:rsidRPr="007E7BA7">
        <w:rPr>
          <w:sz w:val="24"/>
          <w:szCs w:val="24"/>
        </w:rPr>
        <w:t>a</w:t>
      </w:r>
      <w:r w:rsidR="00CF774A">
        <w:rPr>
          <w:sz w:val="24"/>
          <w:szCs w:val="24"/>
        </w:rPr>
        <w:t>,</w:t>
      </w:r>
      <w:r w:rsidR="007710CD" w:rsidRPr="007E7BA7">
        <w:rPr>
          <w:sz w:val="24"/>
          <w:szCs w:val="24"/>
        </w:rPr>
        <w:t xml:space="preserve"> stanowiąc</w:t>
      </w:r>
      <w:r w:rsidR="00533BBC">
        <w:rPr>
          <w:sz w:val="24"/>
          <w:szCs w:val="24"/>
        </w:rPr>
        <w:t>y</w:t>
      </w:r>
      <w:r w:rsidR="00163E31">
        <w:rPr>
          <w:sz w:val="24"/>
          <w:szCs w:val="24"/>
        </w:rPr>
        <w:t>m</w:t>
      </w:r>
      <w:r w:rsidR="00533BBC">
        <w:rPr>
          <w:sz w:val="24"/>
          <w:szCs w:val="24"/>
        </w:rPr>
        <w:t xml:space="preserve"> </w:t>
      </w:r>
      <w:r w:rsidR="007710CD" w:rsidRPr="007E7BA7">
        <w:rPr>
          <w:sz w:val="24"/>
          <w:szCs w:val="24"/>
        </w:rPr>
        <w:t xml:space="preserve">Załącznik nr </w:t>
      </w:r>
      <w:r w:rsidR="00B9768D" w:rsidRPr="007E7BA7">
        <w:rPr>
          <w:sz w:val="24"/>
          <w:szCs w:val="24"/>
        </w:rPr>
        <w:t>1</w:t>
      </w:r>
      <w:r w:rsidR="007710CD" w:rsidRPr="007E7BA7">
        <w:rPr>
          <w:sz w:val="24"/>
          <w:szCs w:val="24"/>
        </w:rPr>
        <w:t xml:space="preserve"> </w:t>
      </w:r>
      <w:r w:rsidR="00533BBC">
        <w:rPr>
          <w:sz w:val="24"/>
          <w:szCs w:val="24"/>
        </w:rPr>
        <w:t>należy przesłać na adres</w:t>
      </w:r>
      <w:r w:rsidR="007710CD" w:rsidRPr="007E7BA7">
        <w:rPr>
          <w:sz w:val="24"/>
          <w:szCs w:val="24"/>
        </w:rPr>
        <w:t>:</w:t>
      </w:r>
      <w:r w:rsidR="00533BBC">
        <w:rPr>
          <w:sz w:val="24"/>
          <w:szCs w:val="24"/>
        </w:rPr>
        <w:t xml:space="preserve"> </w:t>
      </w:r>
      <w:r w:rsidR="007710CD" w:rsidRPr="007E7BA7">
        <w:rPr>
          <w:sz w:val="24"/>
          <w:szCs w:val="24"/>
        </w:rPr>
        <w:t xml:space="preserve">khrynkiewicz@pfron.org.pl </w:t>
      </w:r>
      <w:r w:rsidR="007710CD" w:rsidRPr="00DE1635">
        <w:rPr>
          <w:sz w:val="24"/>
          <w:szCs w:val="24"/>
        </w:rPr>
        <w:t xml:space="preserve">do </w:t>
      </w:r>
      <w:r w:rsidR="00DE1635" w:rsidRPr="00DE1635">
        <w:rPr>
          <w:sz w:val="24"/>
          <w:szCs w:val="24"/>
        </w:rPr>
        <w:t>2</w:t>
      </w:r>
      <w:r w:rsidR="00FD4A09">
        <w:rPr>
          <w:sz w:val="24"/>
          <w:szCs w:val="24"/>
        </w:rPr>
        <w:t>5</w:t>
      </w:r>
      <w:r w:rsidR="00DE1635" w:rsidRPr="00DE1635">
        <w:rPr>
          <w:sz w:val="24"/>
          <w:szCs w:val="24"/>
        </w:rPr>
        <w:t xml:space="preserve"> </w:t>
      </w:r>
      <w:r w:rsidR="004E2F09" w:rsidRPr="00DE1635">
        <w:rPr>
          <w:sz w:val="24"/>
          <w:szCs w:val="24"/>
        </w:rPr>
        <w:t>marca</w:t>
      </w:r>
      <w:r w:rsidR="007710CD" w:rsidRPr="00DE1635">
        <w:rPr>
          <w:sz w:val="24"/>
          <w:szCs w:val="24"/>
        </w:rPr>
        <w:t xml:space="preserve"> 202</w:t>
      </w:r>
      <w:r w:rsidR="00ED2427" w:rsidRPr="00DE1635">
        <w:rPr>
          <w:sz w:val="24"/>
          <w:szCs w:val="24"/>
        </w:rPr>
        <w:t>5</w:t>
      </w:r>
      <w:r w:rsidR="007710CD" w:rsidRPr="00DE1635">
        <w:rPr>
          <w:sz w:val="24"/>
          <w:szCs w:val="24"/>
        </w:rPr>
        <w:t xml:space="preserve"> r.</w:t>
      </w:r>
      <w:r w:rsidR="007710CD" w:rsidRPr="007E7BA7">
        <w:rPr>
          <w:sz w:val="24"/>
          <w:szCs w:val="24"/>
        </w:rPr>
        <w:t xml:space="preserve"> </w:t>
      </w:r>
      <w:r w:rsidR="00B9768D" w:rsidRPr="007E7BA7">
        <w:rPr>
          <w:sz w:val="24"/>
          <w:szCs w:val="24"/>
        </w:rPr>
        <w:t xml:space="preserve">w </w:t>
      </w:r>
      <w:r w:rsidR="007710CD" w:rsidRPr="007E7BA7">
        <w:rPr>
          <w:sz w:val="24"/>
          <w:szCs w:val="24"/>
        </w:rPr>
        <w:t>wiadomości zatytułowanej następująco: „Wycena na wykonanie adaptacji materiałów informacyjnych PFRON w standardzie ETR”.</w:t>
      </w:r>
    </w:p>
    <w:p w14:paraId="76FDD9BC" w14:textId="00CAC7C0" w:rsidR="003434A3" w:rsidRPr="007E7BA7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7E7BA7">
        <w:rPr>
          <w:sz w:val="24"/>
          <w:szCs w:val="24"/>
        </w:rPr>
        <w:t>Oferty, które wpłyną po wymaganym terminie, nie będą brały udziału w postępowaniu.</w:t>
      </w:r>
    </w:p>
    <w:p w14:paraId="4CC5BDE8" w14:textId="77777777" w:rsidR="00D563F6" w:rsidRPr="007E7BA7" w:rsidRDefault="00D563F6" w:rsidP="00D563F6">
      <w:pPr>
        <w:pStyle w:val="Nagwek2"/>
      </w:pPr>
      <w:r w:rsidRPr="007E7BA7">
        <w:t>Osoba uprawniona do kontaktów z Wykonawcami:</w:t>
      </w:r>
    </w:p>
    <w:p w14:paraId="696F93AD" w14:textId="03888F33" w:rsidR="00D563F6" w:rsidRPr="007E7BA7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 w:rsidR="00796D8C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r w:rsidR="00CA053A" w:rsidRPr="00AD68FE">
        <w:rPr>
          <w:sz w:val="24"/>
          <w:szCs w:val="24"/>
        </w:rPr>
        <w:t>khrynkiewicz@pfron.org.pl</w:t>
      </w:r>
      <w:r w:rsidR="009A20D7" w:rsidRPr="007E7BA7">
        <w:rPr>
          <w:sz w:val="24"/>
          <w:szCs w:val="24"/>
        </w:rPr>
        <w:t>.</w:t>
      </w:r>
    </w:p>
    <w:p w14:paraId="14907362" w14:textId="77777777" w:rsidR="00D563F6" w:rsidRPr="007E7BA7" w:rsidRDefault="00D563F6" w:rsidP="00D563F6">
      <w:pPr>
        <w:pStyle w:val="Nagwek2"/>
      </w:pPr>
      <w:r w:rsidRPr="007E7BA7">
        <w:t>Termin wykonania Zamówienia:</w:t>
      </w:r>
    </w:p>
    <w:p w14:paraId="7FAD07AE" w14:textId="60404DDB" w:rsidR="0093122A" w:rsidRPr="00150AF6" w:rsidRDefault="0077368E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150AF6">
        <w:rPr>
          <w:rFonts w:asciiTheme="minorHAnsi" w:hAnsiTheme="minorHAnsi" w:cstheme="minorHAnsi"/>
          <w:sz w:val="24"/>
        </w:rPr>
        <w:t xml:space="preserve">12 miesięcy od dnia </w:t>
      </w:r>
      <w:r w:rsidR="00C74615">
        <w:rPr>
          <w:rFonts w:asciiTheme="minorHAnsi" w:hAnsiTheme="minorHAnsi" w:cstheme="minorHAnsi"/>
          <w:sz w:val="24"/>
        </w:rPr>
        <w:t>zawarcia</w:t>
      </w:r>
      <w:r w:rsidRPr="00150AF6">
        <w:rPr>
          <w:rFonts w:asciiTheme="minorHAnsi" w:hAnsiTheme="minorHAnsi" w:cstheme="minorHAnsi"/>
          <w:sz w:val="24"/>
        </w:rPr>
        <w:t xml:space="preserve"> umowy</w:t>
      </w:r>
      <w:r w:rsidR="00304453" w:rsidRPr="00150AF6">
        <w:rPr>
          <w:rFonts w:asciiTheme="minorHAnsi" w:hAnsiTheme="minorHAnsi" w:cstheme="minorHAnsi"/>
          <w:sz w:val="24"/>
        </w:rPr>
        <w:t xml:space="preserve">. </w:t>
      </w:r>
      <w:r w:rsidR="007C6E43" w:rsidRPr="00150AF6">
        <w:rPr>
          <w:rFonts w:asciiTheme="minorHAnsi" w:hAnsiTheme="minorHAnsi" w:cstheme="minorHAnsi"/>
          <w:sz w:val="24"/>
        </w:rPr>
        <w:t xml:space="preserve"> </w:t>
      </w:r>
    </w:p>
    <w:p w14:paraId="0DD3AB7D" w14:textId="1D566BC6" w:rsidR="002D36D2" w:rsidRPr="007E7BA7" w:rsidRDefault="002D36D2" w:rsidP="00562FB7">
      <w:pPr>
        <w:pStyle w:val="Nagwek2"/>
      </w:pPr>
      <w:r w:rsidRPr="007E7BA7">
        <w:t>Sposób oceny ofert.</w:t>
      </w:r>
    </w:p>
    <w:p w14:paraId="0C668CFD" w14:textId="69487DFE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Oferta spełniająca wszystkie wymagania Zama</w:t>
      </w:r>
      <w:r w:rsidR="0060725E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wi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ającego zostanie oceniona na podstawie złożonego przez Wykonawcę formularza ofertowego. </w:t>
      </w:r>
    </w:p>
    <w:p w14:paraId="553B90B0" w14:textId="77777777" w:rsidR="002D36D2" w:rsidRPr="007E7BA7" w:rsidRDefault="002D36D2" w:rsidP="00562FB7">
      <w:pPr>
        <w:pStyle w:val="Nagwek2"/>
      </w:pPr>
      <w:r w:rsidRPr="007E7BA7">
        <w:t>Informacje dodatkowe.</w:t>
      </w:r>
    </w:p>
    <w:p w14:paraId="7F641FB2" w14:textId="63BF81FF" w:rsidR="007342FF" w:rsidRPr="007E7BA7" w:rsidRDefault="007342FF" w:rsidP="00B211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Wykonawca może złożyć tylko jedną ofertę, która powinna obejmować całość zamówienia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4CC87AB0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częścią niniejszego Zapytania Ofertowego stanowi projekt </w:t>
      </w:r>
      <w:r w:rsidR="0061539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mowy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7E7BA7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7E7BA7" w:rsidRDefault="002D36D2" w:rsidP="003F0CF2">
      <w:pPr>
        <w:pStyle w:val="Akapitzlist"/>
        <w:numPr>
          <w:ilvl w:val="0"/>
          <w:numId w:val="1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7E7BA7" w:rsidRDefault="002D36D2" w:rsidP="003F0CF2">
      <w:pPr>
        <w:pStyle w:val="Akapitzlist"/>
        <w:numPr>
          <w:ilvl w:val="0"/>
          <w:numId w:val="1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7E7BA7" w:rsidRDefault="002D36D2" w:rsidP="003F0CF2">
      <w:pPr>
        <w:pStyle w:val="Akapitzlist"/>
        <w:numPr>
          <w:ilvl w:val="0"/>
          <w:numId w:val="1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7E7BA7" w:rsidRDefault="002D36D2" w:rsidP="003F0CF2">
      <w:pPr>
        <w:pStyle w:val="Akapitzlist"/>
        <w:numPr>
          <w:ilvl w:val="0"/>
          <w:numId w:val="1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7E7BA7" w:rsidRDefault="002D36D2" w:rsidP="003F0CF2">
      <w:pPr>
        <w:pStyle w:val="Akapitzlist"/>
        <w:numPr>
          <w:ilvl w:val="0"/>
          <w:numId w:val="1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7E7BA7" w:rsidRDefault="002D36D2" w:rsidP="00562FB7">
      <w:pPr>
        <w:pStyle w:val="Nagwek2"/>
      </w:pPr>
      <w:r w:rsidRPr="007E7BA7">
        <w:t>Postanowienia końcowe.</w:t>
      </w:r>
    </w:p>
    <w:p w14:paraId="754900E8" w14:textId="72167247" w:rsidR="002D36D2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34F48A" w14:textId="1D3026B7" w:rsidR="006F4BB9" w:rsidRPr="006F4BB9" w:rsidRDefault="006F4BB9" w:rsidP="006F4BB9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1967">
        <w:rPr>
          <w:sz w:val="24"/>
          <w:szCs w:val="24"/>
        </w:rPr>
        <w:t>Wycena powinna obejmować pełen zakres prac określonych w zapytaniu oraz uwzględniać wszystkie koszty z nimi związane.</w:t>
      </w:r>
    </w:p>
    <w:p w14:paraId="0CB4BCFF" w14:textId="622B0AEC" w:rsidR="002D36D2" w:rsidRPr="007E7BA7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7BA7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7E7BA7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7E7BA7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06A9A0CE" w:rsidR="007342FF" w:rsidRPr="007B2A63" w:rsidRDefault="002D36D2" w:rsidP="007B2A63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7342FF" w:rsidRPr="007B2A63">
        <w:rPr>
          <w:sz w:val="24"/>
          <w:szCs w:val="24"/>
        </w:rPr>
        <w:t>.</w:t>
      </w:r>
    </w:p>
    <w:p w14:paraId="4AB69D8F" w14:textId="501D1335" w:rsidR="002D36D2" w:rsidRPr="007E7BA7" w:rsidRDefault="00852D1F" w:rsidP="00562FB7">
      <w:pPr>
        <w:pStyle w:val="Nagwek2"/>
      </w:pPr>
      <w:r w:rsidRPr="007E7BA7">
        <w:lastRenderedPageBreak/>
        <w:t>Informacj</w:t>
      </w:r>
      <w:r w:rsidR="00A859B6" w:rsidRPr="007E7BA7">
        <w:t>e o</w:t>
      </w:r>
      <w:r w:rsidRPr="007E7BA7">
        <w:t xml:space="preserve"> przetwarzani</w:t>
      </w:r>
      <w:r w:rsidR="00A859B6" w:rsidRPr="007E7BA7">
        <w:t>u</w:t>
      </w:r>
      <w:r w:rsidRPr="007E7BA7">
        <w:t xml:space="preserve"> danych osobowych</w:t>
      </w:r>
      <w:r w:rsidR="00A859B6" w:rsidRPr="007E7BA7">
        <w:t xml:space="preserve"> przez Państwowy Fundusz Rehabilitacji Osób Niepełnosprawnych</w:t>
      </w:r>
      <w:r w:rsidR="002D36D2" w:rsidRPr="007E7BA7">
        <w:t>.</w:t>
      </w:r>
    </w:p>
    <w:p w14:paraId="25A513D7" w14:textId="603DB7E2" w:rsidR="00852D1F" w:rsidRPr="007E7BA7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E7BA7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 w:rsidRPr="007E7BA7">
        <w:rPr>
          <w:sz w:val="24"/>
          <w:szCs w:val="24"/>
        </w:rPr>
        <w:t> </w:t>
      </w:r>
      <w:r w:rsidRPr="007E7BA7">
        <w:rPr>
          <w:sz w:val="24"/>
          <w:szCs w:val="24"/>
        </w:rPr>
        <w:t>przetwarzaniem danych osobowych i w sprawie swobodnego przepływu takich danych oraz</w:t>
      </w:r>
      <w:r w:rsidR="00C417A3" w:rsidRPr="007E7BA7">
        <w:rPr>
          <w:sz w:val="24"/>
          <w:szCs w:val="24"/>
        </w:rPr>
        <w:t> </w:t>
      </w:r>
      <w:r w:rsidRPr="007E7BA7">
        <w:rPr>
          <w:sz w:val="24"/>
          <w:szCs w:val="24"/>
        </w:rPr>
        <w:t>uchylenia dyrektywy 95/46/WE (ogólne rozporządzenie o ochronie danych) (Dz. Urz. UE L</w:t>
      </w:r>
      <w:r w:rsidR="00C417A3" w:rsidRPr="007E7BA7">
        <w:rPr>
          <w:sz w:val="24"/>
          <w:szCs w:val="24"/>
        </w:rPr>
        <w:t> </w:t>
      </w:r>
      <w:r w:rsidRPr="007E7BA7">
        <w:rPr>
          <w:sz w:val="24"/>
          <w:szCs w:val="24"/>
        </w:rPr>
        <w:t xml:space="preserve">119 z 04.05.2016, str. 1), dalej „RODO”, w związku z zapytaniem ofertowym na </w:t>
      </w:r>
      <w:r w:rsidR="00DC6F84" w:rsidRPr="00DC6F84">
        <w:rPr>
          <w:sz w:val="24"/>
          <w:szCs w:val="24"/>
        </w:rPr>
        <w:t xml:space="preserve">wykonanie adaptacji materiałów informacyjnych PFRON w standardzie ETR </w:t>
      </w:r>
      <w:r w:rsidRPr="007E7BA7">
        <w:rPr>
          <w:sz w:val="24"/>
          <w:szCs w:val="24"/>
        </w:rPr>
        <w:t>(dalej: „Zapytanie”), Zamawiający przekazuje poniżej informacje dotyczące przetwarzania danych osobowych.</w:t>
      </w:r>
    </w:p>
    <w:p w14:paraId="5AC7428D" w14:textId="3C3057CC" w:rsidR="002D36D2" w:rsidRPr="007E7BA7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7E7BA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7E7BA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Cele przetwarzania.</w:t>
      </w:r>
    </w:p>
    <w:p w14:paraId="45DF1659" w14:textId="650AFA19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 przeprowadzenie zapytania ofertowego</w:t>
      </w:r>
      <w:r w:rsidR="00F9708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692FF9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Pr="007E7BA7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7E7BA7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b/>
          <w:sz w:val="28"/>
          <w:szCs w:val="28"/>
        </w:rPr>
        <w:lastRenderedPageBreak/>
        <w:t>Okres, przez który dane będą przechowywane.</w:t>
      </w:r>
    </w:p>
    <w:p w14:paraId="138F2B10" w14:textId="786FB33A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7E7BA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7E7BA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7E7BA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7E7BA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Informacja o dowolności lub obowiązku podania danych oraz o</w:t>
      </w:r>
      <w:r w:rsidR="007D7D15" w:rsidRPr="007E7BA7">
        <w:rPr>
          <w:sz w:val="28"/>
          <w:szCs w:val="28"/>
          <w:lang w:val="pl-PL"/>
        </w:rPr>
        <w:t> </w:t>
      </w:r>
      <w:r w:rsidRPr="007E7BA7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7E7BA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7E7BA7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7E7BA7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7E7BA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7E7BA7" w:rsidRDefault="00706DF0" w:rsidP="009E0A2D">
      <w:pPr>
        <w:pStyle w:val="Nagwek2"/>
        <w:numPr>
          <w:ilvl w:val="0"/>
          <w:numId w:val="0"/>
        </w:numPr>
      </w:pPr>
      <w:r w:rsidRPr="007E7BA7">
        <w:rPr>
          <w:rStyle w:val="Odwoaniedokomentarza"/>
          <w:sz w:val="32"/>
          <w:szCs w:val="32"/>
        </w:rPr>
        <w:t>Z</w:t>
      </w:r>
      <w:r w:rsidR="006F10DB" w:rsidRPr="007E7BA7">
        <w:t>ałączniki:</w:t>
      </w:r>
    </w:p>
    <w:p w14:paraId="6AD8FF7B" w14:textId="4B695637" w:rsidR="006F10DB" w:rsidRPr="007E7BA7" w:rsidRDefault="006F10DB" w:rsidP="00B211B8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Załącznik nr 1 </w:t>
      </w:r>
      <w:r w:rsidR="004377F2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0C5A3A5" w14:textId="63C05488" w:rsidR="003C1860" w:rsidRPr="007E7BA7" w:rsidRDefault="00F17EE2" w:rsidP="00413C50">
      <w:pPr>
        <w:pStyle w:val="Akapitzlist"/>
        <w:numPr>
          <w:ilvl w:val="0"/>
          <w:numId w:val="4"/>
        </w:numPr>
        <w:spacing w:after="0"/>
        <w:ind w:left="425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4377F2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 umowy</w:t>
      </w:r>
      <w:r w:rsidR="00FD3295" w:rsidRPr="007E7B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1A5029" w14:textId="77777777" w:rsidR="006F10DB" w:rsidRPr="007E7BA7" w:rsidRDefault="006F10DB" w:rsidP="000C1E53">
      <w:pPr>
        <w:pStyle w:val="Nagwek2"/>
        <w:numPr>
          <w:ilvl w:val="0"/>
          <w:numId w:val="0"/>
        </w:numPr>
        <w:spacing w:before="10000"/>
        <w:ind w:left="425" w:hanging="425"/>
      </w:pPr>
      <w:r w:rsidRPr="007E7BA7"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7E7BA7">
        <w:rPr>
          <w:color w:val="000000" w:themeColor="text1"/>
          <w:sz w:val="24"/>
          <w:szCs w:val="24"/>
        </w:rPr>
        <w:t>al. Jana Pawła II 13, 00-828 Warszawa, POLSKA, te</w:t>
      </w:r>
      <w:r w:rsidR="005C33E3" w:rsidRPr="007E7BA7">
        <w:rPr>
          <w:color w:val="000000" w:themeColor="text1"/>
          <w:sz w:val="24"/>
          <w:szCs w:val="24"/>
        </w:rPr>
        <w:t>l</w:t>
      </w:r>
      <w:r w:rsidRPr="007E7BA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7E7BA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7453" w14:textId="77777777" w:rsidR="00F31244" w:rsidRDefault="00F31244">
      <w:pPr>
        <w:spacing w:after="0" w:line="240" w:lineRule="auto"/>
      </w:pPr>
      <w:r>
        <w:separator/>
      </w:r>
    </w:p>
  </w:endnote>
  <w:endnote w:type="continuationSeparator" w:id="0">
    <w:p w14:paraId="00FE57A9" w14:textId="77777777" w:rsidR="00F31244" w:rsidRDefault="00F3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1641" w14:textId="77777777" w:rsidR="00F31244" w:rsidRDefault="00F312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F36369" w14:textId="77777777" w:rsidR="00F31244" w:rsidRDefault="00F3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E4940"/>
    <w:multiLevelType w:val="hybridMultilevel"/>
    <w:tmpl w:val="E29AD3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962B61"/>
    <w:multiLevelType w:val="hybridMultilevel"/>
    <w:tmpl w:val="A48E7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39F7"/>
    <w:multiLevelType w:val="hybridMultilevel"/>
    <w:tmpl w:val="CE7E71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C5624B"/>
    <w:multiLevelType w:val="hybridMultilevel"/>
    <w:tmpl w:val="6BDEC3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361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08F127A"/>
    <w:multiLevelType w:val="hybridMultilevel"/>
    <w:tmpl w:val="F08A95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B07"/>
    <w:multiLevelType w:val="hybridMultilevel"/>
    <w:tmpl w:val="2B863AB6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E139B"/>
    <w:multiLevelType w:val="hybridMultilevel"/>
    <w:tmpl w:val="03926776"/>
    <w:lvl w:ilvl="0" w:tplc="FFFFFFFF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C33FF1"/>
    <w:multiLevelType w:val="multilevel"/>
    <w:tmpl w:val="1A3613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71C7B"/>
    <w:multiLevelType w:val="multilevel"/>
    <w:tmpl w:val="43B03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8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>
      <w:start w:val="1"/>
      <w:numFmt w:val="lowerLetter"/>
      <w:lvlText w:val="%2."/>
      <w:lvlJc w:val="left"/>
      <w:pPr>
        <w:ind w:left="-355" w:hanging="360"/>
      </w:pPr>
    </w:lvl>
    <w:lvl w:ilvl="2" w:tplc="0415001B">
      <w:start w:val="1"/>
      <w:numFmt w:val="lowerRoman"/>
      <w:lvlText w:val="%3."/>
      <w:lvlJc w:val="right"/>
      <w:pPr>
        <w:ind w:left="365" w:hanging="180"/>
      </w:pPr>
    </w:lvl>
    <w:lvl w:ilvl="3" w:tplc="0415000F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19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9B3357B"/>
    <w:multiLevelType w:val="hybridMultilevel"/>
    <w:tmpl w:val="37AAFE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2013F"/>
    <w:multiLevelType w:val="hybridMultilevel"/>
    <w:tmpl w:val="7B0AD264"/>
    <w:lvl w:ilvl="0" w:tplc="A34E9264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FDE56A8"/>
    <w:multiLevelType w:val="hybridMultilevel"/>
    <w:tmpl w:val="7E46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3638747">
    <w:abstractNumId w:val="10"/>
  </w:num>
  <w:num w:numId="2" w16cid:durableId="1228221811">
    <w:abstractNumId w:val="7"/>
  </w:num>
  <w:num w:numId="3" w16cid:durableId="1051609627">
    <w:abstractNumId w:val="19"/>
  </w:num>
  <w:num w:numId="4" w16cid:durableId="1210337371">
    <w:abstractNumId w:val="1"/>
  </w:num>
  <w:num w:numId="5" w16cid:durableId="1555047020">
    <w:abstractNumId w:val="13"/>
  </w:num>
  <w:num w:numId="6" w16cid:durableId="1442996917">
    <w:abstractNumId w:val="12"/>
  </w:num>
  <w:num w:numId="7" w16cid:durableId="1182814795">
    <w:abstractNumId w:val="17"/>
  </w:num>
  <w:num w:numId="8" w16cid:durableId="1179006200">
    <w:abstractNumId w:val="16"/>
  </w:num>
  <w:num w:numId="9" w16cid:durableId="89593293">
    <w:abstractNumId w:val="11"/>
  </w:num>
  <w:num w:numId="10" w16cid:durableId="1186599209">
    <w:abstractNumId w:val="23"/>
  </w:num>
  <w:num w:numId="11" w16cid:durableId="1653213742">
    <w:abstractNumId w:val="15"/>
  </w:num>
  <w:num w:numId="12" w16cid:durableId="552695642">
    <w:abstractNumId w:val="6"/>
  </w:num>
  <w:num w:numId="13" w16cid:durableId="1415013498">
    <w:abstractNumId w:val="20"/>
  </w:num>
  <w:num w:numId="14" w16cid:durableId="865018517">
    <w:abstractNumId w:val="22"/>
  </w:num>
  <w:num w:numId="15" w16cid:durableId="835922796">
    <w:abstractNumId w:val="9"/>
  </w:num>
  <w:num w:numId="16" w16cid:durableId="367216615">
    <w:abstractNumId w:val="18"/>
  </w:num>
  <w:num w:numId="17" w16cid:durableId="294415872">
    <w:abstractNumId w:val="5"/>
  </w:num>
  <w:num w:numId="18" w16cid:durableId="1177576053">
    <w:abstractNumId w:val="14"/>
  </w:num>
  <w:num w:numId="19" w16cid:durableId="1549222376">
    <w:abstractNumId w:val="8"/>
  </w:num>
  <w:num w:numId="20" w16cid:durableId="568074525">
    <w:abstractNumId w:val="4"/>
  </w:num>
  <w:num w:numId="21" w16cid:durableId="1967619590">
    <w:abstractNumId w:val="2"/>
  </w:num>
  <w:num w:numId="22" w16cid:durableId="402603845">
    <w:abstractNumId w:val="3"/>
  </w:num>
  <w:num w:numId="23" w16cid:durableId="38024967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02C5F"/>
    <w:rsid w:val="00006501"/>
    <w:rsid w:val="00010620"/>
    <w:rsid w:val="00010CCA"/>
    <w:rsid w:val="00010FF5"/>
    <w:rsid w:val="00033AB4"/>
    <w:rsid w:val="00034B60"/>
    <w:rsid w:val="0003639A"/>
    <w:rsid w:val="0004103F"/>
    <w:rsid w:val="00041380"/>
    <w:rsid w:val="00041EA6"/>
    <w:rsid w:val="00043CF4"/>
    <w:rsid w:val="00046769"/>
    <w:rsid w:val="000472E3"/>
    <w:rsid w:val="000477B4"/>
    <w:rsid w:val="00050604"/>
    <w:rsid w:val="00052CB0"/>
    <w:rsid w:val="00053CA8"/>
    <w:rsid w:val="00053D80"/>
    <w:rsid w:val="000560BC"/>
    <w:rsid w:val="0005736B"/>
    <w:rsid w:val="00057C3B"/>
    <w:rsid w:val="00057DBC"/>
    <w:rsid w:val="00061351"/>
    <w:rsid w:val="000675D8"/>
    <w:rsid w:val="00067940"/>
    <w:rsid w:val="00067DA2"/>
    <w:rsid w:val="00070CBB"/>
    <w:rsid w:val="00077316"/>
    <w:rsid w:val="00080822"/>
    <w:rsid w:val="00091E7E"/>
    <w:rsid w:val="00092773"/>
    <w:rsid w:val="00092842"/>
    <w:rsid w:val="0009476A"/>
    <w:rsid w:val="000969A4"/>
    <w:rsid w:val="000A2779"/>
    <w:rsid w:val="000A34FB"/>
    <w:rsid w:val="000A5687"/>
    <w:rsid w:val="000B09F4"/>
    <w:rsid w:val="000B613F"/>
    <w:rsid w:val="000C1D70"/>
    <w:rsid w:val="000C1E53"/>
    <w:rsid w:val="000C33FD"/>
    <w:rsid w:val="000C78D4"/>
    <w:rsid w:val="000D2330"/>
    <w:rsid w:val="000D2B7E"/>
    <w:rsid w:val="000D3739"/>
    <w:rsid w:val="000D5F9A"/>
    <w:rsid w:val="000D6925"/>
    <w:rsid w:val="000D6CB0"/>
    <w:rsid w:val="000D772F"/>
    <w:rsid w:val="000E3EAA"/>
    <w:rsid w:val="000E66B2"/>
    <w:rsid w:val="000E72E3"/>
    <w:rsid w:val="000E79D2"/>
    <w:rsid w:val="000F0858"/>
    <w:rsid w:val="000F3C42"/>
    <w:rsid w:val="000F6F98"/>
    <w:rsid w:val="00110685"/>
    <w:rsid w:val="0011642B"/>
    <w:rsid w:val="00122643"/>
    <w:rsid w:val="00123258"/>
    <w:rsid w:val="001240CA"/>
    <w:rsid w:val="001261FA"/>
    <w:rsid w:val="001267C7"/>
    <w:rsid w:val="00132623"/>
    <w:rsid w:val="00137EBF"/>
    <w:rsid w:val="0014029D"/>
    <w:rsid w:val="00143529"/>
    <w:rsid w:val="00143E1D"/>
    <w:rsid w:val="00145188"/>
    <w:rsid w:val="00146FE7"/>
    <w:rsid w:val="00150660"/>
    <w:rsid w:val="00150AF6"/>
    <w:rsid w:val="00152A40"/>
    <w:rsid w:val="00155A1B"/>
    <w:rsid w:val="00155ACD"/>
    <w:rsid w:val="0015637D"/>
    <w:rsid w:val="0015666D"/>
    <w:rsid w:val="00156A77"/>
    <w:rsid w:val="00157287"/>
    <w:rsid w:val="00160C93"/>
    <w:rsid w:val="00161E95"/>
    <w:rsid w:val="00163201"/>
    <w:rsid w:val="00163E31"/>
    <w:rsid w:val="0016434D"/>
    <w:rsid w:val="001652C5"/>
    <w:rsid w:val="00165EC4"/>
    <w:rsid w:val="001728FF"/>
    <w:rsid w:val="00172CAC"/>
    <w:rsid w:val="00172F6D"/>
    <w:rsid w:val="00175867"/>
    <w:rsid w:val="0017731D"/>
    <w:rsid w:val="0017742D"/>
    <w:rsid w:val="00177646"/>
    <w:rsid w:val="0018202C"/>
    <w:rsid w:val="00187013"/>
    <w:rsid w:val="0019312C"/>
    <w:rsid w:val="0019354E"/>
    <w:rsid w:val="00196068"/>
    <w:rsid w:val="001973E1"/>
    <w:rsid w:val="001A314C"/>
    <w:rsid w:val="001A6DE1"/>
    <w:rsid w:val="001A7E1B"/>
    <w:rsid w:val="001C3794"/>
    <w:rsid w:val="001C4C4A"/>
    <w:rsid w:val="001C53EF"/>
    <w:rsid w:val="001D3B34"/>
    <w:rsid w:val="001D62E7"/>
    <w:rsid w:val="001E0ACB"/>
    <w:rsid w:val="001E1529"/>
    <w:rsid w:val="001E2505"/>
    <w:rsid w:val="001E3065"/>
    <w:rsid w:val="001E43EE"/>
    <w:rsid w:val="001E6FF2"/>
    <w:rsid w:val="001F04E2"/>
    <w:rsid w:val="001F0E53"/>
    <w:rsid w:val="001F5419"/>
    <w:rsid w:val="001F70C8"/>
    <w:rsid w:val="00201F54"/>
    <w:rsid w:val="002033BC"/>
    <w:rsid w:val="00203D0E"/>
    <w:rsid w:val="0020455D"/>
    <w:rsid w:val="0020645B"/>
    <w:rsid w:val="00207905"/>
    <w:rsid w:val="0020795A"/>
    <w:rsid w:val="00207C91"/>
    <w:rsid w:val="00207E08"/>
    <w:rsid w:val="00207E5B"/>
    <w:rsid w:val="00207F7D"/>
    <w:rsid w:val="00210B75"/>
    <w:rsid w:val="002137DB"/>
    <w:rsid w:val="00215020"/>
    <w:rsid w:val="002210B4"/>
    <w:rsid w:val="002253FA"/>
    <w:rsid w:val="00226C68"/>
    <w:rsid w:val="00227975"/>
    <w:rsid w:val="00234717"/>
    <w:rsid w:val="00236F9A"/>
    <w:rsid w:val="00237FC3"/>
    <w:rsid w:val="002414F6"/>
    <w:rsid w:val="00242571"/>
    <w:rsid w:val="00242ED1"/>
    <w:rsid w:val="002461E7"/>
    <w:rsid w:val="002469AA"/>
    <w:rsid w:val="002504B8"/>
    <w:rsid w:val="00250CF3"/>
    <w:rsid w:val="00255FD7"/>
    <w:rsid w:val="00257A67"/>
    <w:rsid w:val="00260D4B"/>
    <w:rsid w:val="00264C3D"/>
    <w:rsid w:val="00265742"/>
    <w:rsid w:val="00267A33"/>
    <w:rsid w:val="00270245"/>
    <w:rsid w:val="00275516"/>
    <w:rsid w:val="00276141"/>
    <w:rsid w:val="00277A7A"/>
    <w:rsid w:val="002816E1"/>
    <w:rsid w:val="00283609"/>
    <w:rsid w:val="00286462"/>
    <w:rsid w:val="00286A6B"/>
    <w:rsid w:val="002A1C0F"/>
    <w:rsid w:val="002A3319"/>
    <w:rsid w:val="002A4807"/>
    <w:rsid w:val="002A7C9B"/>
    <w:rsid w:val="002B0A4B"/>
    <w:rsid w:val="002B0E31"/>
    <w:rsid w:val="002B4B49"/>
    <w:rsid w:val="002C04CC"/>
    <w:rsid w:val="002C08A4"/>
    <w:rsid w:val="002C214C"/>
    <w:rsid w:val="002C6335"/>
    <w:rsid w:val="002D01BB"/>
    <w:rsid w:val="002D2710"/>
    <w:rsid w:val="002D36D2"/>
    <w:rsid w:val="002D4088"/>
    <w:rsid w:val="002D686B"/>
    <w:rsid w:val="002E17CC"/>
    <w:rsid w:val="002E31E8"/>
    <w:rsid w:val="002F1916"/>
    <w:rsid w:val="002F3DBA"/>
    <w:rsid w:val="002F4423"/>
    <w:rsid w:val="002F535B"/>
    <w:rsid w:val="0030144E"/>
    <w:rsid w:val="00304453"/>
    <w:rsid w:val="0031565D"/>
    <w:rsid w:val="00317F6C"/>
    <w:rsid w:val="00320407"/>
    <w:rsid w:val="0032268E"/>
    <w:rsid w:val="00322F6F"/>
    <w:rsid w:val="00322F75"/>
    <w:rsid w:val="00323140"/>
    <w:rsid w:val="00324541"/>
    <w:rsid w:val="00331DE3"/>
    <w:rsid w:val="003360B7"/>
    <w:rsid w:val="00337412"/>
    <w:rsid w:val="00337F5A"/>
    <w:rsid w:val="00341CBF"/>
    <w:rsid w:val="0034288E"/>
    <w:rsid w:val="00342BCC"/>
    <w:rsid w:val="0034321A"/>
    <w:rsid w:val="00343371"/>
    <w:rsid w:val="003434A3"/>
    <w:rsid w:val="003436A6"/>
    <w:rsid w:val="003571DA"/>
    <w:rsid w:val="00357D2D"/>
    <w:rsid w:val="00360B65"/>
    <w:rsid w:val="0036145C"/>
    <w:rsid w:val="00362C5E"/>
    <w:rsid w:val="00362DF6"/>
    <w:rsid w:val="0036527A"/>
    <w:rsid w:val="00366230"/>
    <w:rsid w:val="00377C4B"/>
    <w:rsid w:val="003853ED"/>
    <w:rsid w:val="00387E8F"/>
    <w:rsid w:val="00392AF2"/>
    <w:rsid w:val="00394AAC"/>
    <w:rsid w:val="003A0F8C"/>
    <w:rsid w:val="003A1C0A"/>
    <w:rsid w:val="003B48DF"/>
    <w:rsid w:val="003B524E"/>
    <w:rsid w:val="003B68DC"/>
    <w:rsid w:val="003B6E4E"/>
    <w:rsid w:val="003B6E5E"/>
    <w:rsid w:val="003C1860"/>
    <w:rsid w:val="003C3743"/>
    <w:rsid w:val="003C5F68"/>
    <w:rsid w:val="003D15ED"/>
    <w:rsid w:val="003D4C9E"/>
    <w:rsid w:val="003E5F06"/>
    <w:rsid w:val="003E61D0"/>
    <w:rsid w:val="003E6F99"/>
    <w:rsid w:val="003E72F0"/>
    <w:rsid w:val="003F0CF2"/>
    <w:rsid w:val="003F11EA"/>
    <w:rsid w:val="003F2948"/>
    <w:rsid w:val="003F4D55"/>
    <w:rsid w:val="003F5DD2"/>
    <w:rsid w:val="003F6CCE"/>
    <w:rsid w:val="004017CD"/>
    <w:rsid w:val="0041072C"/>
    <w:rsid w:val="004124EF"/>
    <w:rsid w:val="00412964"/>
    <w:rsid w:val="00413C50"/>
    <w:rsid w:val="00420C46"/>
    <w:rsid w:val="00427624"/>
    <w:rsid w:val="00431E0C"/>
    <w:rsid w:val="004326DC"/>
    <w:rsid w:val="0043376A"/>
    <w:rsid w:val="00434944"/>
    <w:rsid w:val="00435593"/>
    <w:rsid w:val="004377F2"/>
    <w:rsid w:val="00441991"/>
    <w:rsid w:val="00447CDD"/>
    <w:rsid w:val="00453452"/>
    <w:rsid w:val="00454EFE"/>
    <w:rsid w:val="00457AB9"/>
    <w:rsid w:val="00466A35"/>
    <w:rsid w:val="00477BB3"/>
    <w:rsid w:val="004845B3"/>
    <w:rsid w:val="004850D9"/>
    <w:rsid w:val="00485812"/>
    <w:rsid w:val="00486B17"/>
    <w:rsid w:val="004923B9"/>
    <w:rsid w:val="004923E9"/>
    <w:rsid w:val="00492B67"/>
    <w:rsid w:val="00493B67"/>
    <w:rsid w:val="0049693E"/>
    <w:rsid w:val="00496B6B"/>
    <w:rsid w:val="004A116A"/>
    <w:rsid w:val="004A230F"/>
    <w:rsid w:val="004A299B"/>
    <w:rsid w:val="004B0F64"/>
    <w:rsid w:val="004B2F1B"/>
    <w:rsid w:val="004B58B0"/>
    <w:rsid w:val="004B6EDB"/>
    <w:rsid w:val="004C0FF2"/>
    <w:rsid w:val="004C311A"/>
    <w:rsid w:val="004C3192"/>
    <w:rsid w:val="004C3C8A"/>
    <w:rsid w:val="004C4BBE"/>
    <w:rsid w:val="004C62B2"/>
    <w:rsid w:val="004D1CA1"/>
    <w:rsid w:val="004D2BE6"/>
    <w:rsid w:val="004D4458"/>
    <w:rsid w:val="004D5D1C"/>
    <w:rsid w:val="004D7961"/>
    <w:rsid w:val="004E222B"/>
    <w:rsid w:val="004E2F09"/>
    <w:rsid w:val="00502415"/>
    <w:rsid w:val="00504353"/>
    <w:rsid w:val="00505D48"/>
    <w:rsid w:val="00505DB4"/>
    <w:rsid w:val="005070F0"/>
    <w:rsid w:val="005138F7"/>
    <w:rsid w:val="005144A3"/>
    <w:rsid w:val="00514B09"/>
    <w:rsid w:val="00517B61"/>
    <w:rsid w:val="00520178"/>
    <w:rsid w:val="00521308"/>
    <w:rsid w:val="00521B72"/>
    <w:rsid w:val="005239FF"/>
    <w:rsid w:val="005276E6"/>
    <w:rsid w:val="00527C1B"/>
    <w:rsid w:val="005306C2"/>
    <w:rsid w:val="00530D2A"/>
    <w:rsid w:val="00531891"/>
    <w:rsid w:val="00533BBC"/>
    <w:rsid w:val="00542D99"/>
    <w:rsid w:val="005441B7"/>
    <w:rsid w:val="00546DEE"/>
    <w:rsid w:val="005479FA"/>
    <w:rsid w:val="005516CD"/>
    <w:rsid w:val="0055489D"/>
    <w:rsid w:val="00556E84"/>
    <w:rsid w:val="00560580"/>
    <w:rsid w:val="00560E8B"/>
    <w:rsid w:val="0056122C"/>
    <w:rsid w:val="005615B7"/>
    <w:rsid w:val="0056286A"/>
    <w:rsid w:val="00562FB7"/>
    <w:rsid w:val="00564986"/>
    <w:rsid w:val="00564E0F"/>
    <w:rsid w:val="00567974"/>
    <w:rsid w:val="005802FC"/>
    <w:rsid w:val="00587E54"/>
    <w:rsid w:val="005936D4"/>
    <w:rsid w:val="00595448"/>
    <w:rsid w:val="005965D8"/>
    <w:rsid w:val="005A2F1C"/>
    <w:rsid w:val="005A3C43"/>
    <w:rsid w:val="005A3CF5"/>
    <w:rsid w:val="005A688A"/>
    <w:rsid w:val="005B4445"/>
    <w:rsid w:val="005C33E3"/>
    <w:rsid w:val="005C5CFA"/>
    <w:rsid w:val="005C69AC"/>
    <w:rsid w:val="005D6DE8"/>
    <w:rsid w:val="005E09D8"/>
    <w:rsid w:val="005E13AE"/>
    <w:rsid w:val="005E1806"/>
    <w:rsid w:val="005E27F0"/>
    <w:rsid w:val="005E617E"/>
    <w:rsid w:val="005E61BD"/>
    <w:rsid w:val="005F16C1"/>
    <w:rsid w:val="005F185E"/>
    <w:rsid w:val="005F2DD3"/>
    <w:rsid w:val="005F3698"/>
    <w:rsid w:val="005F5A06"/>
    <w:rsid w:val="00600E9C"/>
    <w:rsid w:val="006017E0"/>
    <w:rsid w:val="0060725E"/>
    <w:rsid w:val="00607E91"/>
    <w:rsid w:val="006106F8"/>
    <w:rsid w:val="006126C0"/>
    <w:rsid w:val="00614A7C"/>
    <w:rsid w:val="0061539D"/>
    <w:rsid w:val="0061555B"/>
    <w:rsid w:val="006173D8"/>
    <w:rsid w:val="006205CF"/>
    <w:rsid w:val="00621DF6"/>
    <w:rsid w:val="00624744"/>
    <w:rsid w:val="006254B5"/>
    <w:rsid w:val="0062731B"/>
    <w:rsid w:val="00630A06"/>
    <w:rsid w:val="00633A4E"/>
    <w:rsid w:val="00633FB3"/>
    <w:rsid w:val="006341EC"/>
    <w:rsid w:val="00635DCA"/>
    <w:rsid w:val="006409BF"/>
    <w:rsid w:val="00644574"/>
    <w:rsid w:val="00645141"/>
    <w:rsid w:val="00645BEE"/>
    <w:rsid w:val="00650131"/>
    <w:rsid w:val="00651018"/>
    <w:rsid w:val="00655E92"/>
    <w:rsid w:val="00657282"/>
    <w:rsid w:val="00657880"/>
    <w:rsid w:val="00664809"/>
    <w:rsid w:val="00665945"/>
    <w:rsid w:val="00673D5A"/>
    <w:rsid w:val="0067523A"/>
    <w:rsid w:val="0067523D"/>
    <w:rsid w:val="00675B3A"/>
    <w:rsid w:val="006766D3"/>
    <w:rsid w:val="006771E9"/>
    <w:rsid w:val="006774D0"/>
    <w:rsid w:val="0068126D"/>
    <w:rsid w:val="00692844"/>
    <w:rsid w:val="0069431A"/>
    <w:rsid w:val="00696766"/>
    <w:rsid w:val="006973A5"/>
    <w:rsid w:val="00697B27"/>
    <w:rsid w:val="006A0AB8"/>
    <w:rsid w:val="006A310D"/>
    <w:rsid w:val="006A7D98"/>
    <w:rsid w:val="006B3880"/>
    <w:rsid w:val="006B3F45"/>
    <w:rsid w:val="006B3FCD"/>
    <w:rsid w:val="006B48DB"/>
    <w:rsid w:val="006B67AA"/>
    <w:rsid w:val="006B6EAE"/>
    <w:rsid w:val="006B6EE1"/>
    <w:rsid w:val="006C252F"/>
    <w:rsid w:val="006C56EE"/>
    <w:rsid w:val="006D0FAA"/>
    <w:rsid w:val="006D2FD6"/>
    <w:rsid w:val="006D3F4B"/>
    <w:rsid w:val="006D6170"/>
    <w:rsid w:val="006D6DAA"/>
    <w:rsid w:val="006D76AE"/>
    <w:rsid w:val="006E19E2"/>
    <w:rsid w:val="006E3E97"/>
    <w:rsid w:val="006E60D7"/>
    <w:rsid w:val="006E6136"/>
    <w:rsid w:val="006E7F68"/>
    <w:rsid w:val="006F10DB"/>
    <w:rsid w:val="006F1B4B"/>
    <w:rsid w:val="006F2958"/>
    <w:rsid w:val="006F3289"/>
    <w:rsid w:val="006F4BB9"/>
    <w:rsid w:val="006F5CC3"/>
    <w:rsid w:val="006F6124"/>
    <w:rsid w:val="007001B6"/>
    <w:rsid w:val="0070142F"/>
    <w:rsid w:val="007032A4"/>
    <w:rsid w:val="00706DF0"/>
    <w:rsid w:val="00712CD7"/>
    <w:rsid w:val="00713C6B"/>
    <w:rsid w:val="00715B95"/>
    <w:rsid w:val="00715E72"/>
    <w:rsid w:val="00722530"/>
    <w:rsid w:val="0072479A"/>
    <w:rsid w:val="00724BB8"/>
    <w:rsid w:val="00724F89"/>
    <w:rsid w:val="00725947"/>
    <w:rsid w:val="007272EC"/>
    <w:rsid w:val="0072743D"/>
    <w:rsid w:val="00727E72"/>
    <w:rsid w:val="0073162F"/>
    <w:rsid w:val="00732949"/>
    <w:rsid w:val="007339EA"/>
    <w:rsid w:val="007342FF"/>
    <w:rsid w:val="007449FA"/>
    <w:rsid w:val="0074511E"/>
    <w:rsid w:val="00747C2E"/>
    <w:rsid w:val="00750494"/>
    <w:rsid w:val="00760BE9"/>
    <w:rsid w:val="00765730"/>
    <w:rsid w:val="00767F65"/>
    <w:rsid w:val="007710CD"/>
    <w:rsid w:val="00771246"/>
    <w:rsid w:val="0077368E"/>
    <w:rsid w:val="00775A18"/>
    <w:rsid w:val="00777FB1"/>
    <w:rsid w:val="00780D1E"/>
    <w:rsid w:val="00782C82"/>
    <w:rsid w:val="007948EA"/>
    <w:rsid w:val="0079581E"/>
    <w:rsid w:val="00796D8C"/>
    <w:rsid w:val="007A0B47"/>
    <w:rsid w:val="007A32E5"/>
    <w:rsid w:val="007B1B5A"/>
    <w:rsid w:val="007B1C84"/>
    <w:rsid w:val="007B2A63"/>
    <w:rsid w:val="007B3D63"/>
    <w:rsid w:val="007B5702"/>
    <w:rsid w:val="007B67C3"/>
    <w:rsid w:val="007B7E1D"/>
    <w:rsid w:val="007C0BE1"/>
    <w:rsid w:val="007C11C5"/>
    <w:rsid w:val="007C2E67"/>
    <w:rsid w:val="007C505D"/>
    <w:rsid w:val="007C6E43"/>
    <w:rsid w:val="007C7ECE"/>
    <w:rsid w:val="007D1C8E"/>
    <w:rsid w:val="007D5777"/>
    <w:rsid w:val="007D6AA0"/>
    <w:rsid w:val="007D6E03"/>
    <w:rsid w:val="007D7D15"/>
    <w:rsid w:val="007E008B"/>
    <w:rsid w:val="007E171E"/>
    <w:rsid w:val="007E202F"/>
    <w:rsid w:val="007E2C1D"/>
    <w:rsid w:val="007E3988"/>
    <w:rsid w:val="007E7BA7"/>
    <w:rsid w:val="007F030C"/>
    <w:rsid w:val="007F0C5E"/>
    <w:rsid w:val="007F2917"/>
    <w:rsid w:val="007F2F88"/>
    <w:rsid w:val="0080060F"/>
    <w:rsid w:val="00802366"/>
    <w:rsid w:val="00805FE2"/>
    <w:rsid w:val="008063A0"/>
    <w:rsid w:val="00812776"/>
    <w:rsid w:val="00815417"/>
    <w:rsid w:val="008202B0"/>
    <w:rsid w:val="00821907"/>
    <w:rsid w:val="008228BF"/>
    <w:rsid w:val="00823B59"/>
    <w:rsid w:val="00824BDF"/>
    <w:rsid w:val="00825AE5"/>
    <w:rsid w:val="00831730"/>
    <w:rsid w:val="00833D6B"/>
    <w:rsid w:val="0083572B"/>
    <w:rsid w:val="00837836"/>
    <w:rsid w:val="00837AE9"/>
    <w:rsid w:val="00847F03"/>
    <w:rsid w:val="00850167"/>
    <w:rsid w:val="00852D1F"/>
    <w:rsid w:val="00853AB0"/>
    <w:rsid w:val="00854764"/>
    <w:rsid w:val="008558BE"/>
    <w:rsid w:val="00856654"/>
    <w:rsid w:val="008570FF"/>
    <w:rsid w:val="00857AB8"/>
    <w:rsid w:val="008609C9"/>
    <w:rsid w:val="008637BB"/>
    <w:rsid w:val="00866193"/>
    <w:rsid w:val="0086736F"/>
    <w:rsid w:val="00873C95"/>
    <w:rsid w:val="00874FD7"/>
    <w:rsid w:val="008754A2"/>
    <w:rsid w:val="00880563"/>
    <w:rsid w:val="00882534"/>
    <w:rsid w:val="00882A0B"/>
    <w:rsid w:val="00883451"/>
    <w:rsid w:val="00887769"/>
    <w:rsid w:val="00887A80"/>
    <w:rsid w:val="00894D9E"/>
    <w:rsid w:val="00897865"/>
    <w:rsid w:val="008A0788"/>
    <w:rsid w:val="008A3AE8"/>
    <w:rsid w:val="008A73E5"/>
    <w:rsid w:val="008B3AD0"/>
    <w:rsid w:val="008B7930"/>
    <w:rsid w:val="008C0DD2"/>
    <w:rsid w:val="008C131D"/>
    <w:rsid w:val="008C1FDB"/>
    <w:rsid w:val="008C2373"/>
    <w:rsid w:val="008C35ED"/>
    <w:rsid w:val="008C39CF"/>
    <w:rsid w:val="008C45CC"/>
    <w:rsid w:val="008C4663"/>
    <w:rsid w:val="008C6298"/>
    <w:rsid w:val="008C7E6B"/>
    <w:rsid w:val="008D15EF"/>
    <w:rsid w:val="008D25A3"/>
    <w:rsid w:val="008D2FFF"/>
    <w:rsid w:val="008D3028"/>
    <w:rsid w:val="008E43F7"/>
    <w:rsid w:val="008F09E6"/>
    <w:rsid w:val="00914712"/>
    <w:rsid w:val="0091495A"/>
    <w:rsid w:val="009155C1"/>
    <w:rsid w:val="00917F0B"/>
    <w:rsid w:val="00923346"/>
    <w:rsid w:val="0092417A"/>
    <w:rsid w:val="00924961"/>
    <w:rsid w:val="00924F5F"/>
    <w:rsid w:val="00926455"/>
    <w:rsid w:val="0092652F"/>
    <w:rsid w:val="0092675B"/>
    <w:rsid w:val="009269D2"/>
    <w:rsid w:val="00930596"/>
    <w:rsid w:val="0093122A"/>
    <w:rsid w:val="009336E4"/>
    <w:rsid w:val="00934B11"/>
    <w:rsid w:val="00935369"/>
    <w:rsid w:val="00935C18"/>
    <w:rsid w:val="009400DC"/>
    <w:rsid w:val="0094104A"/>
    <w:rsid w:val="00945190"/>
    <w:rsid w:val="0094526F"/>
    <w:rsid w:val="00946765"/>
    <w:rsid w:val="009468F8"/>
    <w:rsid w:val="00951A5F"/>
    <w:rsid w:val="009534EF"/>
    <w:rsid w:val="00962234"/>
    <w:rsid w:val="00963FC3"/>
    <w:rsid w:val="0096589F"/>
    <w:rsid w:val="009662E1"/>
    <w:rsid w:val="00970DE1"/>
    <w:rsid w:val="00987BF6"/>
    <w:rsid w:val="009900B8"/>
    <w:rsid w:val="009911E1"/>
    <w:rsid w:val="00992513"/>
    <w:rsid w:val="0099290B"/>
    <w:rsid w:val="0099390F"/>
    <w:rsid w:val="00995FFB"/>
    <w:rsid w:val="0099629C"/>
    <w:rsid w:val="00997A83"/>
    <w:rsid w:val="009A20D7"/>
    <w:rsid w:val="009A2236"/>
    <w:rsid w:val="009A2AF8"/>
    <w:rsid w:val="009A2FE8"/>
    <w:rsid w:val="009A6B72"/>
    <w:rsid w:val="009B08A4"/>
    <w:rsid w:val="009B38F9"/>
    <w:rsid w:val="009B4B61"/>
    <w:rsid w:val="009B60BC"/>
    <w:rsid w:val="009C1017"/>
    <w:rsid w:val="009C2018"/>
    <w:rsid w:val="009C55CD"/>
    <w:rsid w:val="009C5C16"/>
    <w:rsid w:val="009C638C"/>
    <w:rsid w:val="009D0ED7"/>
    <w:rsid w:val="009E0A2D"/>
    <w:rsid w:val="009E265F"/>
    <w:rsid w:val="009E3A01"/>
    <w:rsid w:val="009E4F50"/>
    <w:rsid w:val="009E6693"/>
    <w:rsid w:val="009F1F2C"/>
    <w:rsid w:val="009F207A"/>
    <w:rsid w:val="009F20F0"/>
    <w:rsid w:val="009F2C70"/>
    <w:rsid w:val="009F3438"/>
    <w:rsid w:val="009F548A"/>
    <w:rsid w:val="009F5684"/>
    <w:rsid w:val="009F5979"/>
    <w:rsid w:val="00A01985"/>
    <w:rsid w:val="00A038AA"/>
    <w:rsid w:val="00A0425F"/>
    <w:rsid w:val="00A0519A"/>
    <w:rsid w:val="00A0689B"/>
    <w:rsid w:val="00A068F9"/>
    <w:rsid w:val="00A073A0"/>
    <w:rsid w:val="00A11CE7"/>
    <w:rsid w:val="00A12FAF"/>
    <w:rsid w:val="00A1474C"/>
    <w:rsid w:val="00A15C3A"/>
    <w:rsid w:val="00A1677F"/>
    <w:rsid w:val="00A22309"/>
    <w:rsid w:val="00A22CF2"/>
    <w:rsid w:val="00A23326"/>
    <w:rsid w:val="00A24328"/>
    <w:rsid w:val="00A26144"/>
    <w:rsid w:val="00A358B5"/>
    <w:rsid w:val="00A37428"/>
    <w:rsid w:val="00A40FA8"/>
    <w:rsid w:val="00A41B70"/>
    <w:rsid w:val="00A45636"/>
    <w:rsid w:val="00A45B62"/>
    <w:rsid w:val="00A463E7"/>
    <w:rsid w:val="00A47645"/>
    <w:rsid w:val="00A519CD"/>
    <w:rsid w:val="00A51DF3"/>
    <w:rsid w:val="00A55769"/>
    <w:rsid w:val="00A565AE"/>
    <w:rsid w:val="00A60AA3"/>
    <w:rsid w:val="00A62925"/>
    <w:rsid w:val="00A6414D"/>
    <w:rsid w:val="00A66175"/>
    <w:rsid w:val="00A67EDD"/>
    <w:rsid w:val="00A81C46"/>
    <w:rsid w:val="00A833F6"/>
    <w:rsid w:val="00A859B6"/>
    <w:rsid w:val="00A86595"/>
    <w:rsid w:val="00A87154"/>
    <w:rsid w:val="00A873C3"/>
    <w:rsid w:val="00A92AF9"/>
    <w:rsid w:val="00A92B76"/>
    <w:rsid w:val="00A94D81"/>
    <w:rsid w:val="00A97677"/>
    <w:rsid w:val="00AA1C80"/>
    <w:rsid w:val="00AA645C"/>
    <w:rsid w:val="00AA6AD6"/>
    <w:rsid w:val="00AB4ACB"/>
    <w:rsid w:val="00AB6D74"/>
    <w:rsid w:val="00AC0453"/>
    <w:rsid w:val="00AC1539"/>
    <w:rsid w:val="00AC29F2"/>
    <w:rsid w:val="00AC41A8"/>
    <w:rsid w:val="00AC5475"/>
    <w:rsid w:val="00AC5C22"/>
    <w:rsid w:val="00AC6CD7"/>
    <w:rsid w:val="00AC6CDE"/>
    <w:rsid w:val="00AD0182"/>
    <w:rsid w:val="00AD4482"/>
    <w:rsid w:val="00AD6541"/>
    <w:rsid w:val="00AD68FE"/>
    <w:rsid w:val="00AD690A"/>
    <w:rsid w:val="00AE00D8"/>
    <w:rsid w:val="00AE0340"/>
    <w:rsid w:val="00AE0390"/>
    <w:rsid w:val="00AE0CE1"/>
    <w:rsid w:val="00AE259D"/>
    <w:rsid w:val="00AE33CC"/>
    <w:rsid w:val="00AE4EA5"/>
    <w:rsid w:val="00AF053B"/>
    <w:rsid w:val="00AF10FC"/>
    <w:rsid w:val="00AF224F"/>
    <w:rsid w:val="00AF4941"/>
    <w:rsid w:val="00AF5E65"/>
    <w:rsid w:val="00AF68FB"/>
    <w:rsid w:val="00AF7A8D"/>
    <w:rsid w:val="00B049A2"/>
    <w:rsid w:val="00B04DF2"/>
    <w:rsid w:val="00B05273"/>
    <w:rsid w:val="00B1585E"/>
    <w:rsid w:val="00B211B8"/>
    <w:rsid w:val="00B219E7"/>
    <w:rsid w:val="00B26F75"/>
    <w:rsid w:val="00B27269"/>
    <w:rsid w:val="00B27520"/>
    <w:rsid w:val="00B27F78"/>
    <w:rsid w:val="00B30E55"/>
    <w:rsid w:val="00B334C1"/>
    <w:rsid w:val="00B336B6"/>
    <w:rsid w:val="00B35790"/>
    <w:rsid w:val="00B36B3A"/>
    <w:rsid w:val="00B41BCA"/>
    <w:rsid w:val="00B436D5"/>
    <w:rsid w:val="00B475E4"/>
    <w:rsid w:val="00B50BFC"/>
    <w:rsid w:val="00B56D24"/>
    <w:rsid w:val="00B57BCB"/>
    <w:rsid w:val="00B60484"/>
    <w:rsid w:val="00B6324C"/>
    <w:rsid w:val="00B63FE6"/>
    <w:rsid w:val="00B66B2F"/>
    <w:rsid w:val="00B67F7F"/>
    <w:rsid w:val="00B71470"/>
    <w:rsid w:val="00B74E46"/>
    <w:rsid w:val="00B76D7A"/>
    <w:rsid w:val="00B774DE"/>
    <w:rsid w:val="00B8168F"/>
    <w:rsid w:val="00B8574F"/>
    <w:rsid w:val="00B86B07"/>
    <w:rsid w:val="00B9056A"/>
    <w:rsid w:val="00B90A5A"/>
    <w:rsid w:val="00B944C2"/>
    <w:rsid w:val="00B95913"/>
    <w:rsid w:val="00B95A7F"/>
    <w:rsid w:val="00B95C9F"/>
    <w:rsid w:val="00B962D0"/>
    <w:rsid w:val="00B973F2"/>
    <w:rsid w:val="00B9768D"/>
    <w:rsid w:val="00B97936"/>
    <w:rsid w:val="00BA18A9"/>
    <w:rsid w:val="00BA3109"/>
    <w:rsid w:val="00BA3DE3"/>
    <w:rsid w:val="00BA74E8"/>
    <w:rsid w:val="00BB1FA6"/>
    <w:rsid w:val="00BB62A0"/>
    <w:rsid w:val="00BB7796"/>
    <w:rsid w:val="00BC4A2B"/>
    <w:rsid w:val="00BC6926"/>
    <w:rsid w:val="00BC70CE"/>
    <w:rsid w:val="00BD2581"/>
    <w:rsid w:val="00BD2BDD"/>
    <w:rsid w:val="00BD2EC8"/>
    <w:rsid w:val="00BD6BA7"/>
    <w:rsid w:val="00BE57E8"/>
    <w:rsid w:val="00BE63E6"/>
    <w:rsid w:val="00BE7C82"/>
    <w:rsid w:val="00BF2663"/>
    <w:rsid w:val="00BF3038"/>
    <w:rsid w:val="00BF6E0C"/>
    <w:rsid w:val="00BF7A34"/>
    <w:rsid w:val="00C038C6"/>
    <w:rsid w:val="00C06727"/>
    <w:rsid w:val="00C07118"/>
    <w:rsid w:val="00C12260"/>
    <w:rsid w:val="00C12CC2"/>
    <w:rsid w:val="00C13A5E"/>
    <w:rsid w:val="00C21384"/>
    <w:rsid w:val="00C231B2"/>
    <w:rsid w:val="00C23383"/>
    <w:rsid w:val="00C23D15"/>
    <w:rsid w:val="00C24796"/>
    <w:rsid w:val="00C2554F"/>
    <w:rsid w:val="00C2636C"/>
    <w:rsid w:val="00C300E0"/>
    <w:rsid w:val="00C30506"/>
    <w:rsid w:val="00C315F9"/>
    <w:rsid w:val="00C32724"/>
    <w:rsid w:val="00C32CE1"/>
    <w:rsid w:val="00C34B33"/>
    <w:rsid w:val="00C34F16"/>
    <w:rsid w:val="00C35A27"/>
    <w:rsid w:val="00C37B81"/>
    <w:rsid w:val="00C414B8"/>
    <w:rsid w:val="00C417A3"/>
    <w:rsid w:val="00C47247"/>
    <w:rsid w:val="00C50CA7"/>
    <w:rsid w:val="00C53903"/>
    <w:rsid w:val="00C53CE8"/>
    <w:rsid w:val="00C55F2E"/>
    <w:rsid w:val="00C5730A"/>
    <w:rsid w:val="00C57756"/>
    <w:rsid w:val="00C6607F"/>
    <w:rsid w:val="00C71E61"/>
    <w:rsid w:val="00C72B8F"/>
    <w:rsid w:val="00C74615"/>
    <w:rsid w:val="00C754D6"/>
    <w:rsid w:val="00C778D0"/>
    <w:rsid w:val="00C8276D"/>
    <w:rsid w:val="00C83700"/>
    <w:rsid w:val="00C84DCF"/>
    <w:rsid w:val="00C9301C"/>
    <w:rsid w:val="00C934DE"/>
    <w:rsid w:val="00C948F6"/>
    <w:rsid w:val="00C94ADC"/>
    <w:rsid w:val="00C95F99"/>
    <w:rsid w:val="00C95FAB"/>
    <w:rsid w:val="00CA053A"/>
    <w:rsid w:val="00CA2C12"/>
    <w:rsid w:val="00CB21DD"/>
    <w:rsid w:val="00CB2ED2"/>
    <w:rsid w:val="00CB5B49"/>
    <w:rsid w:val="00CB7F1E"/>
    <w:rsid w:val="00CC3885"/>
    <w:rsid w:val="00CC4545"/>
    <w:rsid w:val="00CC4BB1"/>
    <w:rsid w:val="00CD4845"/>
    <w:rsid w:val="00CE19B2"/>
    <w:rsid w:val="00CE2037"/>
    <w:rsid w:val="00CE3F0C"/>
    <w:rsid w:val="00CE4458"/>
    <w:rsid w:val="00CF0FBA"/>
    <w:rsid w:val="00CF31A1"/>
    <w:rsid w:val="00CF3A47"/>
    <w:rsid w:val="00CF774A"/>
    <w:rsid w:val="00D0384A"/>
    <w:rsid w:val="00D049DE"/>
    <w:rsid w:val="00D061DE"/>
    <w:rsid w:val="00D068F1"/>
    <w:rsid w:val="00D06A67"/>
    <w:rsid w:val="00D107E3"/>
    <w:rsid w:val="00D11AFD"/>
    <w:rsid w:val="00D11CC2"/>
    <w:rsid w:val="00D134DE"/>
    <w:rsid w:val="00D1676E"/>
    <w:rsid w:val="00D20703"/>
    <w:rsid w:val="00D2182E"/>
    <w:rsid w:val="00D21DAC"/>
    <w:rsid w:val="00D24BD8"/>
    <w:rsid w:val="00D253D5"/>
    <w:rsid w:val="00D26414"/>
    <w:rsid w:val="00D33D7A"/>
    <w:rsid w:val="00D3478F"/>
    <w:rsid w:val="00D400D8"/>
    <w:rsid w:val="00D4194E"/>
    <w:rsid w:val="00D435F5"/>
    <w:rsid w:val="00D43E6D"/>
    <w:rsid w:val="00D44CF7"/>
    <w:rsid w:val="00D45DA8"/>
    <w:rsid w:val="00D46338"/>
    <w:rsid w:val="00D4668D"/>
    <w:rsid w:val="00D46CC8"/>
    <w:rsid w:val="00D526F6"/>
    <w:rsid w:val="00D52953"/>
    <w:rsid w:val="00D5438D"/>
    <w:rsid w:val="00D563F6"/>
    <w:rsid w:val="00D56A07"/>
    <w:rsid w:val="00D60A78"/>
    <w:rsid w:val="00D61FA2"/>
    <w:rsid w:val="00D64B3C"/>
    <w:rsid w:val="00D650BF"/>
    <w:rsid w:val="00D6570A"/>
    <w:rsid w:val="00D66E7F"/>
    <w:rsid w:val="00D7035E"/>
    <w:rsid w:val="00D72B71"/>
    <w:rsid w:val="00D7396C"/>
    <w:rsid w:val="00D73D31"/>
    <w:rsid w:val="00D75B97"/>
    <w:rsid w:val="00D83B76"/>
    <w:rsid w:val="00D84FBC"/>
    <w:rsid w:val="00D854DE"/>
    <w:rsid w:val="00D86957"/>
    <w:rsid w:val="00D86C5E"/>
    <w:rsid w:val="00D87072"/>
    <w:rsid w:val="00D929B3"/>
    <w:rsid w:val="00D947C0"/>
    <w:rsid w:val="00D9647D"/>
    <w:rsid w:val="00DA0F75"/>
    <w:rsid w:val="00DA1810"/>
    <w:rsid w:val="00DA5AEC"/>
    <w:rsid w:val="00DA79B0"/>
    <w:rsid w:val="00DA7C6C"/>
    <w:rsid w:val="00DB01BF"/>
    <w:rsid w:val="00DB14AB"/>
    <w:rsid w:val="00DB6C15"/>
    <w:rsid w:val="00DC1C7D"/>
    <w:rsid w:val="00DC6F84"/>
    <w:rsid w:val="00DD0EE5"/>
    <w:rsid w:val="00DD0FE2"/>
    <w:rsid w:val="00DD30A3"/>
    <w:rsid w:val="00DD6FEF"/>
    <w:rsid w:val="00DE1635"/>
    <w:rsid w:val="00DF0234"/>
    <w:rsid w:val="00DF0878"/>
    <w:rsid w:val="00DF1A4B"/>
    <w:rsid w:val="00DF7969"/>
    <w:rsid w:val="00E01178"/>
    <w:rsid w:val="00E01226"/>
    <w:rsid w:val="00E016FF"/>
    <w:rsid w:val="00E01B85"/>
    <w:rsid w:val="00E026CC"/>
    <w:rsid w:val="00E042CC"/>
    <w:rsid w:val="00E13A75"/>
    <w:rsid w:val="00E27EBD"/>
    <w:rsid w:val="00E302A6"/>
    <w:rsid w:val="00E30B51"/>
    <w:rsid w:val="00E32D16"/>
    <w:rsid w:val="00E33B6E"/>
    <w:rsid w:val="00E34470"/>
    <w:rsid w:val="00E37041"/>
    <w:rsid w:val="00E403DB"/>
    <w:rsid w:val="00E441DC"/>
    <w:rsid w:val="00E4440C"/>
    <w:rsid w:val="00E44EEE"/>
    <w:rsid w:val="00E44EF0"/>
    <w:rsid w:val="00E4679B"/>
    <w:rsid w:val="00E4769C"/>
    <w:rsid w:val="00E4774D"/>
    <w:rsid w:val="00E47F1C"/>
    <w:rsid w:val="00E540A1"/>
    <w:rsid w:val="00E600F2"/>
    <w:rsid w:val="00E61B9B"/>
    <w:rsid w:val="00E62644"/>
    <w:rsid w:val="00E64482"/>
    <w:rsid w:val="00E665CE"/>
    <w:rsid w:val="00E675DB"/>
    <w:rsid w:val="00E67B0E"/>
    <w:rsid w:val="00E67DA6"/>
    <w:rsid w:val="00E70F1A"/>
    <w:rsid w:val="00E71094"/>
    <w:rsid w:val="00E71CE1"/>
    <w:rsid w:val="00E720A3"/>
    <w:rsid w:val="00E7341B"/>
    <w:rsid w:val="00E765B7"/>
    <w:rsid w:val="00E76E96"/>
    <w:rsid w:val="00E80A23"/>
    <w:rsid w:val="00E81300"/>
    <w:rsid w:val="00E8193A"/>
    <w:rsid w:val="00E81A43"/>
    <w:rsid w:val="00E82D5D"/>
    <w:rsid w:val="00E85B8B"/>
    <w:rsid w:val="00E8755B"/>
    <w:rsid w:val="00E91703"/>
    <w:rsid w:val="00E918DC"/>
    <w:rsid w:val="00E93B85"/>
    <w:rsid w:val="00E94366"/>
    <w:rsid w:val="00E95D24"/>
    <w:rsid w:val="00EA261A"/>
    <w:rsid w:val="00EA4A85"/>
    <w:rsid w:val="00EA5BC9"/>
    <w:rsid w:val="00EA6905"/>
    <w:rsid w:val="00EA71BD"/>
    <w:rsid w:val="00EA7AC6"/>
    <w:rsid w:val="00EB3CE8"/>
    <w:rsid w:val="00EB58D2"/>
    <w:rsid w:val="00EB685E"/>
    <w:rsid w:val="00EC088C"/>
    <w:rsid w:val="00EC15EF"/>
    <w:rsid w:val="00EC1BE5"/>
    <w:rsid w:val="00EC5246"/>
    <w:rsid w:val="00ED03E2"/>
    <w:rsid w:val="00ED077A"/>
    <w:rsid w:val="00ED2427"/>
    <w:rsid w:val="00ED7CD3"/>
    <w:rsid w:val="00EE112E"/>
    <w:rsid w:val="00EE2184"/>
    <w:rsid w:val="00EE44AB"/>
    <w:rsid w:val="00EE4E54"/>
    <w:rsid w:val="00EE5B34"/>
    <w:rsid w:val="00EF3083"/>
    <w:rsid w:val="00EF693D"/>
    <w:rsid w:val="00EF74CC"/>
    <w:rsid w:val="00F015F4"/>
    <w:rsid w:val="00F041AC"/>
    <w:rsid w:val="00F04827"/>
    <w:rsid w:val="00F04EAF"/>
    <w:rsid w:val="00F15A13"/>
    <w:rsid w:val="00F15E52"/>
    <w:rsid w:val="00F17EE2"/>
    <w:rsid w:val="00F20674"/>
    <w:rsid w:val="00F21BFA"/>
    <w:rsid w:val="00F223FC"/>
    <w:rsid w:val="00F23998"/>
    <w:rsid w:val="00F24F74"/>
    <w:rsid w:val="00F252CA"/>
    <w:rsid w:val="00F25B3D"/>
    <w:rsid w:val="00F26930"/>
    <w:rsid w:val="00F31244"/>
    <w:rsid w:val="00F32F13"/>
    <w:rsid w:val="00F3788E"/>
    <w:rsid w:val="00F40BCE"/>
    <w:rsid w:val="00F40CE7"/>
    <w:rsid w:val="00F41434"/>
    <w:rsid w:val="00F43CA8"/>
    <w:rsid w:val="00F471A4"/>
    <w:rsid w:val="00F50200"/>
    <w:rsid w:val="00F52C06"/>
    <w:rsid w:val="00F54C4E"/>
    <w:rsid w:val="00F60BE6"/>
    <w:rsid w:val="00F62486"/>
    <w:rsid w:val="00F63E32"/>
    <w:rsid w:val="00F65F44"/>
    <w:rsid w:val="00F663E0"/>
    <w:rsid w:val="00F6731C"/>
    <w:rsid w:val="00F675BA"/>
    <w:rsid w:val="00F74627"/>
    <w:rsid w:val="00F77DDA"/>
    <w:rsid w:val="00F8124A"/>
    <w:rsid w:val="00F86C95"/>
    <w:rsid w:val="00F86CDB"/>
    <w:rsid w:val="00F97088"/>
    <w:rsid w:val="00FA1C80"/>
    <w:rsid w:val="00FA3510"/>
    <w:rsid w:val="00FA4711"/>
    <w:rsid w:val="00FA52AC"/>
    <w:rsid w:val="00FA5996"/>
    <w:rsid w:val="00FA6CB1"/>
    <w:rsid w:val="00FB07D0"/>
    <w:rsid w:val="00FB0893"/>
    <w:rsid w:val="00FB0E72"/>
    <w:rsid w:val="00FB1CDC"/>
    <w:rsid w:val="00FB27D9"/>
    <w:rsid w:val="00FB4F21"/>
    <w:rsid w:val="00FB54DD"/>
    <w:rsid w:val="00FC1CEF"/>
    <w:rsid w:val="00FD238E"/>
    <w:rsid w:val="00FD3295"/>
    <w:rsid w:val="00FD4A09"/>
    <w:rsid w:val="00FD5426"/>
    <w:rsid w:val="00FD5436"/>
    <w:rsid w:val="00FD54FA"/>
    <w:rsid w:val="00FD7B49"/>
    <w:rsid w:val="00FD7F6F"/>
    <w:rsid w:val="00FE741E"/>
    <w:rsid w:val="00FF21CC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clera.be/en/picto/detail/2007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  <ds:schemaRef ds:uri="bbf18071-823a-4b53-bd53-f88ca1401bdb"/>
  </ds:schemaRefs>
</ds:datastoreItem>
</file>

<file path=customXml/itemProps4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113</TotalTime>
  <Pages>7</Pages>
  <Words>1693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65</cp:revision>
  <cp:lastPrinted>2023-10-31T06:43:00Z</cp:lastPrinted>
  <dcterms:created xsi:type="dcterms:W3CDTF">2025-01-21T14:40:00Z</dcterms:created>
  <dcterms:modified xsi:type="dcterms:W3CDTF">2025-03-19T07:39:00Z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