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459A1" w14:textId="77777777" w:rsidR="007F17F3" w:rsidRDefault="007F17F3" w:rsidP="006C35DB">
      <w:pPr>
        <w:tabs>
          <w:tab w:val="left" w:leader="dot" w:pos="1985"/>
          <w:tab w:val="left" w:leader="dot" w:pos="4111"/>
          <w:tab w:val="right" w:pos="9070"/>
        </w:tabs>
        <w:spacing w:after="120"/>
        <w:ind w:left="142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ED06C47" w14:textId="23E99036" w:rsidR="00F17CB9" w:rsidRPr="00A0192A" w:rsidRDefault="00F17CB9" w:rsidP="00F17CB9">
      <w:pPr>
        <w:tabs>
          <w:tab w:val="left" w:leader="dot" w:pos="4111"/>
          <w:tab w:val="right" w:pos="9070"/>
        </w:tabs>
        <w:spacing w:after="120"/>
        <w:ind w:left="142" w:hanging="284"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Rzeszów, dnia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06 sierpnia</w:t>
      </w:r>
      <w:r w:rsidRPr="00A019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2025 roku</w:t>
      </w:r>
    </w:p>
    <w:p w14:paraId="324ECC06" w14:textId="6C70BB06" w:rsidR="00F17CB9" w:rsidRPr="00A0192A" w:rsidRDefault="00F17CB9" w:rsidP="006C35DB">
      <w:pPr>
        <w:tabs>
          <w:tab w:val="left" w:leader="dot" w:pos="1985"/>
          <w:tab w:val="left" w:leader="dot" w:pos="4111"/>
          <w:tab w:val="right" w:pos="9070"/>
        </w:tabs>
        <w:spacing w:after="120"/>
        <w:ind w:left="142"/>
        <w:rPr>
          <w:rFonts w:asciiTheme="minorHAnsi" w:hAnsiTheme="minorHAnsi" w:cstheme="minorHAnsi"/>
          <w:color w:val="000000" w:themeColor="text1"/>
          <w:sz w:val="24"/>
          <w:szCs w:val="24"/>
        </w:rPr>
        <w:sectPr w:rsidR="00F17CB9" w:rsidRPr="00A0192A" w:rsidSect="0054260E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702" w:right="1418" w:bottom="1418" w:left="1418" w:header="1134" w:footer="1134" w:gutter="0"/>
          <w:cols w:num="2" w:space="1138"/>
          <w:titlePg/>
          <w:docGrid w:linePitch="299"/>
        </w:sectPr>
      </w:pPr>
    </w:p>
    <w:p w14:paraId="6EE3FBB2" w14:textId="051E4BD5" w:rsidR="007F17F3" w:rsidRPr="00A0192A" w:rsidRDefault="00F3487C" w:rsidP="001A38AF">
      <w:pPr>
        <w:pStyle w:val="Nagwek1"/>
      </w:pPr>
      <w:r w:rsidRPr="00A0192A">
        <w:t xml:space="preserve">Zapytanie </w:t>
      </w:r>
      <w:r w:rsidR="0096518D" w:rsidRPr="00A0192A">
        <w:t xml:space="preserve">ofertowe </w:t>
      </w:r>
      <w:r w:rsidR="00FA4257" w:rsidRPr="00A0192A">
        <w:t>na</w:t>
      </w:r>
      <w:r w:rsidR="003D6FA9" w:rsidRPr="00A0192A">
        <w:t xml:space="preserve"> </w:t>
      </w:r>
      <w:r w:rsidR="001A38AF" w:rsidRPr="00A0192A">
        <w:t xml:space="preserve">usługę </w:t>
      </w:r>
      <w:r w:rsidR="00BA4D6B" w:rsidRPr="00A0192A">
        <w:t xml:space="preserve">wykonania modernizacji okablowania strukturalnego w Podkarpackim Oddziale PFRON </w:t>
      </w:r>
      <w:r w:rsidR="005D6C8E" w:rsidRPr="00A0192A">
        <w:t xml:space="preserve"> </w:t>
      </w:r>
    </w:p>
    <w:p w14:paraId="2F4D1543" w14:textId="77777777" w:rsidR="003049BD" w:rsidRPr="00A0192A" w:rsidRDefault="00FA4257" w:rsidP="00AB1A36">
      <w:pPr>
        <w:pStyle w:val="Nagwek2"/>
        <w:ind w:left="426" w:hanging="284"/>
      </w:pPr>
      <w:bookmarkStart w:id="0" w:name="_Hlk74650361"/>
      <w:r w:rsidRPr="00A0192A">
        <w:t>Nazwa i adres Zamawiającego:</w:t>
      </w:r>
    </w:p>
    <w:p w14:paraId="20DE7186" w14:textId="77777777" w:rsidR="003049BD" w:rsidRPr="00A0192A" w:rsidRDefault="00FA4257" w:rsidP="003049BD">
      <w:pPr>
        <w:pStyle w:val="Akapitzlist"/>
        <w:spacing w:after="12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Państwowy Fundusz Rehabilitacji Osób Niepełnosprawnych (PFRON) </w:t>
      </w:r>
    </w:p>
    <w:p w14:paraId="1CA82338" w14:textId="77777777" w:rsidR="003049BD" w:rsidRPr="00A0192A" w:rsidRDefault="00FA4257" w:rsidP="003049BD">
      <w:pPr>
        <w:pStyle w:val="Akapitzlist"/>
        <w:spacing w:after="12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al. Jana Pawła II 13</w:t>
      </w:r>
      <w:r w:rsidR="006C35DB"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, </w:t>
      </w: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00-828 Warszawa </w:t>
      </w:r>
    </w:p>
    <w:p w14:paraId="02356E09" w14:textId="77777777" w:rsidR="003049BD" w:rsidRPr="00A0192A" w:rsidRDefault="00FA4257" w:rsidP="003049BD">
      <w:pPr>
        <w:pStyle w:val="Akapitzlist"/>
        <w:spacing w:after="12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Tel. 22 50 55</w:t>
      </w:r>
      <w:r w:rsidR="003049BD"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 </w:t>
      </w: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500 </w:t>
      </w:r>
    </w:p>
    <w:p w14:paraId="766ED6FB" w14:textId="77777777" w:rsidR="003049BD" w:rsidRPr="00A0192A" w:rsidRDefault="00FA4257" w:rsidP="003049BD">
      <w:pPr>
        <w:pStyle w:val="Akapitzlist"/>
        <w:spacing w:after="12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NIP: 525-10-00-810, REGON: 12059538</w:t>
      </w:r>
    </w:p>
    <w:p w14:paraId="58FD69F1" w14:textId="236FE0B3" w:rsidR="007F17F3" w:rsidRPr="00A0192A" w:rsidRDefault="003049BD" w:rsidP="003049BD">
      <w:pPr>
        <w:pStyle w:val="Akapitzlist"/>
        <w:spacing w:after="12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hyperlink r:id="rId11" w:history="1">
        <w:r w:rsidRPr="00A0192A">
          <w:rPr>
            <w:rStyle w:val="Hipercze"/>
            <w:rFonts w:asciiTheme="minorHAnsi" w:hAnsiTheme="minorHAnsi" w:cstheme="minorHAnsi"/>
            <w:sz w:val="24"/>
            <w:szCs w:val="24"/>
            <w:lang w:eastAsia="pl-PL"/>
          </w:rPr>
          <w:t>www.pfron.org.pl</w:t>
        </w:r>
      </w:hyperlink>
      <w:r w:rsidR="00FA4257"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</w:p>
    <w:p w14:paraId="0B497799" w14:textId="7B238868" w:rsidR="00BF7600" w:rsidRPr="00A0192A" w:rsidRDefault="004C31B9" w:rsidP="00AB1A36">
      <w:pPr>
        <w:pStyle w:val="Nagwek2"/>
        <w:ind w:left="426" w:hanging="284"/>
      </w:pPr>
      <w:r w:rsidRPr="00A0192A">
        <w:t>Opis p</w:t>
      </w:r>
      <w:r w:rsidR="00BF7600" w:rsidRPr="00A0192A">
        <w:t>rzedmiot</w:t>
      </w:r>
      <w:r w:rsidRPr="00A0192A">
        <w:t>u</w:t>
      </w:r>
      <w:r w:rsidR="00BF7600" w:rsidRPr="00A0192A">
        <w:t xml:space="preserve"> zamówienia:</w:t>
      </w:r>
    </w:p>
    <w:p w14:paraId="6C3ABCFF" w14:textId="15CCFE35" w:rsidR="007657E5" w:rsidRPr="00A0192A" w:rsidRDefault="0099000D" w:rsidP="0099000D">
      <w:pPr>
        <w:pStyle w:val="Akapitzlist"/>
        <w:numPr>
          <w:ilvl w:val="0"/>
          <w:numId w:val="21"/>
        </w:numPr>
        <w:ind w:left="709" w:hanging="283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Przedmiotem zamówienia jest </w:t>
      </w:r>
      <w:r w:rsidR="00BA4D6B"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wykonanie modernizacji okablowania strukturalnego w Oddziale Podkarpackim PFRON w Rzeszowie zgodnie z warunkami określonymi w załączniku nr 1 pod nazwą „Wymagania do projektu modernizacji okablowania strukturalnego Oddział PFRON w Rzeszowie” i załączniku nr 2 określającym rzuty pomieszczeń, w którym ma być wykonana usługa.</w:t>
      </w:r>
    </w:p>
    <w:p w14:paraId="5A587235" w14:textId="374BE092" w:rsidR="00842C31" w:rsidRPr="00A0192A" w:rsidRDefault="00842C31" w:rsidP="00842C31">
      <w:pPr>
        <w:pStyle w:val="Akapitzlist"/>
        <w:numPr>
          <w:ilvl w:val="0"/>
          <w:numId w:val="21"/>
        </w:numPr>
        <w:spacing w:after="120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Miejsce wykonania </w:t>
      </w:r>
      <w:r w:rsidR="00BA4D6B"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modernizacji</w:t>
      </w: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– </w:t>
      </w:r>
      <w:r w:rsidR="00BA4D6B"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Podkarpacki Oddział PFRON, 35-310 Rzeszów, ul. Rejtana 10, piętro II</w:t>
      </w: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74CB8798" w14:textId="7F772F36" w:rsidR="00822F9F" w:rsidRPr="00A0192A" w:rsidRDefault="00822F9F" w:rsidP="00842C31">
      <w:pPr>
        <w:pStyle w:val="Akapitzlist"/>
        <w:numPr>
          <w:ilvl w:val="0"/>
          <w:numId w:val="21"/>
        </w:numPr>
        <w:spacing w:after="120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Istnieje możliwość dokonania wizji lokalnej</w:t>
      </w:r>
      <w:r w:rsidRPr="00A0192A">
        <w:rPr>
          <w:rFonts w:cstheme="minorHAnsi"/>
          <w:sz w:val="24"/>
          <w:szCs w:val="24"/>
        </w:rPr>
        <w:t xml:space="preserve"> pomieszczeń użytkowanych przez Oddział Podkarpacki PFRON po wcześniejszym uzgodnieniu terminu, nie później niż do dnia 25 lipca 2025r.</w:t>
      </w:r>
    </w:p>
    <w:p w14:paraId="70E7F49B" w14:textId="73DC8FFC" w:rsidR="007657E5" w:rsidRPr="00A0192A" w:rsidRDefault="007657E5" w:rsidP="007657E5">
      <w:pPr>
        <w:pStyle w:val="Akapitzlist"/>
        <w:numPr>
          <w:ilvl w:val="0"/>
          <w:numId w:val="21"/>
        </w:numPr>
        <w:spacing w:after="120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Nazwa i kod CPV: </w:t>
      </w:r>
      <w:r w:rsidR="00822F9F"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32428000-9 – modernizacja sieci</w:t>
      </w: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6A24980E" w14:textId="7EB658AC" w:rsidR="006029C9" w:rsidRPr="00A0192A" w:rsidRDefault="003C4F9D" w:rsidP="007657E5">
      <w:pPr>
        <w:pStyle w:val="Nagwek2"/>
        <w:ind w:left="426" w:hanging="284"/>
      </w:pPr>
      <w:r w:rsidRPr="00A0192A">
        <w:t>Opis kryteriów:</w:t>
      </w:r>
    </w:p>
    <w:p w14:paraId="0EA55979" w14:textId="77777777" w:rsidR="007657E5" w:rsidRPr="00A0192A" w:rsidRDefault="007657E5" w:rsidP="007657E5">
      <w:pPr>
        <w:pStyle w:val="Akapitzlist"/>
        <w:numPr>
          <w:ilvl w:val="0"/>
          <w:numId w:val="23"/>
        </w:numPr>
        <w:spacing w:beforeLines="120" w:before="288" w:after="0"/>
        <w:ind w:hanging="295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Oferty </w:t>
      </w:r>
      <w:r w:rsidRPr="00A0192A">
        <w:rPr>
          <w:rFonts w:asciiTheme="minorHAnsi" w:hAnsiTheme="minorHAnsi" w:cstheme="minorHAnsi"/>
          <w:sz w:val="24"/>
          <w:szCs w:val="24"/>
        </w:rPr>
        <w:t>niekompletne</w:t>
      </w: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lub złożone po terminie nie będą rozpatrywane.</w:t>
      </w:r>
    </w:p>
    <w:p w14:paraId="78662BC7" w14:textId="1CFCFFAC" w:rsidR="007657E5" w:rsidRPr="00A0192A" w:rsidRDefault="007657E5" w:rsidP="007657E5">
      <w:pPr>
        <w:pStyle w:val="Akapitzlist"/>
        <w:numPr>
          <w:ilvl w:val="0"/>
          <w:numId w:val="23"/>
        </w:numPr>
        <w:spacing w:before="120" w:after="0"/>
        <w:ind w:hanging="29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</w:rPr>
        <w:t>Przy wyborze najkorzystniejszej oferty Zamawiający będzie kierował się następującym kryteri</w:t>
      </w:r>
      <w:r w:rsidR="00793211" w:rsidRPr="00A0192A">
        <w:rPr>
          <w:rFonts w:asciiTheme="minorHAnsi" w:hAnsiTheme="minorHAnsi" w:cstheme="minorHAnsi"/>
          <w:color w:val="000000" w:themeColor="text1"/>
          <w:sz w:val="24"/>
          <w:szCs w:val="24"/>
        </w:rPr>
        <w:t>um:</w:t>
      </w:r>
      <w:r w:rsidRPr="00A019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cena „C” – waga 100% (100 % = 100 pkt).</w:t>
      </w:r>
    </w:p>
    <w:tbl>
      <w:tblPr>
        <w:tblW w:w="4621" w:type="dxa"/>
        <w:tblInd w:w="9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00"/>
        <w:gridCol w:w="1912"/>
      </w:tblGrid>
      <w:tr w:rsidR="007657E5" w:rsidRPr="00A0192A" w14:paraId="6B7ED7F6" w14:textId="77777777" w:rsidTr="007657E5">
        <w:trPr>
          <w:trHeight w:val="375"/>
        </w:trPr>
        <w:tc>
          <w:tcPr>
            <w:tcW w:w="709" w:type="dxa"/>
            <w:vMerge w:val="restart"/>
            <w:vAlign w:val="center"/>
            <w:hideMark/>
          </w:tcPr>
          <w:p w14:paraId="02AA73AC" w14:textId="77777777" w:rsidR="007657E5" w:rsidRPr="00A0192A" w:rsidRDefault="007657E5" w:rsidP="008C40E5">
            <w:pPr>
              <w:tabs>
                <w:tab w:val="left" w:pos="993"/>
              </w:tabs>
              <w:spacing w:before="120" w:after="0"/>
              <w:rPr>
                <w:rFonts w:cstheme="minorHAnsi"/>
                <w:bCs/>
                <w:sz w:val="24"/>
                <w:szCs w:val="24"/>
                <w:lang w:eastAsia="pl-PL"/>
              </w:rPr>
            </w:pPr>
            <w:r w:rsidRPr="00A0192A">
              <w:rPr>
                <w:rFonts w:cstheme="minorHAnsi"/>
                <w:bCs/>
                <w:sz w:val="24"/>
                <w:szCs w:val="24"/>
                <w:lang w:val="de-DE"/>
              </w:rPr>
              <w:t>C =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024430E" w14:textId="77777777" w:rsidR="007657E5" w:rsidRPr="00A0192A" w:rsidRDefault="007657E5" w:rsidP="008C40E5">
            <w:pPr>
              <w:tabs>
                <w:tab w:val="left" w:pos="993"/>
              </w:tabs>
              <w:spacing w:before="120" w:after="0"/>
              <w:ind w:right="-1847"/>
              <w:rPr>
                <w:rFonts w:cstheme="minorHAnsi"/>
                <w:bCs/>
                <w:sz w:val="24"/>
                <w:szCs w:val="24"/>
              </w:rPr>
            </w:pPr>
            <w:r w:rsidRPr="00A0192A">
              <w:rPr>
                <w:rFonts w:cstheme="minorHAnsi"/>
                <w:bCs/>
                <w:sz w:val="24"/>
                <w:szCs w:val="24"/>
                <w:lang w:val="de-DE"/>
              </w:rPr>
              <w:t xml:space="preserve">C </w:t>
            </w:r>
            <w:r w:rsidRPr="00A0192A">
              <w:rPr>
                <w:rFonts w:cstheme="minorHAnsi"/>
                <w:bCs/>
                <w:sz w:val="24"/>
                <w:szCs w:val="24"/>
                <w:vertAlign w:val="subscript"/>
                <w:lang w:val="de-DE"/>
              </w:rPr>
              <w:t>n</w:t>
            </w:r>
          </w:p>
        </w:tc>
        <w:tc>
          <w:tcPr>
            <w:tcW w:w="1912" w:type="dxa"/>
            <w:vMerge w:val="restart"/>
            <w:vAlign w:val="center"/>
            <w:hideMark/>
          </w:tcPr>
          <w:p w14:paraId="6A2D6B6B" w14:textId="77777777" w:rsidR="007657E5" w:rsidRPr="00A0192A" w:rsidRDefault="007657E5" w:rsidP="008C40E5">
            <w:pPr>
              <w:tabs>
                <w:tab w:val="left" w:pos="993"/>
              </w:tabs>
              <w:spacing w:before="120" w:after="0"/>
              <w:rPr>
                <w:rFonts w:cstheme="minorHAnsi"/>
                <w:bCs/>
                <w:sz w:val="24"/>
                <w:szCs w:val="24"/>
              </w:rPr>
            </w:pPr>
            <w:r w:rsidRPr="00A0192A">
              <w:rPr>
                <w:rFonts w:cstheme="minorHAnsi"/>
                <w:bCs/>
                <w:sz w:val="24"/>
                <w:szCs w:val="24"/>
              </w:rPr>
              <w:t>x 100 pkt</w:t>
            </w:r>
          </w:p>
        </w:tc>
      </w:tr>
      <w:tr w:rsidR="007657E5" w:rsidRPr="00A0192A" w14:paraId="2363D4A4" w14:textId="77777777" w:rsidTr="007657E5">
        <w:trPr>
          <w:trHeight w:val="360"/>
        </w:trPr>
        <w:tc>
          <w:tcPr>
            <w:tcW w:w="0" w:type="auto"/>
            <w:vMerge/>
            <w:vAlign w:val="center"/>
            <w:hideMark/>
          </w:tcPr>
          <w:p w14:paraId="7C2FEE60" w14:textId="77777777" w:rsidR="007657E5" w:rsidRPr="00A0192A" w:rsidRDefault="007657E5" w:rsidP="008C40E5">
            <w:pPr>
              <w:spacing w:before="120" w:after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  <w:hideMark/>
          </w:tcPr>
          <w:p w14:paraId="55D8DC60" w14:textId="77777777" w:rsidR="007657E5" w:rsidRPr="00A0192A" w:rsidRDefault="007657E5" w:rsidP="008C40E5">
            <w:pPr>
              <w:tabs>
                <w:tab w:val="left" w:pos="993"/>
              </w:tabs>
              <w:spacing w:before="120" w:after="0"/>
              <w:ind w:right="-1847"/>
              <w:rPr>
                <w:rFonts w:cstheme="minorHAnsi"/>
                <w:bCs/>
                <w:sz w:val="24"/>
                <w:szCs w:val="24"/>
              </w:rPr>
            </w:pPr>
            <w:r w:rsidRPr="00A0192A">
              <w:rPr>
                <w:rFonts w:cstheme="minorHAnsi"/>
                <w:bCs/>
                <w:sz w:val="24"/>
                <w:szCs w:val="24"/>
              </w:rPr>
              <w:t xml:space="preserve">C </w:t>
            </w:r>
            <w:r w:rsidRPr="00A0192A">
              <w:rPr>
                <w:rFonts w:cstheme="minorHAnsi"/>
                <w:bCs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1912" w:type="dxa"/>
            <w:vMerge/>
            <w:vAlign w:val="center"/>
            <w:hideMark/>
          </w:tcPr>
          <w:p w14:paraId="7B8B2052" w14:textId="77777777" w:rsidR="007657E5" w:rsidRPr="00A0192A" w:rsidRDefault="007657E5" w:rsidP="008C40E5">
            <w:pPr>
              <w:spacing w:before="120" w:after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657E5" w:rsidRPr="00A0192A" w14:paraId="0AE0C78F" w14:textId="77777777" w:rsidTr="007657E5">
        <w:trPr>
          <w:cantSplit/>
          <w:trHeight w:val="600"/>
        </w:trPr>
        <w:tc>
          <w:tcPr>
            <w:tcW w:w="709" w:type="dxa"/>
            <w:vAlign w:val="center"/>
            <w:hideMark/>
          </w:tcPr>
          <w:p w14:paraId="47E14BF4" w14:textId="77777777" w:rsidR="007657E5" w:rsidRPr="00A0192A" w:rsidRDefault="007657E5" w:rsidP="008C40E5">
            <w:pPr>
              <w:tabs>
                <w:tab w:val="left" w:pos="993"/>
              </w:tabs>
              <w:spacing w:before="120" w:after="0"/>
              <w:ind w:right="-1847"/>
              <w:rPr>
                <w:rFonts w:cstheme="minorHAnsi"/>
                <w:bCs/>
                <w:sz w:val="24"/>
                <w:szCs w:val="24"/>
              </w:rPr>
            </w:pPr>
            <w:r w:rsidRPr="00A0192A">
              <w:rPr>
                <w:rFonts w:cstheme="minorHAnsi"/>
                <w:bCs/>
                <w:sz w:val="24"/>
                <w:szCs w:val="24"/>
              </w:rPr>
              <w:t xml:space="preserve">C </w:t>
            </w:r>
            <w:r w:rsidRPr="00A0192A">
              <w:rPr>
                <w:rFonts w:cstheme="minorHAnsi"/>
                <w:bCs/>
                <w:sz w:val="24"/>
                <w:szCs w:val="24"/>
                <w:vertAlign w:val="subscript"/>
              </w:rPr>
              <w:t xml:space="preserve">n </w:t>
            </w:r>
          </w:p>
        </w:tc>
        <w:tc>
          <w:tcPr>
            <w:tcW w:w="3912" w:type="dxa"/>
            <w:gridSpan w:val="2"/>
            <w:vAlign w:val="center"/>
            <w:hideMark/>
          </w:tcPr>
          <w:p w14:paraId="292BA835" w14:textId="77777777" w:rsidR="007657E5" w:rsidRPr="00A0192A" w:rsidRDefault="007657E5" w:rsidP="008C40E5">
            <w:pPr>
              <w:tabs>
                <w:tab w:val="left" w:pos="993"/>
              </w:tabs>
              <w:spacing w:before="120" w:after="0"/>
              <w:ind w:right="-1847"/>
              <w:rPr>
                <w:rFonts w:cstheme="minorHAnsi"/>
                <w:bCs/>
                <w:sz w:val="24"/>
                <w:szCs w:val="24"/>
              </w:rPr>
            </w:pPr>
            <w:r w:rsidRPr="00A0192A">
              <w:rPr>
                <w:rFonts w:cstheme="minorHAnsi"/>
                <w:bCs/>
                <w:sz w:val="24"/>
                <w:szCs w:val="24"/>
              </w:rPr>
              <w:t xml:space="preserve">– cena brutto oferty najtańszej </w:t>
            </w:r>
          </w:p>
        </w:tc>
      </w:tr>
      <w:tr w:rsidR="007657E5" w:rsidRPr="00A0192A" w14:paraId="525BDBEB" w14:textId="77777777" w:rsidTr="007657E5">
        <w:trPr>
          <w:cantSplit/>
          <w:trHeight w:val="600"/>
        </w:trPr>
        <w:tc>
          <w:tcPr>
            <w:tcW w:w="709" w:type="dxa"/>
            <w:vAlign w:val="center"/>
            <w:hideMark/>
          </w:tcPr>
          <w:p w14:paraId="6C54654E" w14:textId="77777777" w:rsidR="007657E5" w:rsidRPr="00A0192A" w:rsidRDefault="007657E5" w:rsidP="008C40E5">
            <w:pPr>
              <w:tabs>
                <w:tab w:val="left" w:pos="993"/>
              </w:tabs>
              <w:spacing w:before="120" w:after="0"/>
              <w:ind w:right="-1847"/>
              <w:rPr>
                <w:rFonts w:cstheme="minorHAnsi"/>
                <w:bCs/>
                <w:sz w:val="24"/>
                <w:szCs w:val="24"/>
              </w:rPr>
            </w:pPr>
            <w:r w:rsidRPr="00A0192A">
              <w:rPr>
                <w:rFonts w:cstheme="minorHAnsi"/>
                <w:bCs/>
                <w:sz w:val="24"/>
                <w:szCs w:val="24"/>
              </w:rPr>
              <w:t xml:space="preserve">C </w:t>
            </w:r>
            <w:r w:rsidRPr="00A0192A">
              <w:rPr>
                <w:rFonts w:cstheme="minorHAnsi"/>
                <w:bCs/>
                <w:sz w:val="24"/>
                <w:szCs w:val="24"/>
                <w:vertAlign w:val="subscript"/>
              </w:rPr>
              <w:t>o</w:t>
            </w:r>
            <w:r w:rsidRPr="00A0192A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12" w:type="dxa"/>
            <w:gridSpan w:val="2"/>
            <w:vAlign w:val="center"/>
            <w:hideMark/>
          </w:tcPr>
          <w:p w14:paraId="7CBF4F8D" w14:textId="77777777" w:rsidR="007657E5" w:rsidRPr="00A0192A" w:rsidRDefault="007657E5" w:rsidP="008C40E5">
            <w:pPr>
              <w:tabs>
                <w:tab w:val="left" w:pos="993"/>
              </w:tabs>
              <w:spacing w:before="120" w:after="0"/>
              <w:ind w:right="-1847"/>
              <w:rPr>
                <w:rFonts w:cstheme="minorHAnsi"/>
                <w:bCs/>
                <w:sz w:val="24"/>
                <w:szCs w:val="24"/>
              </w:rPr>
            </w:pPr>
            <w:r w:rsidRPr="00A0192A">
              <w:rPr>
                <w:rFonts w:cstheme="minorHAnsi"/>
                <w:bCs/>
                <w:sz w:val="24"/>
                <w:szCs w:val="24"/>
              </w:rPr>
              <w:t>– cena brutto oferty ocenianej</w:t>
            </w:r>
          </w:p>
        </w:tc>
      </w:tr>
    </w:tbl>
    <w:p w14:paraId="29109E6A" w14:textId="77777777" w:rsidR="007657E5" w:rsidRPr="00A0192A" w:rsidRDefault="007657E5" w:rsidP="007657E5">
      <w:pPr>
        <w:pStyle w:val="Akapitzlist"/>
        <w:numPr>
          <w:ilvl w:val="0"/>
          <w:numId w:val="23"/>
        </w:numPr>
        <w:spacing w:before="120" w:after="0"/>
        <w:ind w:left="782" w:hanging="357"/>
        <w:outlineLvl w:val="1"/>
        <w:rPr>
          <w:rFonts w:cstheme="minorHAnsi"/>
          <w:bCs/>
          <w:sz w:val="24"/>
          <w:szCs w:val="24"/>
          <w:lang w:eastAsia="pl-PL"/>
        </w:rPr>
      </w:pPr>
      <w:r w:rsidRPr="00A0192A">
        <w:rPr>
          <w:rFonts w:cstheme="minorHAnsi"/>
          <w:bCs/>
          <w:sz w:val="24"/>
          <w:szCs w:val="24"/>
        </w:rPr>
        <w:lastRenderedPageBreak/>
        <w:t>Wszystkie obliczenia dokonywane będą z dokładnością do dwóch miejsc po przecinku.</w:t>
      </w:r>
    </w:p>
    <w:p w14:paraId="7D9A0C64" w14:textId="77777777" w:rsidR="007657E5" w:rsidRPr="00A0192A" w:rsidRDefault="007657E5" w:rsidP="007657E5">
      <w:pPr>
        <w:pStyle w:val="Akapitzlist"/>
        <w:numPr>
          <w:ilvl w:val="0"/>
          <w:numId w:val="23"/>
        </w:numPr>
        <w:spacing w:beforeLines="120" w:before="288" w:after="0"/>
        <w:ind w:left="782" w:hanging="357"/>
        <w:outlineLvl w:val="1"/>
        <w:rPr>
          <w:rFonts w:cstheme="minorHAnsi"/>
          <w:bCs/>
          <w:sz w:val="24"/>
          <w:szCs w:val="24"/>
          <w:lang w:eastAsia="pl-PL"/>
        </w:rPr>
      </w:pPr>
      <w:r w:rsidRPr="00A0192A">
        <w:rPr>
          <w:rFonts w:cstheme="minorHAnsi"/>
          <w:bCs/>
          <w:sz w:val="24"/>
          <w:szCs w:val="24"/>
        </w:rPr>
        <w:t>Za ofertę najkorzystniejszą zostanie uznana oferta, która uzyskała najwyższą liczbę punktów.</w:t>
      </w:r>
    </w:p>
    <w:p w14:paraId="7DB7CA33" w14:textId="77777777" w:rsidR="00D162AE" w:rsidRPr="00A0192A" w:rsidRDefault="00D162AE" w:rsidP="007657E5">
      <w:pPr>
        <w:pStyle w:val="Nagwek2"/>
        <w:ind w:left="426" w:hanging="284"/>
      </w:pPr>
      <w:r w:rsidRPr="00A0192A">
        <w:t>Warunki udziału w postępowaniu</w:t>
      </w:r>
    </w:p>
    <w:p w14:paraId="0ED5120C" w14:textId="03855E80" w:rsidR="00D162AE" w:rsidRPr="00A0192A" w:rsidRDefault="00B950B4" w:rsidP="00822F9F">
      <w:pPr>
        <w:pStyle w:val="Akapitzlist"/>
        <w:spacing w:after="120"/>
        <w:ind w:left="851"/>
        <w:rPr>
          <w:rFonts w:asciiTheme="minorHAnsi" w:hAnsiTheme="minorHAnsi" w:cstheme="minorHAnsi"/>
          <w:sz w:val="24"/>
          <w:szCs w:val="24"/>
          <w:lang w:eastAsia="pl-PL"/>
        </w:rPr>
      </w:pPr>
      <w:r w:rsidRPr="00A0192A">
        <w:rPr>
          <w:rFonts w:asciiTheme="minorHAnsi" w:hAnsiTheme="minorHAnsi" w:cstheme="minorHAnsi"/>
          <w:sz w:val="24"/>
          <w:szCs w:val="24"/>
          <w:lang w:eastAsia="pl-PL"/>
        </w:rPr>
        <w:t>O u</w:t>
      </w:r>
      <w:r w:rsidR="00D162AE" w:rsidRPr="00A0192A">
        <w:rPr>
          <w:rFonts w:asciiTheme="minorHAnsi" w:hAnsiTheme="minorHAnsi" w:cstheme="minorHAnsi"/>
          <w:sz w:val="24"/>
          <w:szCs w:val="24"/>
          <w:lang w:eastAsia="pl-PL"/>
        </w:rPr>
        <w:t>dzielenie zamówienia może ubiegać się Wykonawca, który posiada niezbędną wiedzę i doświadczenie oraz dysponuje odpowiednim potencjałem technicznym oraz osobami zdolnymi do wykonania zamówienia</w:t>
      </w:r>
      <w:r w:rsidR="00822F9F" w:rsidRPr="00A0192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5D8609E9" w14:textId="77777777" w:rsidR="00A4128C" w:rsidRPr="00A0192A" w:rsidRDefault="00A4128C" w:rsidP="00866B86">
      <w:pPr>
        <w:pStyle w:val="Nagwek2"/>
        <w:ind w:left="426" w:hanging="284"/>
      </w:pPr>
      <w:r w:rsidRPr="00A0192A">
        <w:t>Termin związania ofertą:</w:t>
      </w:r>
    </w:p>
    <w:p w14:paraId="7A37208F" w14:textId="77777777" w:rsidR="00A4128C" w:rsidRPr="00A0192A" w:rsidRDefault="00A4128C" w:rsidP="00A4128C">
      <w:pPr>
        <w:pStyle w:val="Akapitzlist"/>
        <w:spacing w:after="12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Termin związania ofertą wynosi 30 dni od dnia upływu terminu składania ofert.</w:t>
      </w:r>
    </w:p>
    <w:p w14:paraId="0DA0D40E" w14:textId="77777777" w:rsidR="00B6273B" w:rsidRPr="00A0192A" w:rsidRDefault="00B6273B" w:rsidP="00866B86">
      <w:pPr>
        <w:pStyle w:val="Nagwek2"/>
        <w:ind w:left="426" w:hanging="284"/>
      </w:pPr>
      <w:r w:rsidRPr="00A0192A">
        <w:t xml:space="preserve">Wymagane dokumenty: </w:t>
      </w:r>
    </w:p>
    <w:p w14:paraId="5F9FD008" w14:textId="6A30190F" w:rsidR="00644603" w:rsidRPr="00A0192A" w:rsidRDefault="00822F9F" w:rsidP="00822F9F">
      <w:pPr>
        <w:pStyle w:val="Akapitzlist"/>
        <w:spacing w:after="120"/>
        <w:rPr>
          <w:sz w:val="24"/>
          <w:szCs w:val="24"/>
        </w:rPr>
      </w:pPr>
      <w:r w:rsidRPr="00A0192A">
        <w:rPr>
          <w:rFonts w:asciiTheme="minorHAnsi" w:hAnsiTheme="minorHAnsi" w:cstheme="minorHAnsi"/>
          <w:sz w:val="24"/>
          <w:szCs w:val="24"/>
          <w:lang w:eastAsia="pl-PL"/>
        </w:rPr>
        <w:t>Oferta</w:t>
      </w:r>
      <w:r w:rsidR="00B6273B" w:rsidRPr="00A0192A">
        <w:rPr>
          <w:rFonts w:asciiTheme="minorHAnsi" w:hAnsiTheme="minorHAnsi" w:cstheme="minorHAnsi"/>
          <w:sz w:val="24"/>
          <w:szCs w:val="24"/>
        </w:rPr>
        <w:t xml:space="preserve"> </w:t>
      </w:r>
      <w:r w:rsidRPr="00A0192A">
        <w:rPr>
          <w:rFonts w:cstheme="minorHAnsi"/>
          <w:sz w:val="24"/>
          <w:szCs w:val="24"/>
        </w:rPr>
        <w:t xml:space="preserve">powinna być sporządzona w języku polskim, w sposób czytelny. Ma zawierać informacje dotyczące przedmiotu zamówienia, informację o warunkach technicznych umożliwiających wykonanie usługi, okresie objętym gwarancją. Cena ma obejmować całość kosztów. Cenę należy podać w kwocie netto i brutto. Oferta ma być podpisana przez osobę upoważnioną wraz z pieczęcią </w:t>
      </w:r>
      <w:r w:rsidR="00644603" w:rsidRPr="00A0192A">
        <w:rPr>
          <w:sz w:val="24"/>
          <w:szCs w:val="24"/>
        </w:rPr>
        <w:t>.</w:t>
      </w:r>
    </w:p>
    <w:p w14:paraId="6997182B" w14:textId="541BCE94" w:rsidR="002E5C64" w:rsidRPr="00A0192A" w:rsidRDefault="002E5C64" w:rsidP="00644603">
      <w:pPr>
        <w:pStyle w:val="Nagwek2"/>
        <w:ind w:left="426" w:hanging="284"/>
      </w:pPr>
      <w:r w:rsidRPr="00A0192A">
        <w:t>Określenie miejsca, sposobu i terminu składania ofert:</w:t>
      </w:r>
    </w:p>
    <w:p w14:paraId="17094EF0" w14:textId="19FE5F51" w:rsidR="003C080A" w:rsidRPr="00A0192A" w:rsidRDefault="002E5C64" w:rsidP="001A38AF">
      <w:pPr>
        <w:pStyle w:val="Akapitzlist"/>
        <w:numPr>
          <w:ilvl w:val="0"/>
          <w:numId w:val="6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Ofertę należy przesłać pocztą elektroniczną na adres: </w:t>
      </w:r>
      <w:r w:rsidR="00822F9F"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r.wojcik</w:t>
      </w:r>
      <w:r w:rsidR="00D52F84"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@pfron.org.pl</w:t>
      </w: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do </w:t>
      </w:r>
      <w:r w:rsidR="00822F9F"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              </w:t>
      </w:r>
      <w:r w:rsidR="00A0192A"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25</w:t>
      </w:r>
      <w:r w:rsidR="009E7998"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A0192A"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sierpnia </w:t>
      </w: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202</w:t>
      </w:r>
      <w:r w:rsidR="0022453D"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5</w:t>
      </w: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r</w:t>
      </w:r>
      <w:r w:rsidR="00407650"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</w:t>
      </w:r>
      <w:r w:rsidR="00822F9F"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do godz. 15.00.</w:t>
      </w:r>
    </w:p>
    <w:p w14:paraId="5D1C7668" w14:textId="3EC37F64" w:rsidR="002E5C64" w:rsidRPr="00A0192A" w:rsidRDefault="002E5C64" w:rsidP="001A38AF">
      <w:pPr>
        <w:pStyle w:val="Akapitzlist"/>
        <w:numPr>
          <w:ilvl w:val="0"/>
          <w:numId w:val="6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Decydujące znaczenie dla oceny zachowania terminu oferty ma data </w:t>
      </w:r>
      <w:r w:rsidR="00A4128C"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i godzina </w:t>
      </w: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wpływu oferty do</w:t>
      </w:r>
      <w:r w:rsidR="009D184A"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Zamawiającego.</w:t>
      </w:r>
    </w:p>
    <w:p w14:paraId="2F3442A5" w14:textId="659AA1D8" w:rsidR="002E5C64" w:rsidRPr="00A0192A" w:rsidRDefault="002E5C64" w:rsidP="00866B86">
      <w:pPr>
        <w:pStyle w:val="Nagwek2"/>
        <w:ind w:left="426" w:hanging="284"/>
      </w:pPr>
      <w:r w:rsidRPr="00A0192A">
        <w:t xml:space="preserve">Osoba uprawniona do kontaktu z wykonawcami: </w:t>
      </w:r>
    </w:p>
    <w:bookmarkEnd w:id="0"/>
    <w:p w14:paraId="6091A4A2" w14:textId="77777777" w:rsidR="00822F9F" w:rsidRPr="00A0192A" w:rsidRDefault="00822F9F" w:rsidP="00822F9F">
      <w:pPr>
        <w:pStyle w:val="Akapitzlist"/>
        <w:spacing w:line="312" w:lineRule="auto"/>
        <w:ind w:left="284"/>
        <w:rPr>
          <w:rFonts w:cstheme="minorHAnsi"/>
          <w:sz w:val="24"/>
          <w:szCs w:val="24"/>
        </w:rPr>
      </w:pPr>
      <w:r w:rsidRPr="00A0192A">
        <w:rPr>
          <w:rFonts w:cstheme="minorHAnsi"/>
          <w:sz w:val="24"/>
          <w:szCs w:val="24"/>
        </w:rPr>
        <w:t>Informacji na temat przedmiotu zamówienia udzielają:</w:t>
      </w:r>
    </w:p>
    <w:p w14:paraId="4E65D669" w14:textId="0A429462" w:rsidR="00822F9F" w:rsidRPr="00A0192A" w:rsidRDefault="00822F9F" w:rsidP="00822F9F">
      <w:pPr>
        <w:pStyle w:val="Akapitzlist"/>
        <w:spacing w:line="312" w:lineRule="auto"/>
        <w:ind w:left="284"/>
        <w:rPr>
          <w:rFonts w:cstheme="minorHAnsi"/>
          <w:sz w:val="24"/>
          <w:szCs w:val="24"/>
        </w:rPr>
      </w:pPr>
      <w:r w:rsidRPr="00A0192A">
        <w:rPr>
          <w:rFonts w:cstheme="minorHAnsi"/>
          <w:sz w:val="24"/>
          <w:szCs w:val="24"/>
        </w:rPr>
        <w:t xml:space="preserve">-  </w:t>
      </w:r>
      <w:r w:rsidR="00A0192A" w:rsidRPr="00A0192A">
        <w:rPr>
          <w:rFonts w:cstheme="minorHAnsi"/>
          <w:sz w:val="24"/>
          <w:szCs w:val="24"/>
        </w:rPr>
        <w:t xml:space="preserve">w zakresie ustalenia terminu oględzin w godzinach: 9-14.00, </w:t>
      </w:r>
      <w:r w:rsidRPr="00A0192A">
        <w:rPr>
          <w:rFonts w:cstheme="minorHAnsi"/>
          <w:sz w:val="24"/>
          <w:szCs w:val="24"/>
        </w:rPr>
        <w:t xml:space="preserve">Renata Wójcik, tel. 17 28 39 306, email: </w:t>
      </w:r>
      <w:hyperlink r:id="rId12" w:history="1">
        <w:r w:rsidRPr="00A0192A">
          <w:rPr>
            <w:rStyle w:val="Hipercze"/>
            <w:rFonts w:cstheme="minorHAnsi"/>
            <w:sz w:val="24"/>
            <w:szCs w:val="24"/>
          </w:rPr>
          <w:t>rwojcik@pfron.org.pl</w:t>
        </w:r>
      </w:hyperlink>
      <w:r w:rsidRPr="00A0192A">
        <w:rPr>
          <w:rFonts w:cstheme="minorHAnsi"/>
          <w:sz w:val="24"/>
          <w:szCs w:val="24"/>
        </w:rPr>
        <w:t xml:space="preserve"> </w:t>
      </w:r>
      <w:r w:rsidR="00A0192A" w:rsidRPr="00A0192A">
        <w:rPr>
          <w:rFonts w:cstheme="minorHAnsi"/>
          <w:sz w:val="24"/>
          <w:szCs w:val="24"/>
        </w:rPr>
        <w:t xml:space="preserve">oraz Daniel Szostek, tel. 17 28 39 311, email: </w:t>
      </w:r>
      <w:hyperlink r:id="rId13" w:history="1">
        <w:r w:rsidR="00A0192A" w:rsidRPr="00A0192A">
          <w:rPr>
            <w:rStyle w:val="Hipercze"/>
            <w:rFonts w:cstheme="minorHAnsi"/>
            <w:sz w:val="24"/>
            <w:szCs w:val="24"/>
          </w:rPr>
          <w:t>Daniel.Szostek@pfron.org.pl</w:t>
        </w:r>
      </w:hyperlink>
      <w:r w:rsidR="00A0192A" w:rsidRPr="00A0192A">
        <w:rPr>
          <w:rFonts w:cstheme="minorHAnsi"/>
          <w:sz w:val="24"/>
          <w:szCs w:val="24"/>
        </w:rPr>
        <w:t xml:space="preserve"> ; </w:t>
      </w:r>
    </w:p>
    <w:p w14:paraId="33DF4D3E" w14:textId="37431F96" w:rsidR="00822F9F" w:rsidRPr="00A0192A" w:rsidRDefault="00822F9F" w:rsidP="00822F9F">
      <w:pPr>
        <w:pStyle w:val="Akapitzlist"/>
        <w:spacing w:line="312" w:lineRule="auto"/>
        <w:ind w:left="284"/>
        <w:rPr>
          <w:rFonts w:cstheme="minorHAnsi"/>
          <w:sz w:val="24"/>
          <w:szCs w:val="24"/>
        </w:rPr>
      </w:pPr>
      <w:r w:rsidRPr="00A0192A">
        <w:rPr>
          <w:rFonts w:cstheme="minorHAnsi"/>
          <w:sz w:val="24"/>
          <w:szCs w:val="24"/>
        </w:rPr>
        <w:t>- w zakresie IT, w godzinach: 9-1</w:t>
      </w:r>
      <w:r w:rsidR="00A0192A" w:rsidRPr="00A0192A">
        <w:rPr>
          <w:rFonts w:cstheme="minorHAnsi"/>
          <w:sz w:val="24"/>
          <w:szCs w:val="24"/>
        </w:rPr>
        <w:t>4.00 Mateusz Witczak</w:t>
      </w:r>
      <w:r w:rsidRPr="00A0192A">
        <w:rPr>
          <w:rFonts w:cstheme="minorHAnsi"/>
          <w:sz w:val="24"/>
          <w:szCs w:val="24"/>
        </w:rPr>
        <w:t xml:space="preserve">: tel. 22 50 55 415, email: </w:t>
      </w:r>
      <w:hyperlink r:id="rId14" w:history="1">
        <w:r w:rsidRPr="00A0192A">
          <w:rPr>
            <w:rStyle w:val="Hipercze"/>
            <w:rFonts w:cstheme="minorHAnsi"/>
            <w:sz w:val="24"/>
            <w:szCs w:val="24"/>
          </w:rPr>
          <w:t>Mateusz.Witczak@pfron.org.pl</w:t>
        </w:r>
      </w:hyperlink>
      <w:r w:rsidRPr="00A0192A">
        <w:rPr>
          <w:rFonts w:cstheme="minorHAnsi"/>
          <w:sz w:val="24"/>
          <w:szCs w:val="24"/>
        </w:rPr>
        <w:t xml:space="preserve"> </w:t>
      </w:r>
      <w:r w:rsidR="00A0192A" w:rsidRPr="00A0192A">
        <w:rPr>
          <w:rFonts w:cstheme="minorHAnsi"/>
          <w:sz w:val="24"/>
          <w:szCs w:val="24"/>
        </w:rPr>
        <w:t>.</w:t>
      </w:r>
    </w:p>
    <w:p w14:paraId="6E4415EE" w14:textId="6031B4B2" w:rsidR="005B17B6" w:rsidRPr="00A0192A" w:rsidRDefault="005B17B6" w:rsidP="00866B86">
      <w:pPr>
        <w:pStyle w:val="Nagwek2"/>
        <w:ind w:left="426" w:hanging="284"/>
      </w:pPr>
      <w:r w:rsidRPr="00A0192A">
        <w:t xml:space="preserve">Termin wykonania </w:t>
      </w:r>
      <w:r w:rsidR="00A4128C" w:rsidRPr="00A0192A">
        <w:t>z</w:t>
      </w:r>
      <w:r w:rsidRPr="00A0192A">
        <w:t>amówienia:</w:t>
      </w:r>
    </w:p>
    <w:p w14:paraId="7513B2F8" w14:textId="285BC13B" w:rsidR="00EE65F6" w:rsidRPr="00A0192A" w:rsidRDefault="009E7998" w:rsidP="00822F9F">
      <w:pPr>
        <w:pStyle w:val="Akapitzlist"/>
        <w:spacing w:after="12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Wykonawca zrealizuje zamówienie w terminie uzgodnionym z Zamawiającym, jednak nie później niż do dnia </w:t>
      </w:r>
      <w:r w:rsidRPr="00A0192A">
        <w:rPr>
          <w:rFonts w:asciiTheme="minorHAnsi" w:hAnsiTheme="minorHAnsi" w:cstheme="minorHAnsi"/>
          <w:sz w:val="24"/>
          <w:szCs w:val="24"/>
        </w:rPr>
        <w:t>3</w:t>
      </w:r>
      <w:r w:rsidR="00A0192A" w:rsidRPr="00A0192A">
        <w:rPr>
          <w:rFonts w:asciiTheme="minorHAnsi" w:hAnsiTheme="minorHAnsi" w:cstheme="minorHAnsi"/>
          <w:sz w:val="24"/>
          <w:szCs w:val="24"/>
        </w:rPr>
        <w:t>0</w:t>
      </w:r>
      <w:r w:rsidRPr="00A0192A">
        <w:rPr>
          <w:rFonts w:asciiTheme="minorHAnsi" w:hAnsiTheme="minorHAnsi" w:cstheme="minorHAnsi"/>
          <w:sz w:val="24"/>
          <w:szCs w:val="24"/>
        </w:rPr>
        <w:t xml:space="preserve"> </w:t>
      </w:r>
      <w:r w:rsidR="00A0192A" w:rsidRPr="00A0192A">
        <w:rPr>
          <w:rFonts w:asciiTheme="minorHAnsi" w:hAnsiTheme="minorHAnsi" w:cstheme="minorHAnsi"/>
          <w:sz w:val="24"/>
          <w:szCs w:val="24"/>
        </w:rPr>
        <w:t>listopada</w:t>
      </w:r>
      <w:r w:rsidRPr="00A0192A">
        <w:rPr>
          <w:rFonts w:asciiTheme="minorHAnsi" w:hAnsiTheme="minorHAnsi" w:cstheme="minorHAnsi"/>
          <w:sz w:val="24"/>
          <w:szCs w:val="24"/>
        </w:rPr>
        <w:t xml:space="preserve"> 2025 r</w:t>
      </w:r>
      <w:r w:rsidR="00F333FA" w:rsidRPr="00A0192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A33ED90" w14:textId="16A6060D" w:rsidR="00D74277" w:rsidRPr="00A0192A" w:rsidRDefault="00D74277" w:rsidP="00866B86">
      <w:pPr>
        <w:pStyle w:val="Nagwek2"/>
        <w:ind w:left="426" w:hanging="284"/>
      </w:pPr>
      <w:r w:rsidRPr="00A0192A">
        <w:lastRenderedPageBreak/>
        <w:t>Sposób oceny ofert</w:t>
      </w:r>
      <w:r w:rsidR="00407650" w:rsidRPr="00A0192A">
        <w:t>:</w:t>
      </w:r>
    </w:p>
    <w:p w14:paraId="0D4CA4E7" w14:textId="6BF5A42F" w:rsidR="009D184A" w:rsidRPr="00A0192A" w:rsidRDefault="00D74277" w:rsidP="001A38AF">
      <w:pPr>
        <w:pStyle w:val="Akapitzlist"/>
        <w:numPr>
          <w:ilvl w:val="0"/>
          <w:numId w:val="7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Oferta</w:t>
      </w:r>
      <w:r w:rsidRPr="00A019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spełniająca wszystkie wymagania Zamawiającego </w:t>
      </w:r>
      <w:r w:rsidR="00822F9F" w:rsidRPr="00A0192A">
        <w:rPr>
          <w:rFonts w:cstheme="minorHAnsi"/>
          <w:sz w:val="24"/>
          <w:szCs w:val="24"/>
        </w:rPr>
        <w:t>zostanie oceniona na podstawie informacji w niej zawartych. W przypadku, gdy w postępowaniu nie będzie można dokonać wyboru oferty najkorzystniejszej, z uwagi na to, że dwie lub więcej ofert uzyska taką samą liczbę punktów, Zamawiający wezwie Oferentów do ponownego złożenia korzystniejszych ofert</w:t>
      </w:r>
      <w:r w:rsidRPr="00A0192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DE9998C" w14:textId="4035C996" w:rsidR="00D74277" w:rsidRPr="00A0192A" w:rsidRDefault="00D74277" w:rsidP="001A38AF">
      <w:pPr>
        <w:pStyle w:val="Akapitzlist"/>
        <w:numPr>
          <w:ilvl w:val="0"/>
          <w:numId w:val="7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Zamawiający</w:t>
      </w:r>
      <w:r w:rsidRPr="00A019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odrzuci ofertę, jeżeli:</w:t>
      </w:r>
    </w:p>
    <w:p w14:paraId="4112FBAE" w14:textId="007F47E3" w:rsidR="00D74277" w:rsidRPr="00A0192A" w:rsidRDefault="00D74277" w:rsidP="001A38AF">
      <w:pPr>
        <w:pStyle w:val="Akapitzlist"/>
        <w:numPr>
          <w:ilvl w:val="2"/>
          <w:numId w:val="8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</w:rPr>
        <w:t>treść oferty jest niezgodna z treścią Zapytania ofertowego;</w:t>
      </w:r>
    </w:p>
    <w:p w14:paraId="21F4772B" w14:textId="77777777" w:rsidR="00D74277" w:rsidRPr="00A0192A" w:rsidRDefault="00D74277" w:rsidP="001A38AF">
      <w:pPr>
        <w:pStyle w:val="Akapitzlist"/>
        <w:numPr>
          <w:ilvl w:val="2"/>
          <w:numId w:val="8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</w:rPr>
        <w:t>Wykonawca zmieni ofertę po upływie terminu składania ofert;</w:t>
      </w:r>
    </w:p>
    <w:p w14:paraId="4A9F0D88" w14:textId="57BA524F" w:rsidR="00D74277" w:rsidRPr="00A0192A" w:rsidRDefault="00D74277" w:rsidP="001A38AF">
      <w:pPr>
        <w:pStyle w:val="Akapitzlist"/>
        <w:numPr>
          <w:ilvl w:val="2"/>
          <w:numId w:val="8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</w:rPr>
        <w:t>oferta została złożona przez Wykonawcę, który według wiedzy i doświadczenia</w:t>
      </w:r>
    </w:p>
    <w:p w14:paraId="129B7CE8" w14:textId="77777777" w:rsidR="00006831" w:rsidRPr="00A0192A" w:rsidRDefault="00D74277" w:rsidP="00A4128C">
      <w:pPr>
        <w:pStyle w:val="Akapitzlist"/>
        <w:spacing w:after="120"/>
        <w:ind w:left="108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</w:rPr>
        <w:t>Zamawiającego nie daje rękojmi terminowego i prawidłowego wykonania umowy</w:t>
      </w:r>
      <w:r w:rsidR="00006831" w:rsidRPr="00A0192A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0A316854" w14:textId="77777777" w:rsidR="00006831" w:rsidRPr="00A0192A" w:rsidRDefault="00D74277" w:rsidP="001A38AF">
      <w:pPr>
        <w:pStyle w:val="Akapitzlist"/>
        <w:numPr>
          <w:ilvl w:val="2"/>
          <w:numId w:val="8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</w:rPr>
        <w:t>oferta została złożona przez Wykonawcę, który posiada zaległości finansowe</w:t>
      </w:r>
      <w:r w:rsidR="00006831" w:rsidRPr="00A019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0192A">
        <w:rPr>
          <w:rFonts w:asciiTheme="minorHAnsi" w:hAnsiTheme="minorHAnsi" w:cstheme="minorHAnsi"/>
          <w:color w:val="000000" w:themeColor="text1"/>
          <w:sz w:val="24"/>
          <w:szCs w:val="24"/>
        </w:rPr>
        <w:t>względem Zamawiającego lub jest z nim w sporze prawnym;</w:t>
      </w:r>
    </w:p>
    <w:p w14:paraId="68E7FBBB" w14:textId="77777777" w:rsidR="00006831" w:rsidRPr="00A0192A" w:rsidRDefault="00006831" w:rsidP="001A38AF">
      <w:pPr>
        <w:pStyle w:val="Akapitzlist"/>
        <w:numPr>
          <w:ilvl w:val="2"/>
          <w:numId w:val="8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</w:rPr>
        <w:t>Wykonawca jest w trakcie postępowania upadłościowego;</w:t>
      </w:r>
    </w:p>
    <w:p w14:paraId="396AC199" w14:textId="69416243" w:rsidR="00006831" w:rsidRPr="00A0192A" w:rsidRDefault="00006831" w:rsidP="001A38AF">
      <w:pPr>
        <w:pStyle w:val="Akapitzlist"/>
        <w:numPr>
          <w:ilvl w:val="2"/>
          <w:numId w:val="8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</w:rPr>
        <w:t>z innych uzasadnionych przyczyn, na przykład gdy oferta jest nieważna na</w:t>
      </w:r>
      <w:r w:rsidR="00A4128C" w:rsidRPr="00A019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0192A">
        <w:rPr>
          <w:rFonts w:asciiTheme="minorHAnsi" w:hAnsiTheme="minorHAnsi" w:cstheme="minorHAnsi"/>
          <w:color w:val="000000" w:themeColor="text1"/>
          <w:sz w:val="24"/>
          <w:szCs w:val="24"/>
        </w:rPr>
        <w:t>podstawie przepisów prawa</w:t>
      </w:r>
      <w:r w:rsidR="00A4128C" w:rsidRPr="00A0192A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22147807" w14:textId="3C7B8B83" w:rsidR="00006831" w:rsidRPr="00A0192A" w:rsidRDefault="00006831" w:rsidP="001A38AF">
      <w:pPr>
        <w:pStyle w:val="Akapitzlist"/>
        <w:numPr>
          <w:ilvl w:val="0"/>
          <w:numId w:val="7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Oferty</w:t>
      </w:r>
      <w:r w:rsidRPr="00A019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złożone po terminie nie będą rozpatrywane.</w:t>
      </w:r>
    </w:p>
    <w:p w14:paraId="4B2FFDDD" w14:textId="77777777" w:rsidR="008B6B64" w:rsidRPr="00A0192A" w:rsidRDefault="00F3487C" w:rsidP="00866B86">
      <w:pPr>
        <w:pStyle w:val="Nagwek2"/>
        <w:ind w:left="426" w:hanging="284"/>
      </w:pPr>
      <w:r w:rsidRPr="00A0192A">
        <w:t>Dodatkowe informacje</w:t>
      </w:r>
    </w:p>
    <w:p w14:paraId="07565FCA" w14:textId="12C240F3" w:rsidR="00473936" w:rsidRPr="00A0192A" w:rsidRDefault="00473936" w:rsidP="001A38AF">
      <w:pPr>
        <w:pStyle w:val="Akapitzlist"/>
        <w:numPr>
          <w:ilvl w:val="0"/>
          <w:numId w:val="9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Zamówienie będzie finansowane w całości (w 100 %) ze środków publicznych</w:t>
      </w:r>
      <w:r w:rsidR="005D6C8E"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17A59004" w14:textId="77777777" w:rsidR="00473936" w:rsidRPr="00A0192A" w:rsidRDefault="00473936" w:rsidP="001A38AF">
      <w:pPr>
        <w:pStyle w:val="Akapitzlist"/>
        <w:numPr>
          <w:ilvl w:val="0"/>
          <w:numId w:val="9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Oferta powinna zawierać: nazwę, adres, numer telefonu do kontaktu z oferentem oraz datę sporządzenia oferty i podpis Oferenta.</w:t>
      </w:r>
    </w:p>
    <w:p w14:paraId="26372E47" w14:textId="0AEDC2B5" w:rsidR="00473936" w:rsidRPr="00A0192A" w:rsidRDefault="00473936" w:rsidP="001A38AF">
      <w:pPr>
        <w:pStyle w:val="Akapitzlist"/>
        <w:numPr>
          <w:ilvl w:val="0"/>
          <w:numId w:val="9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Oferta powinna zostać wyrażona w złotych polskich. Złożona wycena powinna zawierać wszystkie koszty związane z realizacją usługi. Kwota winna być przedstawiona z dokładnością do dwóch miejsc po przecinku.</w:t>
      </w:r>
    </w:p>
    <w:p w14:paraId="4592B5CE" w14:textId="77777777" w:rsidR="00473936" w:rsidRPr="00A0192A" w:rsidRDefault="00473936" w:rsidP="001A38AF">
      <w:pPr>
        <w:pStyle w:val="Akapitzlist"/>
        <w:numPr>
          <w:ilvl w:val="0"/>
          <w:numId w:val="9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Zamawiający zastrzega sobie prawo do poprawienia w ofercie: oczywistych omyłek pisarskich, oczywistych omyłek rachunkowych; z uwzględnieniem konsekwencji rachunkowych dokonanych poprawek; innych oczywistych omyłek polegających na niezgodności oferty z Zapytaniem, niepowodujących istotnych zmian w treści oferty.</w:t>
      </w:r>
    </w:p>
    <w:p w14:paraId="28557D33" w14:textId="322185DE" w:rsidR="00473936" w:rsidRPr="00A0192A" w:rsidRDefault="00473936" w:rsidP="001A38AF">
      <w:pPr>
        <w:pStyle w:val="Akapitzlist"/>
        <w:numPr>
          <w:ilvl w:val="0"/>
          <w:numId w:val="9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 toku badania i oceny ofert Zamawiający może żądać od Wykonawców dodatkowych wyjaśnień. Zamawiający zastrzega sobie prawo do zwrócenia się o powyższe jedynie do Wykonawcy, którego oferta została oceniona jako najkorzystniejsza.</w:t>
      </w:r>
    </w:p>
    <w:p w14:paraId="72B0CD70" w14:textId="77777777" w:rsidR="00473936" w:rsidRPr="00A0192A" w:rsidRDefault="00473936" w:rsidP="001A38AF">
      <w:pPr>
        <w:pStyle w:val="Akapitzlist"/>
        <w:numPr>
          <w:ilvl w:val="0"/>
          <w:numId w:val="9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Na stronie internetowej Zamawiający umieści zestawienie ofert z podaniem ostatecznych cen i danych Wykonawców.</w:t>
      </w:r>
    </w:p>
    <w:p w14:paraId="03C63F92" w14:textId="2BF0B152" w:rsidR="00473936" w:rsidRPr="00A0192A" w:rsidRDefault="00473936" w:rsidP="001A38AF">
      <w:pPr>
        <w:pStyle w:val="Akapitzlist"/>
        <w:numPr>
          <w:ilvl w:val="0"/>
          <w:numId w:val="9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O odrzuceniu lub dokonaniu wyboru najkorzystniejszej oferty Zamawiający poinformuje Wykonawców, którzy złożyli oferty przekazując stosowną informację na adres poczty elektronicznej podany w ofercie. Brak skutecznego powiadomienia nie </w:t>
      </w: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lastRenderedPageBreak/>
        <w:t>skutkuje nieważnością jakichkolwiek czynności podjętych przez Zamawiającego w</w:t>
      </w:r>
      <w:r w:rsidR="005D6C8E"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 </w:t>
      </w: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toku postępowania.</w:t>
      </w:r>
    </w:p>
    <w:p w14:paraId="51F5C4F4" w14:textId="77777777" w:rsidR="00473936" w:rsidRPr="00A0192A" w:rsidRDefault="00473936" w:rsidP="001A38AF">
      <w:pPr>
        <w:pStyle w:val="Akapitzlist"/>
        <w:numPr>
          <w:ilvl w:val="0"/>
          <w:numId w:val="9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Wszystkie koszty związane ze sporządzeniem i złożeniem oferty ponosi Wykonawca; PFRON nie przewiduje zwrotu kosztów udziału w postępowaniu.</w:t>
      </w:r>
    </w:p>
    <w:p w14:paraId="18527ED4" w14:textId="4056833E" w:rsidR="00473936" w:rsidRPr="00A0192A" w:rsidRDefault="00473936" w:rsidP="001A38AF">
      <w:pPr>
        <w:pStyle w:val="Akapitzlist"/>
        <w:numPr>
          <w:ilvl w:val="0"/>
          <w:numId w:val="9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Integralną</w:t>
      </w:r>
      <w:r w:rsidRPr="00A019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część niniejszego Zapytania Ofertowego stanowią:</w:t>
      </w:r>
    </w:p>
    <w:p w14:paraId="62FC71C2" w14:textId="39F8ECA7" w:rsidR="00473936" w:rsidRPr="00A0192A" w:rsidRDefault="00D80F67" w:rsidP="001A38AF">
      <w:pPr>
        <w:pStyle w:val="Akapitzlist"/>
        <w:numPr>
          <w:ilvl w:val="2"/>
          <w:numId w:val="10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</w:rPr>
        <w:t>Wymagania do projektu modernizacji okablowania strukturalnego</w:t>
      </w:r>
      <w:r w:rsidR="00866B86" w:rsidRPr="00A019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73936" w:rsidRPr="00A0192A">
        <w:rPr>
          <w:rFonts w:asciiTheme="minorHAnsi" w:hAnsiTheme="minorHAnsi" w:cstheme="minorHAnsi"/>
          <w:color w:val="000000" w:themeColor="text1"/>
          <w:sz w:val="24"/>
          <w:szCs w:val="24"/>
        </w:rPr>
        <w:t>(załącznik r 1)</w:t>
      </w:r>
    </w:p>
    <w:p w14:paraId="2FD856D8" w14:textId="0EAE68E0" w:rsidR="00473936" w:rsidRPr="00A0192A" w:rsidRDefault="00D80F67" w:rsidP="001A38AF">
      <w:pPr>
        <w:pStyle w:val="Akapitzlist"/>
        <w:numPr>
          <w:ilvl w:val="2"/>
          <w:numId w:val="10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</w:rPr>
        <w:t>Rzuty pomieszczeń</w:t>
      </w:r>
      <w:r w:rsidR="00473936" w:rsidRPr="00A019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(załącznik nr 2)</w:t>
      </w:r>
    </w:p>
    <w:p w14:paraId="19886F6B" w14:textId="50B634F8" w:rsidR="00473936" w:rsidRPr="00A0192A" w:rsidRDefault="00473936" w:rsidP="001A38AF">
      <w:pPr>
        <w:pStyle w:val="Akapitzlist"/>
        <w:numPr>
          <w:ilvl w:val="2"/>
          <w:numId w:val="10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</w:rPr>
        <w:t>Wzór Umowy (załącznik nr 3)</w:t>
      </w:r>
    </w:p>
    <w:p w14:paraId="1EA186B6" w14:textId="198346D6" w:rsidR="009A44B3" w:rsidRPr="00A0192A" w:rsidRDefault="009A44B3" w:rsidP="001A38AF">
      <w:pPr>
        <w:pStyle w:val="Akapitzlist"/>
        <w:numPr>
          <w:ilvl w:val="2"/>
          <w:numId w:val="10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</w:rPr>
        <w:t>Formularz Oferty (załącznik nr 4)</w:t>
      </w:r>
    </w:p>
    <w:p w14:paraId="784418EB" w14:textId="05FBEE45" w:rsidR="00893312" w:rsidRPr="00A0192A" w:rsidRDefault="00893312" w:rsidP="00866B86">
      <w:pPr>
        <w:pStyle w:val="Nagwek2"/>
        <w:ind w:left="426" w:hanging="284"/>
      </w:pPr>
      <w:r w:rsidRPr="00A0192A">
        <w:t>Postanowienia końcowe</w:t>
      </w:r>
    </w:p>
    <w:p w14:paraId="66EA5E87" w14:textId="77777777" w:rsidR="00473936" w:rsidRPr="00A0192A" w:rsidRDefault="00473936" w:rsidP="001A38AF">
      <w:pPr>
        <w:pStyle w:val="Akapitzlist"/>
        <w:numPr>
          <w:ilvl w:val="0"/>
          <w:numId w:val="17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Zapytanie Ofertowe nie stanowi oferty w rozumieniu art. 66 Kodeksu cywilnego.</w:t>
      </w:r>
    </w:p>
    <w:p w14:paraId="483945E5" w14:textId="77777777" w:rsidR="00473936" w:rsidRPr="00A0192A" w:rsidRDefault="00473936" w:rsidP="001A38AF">
      <w:pPr>
        <w:pStyle w:val="Akapitzlist"/>
        <w:numPr>
          <w:ilvl w:val="0"/>
          <w:numId w:val="17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Zamawiający zastrzega sobie prawo negocjacji ceny ofert z Wykonawcami, którzy złożyli w terminie prawidłowe oferty.</w:t>
      </w:r>
    </w:p>
    <w:p w14:paraId="583B4EC3" w14:textId="77777777" w:rsidR="00473936" w:rsidRPr="00A0192A" w:rsidRDefault="00473936" w:rsidP="001A38AF">
      <w:pPr>
        <w:pStyle w:val="Akapitzlist"/>
        <w:numPr>
          <w:ilvl w:val="0"/>
          <w:numId w:val="17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Zamawiający zastrzega sobie prawo unieważnienia przedmiotowego postępowania na każdym etapie bez podania przyczyny unieważnienia.</w:t>
      </w:r>
    </w:p>
    <w:p w14:paraId="7649703E" w14:textId="77777777" w:rsidR="00473936" w:rsidRPr="00A0192A" w:rsidRDefault="00473936" w:rsidP="001A38AF">
      <w:pPr>
        <w:pStyle w:val="Akapitzlist"/>
        <w:numPr>
          <w:ilvl w:val="0"/>
          <w:numId w:val="17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 przypadku unieważnienia postępowania Zamawiający nie ponosi kosztów przygotowania i złożenia oferty.</w:t>
      </w:r>
    </w:p>
    <w:p w14:paraId="7A63FFD1" w14:textId="77777777" w:rsidR="00473936" w:rsidRPr="00A0192A" w:rsidRDefault="00473936" w:rsidP="001A38AF">
      <w:pPr>
        <w:pStyle w:val="Akapitzlist"/>
        <w:numPr>
          <w:ilvl w:val="0"/>
          <w:numId w:val="17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6959FA85" w14:textId="7793AE10" w:rsidR="00473936" w:rsidRPr="00A0192A" w:rsidRDefault="00473936" w:rsidP="001A38AF">
      <w:pPr>
        <w:pStyle w:val="Akapitzlist"/>
        <w:numPr>
          <w:ilvl w:val="0"/>
          <w:numId w:val="17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 udziału w zapytaniu ofertowym wyklucza się Wykonawców, o których mowa w art. 7 ust. 1 ustawy z dnia 13 kwietnia 2022 r. o szczególnych rozwiązaniach w zakresie przeciwdziałania wspieraniu agresji na Ukrainę oraz służących ochronie bezpieczeństwa narodowego (Dz. U. z 2023 r. poz. 1497</w:t>
      </w:r>
      <w:r w:rsidR="001200AF"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z późn.zm.</w:t>
      </w: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), na zasadach określonych w</w:t>
      </w:r>
      <w:r w:rsidR="00C4138D"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 </w:t>
      </w:r>
      <w:r w:rsidRPr="00A0192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tej ustawie.</w:t>
      </w:r>
    </w:p>
    <w:p w14:paraId="275338E0" w14:textId="4F73D175" w:rsidR="00F3487C" w:rsidRPr="00A0192A" w:rsidRDefault="00F3487C" w:rsidP="00866B86">
      <w:pPr>
        <w:pStyle w:val="Nagwek2"/>
        <w:ind w:left="426" w:hanging="284"/>
      </w:pPr>
      <w:r w:rsidRPr="00A0192A">
        <w:t>Informacje o przetwarzaniu danych osobowych przez Państwowy Fundusz Rehabilitacji Osób Niepełnosprawnych</w:t>
      </w:r>
    </w:p>
    <w:p w14:paraId="1DD5CD47" w14:textId="64968270" w:rsidR="00253D7E" w:rsidRPr="00A0192A" w:rsidRDefault="00253D7E" w:rsidP="006C35DB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 związku z zapytaniem </w:t>
      </w:r>
      <w:r w:rsidR="00A4265E"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na usługę sporządzenia ekspertyzy </w:t>
      </w:r>
      <w:r w:rsidR="00EC0AD7"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serwisu zerowego technologii </w:t>
      </w:r>
      <w:r w:rsidR="00A4265E"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w ramach programu pn. „Wypożyczalnia technologii wspomagających dla osób niepełnosprawnością”</w:t>
      </w:r>
      <w:r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(dalej: „Zapytanie”), Zamawiający przekazuje poniżej informacje dotyczące przetwarzania danych osobowych.</w:t>
      </w:r>
    </w:p>
    <w:p w14:paraId="59335178" w14:textId="77777777" w:rsidR="0002589E" w:rsidRPr="00A0192A" w:rsidRDefault="00F3487C" w:rsidP="00893312">
      <w:pPr>
        <w:pStyle w:val="Nagwek3"/>
        <w:spacing w:after="120"/>
        <w:ind w:left="0" w:firstLine="0"/>
        <w:jc w:val="left"/>
        <w:rPr>
          <w:rStyle w:val="normaltextrun"/>
          <w:rFonts w:asciiTheme="minorHAnsi" w:hAnsiTheme="minorHAnsi" w:cstheme="minorHAnsi"/>
          <w:color w:val="000000" w:themeColor="text1"/>
        </w:rPr>
      </w:pPr>
      <w:r w:rsidRPr="00A0192A">
        <w:rPr>
          <w:rStyle w:val="normaltextrun"/>
          <w:rFonts w:asciiTheme="minorHAnsi" w:hAnsiTheme="minorHAnsi" w:cstheme="minorHAnsi"/>
          <w:color w:val="000000" w:themeColor="text1"/>
        </w:rPr>
        <w:lastRenderedPageBreak/>
        <w:t>Tożsamość administratora</w:t>
      </w:r>
    </w:p>
    <w:p w14:paraId="745E0ADC" w14:textId="646D8381" w:rsidR="00F3487C" w:rsidRPr="00A0192A" w:rsidRDefault="00F3487C" w:rsidP="006C35DB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Administratorem Państwa danych osobowych jest Państwowy Fundusz Rehabilitacji Osób Niepełnosprawnych (PFRON) z siedzibą w Warszawie (00-828), przy al. Jana Pawła II 13.</w:t>
      </w:r>
    </w:p>
    <w:p w14:paraId="56D39CAC" w14:textId="27416BC4" w:rsidR="00F3487C" w:rsidRPr="00A0192A" w:rsidRDefault="00F3487C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A0192A">
        <w:rPr>
          <w:rStyle w:val="normaltextrun"/>
          <w:rFonts w:asciiTheme="minorHAnsi" w:hAnsiTheme="minorHAnsi" w:cstheme="minorHAnsi"/>
          <w:color w:val="000000" w:themeColor="text1"/>
        </w:rPr>
        <w:t>Dane kontaktowe administratora</w:t>
      </w:r>
    </w:p>
    <w:p w14:paraId="0F2E4AFA" w14:textId="3CBF1FB9" w:rsidR="00F3487C" w:rsidRPr="00A0192A" w:rsidRDefault="00F3487C" w:rsidP="006C35DB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Z administratorem można skontaktować się poprzez adres e-mail:</w:t>
      </w:r>
      <w:r w:rsidR="005F51B2" w:rsidRPr="00A0192A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 w:themeFill="background1"/>
        </w:rPr>
        <w:t>kancelaria@pfron.org.pl</w:t>
      </w:r>
      <w:r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, telefonicznie pod numerem +48 22 50 55 500 lub pisemnie na adres siedziby administratora.</w:t>
      </w:r>
    </w:p>
    <w:p w14:paraId="7AE5C392" w14:textId="5B8C9F10" w:rsidR="00D52F84" w:rsidRPr="00A0192A" w:rsidRDefault="00F3487C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A0192A">
        <w:rPr>
          <w:rStyle w:val="normaltextrun"/>
          <w:rFonts w:asciiTheme="minorHAnsi" w:hAnsiTheme="minorHAnsi" w:cstheme="minorHAnsi"/>
          <w:color w:val="000000" w:themeColor="text1"/>
        </w:rPr>
        <w:t>Dane kontaktowe Inspektora Ochrony Danych</w:t>
      </w:r>
    </w:p>
    <w:p w14:paraId="0EA9BDFE" w14:textId="03805AA0" w:rsidR="00CB2113" w:rsidRPr="00A0192A" w:rsidRDefault="00F3487C" w:rsidP="006C35DB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Administrator wyznaczył inspektora ochrony danych, z którym można skontaktować się poprzez</w:t>
      </w:r>
      <w:r w:rsidR="001D02B1"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e-</w:t>
      </w:r>
      <w:r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  <w:shd w:val="clear" w:color="auto" w:fill="FFFFFF" w:themeFill="background1"/>
        </w:rPr>
        <w:t>mail:</w:t>
      </w:r>
      <w:r w:rsidR="003D436F" w:rsidRPr="00A0192A" w:rsidDel="003D436F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hyperlink r:id="rId15" w:history="1">
        <w:r w:rsidR="005D6C8E" w:rsidRPr="00A0192A">
          <w:rPr>
            <w:rStyle w:val="Hipercze"/>
            <w:rFonts w:asciiTheme="minorHAnsi" w:hAnsiTheme="minorHAnsi" w:cstheme="minorHAnsi"/>
            <w:sz w:val="24"/>
            <w:szCs w:val="24"/>
            <w:shd w:val="clear" w:color="auto" w:fill="FFFFFF" w:themeFill="background1"/>
          </w:rPr>
          <w:t>iod@pfron.org.pl</w:t>
        </w:r>
      </w:hyperlink>
      <w:r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  <w:shd w:val="clear" w:color="auto" w:fill="FFFFFF" w:themeFill="background1"/>
        </w:rPr>
        <w:t> we</w:t>
      </w:r>
      <w:r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wszystkich sprawach dotyczących przetwarzania danych osobowych oraz korzystania z praw związanych z przetwarzaniem.</w:t>
      </w:r>
    </w:p>
    <w:p w14:paraId="69FD1D37" w14:textId="77777777" w:rsidR="00807542" w:rsidRPr="00A0192A" w:rsidRDefault="00F3487C" w:rsidP="00893312">
      <w:pPr>
        <w:pStyle w:val="Nagwek3"/>
        <w:spacing w:after="120"/>
        <w:ind w:left="0" w:firstLine="0"/>
        <w:jc w:val="left"/>
        <w:rPr>
          <w:rStyle w:val="normaltextrun"/>
          <w:rFonts w:asciiTheme="minorHAnsi" w:hAnsiTheme="minorHAnsi" w:cstheme="minorHAnsi"/>
          <w:color w:val="000000" w:themeColor="text1"/>
        </w:rPr>
      </w:pPr>
      <w:r w:rsidRPr="00A0192A">
        <w:rPr>
          <w:rStyle w:val="normaltextrun"/>
          <w:rFonts w:asciiTheme="minorHAnsi" w:hAnsiTheme="minorHAnsi" w:cstheme="minorHAnsi"/>
          <w:color w:val="000000" w:themeColor="text1"/>
        </w:rPr>
        <w:t>Cele przetwarzania</w:t>
      </w:r>
    </w:p>
    <w:p w14:paraId="57FAB463" w14:textId="232F930D" w:rsidR="00FD45EA" w:rsidRPr="00A0192A" w:rsidRDefault="00F3487C" w:rsidP="00FD45EA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Celem przetwarzania danych osobowych jest</w:t>
      </w:r>
      <w:r w:rsidR="005852A2" w:rsidRPr="00A0192A">
        <w:rPr>
          <w:rFonts w:asciiTheme="minorHAnsi" w:hAnsiTheme="minorHAnsi" w:cstheme="minorHAnsi"/>
          <w:sz w:val="24"/>
          <w:szCs w:val="24"/>
        </w:rPr>
        <w:t xml:space="preserve"> </w:t>
      </w:r>
      <w:r w:rsidR="00346572"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usługa sporządzenia</w:t>
      </w:r>
      <w:r w:rsidR="00EC0AD7"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ekspertyzy serwisu zerowego technologii</w:t>
      </w:r>
      <w:r w:rsidR="00346572"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w ramach programu pn. „Wypożyczalnia technologii wspomagających dla osób niepełnosprawnością”</w:t>
      </w:r>
      <w:r w:rsidR="00BD2D8C" w:rsidRPr="00A0192A">
        <w:rPr>
          <w:rFonts w:asciiTheme="minorHAnsi" w:hAnsiTheme="minorHAnsi" w:cstheme="minorHAnsi"/>
          <w:sz w:val="24"/>
          <w:szCs w:val="24"/>
        </w:rPr>
        <w:t>.</w:t>
      </w:r>
    </w:p>
    <w:p w14:paraId="599CEAEB" w14:textId="77777777" w:rsidR="00FD45EA" w:rsidRPr="00A0192A" w:rsidRDefault="00F3487C" w:rsidP="00893312">
      <w:pPr>
        <w:pStyle w:val="Nagwek3"/>
        <w:spacing w:after="120"/>
        <w:ind w:left="0" w:firstLine="0"/>
        <w:jc w:val="left"/>
        <w:rPr>
          <w:rStyle w:val="normaltextrun"/>
          <w:rFonts w:asciiTheme="minorHAnsi" w:hAnsiTheme="minorHAnsi" w:cstheme="minorHAnsi"/>
        </w:rPr>
      </w:pPr>
      <w:r w:rsidRPr="00A0192A">
        <w:rPr>
          <w:rStyle w:val="normaltextrun"/>
          <w:rFonts w:asciiTheme="minorHAnsi" w:hAnsiTheme="minorHAnsi" w:cstheme="minorHAnsi"/>
          <w:color w:val="000000" w:themeColor="text1"/>
        </w:rPr>
        <w:t>Podstawa prawna przetwarzania</w:t>
      </w:r>
    </w:p>
    <w:p w14:paraId="05389903" w14:textId="08DB2166" w:rsidR="00885A5E" w:rsidRPr="00A0192A" w:rsidRDefault="00F3487C" w:rsidP="00FD45EA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Podstawą prawną przetwarzania Państwa danych osobowych jest art. 6 ust. 1 lit. c RODO (realizacja przez administratora obowiązku prawnego).</w:t>
      </w:r>
    </w:p>
    <w:p w14:paraId="1650BBF8" w14:textId="5D635F5C" w:rsidR="00F3487C" w:rsidRPr="00A0192A" w:rsidRDefault="00F3487C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A0192A">
        <w:rPr>
          <w:rStyle w:val="normaltextrun"/>
          <w:rFonts w:asciiTheme="minorHAnsi" w:hAnsiTheme="minorHAnsi" w:cstheme="minorHAnsi"/>
          <w:color w:val="000000" w:themeColor="text1"/>
        </w:rPr>
        <w:t>Źródło danych osobowych</w:t>
      </w:r>
    </w:p>
    <w:p w14:paraId="3247E73F" w14:textId="1EF658A2" w:rsidR="00F3487C" w:rsidRPr="00A0192A" w:rsidRDefault="00F3487C" w:rsidP="006C35DB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Administrator może pozyskiwać dane osobowe od podmiotu składającego ofertę w</w:t>
      </w:r>
      <w:r w:rsidR="005852A2"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przypadku danych pracowników i innych przedstawicieli Wykonawcy.</w:t>
      </w:r>
    </w:p>
    <w:p w14:paraId="0B7F20AD" w14:textId="6E4C133E" w:rsidR="00F3487C" w:rsidRPr="00A0192A" w:rsidRDefault="00F3487C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A0192A">
        <w:rPr>
          <w:rStyle w:val="normaltextrun"/>
          <w:rFonts w:asciiTheme="minorHAnsi" w:hAnsiTheme="minorHAnsi" w:cstheme="minorHAnsi"/>
          <w:color w:val="000000" w:themeColor="text1"/>
        </w:rPr>
        <w:t>Kategorie danych osobowych</w:t>
      </w:r>
    </w:p>
    <w:p w14:paraId="26A74F4E" w14:textId="092B6C5C" w:rsidR="003A67D6" w:rsidRPr="00A0192A" w:rsidRDefault="00F3487C" w:rsidP="006C35DB">
      <w:p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Administrator przetwarza dane osobowe zwykłe: imię, nazwisko, adres poczty elektronicznej, numer telefonu, stanowisko oraz inne dane podane przez Wykonawcę w</w:t>
      </w:r>
      <w:r w:rsidR="005852A2"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związku z uczestniczeniem w zapytaniu </w:t>
      </w:r>
      <w:r w:rsidR="00444CE2"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ofertowym </w:t>
      </w:r>
      <w:r w:rsidR="00A4265E"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na usługę sporządzenia </w:t>
      </w:r>
      <w:r w:rsidR="00EC0AD7"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ekspertyzy serwisu zerowego technologii w</w:t>
      </w:r>
      <w:r w:rsidR="005D6C8E"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A4265E"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ramach programu pn. „Wypożyczalnia technologii wspomagających dla osób niepełnosprawnością”</w:t>
      </w:r>
      <w:r w:rsidR="00423D74" w:rsidRPr="00A0192A">
        <w:rPr>
          <w:rFonts w:asciiTheme="minorHAnsi" w:hAnsiTheme="minorHAnsi" w:cstheme="minorHAnsi"/>
          <w:sz w:val="24"/>
          <w:szCs w:val="24"/>
        </w:rPr>
        <w:t>.</w:t>
      </w:r>
    </w:p>
    <w:p w14:paraId="73DBD2A2" w14:textId="7ADBBA02" w:rsidR="00F3487C" w:rsidRPr="00A0192A" w:rsidRDefault="00F3487C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A0192A">
        <w:rPr>
          <w:rStyle w:val="normaltextrun"/>
          <w:rFonts w:asciiTheme="minorHAnsi" w:hAnsiTheme="minorHAnsi" w:cstheme="minorHAnsi"/>
          <w:color w:val="000000" w:themeColor="text1"/>
        </w:rPr>
        <w:t>Okres, przez który dane będą przechowywane</w:t>
      </w:r>
    </w:p>
    <w:p w14:paraId="68383490" w14:textId="01BC7B75" w:rsidR="00205CC8" w:rsidRPr="00A0192A" w:rsidRDefault="00836362" w:rsidP="006C35DB">
      <w:pPr>
        <w:spacing w:after="120"/>
        <w:rPr>
          <w:rStyle w:val="normaltextrun"/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</w:pPr>
      <w:r w:rsidRPr="00A0192A">
        <w:rPr>
          <w:rStyle w:val="normaltextrun"/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  <w:t>Państwa dane osobowe będą przetwarzane przez okres wynikający z obowiązujących przepisów,</w:t>
      </w:r>
      <w:r w:rsidR="00E74A4A" w:rsidRPr="00A0192A" w:rsidDel="00E74A4A">
        <w:rPr>
          <w:rStyle w:val="normaltextrun"/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0192A">
        <w:rPr>
          <w:rStyle w:val="normaltextrun"/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  <w:t>zgodnie z zasadami archiwizacji obowiązującymi w PFRON, nie dłużej jednak niż do ustania celu,</w:t>
      </w:r>
      <w:r w:rsidR="00E74A4A" w:rsidRPr="00A0192A" w:rsidDel="00E74A4A">
        <w:rPr>
          <w:rStyle w:val="normaltextrun"/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0192A">
        <w:rPr>
          <w:rStyle w:val="normaltextrun"/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  <w:t>dla którego dane zostały zebrane, lub cofnięcia zgody na przetwarzanie danych osobowych.</w:t>
      </w:r>
    </w:p>
    <w:p w14:paraId="6F809AEF" w14:textId="23687F03" w:rsidR="00F3487C" w:rsidRPr="00A0192A" w:rsidRDefault="00F3487C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A0192A">
        <w:rPr>
          <w:rStyle w:val="normaltextrun"/>
          <w:rFonts w:asciiTheme="minorHAnsi" w:hAnsiTheme="minorHAnsi" w:cstheme="minorHAnsi"/>
          <w:color w:val="000000" w:themeColor="text1"/>
        </w:rPr>
        <w:t>Podmioty, którym będą udostępniane dane osobowe</w:t>
      </w:r>
    </w:p>
    <w:p w14:paraId="0183AED8" w14:textId="59583E6D" w:rsidR="00E55737" w:rsidRPr="00A0192A" w:rsidRDefault="00E55737" w:rsidP="006C35DB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Dostęp do Państwa danych osobowych mogą mieć podmioty świadczące na rzecz administratora usługi doradcze, z zakresu pomocy prawnej, pocztowe, dostawy, dostawy lub utrzymania systemów informatycznych.</w:t>
      </w:r>
    </w:p>
    <w:p w14:paraId="1D07E60D" w14:textId="3B65093A" w:rsidR="00F3487C" w:rsidRPr="00A0192A" w:rsidRDefault="00E55737" w:rsidP="006C35DB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Państwa dane osobowe mogą być udostępniane przez PFRON podmiotom uprawnionym do ich otrzymania na mocy obowiązujących przepisów prawa, np. organom publicznym, stronom postępowania administracyjnego.</w:t>
      </w:r>
    </w:p>
    <w:p w14:paraId="53113C37" w14:textId="5176BC6E" w:rsidR="00F3487C" w:rsidRPr="00A0192A" w:rsidRDefault="00F3487C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A0192A">
        <w:rPr>
          <w:rStyle w:val="normaltextrun"/>
          <w:rFonts w:asciiTheme="minorHAnsi" w:hAnsiTheme="minorHAnsi" w:cstheme="minorHAnsi"/>
          <w:color w:val="000000" w:themeColor="text1"/>
        </w:rPr>
        <w:t>Prawa podmiotów danych</w:t>
      </w:r>
    </w:p>
    <w:p w14:paraId="573FEC5C" w14:textId="41C0896F" w:rsidR="00F3487C" w:rsidRPr="00A0192A" w:rsidRDefault="00F3487C" w:rsidP="006C35DB">
      <w:p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Przysługuje Państwu prawo:</w:t>
      </w:r>
    </w:p>
    <w:p w14:paraId="4A5B7238" w14:textId="3CD2AA4A" w:rsidR="00F3487C" w:rsidRPr="00A0192A" w:rsidRDefault="00F3487C" w:rsidP="006C35DB">
      <w:pPr>
        <w:pStyle w:val="Akapitzlist"/>
        <w:numPr>
          <w:ilvl w:val="0"/>
          <w:numId w:val="2"/>
        </w:numPr>
        <w:spacing w:after="120"/>
        <w:ind w:left="71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na podstawie art. 15 RODO – prawo dostępu do danych osobowych i uzyskania ich kopii;</w:t>
      </w:r>
    </w:p>
    <w:p w14:paraId="31399E4B" w14:textId="36B60FD8" w:rsidR="00F3487C" w:rsidRPr="00A0192A" w:rsidRDefault="00F3487C" w:rsidP="006C35DB">
      <w:pPr>
        <w:pStyle w:val="Akapitzlist"/>
        <w:numPr>
          <w:ilvl w:val="0"/>
          <w:numId w:val="2"/>
        </w:numPr>
        <w:spacing w:after="120"/>
        <w:ind w:left="71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na podstawie art. 16 RODO – prawo do sprostowania i uzupełnienia danych osobowych;</w:t>
      </w:r>
    </w:p>
    <w:p w14:paraId="0A7A75D2" w14:textId="4FCAFB1A" w:rsidR="00F3487C" w:rsidRPr="00A0192A" w:rsidRDefault="00F3487C" w:rsidP="006C35DB">
      <w:pPr>
        <w:pStyle w:val="Akapitzlist"/>
        <w:numPr>
          <w:ilvl w:val="0"/>
          <w:numId w:val="2"/>
        </w:numPr>
        <w:spacing w:after="120"/>
        <w:ind w:left="71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na podstawie art. 17 RODO – prawo do usunięcia danych osobowych;</w:t>
      </w:r>
    </w:p>
    <w:p w14:paraId="1706B336" w14:textId="16E7DEC4" w:rsidR="00F3487C" w:rsidRPr="00A0192A" w:rsidRDefault="00F3487C" w:rsidP="006C35DB">
      <w:pPr>
        <w:pStyle w:val="Akapitzlist"/>
        <w:numPr>
          <w:ilvl w:val="0"/>
          <w:numId w:val="2"/>
        </w:numPr>
        <w:spacing w:after="120"/>
        <w:ind w:left="714" w:hanging="357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na podstawie art. 18 RODO – prawo żądania od administratora ograniczenia przetwarzania danych.</w:t>
      </w:r>
    </w:p>
    <w:p w14:paraId="7715E1C0" w14:textId="1F58C0DD" w:rsidR="00F3487C" w:rsidRPr="00A0192A" w:rsidRDefault="00F3487C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A0192A">
        <w:rPr>
          <w:rStyle w:val="normaltextrun"/>
          <w:rFonts w:asciiTheme="minorHAnsi" w:hAnsiTheme="minorHAnsi" w:cstheme="minorHAnsi"/>
          <w:color w:val="000000" w:themeColor="text1"/>
        </w:rPr>
        <w:t>Prawo wniesienia skargi do organu nadzorczego</w:t>
      </w:r>
    </w:p>
    <w:p w14:paraId="1D82795D" w14:textId="066D6D1C" w:rsidR="00F3487C" w:rsidRPr="00A0192A" w:rsidRDefault="00F3487C" w:rsidP="006C35DB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30D57052" w14:textId="6292424E" w:rsidR="00F3487C" w:rsidRPr="00A0192A" w:rsidRDefault="00F3487C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A0192A">
        <w:rPr>
          <w:rStyle w:val="normaltextrun"/>
          <w:rFonts w:asciiTheme="minorHAnsi" w:hAnsiTheme="minorHAnsi" w:cstheme="minorHAnsi"/>
          <w:color w:val="000000" w:themeColor="text1"/>
        </w:rPr>
        <w:t>Informacja o dowolności lub obowiązku podania danych oraz o ewentualnych konsekwencjach niepodania danych</w:t>
      </w:r>
    </w:p>
    <w:p w14:paraId="0742BA4E" w14:textId="0AFA5B89" w:rsidR="00F3487C" w:rsidRPr="00A0192A" w:rsidRDefault="00F3487C" w:rsidP="006C35DB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Podanie danych osobowych jest dobrowolne, jednak stanowi warunek umożliwiający udział w </w:t>
      </w:r>
      <w:r w:rsidR="00E6166F"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niniejszym </w:t>
      </w:r>
      <w:r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zapytaniu </w:t>
      </w:r>
      <w:r w:rsidR="00E6166F"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ofertowym</w:t>
      </w:r>
      <w:r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5F204E0" w14:textId="585B4319" w:rsidR="00F3487C" w:rsidRPr="00A0192A" w:rsidRDefault="00F3487C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A0192A">
        <w:rPr>
          <w:rStyle w:val="normaltextrun"/>
          <w:rFonts w:asciiTheme="minorHAnsi" w:hAnsiTheme="minorHAnsi" w:cstheme="minorHAnsi"/>
          <w:color w:val="000000" w:themeColor="text1"/>
        </w:rPr>
        <w:t>Informacja o zautomatyzowanym podejmowaniu decyzji</w:t>
      </w:r>
    </w:p>
    <w:p w14:paraId="0E622A82" w14:textId="6A8F102E" w:rsidR="00357D2D" w:rsidRPr="00A0192A" w:rsidRDefault="00F3487C" w:rsidP="006C35DB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A0192A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Decyzje podejmowane wobec Państwa przez administratora nie będą opierały się wyłącznie na zautomatyzowanym przetwarzaniu.</w:t>
      </w:r>
    </w:p>
    <w:p w14:paraId="600BAD13" w14:textId="77777777" w:rsidR="009462F1" w:rsidRPr="00A0192A" w:rsidRDefault="009462F1" w:rsidP="00866B86">
      <w:pPr>
        <w:pStyle w:val="Nagwek2"/>
        <w:ind w:left="426" w:hanging="284"/>
      </w:pPr>
      <w:r w:rsidRPr="00A0192A">
        <w:t>Załączniki:</w:t>
      </w:r>
    </w:p>
    <w:p w14:paraId="5EDC4D51" w14:textId="1FDB43C0" w:rsidR="009462F1" w:rsidRPr="00A0192A" w:rsidRDefault="009462F1" w:rsidP="001A38AF">
      <w:pPr>
        <w:pStyle w:val="Akapitzlist"/>
        <w:numPr>
          <w:ilvl w:val="0"/>
          <w:numId w:val="16"/>
        </w:numPr>
        <w:tabs>
          <w:tab w:val="left" w:pos="2320"/>
        </w:tabs>
        <w:spacing w:after="120"/>
        <w:ind w:left="426" w:hanging="426"/>
        <w:rPr>
          <w:sz w:val="24"/>
          <w:szCs w:val="24"/>
        </w:rPr>
      </w:pPr>
      <w:r w:rsidRPr="00A0192A">
        <w:rPr>
          <w:sz w:val="24"/>
          <w:szCs w:val="24"/>
        </w:rPr>
        <w:t xml:space="preserve">Załącznik nr </w:t>
      </w:r>
      <w:r w:rsidR="001A38AF" w:rsidRPr="00A0192A">
        <w:rPr>
          <w:sz w:val="24"/>
          <w:szCs w:val="24"/>
        </w:rPr>
        <w:t>1</w:t>
      </w:r>
      <w:r w:rsidRPr="00A0192A">
        <w:rPr>
          <w:sz w:val="24"/>
          <w:szCs w:val="24"/>
        </w:rPr>
        <w:t xml:space="preserve"> </w:t>
      </w:r>
      <w:r w:rsidR="00D80F67" w:rsidRPr="00A0192A">
        <w:rPr>
          <w:rFonts w:asciiTheme="minorHAnsi" w:hAnsiTheme="minorHAnsi" w:cstheme="minorHAnsi"/>
          <w:color w:val="000000" w:themeColor="text1"/>
          <w:sz w:val="24"/>
          <w:szCs w:val="24"/>
        </w:rPr>
        <w:t>Wymagania do projektu modernizacji okablowania strukturalnego</w:t>
      </w:r>
    </w:p>
    <w:p w14:paraId="448EF61D" w14:textId="0FC9D352" w:rsidR="009462F1" w:rsidRPr="00A0192A" w:rsidRDefault="009462F1" w:rsidP="001A38AF">
      <w:pPr>
        <w:pStyle w:val="Akapitzlist"/>
        <w:numPr>
          <w:ilvl w:val="0"/>
          <w:numId w:val="16"/>
        </w:numPr>
        <w:tabs>
          <w:tab w:val="left" w:pos="2320"/>
        </w:tabs>
        <w:spacing w:after="120"/>
        <w:ind w:left="426" w:hanging="426"/>
        <w:rPr>
          <w:sz w:val="24"/>
          <w:szCs w:val="24"/>
        </w:rPr>
      </w:pPr>
      <w:r w:rsidRPr="00A0192A">
        <w:rPr>
          <w:sz w:val="24"/>
          <w:szCs w:val="24"/>
        </w:rPr>
        <w:t xml:space="preserve">Załącznik nr </w:t>
      </w:r>
      <w:r w:rsidR="001A38AF" w:rsidRPr="00A0192A">
        <w:rPr>
          <w:sz w:val="24"/>
          <w:szCs w:val="24"/>
        </w:rPr>
        <w:t>2</w:t>
      </w:r>
      <w:r w:rsidRPr="00A0192A">
        <w:rPr>
          <w:sz w:val="24"/>
          <w:szCs w:val="24"/>
        </w:rPr>
        <w:t xml:space="preserve"> </w:t>
      </w:r>
      <w:r w:rsidR="00D80F67" w:rsidRPr="00A0192A">
        <w:rPr>
          <w:sz w:val="24"/>
          <w:szCs w:val="24"/>
        </w:rPr>
        <w:t>Rzuty pomieszczeń</w:t>
      </w:r>
    </w:p>
    <w:p w14:paraId="403C3009" w14:textId="26BABE8D" w:rsidR="009462F1" w:rsidRPr="00A0192A" w:rsidRDefault="009462F1" w:rsidP="006C35DB">
      <w:pPr>
        <w:pStyle w:val="Akapitzlist"/>
        <w:numPr>
          <w:ilvl w:val="0"/>
          <w:numId w:val="16"/>
        </w:numPr>
        <w:tabs>
          <w:tab w:val="left" w:pos="2320"/>
        </w:tabs>
        <w:spacing w:after="120"/>
        <w:ind w:left="426" w:hanging="426"/>
        <w:rPr>
          <w:sz w:val="24"/>
          <w:szCs w:val="24"/>
        </w:rPr>
      </w:pPr>
      <w:r w:rsidRPr="00A0192A">
        <w:rPr>
          <w:sz w:val="24"/>
          <w:szCs w:val="24"/>
        </w:rPr>
        <w:t xml:space="preserve">Załącznik nr </w:t>
      </w:r>
      <w:r w:rsidR="001A38AF" w:rsidRPr="00A0192A">
        <w:rPr>
          <w:sz w:val="24"/>
          <w:szCs w:val="24"/>
        </w:rPr>
        <w:t>3</w:t>
      </w:r>
      <w:r w:rsidRPr="00A0192A">
        <w:rPr>
          <w:sz w:val="24"/>
          <w:szCs w:val="24"/>
        </w:rPr>
        <w:t xml:space="preserve"> </w:t>
      </w:r>
      <w:r w:rsidR="00473936" w:rsidRPr="00A0192A">
        <w:rPr>
          <w:sz w:val="24"/>
          <w:szCs w:val="24"/>
        </w:rPr>
        <w:t>Wzór</w:t>
      </w:r>
      <w:r w:rsidRPr="00A0192A">
        <w:rPr>
          <w:sz w:val="24"/>
          <w:szCs w:val="24"/>
        </w:rPr>
        <w:t xml:space="preserve"> umowy </w:t>
      </w:r>
    </w:p>
    <w:p w14:paraId="50926C42" w14:textId="181B37B3" w:rsidR="009A44B3" w:rsidRDefault="00F17CB9" w:rsidP="006C35DB">
      <w:pPr>
        <w:pStyle w:val="Akapitzlist"/>
        <w:numPr>
          <w:ilvl w:val="0"/>
          <w:numId w:val="16"/>
        </w:numPr>
        <w:tabs>
          <w:tab w:val="left" w:pos="2320"/>
        </w:tabs>
        <w:spacing w:after="120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Załącznik nr 4 </w:t>
      </w:r>
      <w:r w:rsidR="009A44B3" w:rsidRPr="00A0192A">
        <w:rPr>
          <w:sz w:val="24"/>
          <w:szCs w:val="24"/>
        </w:rPr>
        <w:t>Formularz oferty</w:t>
      </w:r>
    </w:p>
    <w:p w14:paraId="62567326" w14:textId="77777777" w:rsidR="007E2C60" w:rsidRDefault="007E2C60" w:rsidP="007E2C60">
      <w:pPr>
        <w:tabs>
          <w:tab w:val="left" w:pos="2320"/>
        </w:tabs>
        <w:spacing w:after="120"/>
        <w:rPr>
          <w:sz w:val="24"/>
          <w:szCs w:val="24"/>
        </w:rPr>
      </w:pPr>
    </w:p>
    <w:p w14:paraId="4E4F1A6B" w14:textId="77777777" w:rsidR="007E2C60" w:rsidRDefault="007E2C60" w:rsidP="007E2C60">
      <w:pPr>
        <w:tabs>
          <w:tab w:val="left" w:pos="2320"/>
        </w:tabs>
        <w:spacing w:after="120"/>
        <w:rPr>
          <w:sz w:val="24"/>
          <w:szCs w:val="24"/>
        </w:rPr>
      </w:pPr>
    </w:p>
    <w:p w14:paraId="093CFC3D" w14:textId="77777777" w:rsidR="007E2C60" w:rsidRDefault="007E2C60" w:rsidP="007E2C60">
      <w:pPr>
        <w:tabs>
          <w:tab w:val="left" w:pos="2320"/>
        </w:tabs>
        <w:spacing w:after="120"/>
        <w:rPr>
          <w:sz w:val="24"/>
          <w:szCs w:val="24"/>
        </w:rPr>
      </w:pPr>
    </w:p>
    <w:sectPr w:rsidR="007E2C60" w:rsidSect="009D5E1A">
      <w:footerReference w:type="default" r:id="rId16"/>
      <w:headerReference w:type="first" r:id="rId17"/>
      <w:footerReference w:type="first" r:id="rId18"/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A01D1" w14:textId="77777777" w:rsidR="00D20157" w:rsidRDefault="00D20157">
      <w:pPr>
        <w:spacing w:after="0" w:line="240" w:lineRule="auto"/>
      </w:pPr>
      <w:r>
        <w:separator/>
      </w:r>
    </w:p>
  </w:endnote>
  <w:endnote w:type="continuationSeparator" w:id="0">
    <w:p w14:paraId="5E51D702" w14:textId="77777777" w:rsidR="00D20157" w:rsidRDefault="00D20157">
      <w:pPr>
        <w:spacing w:after="0" w:line="240" w:lineRule="auto"/>
      </w:pPr>
      <w:r>
        <w:continuationSeparator/>
      </w:r>
    </w:p>
  </w:endnote>
  <w:endnote w:type="continuationNotice" w:id="1">
    <w:p w14:paraId="45A4082F" w14:textId="77777777" w:rsidR="00D20157" w:rsidRDefault="00D201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5C0F9" w14:textId="77777777" w:rsidR="0037644D" w:rsidRDefault="0037644D">
    <w:pPr>
      <w:pStyle w:val="Stopka"/>
    </w:pPr>
    <w:r>
      <w:rPr>
        <w:noProof/>
      </w:rPr>
      <w:drawing>
        <wp:anchor distT="0" distB="0" distL="114300" distR="114300" simplePos="0" relativeHeight="251658243" behindDoc="1" locked="0" layoutInCell="1" allowOverlap="1" wp14:anchorId="1BEF9D0D" wp14:editId="5268CB72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1060653305" name="Obraz 1060653305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33D92" w14:textId="77777777" w:rsidR="0037644D" w:rsidRDefault="0037644D">
    <w:pPr>
      <w:pStyle w:val="Stopka"/>
    </w:pPr>
    <w:r>
      <w:rPr>
        <w:noProof/>
      </w:rPr>
      <w:drawing>
        <wp:anchor distT="0" distB="0" distL="114300" distR="114300" simplePos="0" relativeHeight="251658245" behindDoc="1" locked="0" layoutInCell="1" allowOverlap="1" wp14:anchorId="61839C0A" wp14:editId="11060686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870464266" name="Obraz 870464266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C3DFE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2" behindDoc="1" locked="0" layoutInCell="1" allowOverlap="1" wp14:anchorId="23A5187A" wp14:editId="0FA8CC60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E2E9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6BDAE117" wp14:editId="46FA1D46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3826A" w14:textId="77777777" w:rsidR="00D20157" w:rsidRDefault="00D201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DA4BF5" w14:textId="77777777" w:rsidR="00D20157" w:rsidRDefault="00D20157">
      <w:pPr>
        <w:spacing w:after="0" w:line="240" w:lineRule="auto"/>
      </w:pPr>
      <w:r>
        <w:continuationSeparator/>
      </w:r>
    </w:p>
  </w:footnote>
  <w:footnote w:type="continuationNotice" w:id="1">
    <w:p w14:paraId="70A37604" w14:textId="77777777" w:rsidR="00D20157" w:rsidRDefault="00D201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DAB45" w14:textId="77777777" w:rsidR="0037644D" w:rsidRDefault="0037644D" w:rsidP="00132623">
    <w:pPr>
      <w:pStyle w:val="Podstawowyakapitowy"/>
      <w:spacing w:before="20" w:line="240" w:lineRule="auto"/>
      <w:rPr>
        <w:noProof/>
      </w:rPr>
    </w:pPr>
    <w:r>
      <w:rPr>
        <w:noProof/>
      </w:rPr>
      <w:drawing>
        <wp:anchor distT="0" distB="0" distL="114300" distR="114300" simplePos="0" relativeHeight="251658244" behindDoc="1" locked="0" layoutInCell="1" allowOverlap="1" wp14:anchorId="1951B872" wp14:editId="4B1FA01D">
          <wp:simplePos x="0" y="0"/>
          <wp:positionH relativeFrom="page">
            <wp:posOffset>-1663</wp:posOffset>
          </wp:positionH>
          <wp:positionV relativeFrom="paragraph">
            <wp:posOffset>-722630</wp:posOffset>
          </wp:positionV>
          <wp:extent cx="7562848" cy="1045770"/>
          <wp:effectExtent l="0" t="0" r="635" b="2540"/>
          <wp:wrapNone/>
          <wp:docPr id="452572648" name="Obraz 452572648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93C0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9B5405C" wp14:editId="19730030">
          <wp:simplePos x="0" y="0"/>
          <wp:positionH relativeFrom="page">
            <wp:align>left</wp:align>
          </wp:positionH>
          <wp:positionV relativeFrom="paragraph">
            <wp:posOffset>-1008380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9A7"/>
    <w:multiLevelType w:val="multilevel"/>
    <w:tmpl w:val="69205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9525BC"/>
    <w:multiLevelType w:val="multilevel"/>
    <w:tmpl w:val="2190FB66"/>
    <w:lvl w:ilvl="0">
      <w:start w:val="1"/>
      <w:numFmt w:val="upperRoman"/>
      <w:lvlText w:val="%1."/>
      <w:lvlJc w:val="right"/>
      <w:pPr>
        <w:ind w:left="643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70" w:hanging="410"/>
      </w:pPr>
      <w:rPr>
        <w:rFonts w:cs="Times New Roman" w:hint="default"/>
        <w:b w:val="0"/>
        <w:bCs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46" w:hanging="36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065E6423"/>
    <w:multiLevelType w:val="hybridMultilevel"/>
    <w:tmpl w:val="C5D4F0E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7E62C2F"/>
    <w:multiLevelType w:val="hybridMultilevel"/>
    <w:tmpl w:val="A104983A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0A7A24DE"/>
    <w:multiLevelType w:val="hybridMultilevel"/>
    <w:tmpl w:val="2DFA3B9E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" w15:restartNumberingAfterBreak="0">
    <w:nsid w:val="0E2F570E"/>
    <w:multiLevelType w:val="hybridMultilevel"/>
    <w:tmpl w:val="91084B30"/>
    <w:lvl w:ilvl="0" w:tplc="04150013">
      <w:start w:val="1"/>
      <w:numFmt w:val="upperRoman"/>
      <w:lvlText w:val="%1."/>
      <w:lvlJc w:val="right"/>
      <w:pPr>
        <w:ind w:left="71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A10D7"/>
    <w:multiLevelType w:val="hybridMultilevel"/>
    <w:tmpl w:val="543AA6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25849"/>
    <w:multiLevelType w:val="hybridMultilevel"/>
    <w:tmpl w:val="7242AC9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A7F2398"/>
    <w:multiLevelType w:val="hybridMultilevel"/>
    <w:tmpl w:val="543AA6B8"/>
    <w:lvl w:ilvl="0" w:tplc="6F0810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F5470"/>
    <w:multiLevelType w:val="hybridMultilevel"/>
    <w:tmpl w:val="0924E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53F22"/>
    <w:multiLevelType w:val="hybridMultilevel"/>
    <w:tmpl w:val="899EE68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F64075E"/>
    <w:multiLevelType w:val="hybridMultilevel"/>
    <w:tmpl w:val="1FF42FE4"/>
    <w:lvl w:ilvl="0" w:tplc="ACF0E7A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20B96"/>
    <w:multiLevelType w:val="hybridMultilevel"/>
    <w:tmpl w:val="1A163FFE"/>
    <w:lvl w:ilvl="0" w:tplc="FFFFFFFF">
      <w:start w:val="1"/>
      <w:numFmt w:val="lowerLetter"/>
      <w:lvlText w:val="%1)"/>
      <w:lvlJc w:val="left"/>
      <w:pPr>
        <w:ind w:left="1152" w:hanging="360"/>
      </w:p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5B077D9"/>
    <w:multiLevelType w:val="hybridMultilevel"/>
    <w:tmpl w:val="819EF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15EC5"/>
    <w:multiLevelType w:val="hybridMultilevel"/>
    <w:tmpl w:val="D584B24E"/>
    <w:lvl w:ilvl="0" w:tplc="DE5061B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875FB"/>
    <w:multiLevelType w:val="hybridMultilevel"/>
    <w:tmpl w:val="D7928CF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628C6"/>
    <w:multiLevelType w:val="hybridMultilevel"/>
    <w:tmpl w:val="809A3A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33356D6"/>
    <w:multiLevelType w:val="hybridMultilevel"/>
    <w:tmpl w:val="543AA6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E1E1F"/>
    <w:multiLevelType w:val="hybridMultilevel"/>
    <w:tmpl w:val="2CB80A12"/>
    <w:lvl w:ilvl="0" w:tplc="0415000F">
      <w:start w:val="1"/>
      <w:numFmt w:val="decimal"/>
      <w:lvlText w:val="%1."/>
      <w:lvlJc w:val="left"/>
      <w:pPr>
        <w:ind w:left="26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62B471B"/>
    <w:multiLevelType w:val="hybridMultilevel"/>
    <w:tmpl w:val="51E2A6C4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0" w15:restartNumberingAfterBreak="0">
    <w:nsid w:val="371E496A"/>
    <w:multiLevelType w:val="hybridMultilevel"/>
    <w:tmpl w:val="7506D6FE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 w15:restartNumberingAfterBreak="0">
    <w:nsid w:val="3F461325"/>
    <w:multiLevelType w:val="hybridMultilevel"/>
    <w:tmpl w:val="71F2E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F1B7A"/>
    <w:multiLevelType w:val="hybridMultilevel"/>
    <w:tmpl w:val="BE4E6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B5723"/>
    <w:multiLevelType w:val="hybridMultilevel"/>
    <w:tmpl w:val="64E2AF54"/>
    <w:lvl w:ilvl="0" w:tplc="04150013">
      <w:start w:val="1"/>
      <w:numFmt w:val="upperRoman"/>
      <w:pStyle w:val="Nagwek2"/>
      <w:lvlText w:val="%1."/>
      <w:lvlJc w:val="right"/>
      <w:pPr>
        <w:ind w:left="71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A0437"/>
    <w:multiLevelType w:val="multilevel"/>
    <w:tmpl w:val="69205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5CF1F19"/>
    <w:multiLevelType w:val="hybridMultilevel"/>
    <w:tmpl w:val="5E1CCF9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6" w15:restartNumberingAfterBreak="0">
    <w:nsid w:val="5977707D"/>
    <w:multiLevelType w:val="hybridMultilevel"/>
    <w:tmpl w:val="543AA6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40DFC"/>
    <w:multiLevelType w:val="hybridMultilevel"/>
    <w:tmpl w:val="ECA05994"/>
    <w:lvl w:ilvl="0" w:tplc="0AB63C28">
      <w:start w:val="1"/>
      <w:numFmt w:val="lowerLetter"/>
      <w:lvlText w:val="%1)"/>
      <w:lvlJc w:val="left"/>
      <w:pPr>
        <w:ind w:left="1152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72" w:hanging="360"/>
      </w:pPr>
    </w:lvl>
    <w:lvl w:ilvl="2" w:tplc="FFFFFFFF">
      <w:start w:val="1"/>
      <w:numFmt w:val="lowerRoman"/>
      <w:lvlText w:val="%3."/>
      <w:lvlJc w:val="right"/>
      <w:pPr>
        <w:ind w:left="2592" w:hanging="180"/>
      </w:pPr>
    </w:lvl>
    <w:lvl w:ilvl="3" w:tplc="FFFFFFFF">
      <w:start w:val="1"/>
      <w:numFmt w:val="decimal"/>
      <w:lvlText w:val="%4."/>
      <w:lvlJc w:val="left"/>
      <w:pPr>
        <w:ind w:left="3312" w:hanging="360"/>
      </w:pPr>
    </w:lvl>
    <w:lvl w:ilvl="4" w:tplc="FFFFFFFF">
      <w:start w:val="1"/>
      <w:numFmt w:val="lowerLetter"/>
      <w:lvlText w:val="%5."/>
      <w:lvlJc w:val="left"/>
      <w:pPr>
        <w:ind w:left="4032" w:hanging="360"/>
      </w:pPr>
    </w:lvl>
    <w:lvl w:ilvl="5" w:tplc="FFFFFFFF">
      <w:start w:val="1"/>
      <w:numFmt w:val="lowerRoman"/>
      <w:lvlText w:val="%6."/>
      <w:lvlJc w:val="right"/>
      <w:pPr>
        <w:ind w:left="4752" w:hanging="180"/>
      </w:pPr>
    </w:lvl>
    <w:lvl w:ilvl="6" w:tplc="FFFFFFFF">
      <w:start w:val="1"/>
      <w:numFmt w:val="decimal"/>
      <w:lvlText w:val="%7."/>
      <w:lvlJc w:val="left"/>
      <w:pPr>
        <w:ind w:left="5472" w:hanging="360"/>
      </w:pPr>
    </w:lvl>
    <w:lvl w:ilvl="7" w:tplc="FFFFFFFF">
      <w:start w:val="1"/>
      <w:numFmt w:val="lowerLetter"/>
      <w:lvlText w:val="%8."/>
      <w:lvlJc w:val="left"/>
      <w:pPr>
        <w:ind w:left="6192" w:hanging="360"/>
      </w:pPr>
    </w:lvl>
    <w:lvl w:ilvl="8" w:tplc="FFFFFFFF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6A550C1D"/>
    <w:multiLevelType w:val="hybridMultilevel"/>
    <w:tmpl w:val="D53C1808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F5592"/>
    <w:multiLevelType w:val="hybridMultilevel"/>
    <w:tmpl w:val="543AA6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100AB6"/>
    <w:multiLevelType w:val="hybridMultilevel"/>
    <w:tmpl w:val="543AA6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E53E72"/>
    <w:multiLevelType w:val="hybridMultilevel"/>
    <w:tmpl w:val="CD421A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4722290">
    <w:abstractNumId w:val="23"/>
  </w:num>
  <w:num w:numId="2" w16cid:durableId="1315179439">
    <w:abstractNumId w:val="9"/>
  </w:num>
  <w:num w:numId="3" w16cid:durableId="584190646">
    <w:abstractNumId w:val="1"/>
  </w:num>
  <w:num w:numId="4" w16cid:durableId="760295186">
    <w:abstractNumId w:val="8"/>
  </w:num>
  <w:num w:numId="5" w16cid:durableId="744958372">
    <w:abstractNumId w:val="6"/>
  </w:num>
  <w:num w:numId="6" w16cid:durableId="146820971">
    <w:abstractNumId w:val="17"/>
  </w:num>
  <w:num w:numId="7" w16cid:durableId="2064254906">
    <w:abstractNumId w:val="29"/>
  </w:num>
  <w:num w:numId="8" w16cid:durableId="1441294912">
    <w:abstractNumId w:val="0"/>
  </w:num>
  <w:num w:numId="9" w16cid:durableId="1250191648">
    <w:abstractNumId w:val="26"/>
  </w:num>
  <w:num w:numId="10" w16cid:durableId="1680230412">
    <w:abstractNumId w:val="24"/>
  </w:num>
  <w:num w:numId="11" w16cid:durableId="1272981255">
    <w:abstractNumId w:val="28"/>
  </w:num>
  <w:num w:numId="12" w16cid:durableId="302200146">
    <w:abstractNumId w:val="13"/>
  </w:num>
  <w:num w:numId="13" w16cid:durableId="2098358887">
    <w:abstractNumId w:val="11"/>
  </w:num>
  <w:num w:numId="14" w16cid:durableId="14409499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5514923">
    <w:abstractNumId w:val="21"/>
  </w:num>
  <w:num w:numId="16" w16cid:durableId="1221284285">
    <w:abstractNumId w:val="18"/>
  </w:num>
  <w:num w:numId="17" w16cid:durableId="258299677">
    <w:abstractNumId w:val="30"/>
  </w:num>
  <w:num w:numId="18" w16cid:durableId="481433447">
    <w:abstractNumId w:val="31"/>
  </w:num>
  <w:num w:numId="19" w16cid:durableId="1792547916">
    <w:abstractNumId w:val="5"/>
  </w:num>
  <w:num w:numId="20" w16cid:durableId="1351684175">
    <w:abstractNumId w:val="23"/>
  </w:num>
  <w:num w:numId="21" w16cid:durableId="1247299114">
    <w:abstractNumId w:val="2"/>
  </w:num>
  <w:num w:numId="22" w16cid:durableId="2073651055">
    <w:abstractNumId w:val="23"/>
  </w:num>
  <w:num w:numId="23" w16cid:durableId="13197047">
    <w:abstractNumId w:val="15"/>
  </w:num>
  <w:num w:numId="24" w16cid:durableId="943727170">
    <w:abstractNumId w:val="23"/>
  </w:num>
  <w:num w:numId="25" w16cid:durableId="1023554699">
    <w:abstractNumId w:val="12"/>
  </w:num>
  <w:num w:numId="26" w16cid:durableId="1848784470">
    <w:abstractNumId w:val="23"/>
  </w:num>
  <w:num w:numId="27" w16cid:durableId="1608610995">
    <w:abstractNumId w:val="23"/>
  </w:num>
  <w:num w:numId="28" w16cid:durableId="225839898">
    <w:abstractNumId w:val="23"/>
  </w:num>
  <w:num w:numId="29" w16cid:durableId="49765575">
    <w:abstractNumId w:val="23"/>
  </w:num>
  <w:num w:numId="30" w16cid:durableId="881407471">
    <w:abstractNumId w:val="23"/>
  </w:num>
  <w:num w:numId="31" w16cid:durableId="269901416">
    <w:abstractNumId w:val="23"/>
  </w:num>
  <w:num w:numId="32" w16cid:durableId="1576549092">
    <w:abstractNumId w:val="23"/>
  </w:num>
  <w:num w:numId="33" w16cid:durableId="795103668">
    <w:abstractNumId w:val="23"/>
  </w:num>
  <w:num w:numId="34" w16cid:durableId="1585065202">
    <w:abstractNumId w:val="23"/>
  </w:num>
  <w:num w:numId="35" w16cid:durableId="233509295">
    <w:abstractNumId w:val="23"/>
  </w:num>
  <w:num w:numId="36" w16cid:durableId="37096906">
    <w:abstractNumId w:val="23"/>
  </w:num>
  <w:num w:numId="37" w16cid:durableId="187448511">
    <w:abstractNumId w:val="10"/>
  </w:num>
  <w:num w:numId="38" w16cid:durableId="1559433839">
    <w:abstractNumId w:val="25"/>
  </w:num>
  <w:num w:numId="39" w16cid:durableId="1207060866">
    <w:abstractNumId w:val="20"/>
  </w:num>
  <w:num w:numId="40" w16cid:durableId="747967795">
    <w:abstractNumId w:val="4"/>
  </w:num>
  <w:num w:numId="41" w16cid:durableId="1216702437">
    <w:abstractNumId w:val="3"/>
  </w:num>
  <w:num w:numId="42" w16cid:durableId="1999071480">
    <w:abstractNumId w:val="16"/>
  </w:num>
  <w:num w:numId="43" w16cid:durableId="1481456374">
    <w:abstractNumId w:val="19"/>
  </w:num>
  <w:num w:numId="44" w16cid:durableId="19493870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673475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57768489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87C"/>
    <w:rsid w:val="000001FB"/>
    <w:rsid w:val="0000080C"/>
    <w:rsid w:val="00000A7A"/>
    <w:rsid w:val="00001A96"/>
    <w:rsid w:val="000041B0"/>
    <w:rsid w:val="00004BD3"/>
    <w:rsid w:val="00006831"/>
    <w:rsid w:val="00012B67"/>
    <w:rsid w:val="00014133"/>
    <w:rsid w:val="000150D3"/>
    <w:rsid w:val="0001589E"/>
    <w:rsid w:val="000200F7"/>
    <w:rsid w:val="000212B5"/>
    <w:rsid w:val="00021F71"/>
    <w:rsid w:val="00025223"/>
    <w:rsid w:val="0002589E"/>
    <w:rsid w:val="00025F93"/>
    <w:rsid w:val="000268A8"/>
    <w:rsid w:val="00027BF1"/>
    <w:rsid w:val="0003174D"/>
    <w:rsid w:val="00034ABD"/>
    <w:rsid w:val="00034EC7"/>
    <w:rsid w:val="0003552F"/>
    <w:rsid w:val="000406B7"/>
    <w:rsid w:val="00040B4E"/>
    <w:rsid w:val="00042B8E"/>
    <w:rsid w:val="000445EB"/>
    <w:rsid w:val="00045671"/>
    <w:rsid w:val="000477B4"/>
    <w:rsid w:val="00047E04"/>
    <w:rsid w:val="00047E1C"/>
    <w:rsid w:val="00050604"/>
    <w:rsid w:val="0005326A"/>
    <w:rsid w:val="00053CA8"/>
    <w:rsid w:val="00062784"/>
    <w:rsid w:val="00063AD8"/>
    <w:rsid w:val="00070383"/>
    <w:rsid w:val="00072453"/>
    <w:rsid w:val="000742B7"/>
    <w:rsid w:val="0007493B"/>
    <w:rsid w:val="00077316"/>
    <w:rsid w:val="0008069A"/>
    <w:rsid w:val="000817B9"/>
    <w:rsid w:val="00081C8C"/>
    <w:rsid w:val="00081CB5"/>
    <w:rsid w:val="00082DA4"/>
    <w:rsid w:val="00085044"/>
    <w:rsid w:val="00085287"/>
    <w:rsid w:val="0008750F"/>
    <w:rsid w:val="000909DC"/>
    <w:rsid w:val="00090BF0"/>
    <w:rsid w:val="00091352"/>
    <w:rsid w:val="00091E7E"/>
    <w:rsid w:val="00092842"/>
    <w:rsid w:val="00092B80"/>
    <w:rsid w:val="000931C4"/>
    <w:rsid w:val="00096E5F"/>
    <w:rsid w:val="000A1723"/>
    <w:rsid w:val="000A34FB"/>
    <w:rsid w:val="000B09F4"/>
    <w:rsid w:val="000B6375"/>
    <w:rsid w:val="000B725D"/>
    <w:rsid w:val="000C56B9"/>
    <w:rsid w:val="000D2882"/>
    <w:rsid w:val="000D4DB0"/>
    <w:rsid w:val="000D5AF5"/>
    <w:rsid w:val="000D70A8"/>
    <w:rsid w:val="000D7C2F"/>
    <w:rsid w:val="000E5AE8"/>
    <w:rsid w:val="000E6F89"/>
    <w:rsid w:val="000E7B5C"/>
    <w:rsid w:val="000F162A"/>
    <w:rsid w:val="000F44B1"/>
    <w:rsid w:val="000F44E1"/>
    <w:rsid w:val="001001BF"/>
    <w:rsid w:val="00105EEC"/>
    <w:rsid w:val="00106306"/>
    <w:rsid w:val="00106433"/>
    <w:rsid w:val="001069F3"/>
    <w:rsid w:val="001131E9"/>
    <w:rsid w:val="00113C28"/>
    <w:rsid w:val="00115FEE"/>
    <w:rsid w:val="001200AF"/>
    <w:rsid w:val="0012226B"/>
    <w:rsid w:val="00122643"/>
    <w:rsid w:val="0012363A"/>
    <w:rsid w:val="00125827"/>
    <w:rsid w:val="00126BA9"/>
    <w:rsid w:val="00127F69"/>
    <w:rsid w:val="001315B0"/>
    <w:rsid w:val="00132623"/>
    <w:rsid w:val="00136936"/>
    <w:rsid w:val="0014029D"/>
    <w:rsid w:val="00142ED3"/>
    <w:rsid w:val="00143003"/>
    <w:rsid w:val="00143543"/>
    <w:rsid w:val="00143AE3"/>
    <w:rsid w:val="001540C6"/>
    <w:rsid w:val="00154E1A"/>
    <w:rsid w:val="00155CE3"/>
    <w:rsid w:val="00160F0E"/>
    <w:rsid w:val="00161E95"/>
    <w:rsid w:val="00163201"/>
    <w:rsid w:val="00165410"/>
    <w:rsid w:val="0017399F"/>
    <w:rsid w:val="00173B86"/>
    <w:rsid w:val="00176E36"/>
    <w:rsid w:val="00177DC1"/>
    <w:rsid w:val="00180B4C"/>
    <w:rsid w:val="00180CA3"/>
    <w:rsid w:val="0018202C"/>
    <w:rsid w:val="00182A91"/>
    <w:rsid w:val="00182F84"/>
    <w:rsid w:val="001835A7"/>
    <w:rsid w:val="00183ECD"/>
    <w:rsid w:val="00185E66"/>
    <w:rsid w:val="00187667"/>
    <w:rsid w:val="00192357"/>
    <w:rsid w:val="0019354E"/>
    <w:rsid w:val="00193E6A"/>
    <w:rsid w:val="00196624"/>
    <w:rsid w:val="001A1935"/>
    <w:rsid w:val="001A1C01"/>
    <w:rsid w:val="001A38AF"/>
    <w:rsid w:val="001A7673"/>
    <w:rsid w:val="001A7888"/>
    <w:rsid w:val="001A7E1B"/>
    <w:rsid w:val="001B2C93"/>
    <w:rsid w:val="001B31A7"/>
    <w:rsid w:val="001B7A9D"/>
    <w:rsid w:val="001B7EB3"/>
    <w:rsid w:val="001C1457"/>
    <w:rsid w:val="001C3794"/>
    <w:rsid w:val="001C72E4"/>
    <w:rsid w:val="001D02B1"/>
    <w:rsid w:val="001D2C0F"/>
    <w:rsid w:val="001E18EE"/>
    <w:rsid w:val="001E246D"/>
    <w:rsid w:val="001E3BAA"/>
    <w:rsid w:val="001E72EC"/>
    <w:rsid w:val="001F0283"/>
    <w:rsid w:val="001F2149"/>
    <w:rsid w:val="001F3080"/>
    <w:rsid w:val="001F5701"/>
    <w:rsid w:val="001F592C"/>
    <w:rsid w:val="001F70C8"/>
    <w:rsid w:val="00201A59"/>
    <w:rsid w:val="00202ADF"/>
    <w:rsid w:val="00205CC8"/>
    <w:rsid w:val="00210D1F"/>
    <w:rsid w:val="00212D81"/>
    <w:rsid w:val="002146BB"/>
    <w:rsid w:val="00216291"/>
    <w:rsid w:val="002211A7"/>
    <w:rsid w:val="002237F2"/>
    <w:rsid w:val="0022453D"/>
    <w:rsid w:val="00236F61"/>
    <w:rsid w:val="00237B13"/>
    <w:rsid w:val="00240EF4"/>
    <w:rsid w:val="002423B6"/>
    <w:rsid w:val="00242A05"/>
    <w:rsid w:val="00245183"/>
    <w:rsid w:val="0024525D"/>
    <w:rsid w:val="00245359"/>
    <w:rsid w:val="00245B1A"/>
    <w:rsid w:val="00245B2E"/>
    <w:rsid w:val="002461E7"/>
    <w:rsid w:val="00250799"/>
    <w:rsid w:val="00250CF3"/>
    <w:rsid w:val="00252EAA"/>
    <w:rsid w:val="00253286"/>
    <w:rsid w:val="002533AC"/>
    <w:rsid w:val="00253D7E"/>
    <w:rsid w:val="002572B1"/>
    <w:rsid w:val="00261FB9"/>
    <w:rsid w:val="00263BA0"/>
    <w:rsid w:val="00264635"/>
    <w:rsid w:val="00265742"/>
    <w:rsid w:val="00271C99"/>
    <w:rsid w:val="0027348A"/>
    <w:rsid w:val="002735D4"/>
    <w:rsid w:val="002773FA"/>
    <w:rsid w:val="00281E16"/>
    <w:rsid w:val="0028252E"/>
    <w:rsid w:val="00283CDE"/>
    <w:rsid w:val="00291590"/>
    <w:rsid w:val="00294954"/>
    <w:rsid w:val="00294DCF"/>
    <w:rsid w:val="00296981"/>
    <w:rsid w:val="00297BE4"/>
    <w:rsid w:val="002A3319"/>
    <w:rsid w:val="002A7B45"/>
    <w:rsid w:val="002B0BCA"/>
    <w:rsid w:val="002B0C5D"/>
    <w:rsid w:val="002B4112"/>
    <w:rsid w:val="002B74FD"/>
    <w:rsid w:val="002B7569"/>
    <w:rsid w:val="002B7DDD"/>
    <w:rsid w:val="002C03F8"/>
    <w:rsid w:val="002C4D7A"/>
    <w:rsid w:val="002C600F"/>
    <w:rsid w:val="002C6826"/>
    <w:rsid w:val="002C7798"/>
    <w:rsid w:val="002D2608"/>
    <w:rsid w:val="002D2710"/>
    <w:rsid w:val="002D542D"/>
    <w:rsid w:val="002D54B9"/>
    <w:rsid w:val="002D5A6B"/>
    <w:rsid w:val="002E218A"/>
    <w:rsid w:val="002E4972"/>
    <w:rsid w:val="002E5C64"/>
    <w:rsid w:val="002E5CA2"/>
    <w:rsid w:val="002E5CF4"/>
    <w:rsid w:val="002E64F3"/>
    <w:rsid w:val="002F2582"/>
    <w:rsid w:val="002F25AC"/>
    <w:rsid w:val="002F68DE"/>
    <w:rsid w:val="002F79E8"/>
    <w:rsid w:val="00300675"/>
    <w:rsid w:val="00301DF2"/>
    <w:rsid w:val="00302142"/>
    <w:rsid w:val="00302571"/>
    <w:rsid w:val="003048D6"/>
    <w:rsid w:val="003049BD"/>
    <w:rsid w:val="003049EF"/>
    <w:rsid w:val="00305CDF"/>
    <w:rsid w:val="00307DEC"/>
    <w:rsid w:val="00310A68"/>
    <w:rsid w:val="0031657E"/>
    <w:rsid w:val="00320C48"/>
    <w:rsid w:val="0032268E"/>
    <w:rsid w:val="00322B17"/>
    <w:rsid w:val="00323140"/>
    <w:rsid w:val="00324541"/>
    <w:rsid w:val="00324AD6"/>
    <w:rsid w:val="00325E5B"/>
    <w:rsid w:val="00327439"/>
    <w:rsid w:val="00330EA0"/>
    <w:rsid w:val="003355B7"/>
    <w:rsid w:val="00335CB4"/>
    <w:rsid w:val="0033780B"/>
    <w:rsid w:val="00342BCC"/>
    <w:rsid w:val="0034321A"/>
    <w:rsid w:val="003436A6"/>
    <w:rsid w:val="00346572"/>
    <w:rsid w:val="00351618"/>
    <w:rsid w:val="00357D2D"/>
    <w:rsid w:val="00360B85"/>
    <w:rsid w:val="00361670"/>
    <w:rsid w:val="003619D2"/>
    <w:rsid w:val="00365564"/>
    <w:rsid w:val="00366E2D"/>
    <w:rsid w:val="00367301"/>
    <w:rsid w:val="00371E9F"/>
    <w:rsid w:val="003720C3"/>
    <w:rsid w:val="003762FC"/>
    <w:rsid w:val="0037644D"/>
    <w:rsid w:val="00381169"/>
    <w:rsid w:val="00387E8F"/>
    <w:rsid w:val="00391397"/>
    <w:rsid w:val="00392015"/>
    <w:rsid w:val="00393617"/>
    <w:rsid w:val="00393767"/>
    <w:rsid w:val="003A12ED"/>
    <w:rsid w:val="003A14AC"/>
    <w:rsid w:val="003A1C0A"/>
    <w:rsid w:val="003A2938"/>
    <w:rsid w:val="003A3732"/>
    <w:rsid w:val="003A45F4"/>
    <w:rsid w:val="003A67D6"/>
    <w:rsid w:val="003B3FFC"/>
    <w:rsid w:val="003B48DF"/>
    <w:rsid w:val="003B68DC"/>
    <w:rsid w:val="003C080A"/>
    <w:rsid w:val="003C2F01"/>
    <w:rsid w:val="003C441B"/>
    <w:rsid w:val="003C4F9D"/>
    <w:rsid w:val="003C5F68"/>
    <w:rsid w:val="003D436F"/>
    <w:rsid w:val="003D6FA9"/>
    <w:rsid w:val="003E3DA7"/>
    <w:rsid w:val="003E407F"/>
    <w:rsid w:val="003E5F06"/>
    <w:rsid w:val="003E6A1B"/>
    <w:rsid w:val="003F3EDA"/>
    <w:rsid w:val="003F62EE"/>
    <w:rsid w:val="003F72BD"/>
    <w:rsid w:val="004011B4"/>
    <w:rsid w:val="004011C5"/>
    <w:rsid w:val="00402555"/>
    <w:rsid w:val="0040375D"/>
    <w:rsid w:val="004037EA"/>
    <w:rsid w:val="00404413"/>
    <w:rsid w:val="00404EFE"/>
    <w:rsid w:val="00407650"/>
    <w:rsid w:val="004102E2"/>
    <w:rsid w:val="00410467"/>
    <w:rsid w:val="0041072C"/>
    <w:rsid w:val="00410908"/>
    <w:rsid w:val="0041169B"/>
    <w:rsid w:val="004124EF"/>
    <w:rsid w:val="00412F59"/>
    <w:rsid w:val="004148E9"/>
    <w:rsid w:val="00417FC9"/>
    <w:rsid w:val="00421953"/>
    <w:rsid w:val="00423D74"/>
    <w:rsid w:val="004268C8"/>
    <w:rsid w:val="0043376A"/>
    <w:rsid w:val="004340CD"/>
    <w:rsid w:val="00434466"/>
    <w:rsid w:val="004350C7"/>
    <w:rsid w:val="00437787"/>
    <w:rsid w:val="004429F1"/>
    <w:rsid w:val="00442DCB"/>
    <w:rsid w:val="00444CE2"/>
    <w:rsid w:val="00445484"/>
    <w:rsid w:val="00453231"/>
    <w:rsid w:val="00454EFE"/>
    <w:rsid w:val="00460625"/>
    <w:rsid w:val="00466940"/>
    <w:rsid w:val="00467617"/>
    <w:rsid w:val="00472325"/>
    <w:rsid w:val="00472A2E"/>
    <w:rsid w:val="00473936"/>
    <w:rsid w:val="00476125"/>
    <w:rsid w:val="00476BCB"/>
    <w:rsid w:val="00477589"/>
    <w:rsid w:val="004813F6"/>
    <w:rsid w:val="0048201F"/>
    <w:rsid w:val="0048422E"/>
    <w:rsid w:val="00487479"/>
    <w:rsid w:val="004940B0"/>
    <w:rsid w:val="00494711"/>
    <w:rsid w:val="004972CB"/>
    <w:rsid w:val="004A0277"/>
    <w:rsid w:val="004A230F"/>
    <w:rsid w:val="004A367D"/>
    <w:rsid w:val="004A409F"/>
    <w:rsid w:val="004A4F73"/>
    <w:rsid w:val="004B27C0"/>
    <w:rsid w:val="004B3D7D"/>
    <w:rsid w:val="004B4DB1"/>
    <w:rsid w:val="004B5048"/>
    <w:rsid w:val="004C31B9"/>
    <w:rsid w:val="004C5AFF"/>
    <w:rsid w:val="004D3B9C"/>
    <w:rsid w:val="004D67BA"/>
    <w:rsid w:val="004D7681"/>
    <w:rsid w:val="004D7961"/>
    <w:rsid w:val="004E3D2F"/>
    <w:rsid w:val="004E50C3"/>
    <w:rsid w:val="004E6156"/>
    <w:rsid w:val="004E7D64"/>
    <w:rsid w:val="004E7E28"/>
    <w:rsid w:val="004E7E65"/>
    <w:rsid w:val="004F7531"/>
    <w:rsid w:val="00502415"/>
    <w:rsid w:val="00504067"/>
    <w:rsid w:val="00505389"/>
    <w:rsid w:val="0050654E"/>
    <w:rsid w:val="005070F0"/>
    <w:rsid w:val="005110D3"/>
    <w:rsid w:val="00517846"/>
    <w:rsid w:val="00520774"/>
    <w:rsid w:val="00521308"/>
    <w:rsid w:val="00522810"/>
    <w:rsid w:val="005242BE"/>
    <w:rsid w:val="005247AD"/>
    <w:rsid w:val="00531537"/>
    <w:rsid w:val="0054260E"/>
    <w:rsid w:val="00542D99"/>
    <w:rsid w:val="00546DEE"/>
    <w:rsid w:val="00551507"/>
    <w:rsid w:val="00551B75"/>
    <w:rsid w:val="00552C51"/>
    <w:rsid w:val="00554AFE"/>
    <w:rsid w:val="005550D5"/>
    <w:rsid w:val="00556525"/>
    <w:rsid w:val="0056194D"/>
    <w:rsid w:val="0056436D"/>
    <w:rsid w:val="005646B2"/>
    <w:rsid w:val="00565024"/>
    <w:rsid w:val="00567974"/>
    <w:rsid w:val="005709C6"/>
    <w:rsid w:val="0057137D"/>
    <w:rsid w:val="00574A9E"/>
    <w:rsid w:val="0058426D"/>
    <w:rsid w:val="00584562"/>
    <w:rsid w:val="005849CD"/>
    <w:rsid w:val="005852A2"/>
    <w:rsid w:val="0058678F"/>
    <w:rsid w:val="00587E6A"/>
    <w:rsid w:val="005909E5"/>
    <w:rsid w:val="00590E6A"/>
    <w:rsid w:val="005911CC"/>
    <w:rsid w:val="00595F10"/>
    <w:rsid w:val="005A038B"/>
    <w:rsid w:val="005A33C4"/>
    <w:rsid w:val="005B0314"/>
    <w:rsid w:val="005B17B6"/>
    <w:rsid w:val="005B4445"/>
    <w:rsid w:val="005B5BEF"/>
    <w:rsid w:val="005C0528"/>
    <w:rsid w:val="005C1CAD"/>
    <w:rsid w:val="005C1E3F"/>
    <w:rsid w:val="005C488C"/>
    <w:rsid w:val="005D1099"/>
    <w:rsid w:val="005D6C8E"/>
    <w:rsid w:val="005E0751"/>
    <w:rsid w:val="005E09D8"/>
    <w:rsid w:val="005E0F4C"/>
    <w:rsid w:val="005E1A15"/>
    <w:rsid w:val="005E750F"/>
    <w:rsid w:val="005F087B"/>
    <w:rsid w:val="005F164B"/>
    <w:rsid w:val="005F1D5D"/>
    <w:rsid w:val="005F2921"/>
    <w:rsid w:val="005F29C4"/>
    <w:rsid w:val="005F5059"/>
    <w:rsid w:val="005F51B2"/>
    <w:rsid w:val="00601916"/>
    <w:rsid w:val="0060242C"/>
    <w:rsid w:val="00602681"/>
    <w:rsid w:val="0060270B"/>
    <w:rsid w:val="006029C9"/>
    <w:rsid w:val="00603764"/>
    <w:rsid w:val="00603DDC"/>
    <w:rsid w:val="006065A3"/>
    <w:rsid w:val="00606710"/>
    <w:rsid w:val="00610BC2"/>
    <w:rsid w:val="0061560D"/>
    <w:rsid w:val="006207C6"/>
    <w:rsid w:val="00621DF5"/>
    <w:rsid w:val="00622B9A"/>
    <w:rsid w:val="00622F7D"/>
    <w:rsid w:val="006254E0"/>
    <w:rsid w:val="0062731B"/>
    <w:rsid w:val="00633FB3"/>
    <w:rsid w:val="00642350"/>
    <w:rsid w:val="00644574"/>
    <w:rsid w:val="00644603"/>
    <w:rsid w:val="0064484D"/>
    <w:rsid w:val="00645141"/>
    <w:rsid w:val="00645BEE"/>
    <w:rsid w:val="006475ED"/>
    <w:rsid w:val="00654867"/>
    <w:rsid w:val="00655FFF"/>
    <w:rsid w:val="00656C36"/>
    <w:rsid w:val="00661C9C"/>
    <w:rsid w:val="006621ED"/>
    <w:rsid w:val="00662205"/>
    <w:rsid w:val="00662351"/>
    <w:rsid w:val="00665DD4"/>
    <w:rsid w:val="00673657"/>
    <w:rsid w:val="00675FF2"/>
    <w:rsid w:val="006761DA"/>
    <w:rsid w:val="006771E9"/>
    <w:rsid w:val="00680D61"/>
    <w:rsid w:val="00684DF0"/>
    <w:rsid w:val="00691539"/>
    <w:rsid w:val="006956D9"/>
    <w:rsid w:val="006A0797"/>
    <w:rsid w:val="006A2379"/>
    <w:rsid w:val="006A310D"/>
    <w:rsid w:val="006A717D"/>
    <w:rsid w:val="006A78E4"/>
    <w:rsid w:val="006A7927"/>
    <w:rsid w:val="006B178B"/>
    <w:rsid w:val="006B3880"/>
    <w:rsid w:val="006B43A5"/>
    <w:rsid w:val="006B6820"/>
    <w:rsid w:val="006B6AAC"/>
    <w:rsid w:val="006C35DB"/>
    <w:rsid w:val="006C51CA"/>
    <w:rsid w:val="006C5BA8"/>
    <w:rsid w:val="006D672D"/>
    <w:rsid w:val="006D72EC"/>
    <w:rsid w:val="006E41D3"/>
    <w:rsid w:val="006E44E0"/>
    <w:rsid w:val="006E60D7"/>
    <w:rsid w:val="006E6136"/>
    <w:rsid w:val="006E6465"/>
    <w:rsid w:val="006E6583"/>
    <w:rsid w:val="006E7E46"/>
    <w:rsid w:val="006F17FA"/>
    <w:rsid w:val="006F3289"/>
    <w:rsid w:val="006F5B2F"/>
    <w:rsid w:val="006F6E8D"/>
    <w:rsid w:val="0070142F"/>
    <w:rsid w:val="0070188C"/>
    <w:rsid w:val="00704130"/>
    <w:rsid w:val="0070495C"/>
    <w:rsid w:val="00706BD4"/>
    <w:rsid w:val="00711818"/>
    <w:rsid w:val="00711C79"/>
    <w:rsid w:val="00713C4E"/>
    <w:rsid w:val="00714617"/>
    <w:rsid w:val="007179F1"/>
    <w:rsid w:val="0072381D"/>
    <w:rsid w:val="0072418D"/>
    <w:rsid w:val="00731CB2"/>
    <w:rsid w:val="00742AAC"/>
    <w:rsid w:val="00742ADD"/>
    <w:rsid w:val="007431FB"/>
    <w:rsid w:val="007506C2"/>
    <w:rsid w:val="007509E4"/>
    <w:rsid w:val="00750EDC"/>
    <w:rsid w:val="0075282D"/>
    <w:rsid w:val="0075542A"/>
    <w:rsid w:val="00760479"/>
    <w:rsid w:val="00760BE9"/>
    <w:rsid w:val="007613C7"/>
    <w:rsid w:val="00763513"/>
    <w:rsid w:val="007657E5"/>
    <w:rsid w:val="00775841"/>
    <w:rsid w:val="007800F2"/>
    <w:rsid w:val="007843EC"/>
    <w:rsid w:val="00785A7A"/>
    <w:rsid w:val="007876ED"/>
    <w:rsid w:val="0079076F"/>
    <w:rsid w:val="007910EF"/>
    <w:rsid w:val="00791424"/>
    <w:rsid w:val="00793211"/>
    <w:rsid w:val="00793279"/>
    <w:rsid w:val="0079342F"/>
    <w:rsid w:val="0079581E"/>
    <w:rsid w:val="00797DA7"/>
    <w:rsid w:val="007A25DC"/>
    <w:rsid w:val="007B210A"/>
    <w:rsid w:val="007B5895"/>
    <w:rsid w:val="007B6EA5"/>
    <w:rsid w:val="007B7A68"/>
    <w:rsid w:val="007C0BE1"/>
    <w:rsid w:val="007C297A"/>
    <w:rsid w:val="007C47AB"/>
    <w:rsid w:val="007C48CA"/>
    <w:rsid w:val="007C7ECE"/>
    <w:rsid w:val="007D04F4"/>
    <w:rsid w:val="007D1A6F"/>
    <w:rsid w:val="007D1C8E"/>
    <w:rsid w:val="007D2738"/>
    <w:rsid w:val="007D2CB9"/>
    <w:rsid w:val="007D3A4C"/>
    <w:rsid w:val="007D434C"/>
    <w:rsid w:val="007E008B"/>
    <w:rsid w:val="007E1A9B"/>
    <w:rsid w:val="007E2C1D"/>
    <w:rsid w:val="007E2C60"/>
    <w:rsid w:val="007E3988"/>
    <w:rsid w:val="007F15BA"/>
    <w:rsid w:val="007F17F3"/>
    <w:rsid w:val="007F5B3B"/>
    <w:rsid w:val="007F64EC"/>
    <w:rsid w:val="0080060F"/>
    <w:rsid w:val="00806E79"/>
    <w:rsid w:val="00807542"/>
    <w:rsid w:val="0081558C"/>
    <w:rsid w:val="00817379"/>
    <w:rsid w:val="008202B0"/>
    <w:rsid w:val="008228BF"/>
    <w:rsid w:val="00822F9F"/>
    <w:rsid w:val="00825AE5"/>
    <w:rsid w:val="008324F7"/>
    <w:rsid w:val="008342F6"/>
    <w:rsid w:val="008357CE"/>
    <w:rsid w:val="00836362"/>
    <w:rsid w:val="008370C1"/>
    <w:rsid w:val="00842C31"/>
    <w:rsid w:val="00843E08"/>
    <w:rsid w:val="008454C5"/>
    <w:rsid w:val="00850167"/>
    <w:rsid w:val="00851B96"/>
    <w:rsid w:val="00853766"/>
    <w:rsid w:val="0085670C"/>
    <w:rsid w:val="00856C0A"/>
    <w:rsid w:val="008570FF"/>
    <w:rsid w:val="008601BD"/>
    <w:rsid w:val="00860D72"/>
    <w:rsid w:val="0086244F"/>
    <w:rsid w:val="008628E6"/>
    <w:rsid w:val="0086413C"/>
    <w:rsid w:val="00866193"/>
    <w:rsid w:val="008669CC"/>
    <w:rsid w:val="00866B86"/>
    <w:rsid w:val="00870AE4"/>
    <w:rsid w:val="00872335"/>
    <w:rsid w:val="00874FD7"/>
    <w:rsid w:val="008770D8"/>
    <w:rsid w:val="00881896"/>
    <w:rsid w:val="008823E0"/>
    <w:rsid w:val="00885A5E"/>
    <w:rsid w:val="00890A76"/>
    <w:rsid w:val="00892CCC"/>
    <w:rsid w:val="00893312"/>
    <w:rsid w:val="0089346E"/>
    <w:rsid w:val="0089429A"/>
    <w:rsid w:val="00894D9E"/>
    <w:rsid w:val="008A20E5"/>
    <w:rsid w:val="008A23D6"/>
    <w:rsid w:val="008A5EAF"/>
    <w:rsid w:val="008A64F7"/>
    <w:rsid w:val="008A6A4B"/>
    <w:rsid w:val="008B16AA"/>
    <w:rsid w:val="008B2B09"/>
    <w:rsid w:val="008B4E5F"/>
    <w:rsid w:val="008B6B64"/>
    <w:rsid w:val="008B7E96"/>
    <w:rsid w:val="008C0290"/>
    <w:rsid w:val="008C0DD2"/>
    <w:rsid w:val="008C298F"/>
    <w:rsid w:val="008C2A83"/>
    <w:rsid w:val="008C39CF"/>
    <w:rsid w:val="008C483A"/>
    <w:rsid w:val="008C6298"/>
    <w:rsid w:val="008C77E4"/>
    <w:rsid w:val="008D1A2C"/>
    <w:rsid w:val="008D29E2"/>
    <w:rsid w:val="008D5880"/>
    <w:rsid w:val="008D5F7C"/>
    <w:rsid w:val="008F073D"/>
    <w:rsid w:val="008F09E6"/>
    <w:rsid w:val="008F3E0A"/>
    <w:rsid w:val="008F74F4"/>
    <w:rsid w:val="00905135"/>
    <w:rsid w:val="009051E0"/>
    <w:rsid w:val="00906874"/>
    <w:rsid w:val="00912A8A"/>
    <w:rsid w:val="00920866"/>
    <w:rsid w:val="00922DF5"/>
    <w:rsid w:val="0092417A"/>
    <w:rsid w:val="0092652F"/>
    <w:rsid w:val="009269D2"/>
    <w:rsid w:val="00926F60"/>
    <w:rsid w:val="009273FF"/>
    <w:rsid w:val="00931152"/>
    <w:rsid w:val="009324C2"/>
    <w:rsid w:val="0093321E"/>
    <w:rsid w:val="00934D4E"/>
    <w:rsid w:val="00935369"/>
    <w:rsid w:val="00935B28"/>
    <w:rsid w:val="009363EA"/>
    <w:rsid w:val="00943962"/>
    <w:rsid w:val="00944E3B"/>
    <w:rsid w:val="00944F3B"/>
    <w:rsid w:val="00945190"/>
    <w:rsid w:val="0094526F"/>
    <w:rsid w:val="00945848"/>
    <w:rsid w:val="009462F1"/>
    <w:rsid w:val="00946765"/>
    <w:rsid w:val="00952451"/>
    <w:rsid w:val="00952D4B"/>
    <w:rsid w:val="0095488C"/>
    <w:rsid w:val="00962273"/>
    <w:rsid w:val="009632D7"/>
    <w:rsid w:val="0096518D"/>
    <w:rsid w:val="009659AE"/>
    <w:rsid w:val="009729D3"/>
    <w:rsid w:val="00973FF8"/>
    <w:rsid w:val="0097428C"/>
    <w:rsid w:val="00974A92"/>
    <w:rsid w:val="009824F1"/>
    <w:rsid w:val="00985B6E"/>
    <w:rsid w:val="00987875"/>
    <w:rsid w:val="0099000D"/>
    <w:rsid w:val="009902F9"/>
    <w:rsid w:val="00990AC8"/>
    <w:rsid w:val="00996615"/>
    <w:rsid w:val="009A2FE8"/>
    <w:rsid w:val="009A44B3"/>
    <w:rsid w:val="009A55C2"/>
    <w:rsid w:val="009A7AF5"/>
    <w:rsid w:val="009B030B"/>
    <w:rsid w:val="009B40AA"/>
    <w:rsid w:val="009B60BC"/>
    <w:rsid w:val="009B790B"/>
    <w:rsid w:val="009C1985"/>
    <w:rsid w:val="009C3160"/>
    <w:rsid w:val="009C638C"/>
    <w:rsid w:val="009D0ED7"/>
    <w:rsid w:val="009D184A"/>
    <w:rsid w:val="009D3B6E"/>
    <w:rsid w:val="009D5E1A"/>
    <w:rsid w:val="009E0F97"/>
    <w:rsid w:val="009E3A01"/>
    <w:rsid w:val="009E3F49"/>
    <w:rsid w:val="009E5001"/>
    <w:rsid w:val="009E7998"/>
    <w:rsid w:val="009F1AA6"/>
    <w:rsid w:val="009F4437"/>
    <w:rsid w:val="009F60AB"/>
    <w:rsid w:val="009F6676"/>
    <w:rsid w:val="009F7E0B"/>
    <w:rsid w:val="00A0192A"/>
    <w:rsid w:val="00A020E3"/>
    <w:rsid w:val="00A069C1"/>
    <w:rsid w:val="00A06C6E"/>
    <w:rsid w:val="00A11087"/>
    <w:rsid w:val="00A206AB"/>
    <w:rsid w:val="00A23326"/>
    <w:rsid w:val="00A2335E"/>
    <w:rsid w:val="00A24328"/>
    <w:rsid w:val="00A26AE4"/>
    <w:rsid w:val="00A340FB"/>
    <w:rsid w:val="00A35BB8"/>
    <w:rsid w:val="00A36151"/>
    <w:rsid w:val="00A3626D"/>
    <w:rsid w:val="00A375F8"/>
    <w:rsid w:val="00A4128C"/>
    <w:rsid w:val="00A4265E"/>
    <w:rsid w:val="00A45B62"/>
    <w:rsid w:val="00A4764E"/>
    <w:rsid w:val="00A47C56"/>
    <w:rsid w:val="00A504B8"/>
    <w:rsid w:val="00A57667"/>
    <w:rsid w:val="00A622D9"/>
    <w:rsid w:val="00A62B61"/>
    <w:rsid w:val="00A67703"/>
    <w:rsid w:val="00A716FD"/>
    <w:rsid w:val="00A74BB4"/>
    <w:rsid w:val="00A769FD"/>
    <w:rsid w:val="00A84BBA"/>
    <w:rsid w:val="00A92736"/>
    <w:rsid w:val="00A94D81"/>
    <w:rsid w:val="00A94FFB"/>
    <w:rsid w:val="00A9661D"/>
    <w:rsid w:val="00AA1C80"/>
    <w:rsid w:val="00AA3211"/>
    <w:rsid w:val="00AA3E15"/>
    <w:rsid w:val="00AB0CB0"/>
    <w:rsid w:val="00AB1A36"/>
    <w:rsid w:val="00AB47B2"/>
    <w:rsid w:val="00AB4ACB"/>
    <w:rsid w:val="00AB62EF"/>
    <w:rsid w:val="00AC0724"/>
    <w:rsid w:val="00AC1539"/>
    <w:rsid w:val="00AC21EC"/>
    <w:rsid w:val="00AC41A8"/>
    <w:rsid w:val="00AD0F33"/>
    <w:rsid w:val="00AD2C50"/>
    <w:rsid w:val="00AD4482"/>
    <w:rsid w:val="00AE1E8F"/>
    <w:rsid w:val="00AE259D"/>
    <w:rsid w:val="00AE7CA1"/>
    <w:rsid w:val="00AF3D5B"/>
    <w:rsid w:val="00AF47FA"/>
    <w:rsid w:val="00B01672"/>
    <w:rsid w:val="00B01DCD"/>
    <w:rsid w:val="00B028E9"/>
    <w:rsid w:val="00B03520"/>
    <w:rsid w:val="00B04DF2"/>
    <w:rsid w:val="00B06843"/>
    <w:rsid w:val="00B11045"/>
    <w:rsid w:val="00B14424"/>
    <w:rsid w:val="00B151C2"/>
    <w:rsid w:val="00B23640"/>
    <w:rsid w:val="00B26EB7"/>
    <w:rsid w:val="00B26F75"/>
    <w:rsid w:val="00B3002B"/>
    <w:rsid w:val="00B3067D"/>
    <w:rsid w:val="00B31157"/>
    <w:rsid w:val="00B31B7D"/>
    <w:rsid w:val="00B3500C"/>
    <w:rsid w:val="00B3655C"/>
    <w:rsid w:val="00B373EA"/>
    <w:rsid w:val="00B37BF2"/>
    <w:rsid w:val="00B41186"/>
    <w:rsid w:val="00B423F2"/>
    <w:rsid w:val="00B50198"/>
    <w:rsid w:val="00B54977"/>
    <w:rsid w:val="00B559C4"/>
    <w:rsid w:val="00B56E0A"/>
    <w:rsid w:val="00B615A5"/>
    <w:rsid w:val="00B61CB9"/>
    <w:rsid w:val="00B6273B"/>
    <w:rsid w:val="00B64930"/>
    <w:rsid w:val="00B66B2F"/>
    <w:rsid w:val="00B678BB"/>
    <w:rsid w:val="00B70789"/>
    <w:rsid w:val="00B71470"/>
    <w:rsid w:val="00B74FC1"/>
    <w:rsid w:val="00B767A7"/>
    <w:rsid w:val="00B82D22"/>
    <w:rsid w:val="00B8764C"/>
    <w:rsid w:val="00B90A5A"/>
    <w:rsid w:val="00B950B4"/>
    <w:rsid w:val="00B96370"/>
    <w:rsid w:val="00BA10A8"/>
    <w:rsid w:val="00BA23D6"/>
    <w:rsid w:val="00BA4D6B"/>
    <w:rsid w:val="00BA649F"/>
    <w:rsid w:val="00BB2EEE"/>
    <w:rsid w:val="00BC4128"/>
    <w:rsid w:val="00BC4B9E"/>
    <w:rsid w:val="00BC72F8"/>
    <w:rsid w:val="00BD2BDD"/>
    <w:rsid w:val="00BD2D8C"/>
    <w:rsid w:val="00BD326D"/>
    <w:rsid w:val="00BD7445"/>
    <w:rsid w:val="00BE4858"/>
    <w:rsid w:val="00BE4C3D"/>
    <w:rsid w:val="00BF23B4"/>
    <w:rsid w:val="00BF36A7"/>
    <w:rsid w:val="00BF7600"/>
    <w:rsid w:val="00C003EA"/>
    <w:rsid w:val="00C00FB9"/>
    <w:rsid w:val="00C01D3C"/>
    <w:rsid w:val="00C024FC"/>
    <w:rsid w:val="00C03C50"/>
    <w:rsid w:val="00C07905"/>
    <w:rsid w:val="00C101AC"/>
    <w:rsid w:val="00C109D1"/>
    <w:rsid w:val="00C14903"/>
    <w:rsid w:val="00C1494F"/>
    <w:rsid w:val="00C16E0E"/>
    <w:rsid w:val="00C206DD"/>
    <w:rsid w:val="00C24796"/>
    <w:rsid w:val="00C2636C"/>
    <w:rsid w:val="00C30635"/>
    <w:rsid w:val="00C318C5"/>
    <w:rsid w:val="00C33F97"/>
    <w:rsid w:val="00C34CF9"/>
    <w:rsid w:val="00C4065D"/>
    <w:rsid w:val="00C4138D"/>
    <w:rsid w:val="00C42FE2"/>
    <w:rsid w:val="00C45766"/>
    <w:rsid w:val="00C4650B"/>
    <w:rsid w:val="00C4720F"/>
    <w:rsid w:val="00C529E7"/>
    <w:rsid w:val="00C55D36"/>
    <w:rsid w:val="00C56731"/>
    <w:rsid w:val="00C60941"/>
    <w:rsid w:val="00C706B4"/>
    <w:rsid w:val="00C70EB6"/>
    <w:rsid w:val="00C71DBB"/>
    <w:rsid w:val="00C72B8F"/>
    <w:rsid w:val="00C73EE4"/>
    <w:rsid w:val="00C778D0"/>
    <w:rsid w:val="00C80F17"/>
    <w:rsid w:val="00C813DF"/>
    <w:rsid w:val="00C81431"/>
    <w:rsid w:val="00C83662"/>
    <w:rsid w:val="00C96C2C"/>
    <w:rsid w:val="00C97B4F"/>
    <w:rsid w:val="00CA6F0D"/>
    <w:rsid w:val="00CA7E05"/>
    <w:rsid w:val="00CB2113"/>
    <w:rsid w:val="00CB3271"/>
    <w:rsid w:val="00CB5AA4"/>
    <w:rsid w:val="00CC089C"/>
    <w:rsid w:val="00CC2532"/>
    <w:rsid w:val="00CC3107"/>
    <w:rsid w:val="00CC4FE4"/>
    <w:rsid w:val="00CC7C4D"/>
    <w:rsid w:val="00CD0CCB"/>
    <w:rsid w:val="00CE1942"/>
    <w:rsid w:val="00CE4458"/>
    <w:rsid w:val="00CE4A5D"/>
    <w:rsid w:val="00CE6F70"/>
    <w:rsid w:val="00CE7AF6"/>
    <w:rsid w:val="00CE7E38"/>
    <w:rsid w:val="00CF153B"/>
    <w:rsid w:val="00CF31A1"/>
    <w:rsid w:val="00D06688"/>
    <w:rsid w:val="00D1147B"/>
    <w:rsid w:val="00D11AFD"/>
    <w:rsid w:val="00D12D26"/>
    <w:rsid w:val="00D138C7"/>
    <w:rsid w:val="00D13D30"/>
    <w:rsid w:val="00D1416F"/>
    <w:rsid w:val="00D150DA"/>
    <w:rsid w:val="00D162AE"/>
    <w:rsid w:val="00D20157"/>
    <w:rsid w:val="00D2369E"/>
    <w:rsid w:val="00D30CE3"/>
    <w:rsid w:val="00D324D8"/>
    <w:rsid w:val="00D325CD"/>
    <w:rsid w:val="00D353E9"/>
    <w:rsid w:val="00D35513"/>
    <w:rsid w:val="00D36E83"/>
    <w:rsid w:val="00D37260"/>
    <w:rsid w:val="00D421C8"/>
    <w:rsid w:val="00D435F5"/>
    <w:rsid w:val="00D44146"/>
    <w:rsid w:val="00D44CF7"/>
    <w:rsid w:val="00D4680A"/>
    <w:rsid w:val="00D47B5E"/>
    <w:rsid w:val="00D47F99"/>
    <w:rsid w:val="00D52668"/>
    <w:rsid w:val="00D526F6"/>
    <w:rsid w:val="00D52F84"/>
    <w:rsid w:val="00D537D7"/>
    <w:rsid w:val="00D6570A"/>
    <w:rsid w:val="00D65FC1"/>
    <w:rsid w:val="00D7035E"/>
    <w:rsid w:val="00D738DA"/>
    <w:rsid w:val="00D7396C"/>
    <w:rsid w:val="00D74277"/>
    <w:rsid w:val="00D76B3B"/>
    <w:rsid w:val="00D77B98"/>
    <w:rsid w:val="00D80F67"/>
    <w:rsid w:val="00D8160B"/>
    <w:rsid w:val="00D83C23"/>
    <w:rsid w:val="00D86838"/>
    <w:rsid w:val="00D86E50"/>
    <w:rsid w:val="00D905EC"/>
    <w:rsid w:val="00D91257"/>
    <w:rsid w:val="00D9251F"/>
    <w:rsid w:val="00D926DE"/>
    <w:rsid w:val="00D954AA"/>
    <w:rsid w:val="00D9647D"/>
    <w:rsid w:val="00DA20E6"/>
    <w:rsid w:val="00DA5846"/>
    <w:rsid w:val="00DA79B0"/>
    <w:rsid w:val="00DB0303"/>
    <w:rsid w:val="00DB344F"/>
    <w:rsid w:val="00DB374B"/>
    <w:rsid w:val="00DC0E21"/>
    <w:rsid w:val="00DC1B5E"/>
    <w:rsid w:val="00DC1BEE"/>
    <w:rsid w:val="00DC56DC"/>
    <w:rsid w:val="00DC58B1"/>
    <w:rsid w:val="00DC5B35"/>
    <w:rsid w:val="00DC7317"/>
    <w:rsid w:val="00DD2441"/>
    <w:rsid w:val="00DD6CAF"/>
    <w:rsid w:val="00DF0878"/>
    <w:rsid w:val="00DF4380"/>
    <w:rsid w:val="00DF7531"/>
    <w:rsid w:val="00E008BA"/>
    <w:rsid w:val="00E01178"/>
    <w:rsid w:val="00E039A9"/>
    <w:rsid w:val="00E0620A"/>
    <w:rsid w:val="00E07215"/>
    <w:rsid w:val="00E11595"/>
    <w:rsid w:val="00E11611"/>
    <w:rsid w:val="00E123AF"/>
    <w:rsid w:val="00E13D66"/>
    <w:rsid w:val="00E16512"/>
    <w:rsid w:val="00E17D01"/>
    <w:rsid w:val="00E17E49"/>
    <w:rsid w:val="00E20155"/>
    <w:rsid w:val="00E2314B"/>
    <w:rsid w:val="00E25F88"/>
    <w:rsid w:val="00E302A6"/>
    <w:rsid w:val="00E30315"/>
    <w:rsid w:val="00E3614C"/>
    <w:rsid w:val="00E441DC"/>
    <w:rsid w:val="00E4562B"/>
    <w:rsid w:val="00E479B8"/>
    <w:rsid w:val="00E55737"/>
    <w:rsid w:val="00E6166F"/>
    <w:rsid w:val="00E6445D"/>
    <w:rsid w:val="00E70F1A"/>
    <w:rsid w:val="00E71880"/>
    <w:rsid w:val="00E72534"/>
    <w:rsid w:val="00E7338C"/>
    <w:rsid w:val="00E74A4A"/>
    <w:rsid w:val="00E77BCA"/>
    <w:rsid w:val="00E850F2"/>
    <w:rsid w:val="00E87A6A"/>
    <w:rsid w:val="00E92836"/>
    <w:rsid w:val="00E948EA"/>
    <w:rsid w:val="00EA081E"/>
    <w:rsid w:val="00EA21B5"/>
    <w:rsid w:val="00EA5BC9"/>
    <w:rsid w:val="00EA6905"/>
    <w:rsid w:val="00EA7149"/>
    <w:rsid w:val="00EB08CE"/>
    <w:rsid w:val="00EB2674"/>
    <w:rsid w:val="00EC0AD7"/>
    <w:rsid w:val="00EC11C3"/>
    <w:rsid w:val="00EC1516"/>
    <w:rsid w:val="00EC5246"/>
    <w:rsid w:val="00EC621F"/>
    <w:rsid w:val="00EC7231"/>
    <w:rsid w:val="00EC7589"/>
    <w:rsid w:val="00EE0E4E"/>
    <w:rsid w:val="00EE1D4B"/>
    <w:rsid w:val="00EE2184"/>
    <w:rsid w:val="00EE3536"/>
    <w:rsid w:val="00EE3C6D"/>
    <w:rsid w:val="00EE4E2E"/>
    <w:rsid w:val="00EE58CA"/>
    <w:rsid w:val="00EE65F6"/>
    <w:rsid w:val="00EE72F9"/>
    <w:rsid w:val="00EE75C7"/>
    <w:rsid w:val="00EF0440"/>
    <w:rsid w:val="00EF33E8"/>
    <w:rsid w:val="00EF562C"/>
    <w:rsid w:val="00EF66EC"/>
    <w:rsid w:val="00F00DC7"/>
    <w:rsid w:val="00F015F4"/>
    <w:rsid w:val="00F03CC2"/>
    <w:rsid w:val="00F05227"/>
    <w:rsid w:val="00F06A74"/>
    <w:rsid w:val="00F12E78"/>
    <w:rsid w:val="00F1552C"/>
    <w:rsid w:val="00F15EFE"/>
    <w:rsid w:val="00F1768B"/>
    <w:rsid w:val="00F17CB9"/>
    <w:rsid w:val="00F21BFA"/>
    <w:rsid w:val="00F223FC"/>
    <w:rsid w:val="00F252CA"/>
    <w:rsid w:val="00F26463"/>
    <w:rsid w:val="00F27B2B"/>
    <w:rsid w:val="00F333E5"/>
    <w:rsid w:val="00F333FA"/>
    <w:rsid w:val="00F3487C"/>
    <w:rsid w:val="00F37785"/>
    <w:rsid w:val="00F424FB"/>
    <w:rsid w:val="00F42BB6"/>
    <w:rsid w:val="00F43CA8"/>
    <w:rsid w:val="00F46E88"/>
    <w:rsid w:val="00F474BD"/>
    <w:rsid w:val="00F501F5"/>
    <w:rsid w:val="00F50DDA"/>
    <w:rsid w:val="00F538BB"/>
    <w:rsid w:val="00F539BA"/>
    <w:rsid w:val="00F603DA"/>
    <w:rsid w:val="00F60BE6"/>
    <w:rsid w:val="00F617AC"/>
    <w:rsid w:val="00F63207"/>
    <w:rsid w:val="00F63C53"/>
    <w:rsid w:val="00F65320"/>
    <w:rsid w:val="00F7362D"/>
    <w:rsid w:val="00F73ECD"/>
    <w:rsid w:val="00F749AD"/>
    <w:rsid w:val="00F75973"/>
    <w:rsid w:val="00F769BD"/>
    <w:rsid w:val="00F8041C"/>
    <w:rsid w:val="00F8326E"/>
    <w:rsid w:val="00F87376"/>
    <w:rsid w:val="00F903A7"/>
    <w:rsid w:val="00F92824"/>
    <w:rsid w:val="00F93028"/>
    <w:rsid w:val="00F951C2"/>
    <w:rsid w:val="00F977EA"/>
    <w:rsid w:val="00FA1C80"/>
    <w:rsid w:val="00FA1EF9"/>
    <w:rsid w:val="00FA2867"/>
    <w:rsid w:val="00FA317C"/>
    <w:rsid w:val="00FA3760"/>
    <w:rsid w:val="00FA4257"/>
    <w:rsid w:val="00FA4B03"/>
    <w:rsid w:val="00FA64D8"/>
    <w:rsid w:val="00FA6CB1"/>
    <w:rsid w:val="00FA7790"/>
    <w:rsid w:val="00FB0C01"/>
    <w:rsid w:val="00FB1235"/>
    <w:rsid w:val="00FB3902"/>
    <w:rsid w:val="00FB4C10"/>
    <w:rsid w:val="00FB6D0A"/>
    <w:rsid w:val="00FC3F1F"/>
    <w:rsid w:val="00FC55D3"/>
    <w:rsid w:val="00FC7441"/>
    <w:rsid w:val="00FD06B5"/>
    <w:rsid w:val="00FD3CA6"/>
    <w:rsid w:val="00FD45EA"/>
    <w:rsid w:val="00FD7B49"/>
    <w:rsid w:val="00FE1CCE"/>
    <w:rsid w:val="00FE1D98"/>
    <w:rsid w:val="00FE3A28"/>
    <w:rsid w:val="00FE3F73"/>
    <w:rsid w:val="00FE49E8"/>
    <w:rsid w:val="00FE63F6"/>
    <w:rsid w:val="00FF0BF3"/>
    <w:rsid w:val="00FF395D"/>
    <w:rsid w:val="0130F4D1"/>
    <w:rsid w:val="06853857"/>
    <w:rsid w:val="07996310"/>
    <w:rsid w:val="0A6560FA"/>
    <w:rsid w:val="0AA9C947"/>
    <w:rsid w:val="11B8C802"/>
    <w:rsid w:val="121E4F95"/>
    <w:rsid w:val="1FB48558"/>
    <w:rsid w:val="25E379B5"/>
    <w:rsid w:val="26268DBC"/>
    <w:rsid w:val="2BA79339"/>
    <w:rsid w:val="31DF211F"/>
    <w:rsid w:val="33D3FDC3"/>
    <w:rsid w:val="376C26C9"/>
    <w:rsid w:val="412A9C08"/>
    <w:rsid w:val="417CE2E0"/>
    <w:rsid w:val="42D3B61B"/>
    <w:rsid w:val="45B1C080"/>
    <w:rsid w:val="48593276"/>
    <w:rsid w:val="4CA6B97D"/>
    <w:rsid w:val="4EC4BF01"/>
    <w:rsid w:val="53E990DF"/>
    <w:rsid w:val="5A8292B2"/>
    <w:rsid w:val="6C71B8C8"/>
    <w:rsid w:val="6DEF68C9"/>
    <w:rsid w:val="75A3BE5F"/>
    <w:rsid w:val="7A4EC2BC"/>
    <w:rsid w:val="7C43C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769B3"/>
  <w15:docId w15:val="{715A2804-CC21-4475-A49B-FD8B5C12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87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38AF"/>
    <w:pPr>
      <w:spacing w:before="360" w:after="120"/>
      <w:contextualSpacing/>
      <w:outlineLvl w:val="0"/>
    </w:pPr>
    <w:rPr>
      <w:b/>
      <w:bCs/>
      <w:sz w:val="36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38AF"/>
    <w:pPr>
      <w:keepNext/>
      <w:keepLines/>
      <w:numPr>
        <w:numId w:val="1"/>
      </w:numPr>
      <w:spacing w:before="240" w:after="120"/>
      <w:contextualSpacing/>
      <w:textAlignment w:val="baseline"/>
      <w:outlineLvl w:val="1"/>
    </w:pPr>
    <w:rPr>
      <w:rFonts w:eastAsia="Arial Unicode MS"/>
      <w:b/>
      <w:bCs/>
      <w:sz w:val="32"/>
      <w:szCs w:val="26"/>
    </w:rPr>
  </w:style>
  <w:style w:type="paragraph" w:styleId="Nagwek3">
    <w:name w:val="heading 3"/>
    <w:basedOn w:val="Nagwek4"/>
    <w:next w:val="Normalny"/>
    <w:link w:val="Nagwek3Znak"/>
    <w:autoRedefine/>
    <w:uiPriority w:val="9"/>
    <w:unhideWhenUsed/>
    <w:qFormat/>
    <w:rsid w:val="00D52F84"/>
    <w:pPr>
      <w:keepNext/>
      <w:keepLines/>
      <w:spacing w:before="0"/>
      <w:ind w:left="426" w:hanging="69"/>
      <w:jc w:val="both"/>
      <w:outlineLvl w:val="2"/>
    </w:pPr>
    <w:rPr>
      <w:rFonts w:cs="Calibri"/>
      <w:color w:val="53565A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1A38AF"/>
    <w:rPr>
      <w:b/>
      <w:bCs/>
      <w:sz w:val="36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1A38AF"/>
    <w:rPr>
      <w:rFonts w:eastAsia="Arial Unicode MS"/>
      <w:b/>
      <w:bCs/>
      <w:sz w:val="32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D52F84"/>
    <w:rPr>
      <w:rFonts w:cs="Calibri"/>
      <w:b/>
      <w:bCs/>
      <w:color w:val="53565A"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L1,Akapit z listą5,Nagłowek 3,Preambuła,Akapit z listą BS,Kolorowa lista — akcent 11,Dot pt,F5 List Paragraph,Recommendation,List Paragraph11,lp1,maz_wyliczenie,opis dzialania,K-P_odwolanie,A_wyliczenie,Punkt 1.1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unhideWhenUsed/>
    <w:rsid w:val="00F223FC"/>
    <w:rPr>
      <w:color w:val="605E5C"/>
      <w:shd w:val="clear" w:color="auto" w:fill="E1DFDD"/>
    </w:rPr>
  </w:style>
  <w:style w:type="character" w:customStyle="1" w:styleId="AkapitzlistZnak">
    <w:name w:val="Akapit z listą Znak"/>
    <w:aliases w:val="T_SZ_List Paragraph Znak,L1 Znak,Akapit z listą5 Znak,Nagłowek 3 Znak,Preambuła Znak,Akapit z listą BS Znak,Kolorowa lista — akcent 11 Znak,Dot pt Znak,F5 List Paragraph Znak,Recommendation Znak,List Paragraph11 Znak,lp1 Znak"/>
    <w:link w:val="Akapitzlist"/>
    <w:uiPriority w:val="34"/>
    <w:qFormat/>
    <w:locked/>
    <w:rsid w:val="00F3487C"/>
    <w:rPr>
      <w:sz w:val="22"/>
      <w:szCs w:val="22"/>
      <w:lang w:eastAsia="en-US"/>
    </w:rPr>
  </w:style>
  <w:style w:type="character" w:customStyle="1" w:styleId="normaltextrun">
    <w:name w:val="normaltextrun"/>
    <w:basedOn w:val="Domylnaczcionkaakapitu"/>
    <w:rsid w:val="00F3487C"/>
  </w:style>
  <w:style w:type="character" w:customStyle="1" w:styleId="eop">
    <w:name w:val="eop"/>
    <w:basedOn w:val="Domylnaczcionkaakapitu"/>
    <w:rsid w:val="00F3487C"/>
  </w:style>
  <w:style w:type="character" w:customStyle="1" w:styleId="scxw79876029">
    <w:name w:val="scxw79876029"/>
    <w:basedOn w:val="Domylnaczcionkaakapitu"/>
    <w:rsid w:val="00F3487C"/>
  </w:style>
  <w:style w:type="character" w:styleId="Wzmianka">
    <w:name w:val="Mention"/>
    <w:basedOn w:val="Domylnaczcionkaakapitu"/>
    <w:uiPriority w:val="99"/>
    <w:unhideWhenUsed/>
    <w:rsid w:val="00F3487C"/>
    <w:rPr>
      <w:color w:val="2B579A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4A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4AD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4AD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C4F9D"/>
    <w:rPr>
      <w:color w:val="808080"/>
    </w:rPr>
  </w:style>
  <w:style w:type="character" w:customStyle="1" w:styleId="ui-provider">
    <w:name w:val="ui-provider"/>
    <w:basedOn w:val="Domylnaczcionkaakapitu"/>
    <w:rsid w:val="00996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2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6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2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Daniel.Szostek@pfron.org.pl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wojcik@pfron.org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on.org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pfron.org.pl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Mateusz.Witczak@pfron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09008-DA48-4BDB-B81C-BF13F07CC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14</TotalTime>
  <Pages>6</Pages>
  <Words>1655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Ekspertyza DPR.WST.4141.2.2025</vt:lpstr>
    </vt:vector>
  </TitlesOfParts>
  <Company/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Ekspertyza DPR.WST.4141.2.2025</dc:title>
  <dc:subject/>
  <dc:creator>PFRON</dc:creator>
  <cp:keywords/>
  <cp:lastModifiedBy>Wójcik Renata</cp:lastModifiedBy>
  <cp:revision>7</cp:revision>
  <cp:lastPrinted>2025-08-06T08:43:00Z</cp:lastPrinted>
  <dcterms:created xsi:type="dcterms:W3CDTF">2025-07-08T05:44:00Z</dcterms:created>
  <dcterms:modified xsi:type="dcterms:W3CDTF">2025-08-06T08:43:00Z</dcterms:modified>
</cp:coreProperties>
</file>