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72D7" w14:textId="77777777" w:rsidR="00E5626C" w:rsidRPr="00E5626C" w:rsidRDefault="00E5626C" w:rsidP="00E5626C"/>
    <w:p w14:paraId="13D319E8" w14:textId="3C63C27F" w:rsidR="00E5626C" w:rsidRDefault="00E5626C" w:rsidP="00E5626C">
      <w:r w:rsidRPr="00E56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626C">
        <w:t xml:space="preserve">Warszawa, dn. </w:t>
      </w:r>
      <w:r w:rsidR="003E09C9">
        <w:t>09</w:t>
      </w:r>
      <w:r w:rsidRPr="00E5626C">
        <w:t>.0</w:t>
      </w:r>
      <w:r w:rsidR="003E09C9">
        <w:t>2</w:t>
      </w:r>
      <w:r w:rsidRPr="00E5626C">
        <w:t>.</w:t>
      </w:r>
      <w:proofErr w:type="gramStart"/>
      <w:r w:rsidRPr="00E5626C">
        <w:t>202</w:t>
      </w:r>
      <w:r>
        <w:t>6</w:t>
      </w:r>
      <w:r w:rsidRPr="00E5626C">
        <w:t>r.</w:t>
      </w:r>
      <w:proofErr w:type="gramEnd"/>
      <w:r w:rsidRPr="00E5626C">
        <w:t xml:space="preserve"> </w:t>
      </w:r>
    </w:p>
    <w:p w14:paraId="1BE076A3" w14:textId="124C6BA4" w:rsidR="00E5626C" w:rsidRDefault="00E5626C" w:rsidP="00E5626C">
      <w:r w:rsidRPr="00E5626C">
        <w:t>Szanowni Państwo</w:t>
      </w:r>
      <w:r>
        <w:t>,</w:t>
      </w:r>
    </w:p>
    <w:p w14:paraId="1D28A403" w14:textId="77777777" w:rsidR="00E5626C" w:rsidRPr="00E5626C" w:rsidRDefault="00E5626C" w:rsidP="00E5626C"/>
    <w:p w14:paraId="454AA053" w14:textId="5AF57C92" w:rsidR="00304C22" w:rsidRPr="00E5626C" w:rsidRDefault="00E5626C" w:rsidP="00E5626C">
      <w:r w:rsidRPr="00E5626C">
        <w:t xml:space="preserve">Państwowy Fundusz Rehabilitacji Osób Niepełnosprawnych zwraca się z prośbą o przedstawienie oferty na zakup i dostawę licencji subskrypcyjnych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 wraz wsparciem serwisowym producenta na okres 12 miesięcy. </w:t>
      </w:r>
    </w:p>
    <w:p w14:paraId="55CD3BE0" w14:textId="46EAAD3F" w:rsidR="00E5626C" w:rsidRDefault="00E5626C" w:rsidP="00E5626C">
      <w:pPr>
        <w:ind w:left="360"/>
      </w:pPr>
      <w:r>
        <w:tab/>
      </w:r>
      <w:r w:rsidRPr="00E5626C">
        <w:t xml:space="preserve">Licencje „Calabrio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(CLB-SUB-CR)”</w:t>
      </w:r>
      <w:r w:rsidR="00F70A56">
        <w:t>:</w:t>
      </w:r>
    </w:p>
    <w:p w14:paraId="6A29A939" w14:textId="62613993" w:rsidR="00E5626C" w:rsidRDefault="00E5626C" w:rsidP="00E5626C">
      <w:pPr>
        <w:pStyle w:val="Akapitzlist"/>
        <w:numPr>
          <w:ilvl w:val="0"/>
          <w:numId w:val="0"/>
        </w:numPr>
        <w:ind w:left="720"/>
      </w:pPr>
      <w:r w:rsidRPr="00E5626C">
        <w:t xml:space="preserve">Ilość Licencji w formie </w:t>
      </w:r>
      <w:proofErr w:type="gramStart"/>
      <w:r w:rsidRPr="00E5626C">
        <w:t xml:space="preserve">subskrypcji: </w:t>
      </w:r>
      <w:r>
        <w:t xml:space="preserve"> </w:t>
      </w:r>
      <w:r w:rsidRPr="00E5626C">
        <w:t>30</w:t>
      </w:r>
      <w:proofErr w:type="gramEnd"/>
      <w:r w:rsidRPr="00E5626C">
        <w:t xml:space="preserve"> szt. – czas aktywacji 12 miesięcy. </w:t>
      </w:r>
    </w:p>
    <w:p w14:paraId="2FCAB87D" w14:textId="16E7C585" w:rsidR="007D7C28" w:rsidRDefault="00E5626C" w:rsidP="00E5626C">
      <w:r>
        <w:tab/>
      </w:r>
      <w:r w:rsidRPr="00E5626C">
        <w:t xml:space="preserve">Model </w:t>
      </w:r>
      <w:proofErr w:type="gramStart"/>
      <w:r w:rsidRPr="00E5626C">
        <w:t xml:space="preserve">subskrypcyjny: </w:t>
      </w:r>
      <w:r>
        <w:t xml:space="preserve"> </w:t>
      </w:r>
      <w:r w:rsidRPr="00E5626C">
        <w:t>CLB</w:t>
      </w:r>
      <w:proofErr w:type="gramEnd"/>
      <w:r w:rsidRPr="00E5626C">
        <w:t xml:space="preserve">-SAAS-AGENTS - Calabrio </w:t>
      </w:r>
      <w:proofErr w:type="spellStart"/>
      <w:r w:rsidRPr="00E5626C">
        <w:t>Workforce</w:t>
      </w:r>
      <w:proofErr w:type="spellEnd"/>
      <w:r w:rsidRPr="00E5626C">
        <w:t xml:space="preserve"> </w:t>
      </w:r>
    </w:p>
    <w:p w14:paraId="6510BC7B" w14:textId="29676B9E" w:rsidR="007D7C28" w:rsidRDefault="007D7C28" w:rsidP="00E5626C">
      <w:r>
        <w:tab/>
      </w:r>
      <w:r w:rsidR="001466F0">
        <w:t>l</w:t>
      </w:r>
      <w:r>
        <w:t xml:space="preserve">ub </w:t>
      </w:r>
      <w:r w:rsidR="001466F0">
        <w:t>M</w:t>
      </w:r>
      <w:r>
        <w:t>odel subskrypcyjny: licencje do wykorzystania w Cisco z CUCM/UUCX</w:t>
      </w:r>
    </w:p>
    <w:p w14:paraId="3AAD97D2" w14:textId="77777777" w:rsidR="00E5626C" w:rsidRPr="00E5626C" w:rsidRDefault="00E5626C" w:rsidP="00E5626C"/>
    <w:p w14:paraId="5FD263BC" w14:textId="5AB108A4" w:rsidR="00E5626C" w:rsidRPr="00E5626C" w:rsidRDefault="00E5626C" w:rsidP="00E5626C">
      <w:r w:rsidRPr="00E5626C">
        <w:t>1. Aktywacje Licencji zostaną potwierdzone pisemnym protokołem, w terminie do 7 Dni roboczych od dnia aktywowania licencji. Wykonawca zobowiązany jest do przesłania protokołu</w:t>
      </w:r>
      <w:r>
        <w:t xml:space="preserve"> odbioru </w:t>
      </w:r>
      <w:r w:rsidRPr="00E5626C">
        <w:t>na adres email: pgajewski@pfron.org.pl i mwitczak@pfron.org.pl</w:t>
      </w:r>
    </w:p>
    <w:p w14:paraId="152FE15D" w14:textId="4E7A5381" w:rsidR="00E5626C" w:rsidRPr="00E5626C" w:rsidRDefault="00E5626C" w:rsidP="00E5626C">
      <w:r w:rsidRPr="00E5626C">
        <w:t>2. Dostęp i możliwość korzystania bez dodatkowych opłat ze wszystkich nowych wersji, aktualizacji i poprawek przez okres 12 miesięcy od dnia aktywacji licencji</w:t>
      </w:r>
      <w:r>
        <w:t xml:space="preserve"> </w:t>
      </w:r>
    </w:p>
    <w:p w14:paraId="68E571F1" w14:textId="19DE8AF5" w:rsidR="00E5626C" w:rsidRPr="00E5626C" w:rsidRDefault="00E5626C" w:rsidP="00E5626C">
      <w:r w:rsidRPr="00E5626C">
        <w:t xml:space="preserve">3.Zdalny dostęp do elektronicznej bazy wiedzy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</w:t>
      </w:r>
    </w:p>
    <w:p w14:paraId="45511D7E" w14:textId="77777777" w:rsidR="00E5626C" w:rsidRPr="00E5626C" w:rsidRDefault="00E5626C" w:rsidP="00E5626C">
      <w:r w:rsidRPr="00E5626C">
        <w:t xml:space="preserve">4. Dostęp i możliwość pomocy technicznej w zakresie obsługi zgłoszeń dotyczących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</w:t>
      </w:r>
    </w:p>
    <w:p w14:paraId="53E536AD" w14:textId="6639BC06" w:rsidR="00E5626C" w:rsidRPr="00E5626C" w:rsidRDefault="00E5626C" w:rsidP="00E5626C">
      <w:r w:rsidRPr="00E5626C">
        <w:t>5. Możliwość bezpośredniego i samodzielnego przez Zamawiającego zgłaszania telefonicznie lub w formie elektronicznej w trybie 24/7/365 zapytań i problemów technicznych oraz awarii oprogramowania do centrum zgłoszeń producenta</w:t>
      </w:r>
    </w:p>
    <w:p w14:paraId="721F2706" w14:textId="4E7DE030" w:rsidR="00E5626C" w:rsidRPr="00E5626C" w:rsidRDefault="00E5626C" w:rsidP="00E5626C">
      <w:r w:rsidRPr="00E5626C">
        <w:t>8. Na żądanie Zamawiającego Wykonawca dostarczy aktualizację, poprawki oraz nowe wersje oprogramowania na nośniku fizycznym (płyta CD, DVD) w ciągu trzech dni od dnia złożenia drogą elektroniczną zapotrzebowania na aktualizację, poprawki lub nowe wersje oprogramowania</w:t>
      </w:r>
      <w:r w:rsidR="00304C22">
        <w:t>.</w:t>
      </w:r>
    </w:p>
    <w:p w14:paraId="2DB67C2D" w14:textId="77777777" w:rsidR="00E5626C" w:rsidRDefault="00E5626C" w:rsidP="00E5626C">
      <w:r w:rsidRPr="00E5626C">
        <w:t xml:space="preserve">9. Osoba do kontaktu: </w:t>
      </w:r>
    </w:p>
    <w:p w14:paraId="3AC5CCF8" w14:textId="67D1773E" w:rsidR="00E5626C" w:rsidRDefault="00E5626C" w:rsidP="00E5626C">
      <w:r>
        <w:tab/>
      </w:r>
      <w:r w:rsidRPr="00E5626C">
        <w:t>Paweł Gajewski tel. 22 50 55 604 e-mai</w:t>
      </w:r>
      <w:r>
        <w:t>l:</w:t>
      </w:r>
      <w:r w:rsidRPr="00E5626C">
        <w:t xml:space="preserve"> </w:t>
      </w:r>
      <w:hyperlink r:id="rId5" w:history="1">
        <w:r w:rsidRPr="00E5626C">
          <w:rPr>
            <w:rStyle w:val="Hipercze"/>
          </w:rPr>
          <w:t>pgajewski@pfron.org.pl</w:t>
        </w:r>
      </w:hyperlink>
      <w:r w:rsidRPr="00E5626C">
        <w:t xml:space="preserve">, </w:t>
      </w:r>
    </w:p>
    <w:p w14:paraId="1B79657C" w14:textId="6924FB84" w:rsidR="00E5626C" w:rsidRPr="00E5626C" w:rsidRDefault="00E5626C" w:rsidP="00E5626C">
      <w:r>
        <w:tab/>
      </w:r>
      <w:r w:rsidRPr="00E5626C">
        <w:t>Mateusz Witczak tel. 22</w:t>
      </w:r>
      <w:r w:rsidR="007D7C28">
        <w:t xml:space="preserve"> </w:t>
      </w:r>
      <w:r w:rsidRPr="00E5626C">
        <w:t>50</w:t>
      </w:r>
      <w:r w:rsidR="007D7C28">
        <w:t xml:space="preserve"> </w:t>
      </w:r>
      <w:r w:rsidRPr="00E5626C">
        <w:t>55</w:t>
      </w:r>
      <w:r w:rsidR="007D7C28">
        <w:t xml:space="preserve"> </w:t>
      </w:r>
      <w:r w:rsidRPr="00E5626C">
        <w:t>415, e-mail</w:t>
      </w:r>
      <w:r>
        <w:t>:</w:t>
      </w:r>
      <w:r w:rsidRPr="00E5626C">
        <w:t xml:space="preserve"> </w:t>
      </w:r>
      <w:hyperlink r:id="rId6" w:history="1">
        <w:r w:rsidR="00801CC2" w:rsidRPr="00E5626C">
          <w:rPr>
            <w:rStyle w:val="Hipercze"/>
          </w:rPr>
          <w:t>mwitczak@pfron.org.pl</w:t>
        </w:r>
      </w:hyperlink>
      <w:r w:rsidR="00801CC2">
        <w:t xml:space="preserve"> </w:t>
      </w:r>
    </w:p>
    <w:p w14:paraId="48C4E380" w14:textId="5B776DB6" w:rsidR="00E5626C" w:rsidRDefault="00E5626C" w:rsidP="00E5626C">
      <w:r w:rsidRPr="00E5626C">
        <w:t>10. Oferty należy</w:t>
      </w:r>
      <w:r>
        <w:t xml:space="preserve"> składać d</w:t>
      </w:r>
      <w:r w:rsidRPr="00E5626C">
        <w:t xml:space="preserve">rogą elektroniczną </w:t>
      </w:r>
      <w:r w:rsidR="003E09C9">
        <w:t>w terminie do 13.02.2026 r. na adres</w:t>
      </w:r>
      <w:r>
        <w:t>:</w:t>
      </w:r>
    </w:p>
    <w:p w14:paraId="676944BF" w14:textId="4C7F4BA5" w:rsidR="00E5626C" w:rsidRDefault="00E5626C" w:rsidP="00E5626C">
      <w:r>
        <w:tab/>
      </w:r>
      <w:hyperlink r:id="rId7" w:history="1">
        <w:r w:rsidRPr="00E5626C">
          <w:rPr>
            <w:rStyle w:val="Hipercze"/>
          </w:rPr>
          <w:t>pgajewski@pfron.org.pl</w:t>
        </w:r>
      </w:hyperlink>
      <w:r>
        <w:t xml:space="preserve">, </w:t>
      </w:r>
      <w:hyperlink r:id="rId8" w:history="1">
        <w:r w:rsidRPr="00E5626C">
          <w:rPr>
            <w:rStyle w:val="Hipercze"/>
          </w:rPr>
          <w:t>mwitczak@pfron.org.pl</w:t>
        </w:r>
      </w:hyperlink>
      <w:r>
        <w:t xml:space="preserve"> </w:t>
      </w:r>
    </w:p>
    <w:p w14:paraId="059C0D94" w14:textId="1B66F163" w:rsidR="00E5626C" w:rsidRPr="00E5626C" w:rsidRDefault="00E5626C" w:rsidP="00E5626C"/>
    <w:p w14:paraId="4C6929C1" w14:textId="77777777" w:rsidR="00E5626C" w:rsidRPr="00E5626C" w:rsidRDefault="00E5626C" w:rsidP="00E5626C">
      <w:r w:rsidRPr="00E5626C">
        <w:rPr>
          <w:b/>
          <w:bCs/>
        </w:rPr>
        <w:t xml:space="preserve">Zapytanie ofertowe nie stanowi podstaw do roszczeń dotyczących realizacji zamówienia. </w:t>
      </w:r>
    </w:p>
    <w:p w14:paraId="7973AED8" w14:textId="77777777" w:rsidR="00E5626C" w:rsidRPr="00E5626C" w:rsidRDefault="00E5626C" w:rsidP="00E5626C">
      <w:r w:rsidRPr="00E5626C">
        <w:rPr>
          <w:b/>
          <w:bCs/>
        </w:rPr>
        <w:t xml:space="preserve">PFRON może unieważnić zapytanie na każdym etapie, bez podania przyczyny. </w:t>
      </w:r>
    </w:p>
    <w:p w14:paraId="66079D96" w14:textId="76B020DC" w:rsidR="003535E9" w:rsidRPr="00154D84" w:rsidRDefault="00E5626C" w:rsidP="00E5626C">
      <w:r w:rsidRPr="00E5626C">
        <w:rPr>
          <w:b/>
          <w:bCs/>
        </w:rPr>
        <w:t>W przypadku unieważnienia postępowania PFRON nie ponosi kosztów postępow</w:t>
      </w:r>
      <w:r>
        <w:rPr>
          <w:b/>
          <w:bCs/>
        </w:rPr>
        <w:t>ych.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37496B"/>
    <w:multiLevelType w:val="hybridMultilevel"/>
    <w:tmpl w:val="BACC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5"/>
  </w:num>
  <w:num w:numId="11" w16cid:durableId="120455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C"/>
    <w:rsid w:val="001466F0"/>
    <w:rsid w:val="00154D84"/>
    <w:rsid w:val="00304C22"/>
    <w:rsid w:val="00311E95"/>
    <w:rsid w:val="003535E9"/>
    <w:rsid w:val="003E09C9"/>
    <w:rsid w:val="004D7479"/>
    <w:rsid w:val="004F7541"/>
    <w:rsid w:val="005014F8"/>
    <w:rsid w:val="00530605"/>
    <w:rsid w:val="00556FAB"/>
    <w:rsid w:val="006939CB"/>
    <w:rsid w:val="00774F79"/>
    <w:rsid w:val="007A75DA"/>
    <w:rsid w:val="007D7C28"/>
    <w:rsid w:val="00801CC2"/>
    <w:rsid w:val="008711AC"/>
    <w:rsid w:val="009E5F40"/>
    <w:rsid w:val="00A76716"/>
    <w:rsid w:val="00A910FA"/>
    <w:rsid w:val="00B25134"/>
    <w:rsid w:val="00CD590B"/>
    <w:rsid w:val="00D1698D"/>
    <w:rsid w:val="00D33EF4"/>
    <w:rsid w:val="00DE66B2"/>
    <w:rsid w:val="00E20A14"/>
    <w:rsid w:val="00E5626C"/>
    <w:rsid w:val="00E83106"/>
    <w:rsid w:val="00ED15F6"/>
    <w:rsid w:val="00ED2F0B"/>
    <w:rsid w:val="00F029DC"/>
    <w:rsid w:val="00F70A56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790"/>
  <w15:chartTrackingRefBased/>
  <w15:docId w15:val="{7F6C0491-56BB-4CA1-B6DA-AAEDB49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26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26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26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26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5626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2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2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5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26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56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26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562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czak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aj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itczak@pfron.org.pl" TargetMode="External"/><Relationship Id="rId5" Type="http://schemas.openxmlformats.org/officeDocument/2006/relationships/hyperlink" Target="mailto:pgaje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Mateusz</dc:creator>
  <cp:keywords/>
  <dc:description/>
  <cp:lastModifiedBy>Witczak Mateusz</cp:lastModifiedBy>
  <cp:revision>4</cp:revision>
  <dcterms:created xsi:type="dcterms:W3CDTF">2026-01-27T10:08:00Z</dcterms:created>
  <dcterms:modified xsi:type="dcterms:W3CDTF">2026-02-09T10:02:00Z</dcterms:modified>
</cp:coreProperties>
</file>