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B1DB7" w:rsidRDefault="00D968A0" w:rsidP="0089759C">
      <w:pPr>
        <w:pStyle w:val="Tekstpodstawowy"/>
        <w:jc w:val="right"/>
        <w:rPr>
          <w:rFonts w:ascii="Times New Roman" w:hAnsi="Times New Roman" w:cs="Times New Roman"/>
          <w:b w:val="0"/>
          <w:spacing w:val="16"/>
          <w:sz w:val="26"/>
          <w:szCs w:val="26"/>
        </w:rPr>
      </w:pPr>
      <w:r>
        <w:rPr>
          <w:rFonts w:ascii="Times New Roman" w:hAnsi="Times New Roman" w:cs="Times New Roman"/>
          <w:b w:val="0"/>
          <w:spacing w:val="16"/>
          <w:sz w:val="26"/>
          <w:szCs w:val="26"/>
        </w:rPr>
        <w:t xml:space="preserve">Projekt z dnia </w:t>
      </w:r>
      <w:r w:rsidR="00092B36">
        <w:rPr>
          <w:rFonts w:ascii="Times New Roman" w:hAnsi="Times New Roman" w:cs="Times New Roman"/>
          <w:b w:val="0"/>
          <w:spacing w:val="16"/>
          <w:sz w:val="26"/>
          <w:szCs w:val="26"/>
        </w:rPr>
        <w:t>3</w:t>
      </w:r>
      <w:r>
        <w:rPr>
          <w:rFonts w:ascii="Times New Roman" w:hAnsi="Times New Roman" w:cs="Times New Roman"/>
          <w:b w:val="0"/>
          <w:spacing w:val="16"/>
          <w:sz w:val="26"/>
          <w:szCs w:val="26"/>
        </w:rPr>
        <w:t>0.09</w:t>
      </w:r>
      <w:r w:rsidR="007B648C" w:rsidRPr="001707F7">
        <w:rPr>
          <w:rFonts w:ascii="Times New Roman" w:hAnsi="Times New Roman" w:cs="Times New Roman"/>
          <w:b w:val="0"/>
          <w:spacing w:val="16"/>
          <w:sz w:val="26"/>
          <w:szCs w:val="26"/>
        </w:rPr>
        <w:t>.2016 </w:t>
      </w:r>
      <w:r w:rsidR="00AB1DB7" w:rsidRPr="001707F7">
        <w:rPr>
          <w:rFonts w:ascii="Times New Roman" w:hAnsi="Times New Roman" w:cs="Times New Roman"/>
          <w:b w:val="0"/>
          <w:spacing w:val="16"/>
          <w:sz w:val="26"/>
          <w:szCs w:val="26"/>
        </w:rPr>
        <w:t>r.</w:t>
      </w:r>
    </w:p>
    <w:p w:rsidR="0089759C" w:rsidRPr="001707F7" w:rsidRDefault="0089759C" w:rsidP="0089759C">
      <w:pPr>
        <w:pStyle w:val="Tekstpodstawowy"/>
        <w:jc w:val="both"/>
        <w:rPr>
          <w:rFonts w:ascii="Times New Roman" w:hAnsi="Times New Roman" w:cs="Times New Roman"/>
          <w:b w:val="0"/>
          <w:spacing w:val="16"/>
          <w:sz w:val="26"/>
          <w:szCs w:val="26"/>
        </w:rPr>
      </w:pPr>
    </w:p>
    <w:p w:rsidR="00AB1DB7" w:rsidRPr="001707F7" w:rsidRDefault="00AB1DB7" w:rsidP="0089759C">
      <w:pPr>
        <w:jc w:val="both"/>
        <w:rPr>
          <w:bCs/>
          <w:spacing w:val="16"/>
          <w:sz w:val="26"/>
          <w:szCs w:val="26"/>
        </w:rPr>
      </w:pPr>
    </w:p>
    <w:p w:rsidR="007B648C" w:rsidRPr="001707F7" w:rsidRDefault="007B648C" w:rsidP="0089759C">
      <w:pPr>
        <w:jc w:val="both"/>
        <w:rPr>
          <w:bCs/>
          <w:spacing w:val="16"/>
          <w:sz w:val="26"/>
          <w:szCs w:val="26"/>
        </w:rPr>
      </w:pPr>
    </w:p>
    <w:p w:rsidR="007B648C" w:rsidRDefault="007B648C" w:rsidP="0089759C">
      <w:pPr>
        <w:jc w:val="both"/>
        <w:rPr>
          <w:bCs/>
          <w:spacing w:val="16"/>
          <w:sz w:val="26"/>
          <w:szCs w:val="26"/>
        </w:rPr>
      </w:pPr>
    </w:p>
    <w:p w:rsidR="001E4C4D" w:rsidRDefault="001E4C4D" w:rsidP="0089759C">
      <w:pPr>
        <w:jc w:val="both"/>
        <w:rPr>
          <w:bCs/>
          <w:spacing w:val="16"/>
          <w:sz w:val="26"/>
          <w:szCs w:val="26"/>
        </w:rPr>
      </w:pPr>
    </w:p>
    <w:p w:rsidR="001E4C4D" w:rsidRDefault="001E4C4D" w:rsidP="0089759C">
      <w:pPr>
        <w:jc w:val="both"/>
        <w:rPr>
          <w:bCs/>
          <w:spacing w:val="16"/>
          <w:sz w:val="26"/>
          <w:szCs w:val="26"/>
        </w:rPr>
      </w:pPr>
    </w:p>
    <w:p w:rsidR="008B6C1F" w:rsidRDefault="008B6C1F" w:rsidP="0089759C">
      <w:pPr>
        <w:jc w:val="both"/>
        <w:rPr>
          <w:bCs/>
          <w:spacing w:val="16"/>
          <w:sz w:val="26"/>
          <w:szCs w:val="26"/>
        </w:rPr>
      </w:pPr>
      <w:bookmarkStart w:id="0" w:name="_GoBack"/>
      <w:bookmarkEnd w:id="0"/>
    </w:p>
    <w:p w:rsidR="009F31E2" w:rsidRDefault="009F31E2" w:rsidP="0089759C">
      <w:pPr>
        <w:jc w:val="both"/>
        <w:rPr>
          <w:bCs/>
          <w:spacing w:val="16"/>
          <w:sz w:val="26"/>
          <w:szCs w:val="26"/>
        </w:rPr>
      </w:pPr>
    </w:p>
    <w:p w:rsidR="009F31E2" w:rsidRDefault="009F31E2" w:rsidP="0089759C">
      <w:pPr>
        <w:jc w:val="both"/>
        <w:rPr>
          <w:bCs/>
          <w:spacing w:val="16"/>
          <w:sz w:val="26"/>
          <w:szCs w:val="26"/>
        </w:rPr>
      </w:pPr>
    </w:p>
    <w:p w:rsidR="009F31E2" w:rsidRDefault="009F31E2" w:rsidP="0089759C">
      <w:pPr>
        <w:jc w:val="both"/>
        <w:rPr>
          <w:bCs/>
          <w:spacing w:val="16"/>
          <w:sz w:val="26"/>
          <w:szCs w:val="26"/>
        </w:rPr>
      </w:pPr>
    </w:p>
    <w:p w:rsidR="009F31E2" w:rsidRPr="001707F7" w:rsidRDefault="009F31E2" w:rsidP="0089759C">
      <w:pPr>
        <w:jc w:val="both"/>
        <w:rPr>
          <w:bCs/>
          <w:spacing w:val="16"/>
          <w:sz w:val="26"/>
          <w:szCs w:val="26"/>
        </w:rPr>
      </w:pPr>
    </w:p>
    <w:p w:rsidR="00AB1DB7" w:rsidRPr="0089759C" w:rsidRDefault="00AB1DB7" w:rsidP="00BA000E">
      <w:pPr>
        <w:pStyle w:val="Tekstpodstawowy"/>
        <w:spacing w:before="120" w:after="120"/>
        <w:rPr>
          <w:rFonts w:ascii="Times New Roman" w:hAnsi="Times New Roman" w:cs="Times New Roman"/>
          <w:spacing w:val="16"/>
          <w:szCs w:val="32"/>
        </w:rPr>
      </w:pPr>
      <w:r w:rsidRPr="0089759C">
        <w:rPr>
          <w:rFonts w:ascii="Times New Roman" w:hAnsi="Times New Roman" w:cs="Times New Roman"/>
          <w:spacing w:val="16"/>
          <w:szCs w:val="32"/>
        </w:rPr>
        <w:t>Państ</w:t>
      </w:r>
      <w:r w:rsidR="00945219" w:rsidRPr="0089759C">
        <w:rPr>
          <w:rFonts w:ascii="Times New Roman" w:hAnsi="Times New Roman" w:cs="Times New Roman"/>
          <w:spacing w:val="16"/>
          <w:szCs w:val="32"/>
        </w:rPr>
        <w:t xml:space="preserve">wowy Fundusz Rehabilitacji Osób </w:t>
      </w:r>
      <w:r w:rsidRPr="0089759C">
        <w:rPr>
          <w:rFonts w:ascii="Times New Roman" w:hAnsi="Times New Roman" w:cs="Times New Roman"/>
          <w:spacing w:val="16"/>
          <w:szCs w:val="32"/>
        </w:rPr>
        <w:t>Niepełnosprawnych</w:t>
      </w:r>
    </w:p>
    <w:p w:rsidR="00AB1DB7" w:rsidRPr="001707F7" w:rsidRDefault="00AB1DB7" w:rsidP="0089759C">
      <w:pPr>
        <w:jc w:val="both"/>
        <w:rPr>
          <w:bCs/>
          <w:spacing w:val="16"/>
          <w:sz w:val="26"/>
          <w:szCs w:val="26"/>
        </w:rPr>
      </w:pPr>
    </w:p>
    <w:p w:rsidR="0089759C" w:rsidRDefault="0089759C" w:rsidP="0089759C">
      <w:pPr>
        <w:jc w:val="both"/>
        <w:rPr>
          <w:bCs/>
          <w:spacing w:val="20"/>
          <w:sz w:val="26"/>
          <w:szCs w:val="26"/>
        </w:rPr>
      </w:pPr>
    </w:p>
    <w:p w:rsidR="00D54073" w:rsidRPr="00BA000E" w:rsidRDefault="00D54073" w:rsidP="0089759C">
      <w:pPr>
        <w:jc w:val="both"/>
        <w:rPr>
          <w:bCs/>
          <w:spacing w:val="20"/>
          <w:sz w:val="26"/>
          <w:szCs w:val="26"/>
        </w:rPr>
      </w:pPr>
    </w:p>
    <w:p w:rsidR="007B648C" w:rsidRPr="00BA000E" w:rsidRDefault="007B648C" w:rsidP="0089759C">
      <w:pPr>
        <w:jc w:val="both"/>
        <w:rPr>
          <w:bCs/>
          <w:spacing w:val="20"/>
          <w:sz w:val="26"/>
          <w:szCs w:val="26"/>
        </w:rPr>
      </w:pPr>
    </w:p>
    <w:p w:rsidR="00650019" w:rsidRPr="00BA000E" w:rsidRDefault="00650019" w:rsidP="0089759C">
      <w:pPr>
        <w:jc w:val="both"/>
        <w:rPr>
          <w:bCs/>
          <w:spacing w:val="20"/>
          <w:sz w:val="26"/>
          <w:szCs w:val="26"/>
        </w:rPr>
      </w:pPr>
    </w:p>
    <w:p w:rsidR="00650019" w:rsidRPr="00BA000E" w:rsidRDefault="00650019" w:rsidP="0089759C">
      <w:pPr>
        <w:jc w:val="both"/>
        <w:rPr>
          <w:bCs/>
          <w:spacing w:val="20"/>
          <w:sz w:val="26"/>
          <w:szCs w:val="26"/>
        </w:rPr>
      </w:pPr>
    </w:p>
    <w:p w:rsidR="00650019" w:rsidRPr="00BA000E" w:rsidRDefault="00650019" w:rsidP="0089759C">
      <w:pPr>
        <w:jc w:val="both"/>
        <w:rPr>
          <w:bCs/>
          <w:spacing w:val="20"/>
          <w:sz w:val="26"/>
          <w:szCs w:val="26"/>
        </w:rPr>
      </w:pPr>
    </w:p>
    <w:p w:rsidR="007B648C" w:rsidRPr="00BA000E" w:rsidRDefault="007B648C" w:rsidP="0089759C">
      <w:pPr>
        <w:jc w:val="both"/>
        <w:rPr>
          <w:bCs/>
          <w:spacing w:val="20"/>
          <w:sz w:val="26"/>
          <w:szCs w:val="26"/>
        </w:rPr>
      </w:pPr>
    </w:p>
    <w:p w:rsidR="007B648C" w:rsidRPr="00BA000E" w:rsidRDefault="007B648C" w:rsidP="0089759C">
      <w:pPr>
        <w:jc w:val="both"/>
        <w:rPr>
          <w:bCs/>
          <w:spacing w:val="20"/>
          <w:sz w:val="26"/>
          <w:szCs w:val="26"/>
        </w:rPr>
      </w:pPr>
    </w:p>
    <w:p w:rsidR="007B648C" w:rsidRPr="00BA000E" w:rsidRDefault="007B648C" w:rsidP="0089759C">
      <w:pPr>
        <w:jc w:val="both"/>
        <w:rPr>
          <w:bCs/>
          <w:spacing w:val="20"/>
          <w:sz w:val="26"/>
          <w:szCs w:val="26"/>
        </w:rPr>
      </w:pPr>
    </w:p>
    <w:p w:rsidR="007B648C" w:rsidRPr="00BA000E" w:rsidRDefault="007B648C" w:rsidP="0089759C">
      <w:pPr>
        <w:jc w:val="both"/>
        <w:rPr>
          <w:bCs/>
          <w:spacing w:val="20"/>
          <w:sz w:val="26"/>
          <w:szCs w:val="26"/>
        </w:rPr>
      </w:pPr>
    </w:p>
    <w:p w:rsidR="00AB1DB7" w:rsidRPr="00BA000E" w:rsidRDefault="00AB1DB7" w:rsidP="0089759C">
      <w:pPr>
        <w:jc w:val="both"/>
        <w:rPr>
          <w:bCs/>
          <w:spacing w:val="20"/>
          <w:sz w:val="26"/>
          <w:szCs w:val="26"/>
        </w:rPr>
      </w:pPr>
    </w:p>
    <w:p w:rsidR="00AB1DB7" w:rsidRPr="00BA000E" w:rsidRDefault="00AB1DB7" w:rsidP="0089759C">
      <w:pPr>
        <w:jc w:val="both"/>
        <w:rPr>
          <w:bCs/>
          <w:spacing w:val="20"/>
          <w:sz w:val="26"/>
          <w:szCs w:val="26"/>
        </w:rPr>
      </w:pPr>
    </w:p>
    <w:p w:rsidR="00A737ED" w:rsidRPr="00837F6C" w:rsidRDefault="0067346A" w:rsidP="00837F6C">
      <w:pPr>
        <w:pStyle w:val="Tekstpodstawowy"/>
        <w:spacing w:before="120" w:after="120"/>
        <w:rPr>
          <w:rFonts w:ascii="Times New Roman" w:hAnsi="Times New Roman" w:cs="Times New Roman"/>
          <w:spacing w:val="20"/>
          <w:sz w:val="40"/>
          <w:szCs w:val="40"/>
        </w:rPr>
      </w:pPr>
      <w:r w:rsidRPr="0089759C">
        <w:rPr>
          <w:rFonts w:ascii="Times New Roman" w:hAnsi="Times New Roman" w:cs="Times New Roman"/>
          <w:spacing w:val="20"/>
          <w:sz w:val="40"/>
          <w:szCs w:val="40"/>
        </w:rPr>
        <w:t>PILOTAŻOWY</w:t>
      </w:r>
      <w:r w:rsidR="009D244F" w:rsidRPr="009D244F">
        <w:rPr>
          <w:rFonts w:ascii="Times New Roman" w:hAnsi="Times New Roman" w:cs="Times New Roman"/>
          <w:spacing w:val="20"/>
          <w:sz w:val="40"/>
          <w:szCs w:val="40"/>
        </w:rPr>
        <w:t xml:space="preserve"> </w:t>
      </w:r>
      <w:r w:rsidR="009D244F" w:rsidRPr="0089759C">
        <w:rPr>
          <w:rFonts w:ascii="Times New Roman" w:hAnsi="Times New Roman" w:cs="Times New Roman"/>
          <w:spacing w:val="20"/>
          <w:sz w:val="40"/>
          <w:szCs w:val="40"/>
        </w:rPr>
        <w:t>PROGRAM</w:t>
      </w:r>
    </w:p>
    <w:p w:rsidR="005D4532" w:rsidRPr="0089759C" w:rsidRDefault="0067346A" w:rsidP="00BA000E">
      <w:pPr>
        <w:pStyle w:val="Tekstpodstawowy"/>
        <w:spacing w:before="120" w:after="120"/>
        <w:rPr>
          <w:rFonts w:ascii="Times New Roman" w:hAnsi="Times New Roman" w:cs="Times New Roman"/>
          <w:spacing w:val="20"/>
          <w:sz w:val="40"/>
          <w:szCs w:val="40"/>
        </w:rPr>
      </w:pPr>
      <w:r w:rsidRPr="0089759C">
        <w:rPr>
          <w:rFonts w:ascii="Times New Roman" w:hAnsi="Times New Roman" w:cs="Times New Roman"/>
          <w:spacing w:val="20"/>
          <w:sz w:val="40"/>
          <w:szCs w:val="40"/>
        </w:rPr>
        <w:t>„</w:t>
      </w:r>
      <w:r w:rsidR="005D4532" w:rsidRPr="0089759C">
        <w:rPr>
          <w:rFonts w:ascii="Times New Roman" w:hAnsi="Times New Roman" w:cs="Times New Roman"/>
          <w:spacing w:val="20"/>
          <w:sz w:val="40"/>
          <w:szCs w:val="40"/>
        </w:rPr>
        <w:t>ABSOLWENT</w:t>
      </w:r>
      <w:r w:rsidRPr="0089759C">
        <w:rPr>
          <w:rFonts w:ascii="Times New Roman" w:hAnsi="Times New Roman" w:cs="Times New Roman"/>
          <w:spacing w:val="20"/>
          <w:sz w:val="40"/>
          <w:szCs w:val="40"/>
        </w:rPr>
        <w:t>”</w:t>
      </w:r>
    </w:p>
    <w:p w:rsidR="00A737ED" w:rsidRPr="00BA000E" w:rsidRDefault="00A737ED" w:rsidP="0089759C">
      <w:pPr>
        <w:pStyle w:val="Tekstpodstawowy"/>
        <w:jc w:val="both"/>
        <w:rPr>
          <w:rFonts w:ascii="Times New Roman" w:hAnsi="Times New Roman" w:cs="Times New Roman"/>
          <w:b w:val="0"/>
          <w:spacing w:val="20"/>
          <w:sz w:val="26"/>
          <w:szCs w:val="26"/>
        </w:rPr>
      </w:pPr>
    </w:p>
    <w:p w:rsidR="00C01402" w:rsidRPr="00BA000E" w:rsidRDefault="00C01402" w:rsidP="0089759C">
      <w:pPr>
        <w:jc w:val="both"/>
        <w:rPr>
          <w:bCs/>
          <w:spacing w:val="20"/>
          <w:sz w:val="26"/>
          <w:szCs w:val="26"/>
        </w:rPr>
      </w:pPr>
    </w:p>
    <w:p w:rsidR="00C01402" w:rsidRPr="00BA000E" w:rsidRDefault="00C01402" w:rsidP="0089759C">
      <w:pPr>
        <w:jc w:val="both"/>
        <w:rPr>
          <w:bCs/>
          <w:spacing w:val="20"/>
          <w:sz w:val="26"/>
          <w:szCs w:val="26"/>
        </w:rPr>
      </w:pPr>
    </w:p>
    <w:p w:rsidR="00C01402" w:rsidRPr="00BA000E" w:rsidRDefault="00C01402" w:rsidP="0089759C">
      <w:pPr>
        <w:jc w:val="both"/>
        <w:rPr>
          <w:bCs/>
          <w:spacing w:val="20"/>
          <w:sz w:val="26"/>
          <w:szCs w:val="26"/>
        </w:rPr>
      </w:pPr>
    </w:p>
    <w:p w:rsidR="00C01402" w:rsidRPr="00BA000E" w:rsidRDefault="00C01402" w:rsidP="0089759C">
      <w:pPr>
        <w:jc w:val="both"/>
        <w:rPr>
          <w:bCs/>
          <w:spacing w:val="20"/>
          <w:sz w:val="26"/>
          <w:szCs w:val="26"/>
        </w:rPr>
      </w:pPr>
    </w:p>
    <w:p w:rsidR="00C01402" w:rsidRPr="00BA000E" w:rsidRDefault="00C01402" w:rsidP="0089759C">
      <w:pPr>
        <w:jc w:val="both"/>
        <w:rPr>
          <w:bCs/>
          <w:spacing w:val="20"/>
          <w:sz w:val="26"/>
          <w:szCs w:val="26"/>
        </w:rPr>
      </w:pPr>
    </w:p>
    <w:p w:rsidR="00C01402" w:rsidRPr="00BA000E" w:rsidRDefault="00C01402" w:rsidP="0089759C">
      <w:pPr>
        <w:jc w:val="both"/>
        <w:rPr>
          <w:bCs/>
          <w:spacing w:val="20"/>
          <w:sz w:val="26"/>
          <w:szCs w:val="26"/>
        </w:rPr>
      </w:pPr>
    </w:p>
    <w:p w:rsidR="00C01402" w:rsidRPr="00BA000E" w:rsidRDefault="00C01402" w:rsidP="0089759C">
      <w:pPr>
        <w:jc w:val="both"/>
        <w:rPr>
          <w:bCs/>
          <w:spacing w:val="20"/>
          <w:sz w:val="26"/>
          <w:szCs w:val="26"/>
        </w:rPr>
      </w:pPr>
    </w:p>
    <w:p w:rsidR="00C01402" w:rsidRDefault="00C01402" w:rsidP="0089759C">
      <w:pPr>
        <w:jc w:val="both"/>
        <w:rPr>
          <w:bCs/>
          <w:spacing w:val="20"/>
          <w:sz w:val="26"/>
          <w:szCs w:val="26"/>
        </w:rPr>
      </w:pPr>
    </w:p>
    <w:p w:rsidR="001E4C4D" w:rsidRDefault="001E4C4D" w:rsidP="0089759C">
      <w:pPr>
        <w:jc w:val="both"/>
        <w:rPr>
          <w:bCs/>
          <w:spacing w:val="20"/>
          <w:sz w:val="26"/>
          <w:szCs w:val="26"/>
        </w:rPr>
      </w:pPr>
    </w:p>
    <w:p w:rsidR="0089759C" w:rsidRDefault="0089759C" w:rsidP="0089759C">
      <w:pPr>
        <w:jc w:val="both"/>
        <w:rPr>
          <w:bCs/>
          <w:spacing w:val="20"/>
          <w:sz w:val="26"/>
          <w:szCs w:val="26"/>
        </w:rPr>
      </w:pPr>
    </w:p>
    <w:p w:rsidR="0089759C" w:rsidRDefault="0089759C" w:rsidP="0089759C">
      <w:pPr>
        <w:jc w:val="both"/>
        <w:rPr>
          <w:bCs/>
          <w:spacing w:val="20"/>
          <w:sz w:val="26"/>
          <w:szCs w:val="26"/>
        </w:rPr>
      </w:pPr>
    </w:p>
    <w:p w:rsidR="0089759C" w:rsidRDefault="0089759C" w:rsidP="0089759C">
      <w:pPr>
        <w:jc w:val="both"/>
        <w:rPr>
          <w:bCs/>
          <w:spacing w:val="20"/>
          <w:sz w:val="26"/>
          <w:szCs w:val="26"/>
        </w:rPr>
      </w:pPr>
    </w:p>
    <w:p w:rsidR="0089759C" w:rsidRDefault="0089759C" w:rsidP="0089759C">
      <w:pPr>
        <w:jc w:val="both"/>
        <w:rPr>
          <w:bCs/>
          <w:spacing w:val="20"/>
          <w:sz w:val="26"/>
          <w:szCs w:val="26"/>
        </w:rPr>
      </w:pPr>
    </w:p>
    <w:p w:rsidR="00C01402" w:rsidRPr="00650019" w:rsidRDefault="00C01402" w:rsidP="005C5023">
      <w:pPr>
        <w:pStyle w:val="NormalnyWeb"/>
        <w:tabs>
          <w:tab w:val="left" w:pos="540"/>
        </w:tabs>
        <w:spacing w:before="480" w:after="240"/>
        <w:ind w:left="454" w:hanging="454"/>
        <w:jc w:val="both"/>
        <w:rPr>
          <w:spacing w:val="10"/>
          <w:sz w:val="32"/>
          <w:szCs w:val="32"/>
        </w:rPr>
      </w:pPr>
      <w:r w:rsidRPr="00650019">
        <w:rPr>
          <w:b/>
          <w:bCs/>
          <w:spacing w:val="10"/>
          <w:sz w:val="32"/>
          <w:szCs w:val="32"/>
        </w:rPr>
        <w:lastRenderedPageBreak/>
        <w:t>I.</w:t>
      </w:r>
      <w:r w:rsidRPr="00650019">
        <w:rPr>
          <w:b/>
          <w:bCs/>
          <w:spacing w:val="10"/>
          <w:sz w:val="32"/>
          <w:szCs w:val="32"/>
        </w:rPr>
        <w:tab/>
        <w:t>Nazwa programu</w:t>
      </w:r>
    </w:p>
    <w:p w:rsidR="00884BAC" w:rsidRPr="00945219" w:rsidRDefault="004B57D5" w:rsidP="0089759C">
      <w:pPr>
        <w:pStyle w:val="NormalnyWeb"/>
        <w:spacing w:before="0" w:after="0"/>
        <w:jc w:val="both"/>
        <w:rPr>
          <w:spacing w:val="10"/>
          <w:sz w:val="26"/>
          <w:szCs w:val="26"/>
        </w:rPr>
      </w:pPr>
      <w:r>
        <w:rPr>
          <w:spacing w:val="10"/>
          <w:sz w:val="26"/>
          <w:szCs w:val="26"/>
        </w:rPr>
        <w:t>P</w:t>
      </w:r>
      <w:r w:rsidR="00A737ED">
        <w:rPr>
          <w:spacing w:val="10"/>
          <w:sz w:val="26"/>
          <w:szCs w:val="26"/>
        </w:rPr>
        <w:t>ilotażowy</w:t>
      </w:r>
      <w:r w:rsidRPr="004B57D5">
        <w:rPr>
          <w:spacing w:val="10"/>
          <w:sz w:val="26"/>
          <w:szCs w:val="26"/>
        </w:rPr>
        <w:t xml:space="preserve"> </w:t>
      </w:r>
      <w:r w:rsidR="00061996">
        <w:rPr>
          <w:spacing w:val="10"/>
          <w:sz w:val="26"/>
          <w:szCs w:val="26"/>
        </w:rPr>
        <w:t>p</w:t>
      </w:r>
      <w:r w:rsidRPr="00945219">
        <w:rPr>
          <w:spacing w:val="10"/>
          <w:sz w:val="26"/>
          <w:szCs w:val="26"/>
        </w:rPr>
        <w:t>rogram</w:t>
      </w:r>
      <w:r w:rsidR="00A737ED">
        <w:rPr>
          <w:spacing w:val="10"/>
          <w:sz w:val="26"/>
          <w:szCs w:val="26"/>
        </w:rPr>
        <w:t xml:space="preserve"> „</w:t>
      </w:r>
      <w:r w:rsidR="00061996">
        <w:rPr>
          <w:spacing w:val="10"/>
          <w:sz w:val="26"/>
          <w:szCs w:val="26"/>
        </w:rPr>
        <w:t>ABSOLWENT</w:t>
      </w:r>
      <w:r w:rsidR="00A737ED">
        <w:rPr>
          <w:spacing w:val="10"/>
          <w:sz w:val="26"/>
          <w:szCs w:val="26"/>
        </w:rPr>
        <w:t>”.</w:t>
      </w:r>
    </w:p>
    <w:p w:rsidR="00C01402" w:rsidRPr="00650019" w:rsidRDefault="00C01402" w:rsidP="005C5023">
      <w:pPr>
        <w:pStyle w:val="NormalnyWeb"/>
        <w:tabs>
          <w:tab w:val="left" w:pos="567"/>
        </w:tabs>
        <w:spacing w:before="480" w:after="240"/>
        <w:ind w:left="567" w:hanging="567"/>
        <w:jc w:val="both"/>
        <w:rPr>
          <w:spacing w:val="10"/>
          <w:sz w:val="32"/>
          <w:szCs w:val="32"/>
        </w:rPr>
      </w:pPr>
      <w:r w:rsidRPr="00650019">
        <w:rPr>
          <w:b/>
          <w:bCs/>
          <w:spacing w:val="10"/>
          <w:sz w:val="32"/>
          <w:szCs w:val="32"/>
        </w:rPr>
        <w:t>II.</w:t>
      </w:r>
      <w:r w:rsidRPr="00650019">
        <w:rPr>
          <w:b/>
          <w:bCs/>
          <w:spacing w:val="10"/>
          <w:sz w:val="32"/>
          <w:szCs w:val="32"/>
        </w:rPr>
        <w:tab/>
        <w:t>Definicje pojęć</w:t>
      </w:r>
    </w:p>
    <w:p w:rsidR="00C01402" w:rsidRPr="00945219" w:rsidRDefault="00C01402" w:rsidP="0089759C">
      <w:pPr>
        <w:pStyle w:val="NormalnyWeb"/>
        <w:tabs>
          <w:tab w:val="left" w:pos="540"/>
        </w:tabs>
        <w:spacing w:before="0" w:after="0"/>
        <w:jc w:val="both"/>
        <w:rPr>
          <w:spacing w:val="10"/>
          <w:sz w:val="26"/>
          <w:szCs w:val="26"/>
        </w:rPr>
      </w:pPr>
      <w:r w:rsidRPr="00945219">
        <w:rPr>
          <w:spacing w:val="10"/>
          <w:sz w:val="26"/>
          <w:szCs w:val="26"/>
        </w:rPr>
        <w:t>Ilekroć w niniejszym dokumencie jest mowa o:</w:t>
      </w:r>
    </w:p>
    <w:p w:rsidR="005D4532" w:rsidRPr="00DF2C1B" w:rsidRDefault="005D4532" w:rsidP="003535DD">
      <w:pPr>
        <w:pStyle w:val="NormalnyWeb"/>
        <w:numPr>
          <w:ilvl w:val="0"/>
          <w:numId w:val="5"/>
        </w:numPr>
        <w:spacing w:before="120" w:after="0"/>
        <w:ind w:left="360"/>
        <w:jc w:val="both"/>
        <w:rPr>
          <w:spacing w:val="10"/>
          <w:sz w:val="26"/>
          <w:szCs w:val="26"/>
        </w:rPr>
      </w:pPr>
      <w:r w:rsidRPr="00945219">
        <w:rPr>
          <w:b/>
          <w:spacing w:val="10"/>
          <w:sz w:val="26"/>
          <w:szCs w:val="26"/>
        </w:rPr>
        <w:t>absolwencie szkoły wyższej</w:t>
      </w:r>
      <w:r w:rsidRPr="00945219">
        <w:rPr>
          <w:spacing w:val="10"/>
          <w:sz w:val="26"/>
          <w:szCs w:val="26"/>
        </w:rPr>
        <w:t xml:space="preserve"> – należy przez to rozumieć osobę</w:t>
      </w:r>
      <w:r w:rsidR="00204969" w:rsidRPr="00945219">
        <w:rPr>
          <w:spacing w:val="10"/>
          <w:sz w:val="26"/>
          <w:szCs w:val="26"/>
        </w:rPr>
        <w:t xml:space="preserve">, która ukończyła </w:t>
      </w:r>
      <w:r w:rsidR="00204969" w:rsidRPr="00D440DE">
        <w:rPr>
          <w:spacing w:val="10"/>
          <w:sz w:val="26"/>
          <w:szCs w:val="26"/>
        </w:rPr>
        <w:t>szkołę wyższą</w:t>
      </w:r>
      <w:r w:rsidR="008308E0" w:rsidRPr="00D440DE">
        <w:rPr>
          <w:spacing w:val="10"/>
          <w:kern w:val="2"/>
          <w:sz w:val="26"/>
          <w:szCs w:val="26"/>
        </w:rPr>
        <w:t xml:space="preserve"> lub uczelnię zagraniczną</w:t>
      </w:r>
      <w:r w:rsidR="00204969" w:rsidRPr="00D440DE">
        <w:rPr>
          <w:spacing w:val="10"/>
          <w:sz w:val="26"/>
          <w:szCs w:val="26"/>
        </w:rPr>
        <w:t>, posiada</w:t>
      </w:r>
      <w:r w:rsidRPr="00D440DE">
        <w:rPr>
          <w:spacing w:val="10"/>
          <w:sz w:val="26"/>
          <w:szCs w:val="26"/>
        </w:rPr>
        <w:t xml:space="preserve"> dyplom, świadectw</w:t>
      </w:r>
      <w:r w:rsidR="00204969" w:rsidRPr="00D440DE">
        <w:rPr>
          <w:spacing w:val="10"/>
          <w:sz w:val="26"/>
          <w:szCs w:val="26"/>
        </w:rPr>
        <w:t>o</w:t>
      </w:r>
      <w:r w:rsidRPr="00D440DE">
        <w:rPr>
          <w:spacing w:val="10"/>
          <w:sz w:val="26"/>
          <w:szCs w:val="26"/>
        </w:rPr>
        <w:t xml:space="preserve"> lub inny dokumen</w:t>
      </w:r>
      <w:r w:rsidR="00204969" w:rsidRPr="00D440DE">
        <w:rPr>
          <w:spacing w:val="10"/>
          <w:sz w:val="26"/>
          <w:szCs w:val="26"/>
        </w:rPr>
        <w:t>t</w:t>
      </w:r>
      <w:r w:rsidRPr="00D440DE">
        <w:rPr>
          <w:spacing w:val="10"/>
          <w:sz w:val="26"/>
          <w:szCs w:val="26"/>
        </w:rPr>
        <w:t xml:space="preserve"> </w:t>
      </w:r>
      <w:r w:rsidR="00204969" w:rsidRPr="00D440DE">
        <w:rPr>
          <w:spacing w:val="10"/>
          <w:sz w:val="26"/>
          <w:szCs w:val="26"/>
        </w:rPr>
        <w:t>potwierdzający posiadanie tytułu zawodowego lub</w:t>
      </w:r>
      <w:r w:rsidR="00547A63" w:rsidRPr="00D440DE">
        <w:rPr>
          <w:spacing w:val="10"/>
          <w:sz w:val="26"/>
          <w:szCs w:val="26"/>
        </w:rPr>
        <w:t xml:space="preserve"> stopnia naukowego</w:t>
      </w:r>
      <w:r w:rsidRPr="00D440DE">
        <w:rPr>
          <w:spacing w:val="10"/>
          <w:sz w:val="26"/>
          <w:szCs w:val="26"/>
        </w:rPr>
        <w:t xml:space="preserve">, </w:t>
      </w:r>
      <w:r w:rsidR="00991FA3">
        <w:rPr>
          <w:spacing w:val="10"/>
          <w:sz w:val="26"/>
          <w:szCs w:val="26"/>
        </w:rPr>
        <w:t xml:space="preserve">wydany </w:t>
      </w:r>
      <w:r w:rsidR="00991FA3" w:rsidRPr="009E5899">
        <w:rPr>
          <w:spacing w:val="10"/>
          <w:sz w:val="26"/>
          <w:szCs w:val="26"/>
        </w:rPr>
        <w:t xml:space="preserve">nie wcześniej </w:t>
      </w:r>
      <w:r w:rsidR="00991FA3" w:rsidRPr="00860261">
        <w:rPr>
          <w:spacing w:val="10"/>
          <w:sz w:val="26"/>
          <w:szCs w:val="26"/>
        </w:rPr>
        <w:t>niż 12</w:t>
      </w:r>
      <w:r w:rsidR="00204969" w:rsidRPr="00860261">
        <w:rPr>
          <w:spacing w:val="10"/>
          <w:sz w:val="26"/>
          <w:szCs w:val="26"/>
        </w:rPr>
        <w:t xml:space="preserve"> </w:t>
      </w:r>
      <w:r w:rsidR="00FB5538" w:rsidRPr="00860261">
        <w:rPr>
          <w:spacing w:val="10"/>
          <w:sz w:val="26"/>
          <w:szCs w:val="26"/>
        </w:rPr>
        <w:t>miesięcy</w:t>
      </w:r>
      <w:r w:rsidR="00547A63" w:rsidRPr="00860261">
        <w:rPr>
          <w:spacing w:val="10"/>
          <w:sz w:val="26"/>
          <w:szCs w:val="26"/>
        </w:rPr>
        <w:t xml:space="preserve"> przed </w:t>
      </w:r>
      <w:r w:rsidR="00547A63" w:rsidRPr="00D440DE">
        <w:rPr>
          <w:spacing w:val="10"/>
          <w:sz w:val="26"/>
          <w:szCs w:val="26"/>
        </w:rPr>
        <w:t>dniem przystąpienia do</w:t>
      </w:r>
      <w:r w:rsidR="0089759C">
        <w:rPr>
          <w:spacing w:val="10"/>
          <w:sz w:val="26"/>
          <w:szCs w:val="26"/>
        </w:rPr>
        <w:t xml:space="preserve"> </w:t>
      </w:r>
      <w:r w:rsidR="00204969" w:rsidRPr="00D440DE">
        <w:rPr>
          <w:spacing w:val="10"/>
          <w:sz w:val="26"/>
          <w:szCs w:val="26"/>
        </w:rPr>
        <w:t xml:space="preserve">programu, </w:t>
      </w:r>
      <w:r w:rsidR="00204969" w:rsidRPr="00DF2C1B">
        <w:rPr>
          <w:spacing w:val="10"/>
          <w:sz w:val="26"/>
          <w:szCs w:val="26"/>
        </w:rPr>
        <w:t xml:space="preserve">pozostającą </w:t>
      </w:r>
      <w:r w:rsidR="008F43D3" w:rsidRPr="00DF2C1B">
        <w:rPr>
          <w:spacing w:val="10"/>
          <w:sz w:val="26"/>
          <w:szCs w:val="26"/>
        </w:rPr>
        <w:t>bez zatrudnienia</w:t>
      </w:r>
      <w:r w:rsidR="00204969" w:rsidRPr="00DF2C1B">
        <w:rPr>
          <w:spacing w:val="10"/>
          <w:sz w:val="26"/>
          <w:szCs w:val="26"/>
        </w:rPr>
        <w:t>;</w:t>
      </w:r>
    </w:p>
    <w:p w:rsidR="001707F7" w:rsidRPr="00DF2C1B" w:rsidRDefault="00D440DE" w:rsidP="003535DD">
      <w:pPr>
        <w:pStyle w:val="NormalnyWeb"/>
        <w:numPr>
          <w:ilvl w:val="0"/>
          <w:numId w:val="5"/>
        </w:numPr>
        <w:spacing w:before="120" w:after="0"/>
        <w:ind w:left="360"/>
        <w:jc w:val="both"/>
        <w:rPr>
          <w:spacing w:val="10"/>
          <w:sz w:val="26"/>
          <w:szCs w:val="26"/>
        </w:rPr>
      </w:pPr>
      <w:r w:rsidRPr="0089759C">
        <w:rPr>
          <w:b/>
          <w:spacing w:val="10"/>
          <w:sz w:val="26"/>
          <w:szCs w:val="26"/>
        </w:rPr>
        <w:t>agencjach zatrudnienia</w:t>
      </w:r>
      <w:r w:rsidRPr="0089759C">
        <w:rPr>
          <w:spacing w:val="10"/>
          <w:sz w:val="26"/>
          <w:szCs w:val="26"/>
        </w:rPr>
        <w:t xml:space="preserve"> </w:t>
      </w:r>
      <w:r w:rsidRPr="00DF2C1B">
        <w:rPr>
          <w:spacing w:val="10"/>
          <w:sz w:val="26"/>
          <w:szCs w:val="26"/>
        </w:rPr>
        <w:t xml:space="preserve">– należy przez to rozumieć </w:t>
      </w:r>
      <w:r w:rsidRPr="0089759C">
        <w:rPr>
          <w:spacing w:val="10"/>
          <w:sz w:val="26"/>
          <w:szCs w:val="26"/>
        </w:rPr>
        <w:t>podmioty wpisane do rejestru podmiotów prowadzących agencje zatrudnienia, świadczące usługi w zakresie pośrednictwa pracy, pośrednictwa do pracy za granicą u</w:t>
      </w:r>
      <w:r w:rsidR="0089759C">
        <w:rPr>
          <w:spacing w:val="10"/>
          <w:sz w:val="26"/>
          <w:szCs w:val="26"/>
        </w:rPr>
        <w:t> </w:t>
      </w:r>
      <w:r w:rsidRPr="0089759C">
        <w:rPr>
          <w:spacing w:val="10"/>
          <w:sz w:val="26"/>
          <w:szCs w:val="26"/>
        </w:rPr>
        <w:t>pracodawców zagranicznych, poradnictwa zawodowego, doradztwa personalnego lub pracy tymczasowej;</w:t>
      </w:r>
    </w:p>
    <w:p w:rsidR="00C01402" w:rsidRPr="00DF2C1B" w:rsidRDefault="00C01402" w:rsidP="003535DD">
      <w:pPr>
        <w:pStyle w:val="NormalnyWeb"/>
        <w:numPr>
          <w:ilvl w:val="0"/>
          <w:numId w:val="5"/>
        </w:numPr>
        <w:spacing w:before="120" w:after="0"/>
        <w:ind w:left="360"/>
        <w:jc w:val="both"/>
        <w:rPr>
          <w:spacing w:val="10"/>
          <w:sz w:val="26"/>
          <w:szCs w:val="26"/>
        </w:rPr>
      </w:pPr>
      <w:r w:rsidRPr="0089759C">
        <w:rPr>
          <w:b/>
          <w:spacing w:val="10"/>
          <w:sz w:val="26"/>
          <w:szCs w:val="26"/>
        </w:rPr>
        <w:t>ewaluacji</w:t>
      </w:r>
      <w:r w:rsidRPr="0089759C">
        <w:rPr>
          <w:spacing w:val="10"/>
          <w:sz w:val="26"/>
          <w:szCs w:val="26"/>
        </w:rPr>
        <w:t xml:space="preserve"> </w:t>
      </w:r>
      <w:r w:rsidRPr="00DF2C1B">
        <w:rPr>
          <w:spacing w:val="10"/>
          <w:sz w:val="26"/>
          <w:szCs w:val="26"/>
        </w:rPr>
        <w:t>– należy przez to rozumie</w:t>
      </w:r>
      <w:r w:rsidR="00B40D68" w:rsidRPr="00DF2C1B">
        <w:rPr>
          <w:spacing w:val="10"/>
          <w:sz w:val="26"/>
          <w:szCs w:val="26"/>
        </w:rPr>
        <w:t>ć ocenę skuteczności i</w:t>
      </w:r>
      <w:r w:rsidR="00650019" w:rsidRPr="00DF2C1B">
        <w:rPr>
          <w:spacing w:val="10"/>
          <w:sz w:val="26"/>
          <w:szCs w:val="26"/>
        </w:rPr>
        <w:t xml:space="preserve"> </w:t>
      </w:r>
      <w:r w:rsidRPr="00DF2C1B">
        <w:rPr>
          <w:spacing w:val="10"/>
          <w:sz w:val="26"/>
          <w:szCs w:val="26"/>
        </w:rPr>
        <w:t>efektywności programu;</w:t>
      </w:r>
    </w:p>
    <w:p w:rsidR="00C01402" w:rsidRPr="00945219" w:rsidRDefault="00C01402" w:rsidP="003535DD">
      <w:pPr>
        <w:pStyle w:val="NormalnyWeb"/>
        <w:numPr>
          <w:ilvl w:val="0"/>
          <w:numId w:val="5"/>
        </w:numPr>
        <w:spacing w:before="120" w:after="0"/>
        <w:ind w:left="360"/>
        <w:jc w:val="both"/>
        <w:rPr>
          <w:spacing w:val="10"/>
          <w:sz w:val="26"/>
          <w:szCs w:val="26"/>
        </w:rPr>
      </w:pPr>
      <w:r w:rsidRPr="0089759C">
        <w:rPr>
          <w:b/>
          <w:spacing w:val="10"/>
          <w:sz w:val="26"/>
          <w:szCs w:val="26"/>
        </w:rPr>
        <w:t>monitorowaniu</w:t>
      </w:r>
      <w:r w:rsidRPr="00945219">
        <w:rPr>
          <w:spacing w:val="10"/>
          <w:sz w:val="26"/>
          <w:szCs w:val="26"/>
        </w:rPr>
        <w:t xml:space="preserve"> – należy przez to rozumieć proces systematycznego zbierania i</w:t>
      </w:r>
      <w:r w:rsidR="007B648C">
        <w:rPr>
          <w:spacing w:val="10"/>
          <w:sz w:val="26"/>
          <w:szCs w:val="26"/>
        </w:rPr>
        <w:t> </w:t>
      </w:r>
      <w:r w:rsidRPr="00945219">
        <w:rPr>
          <w:spacing w:val="10"/>
          <w:sz w:val="26"/>
          <w:szCs w:val="26"/>
        </w:rPr>
        <w:t>analizowania ilościowy</w:t>
      </w:r>
      <w:r w:rsidR="00405093" w:rsidRPr="00945219">
        <w:rPr>
          <w:spacing w:val="10"/>
          <w:sz w:val="26"/>
          <w:szCs w:val="26"/>
        </w:rPr>
        <w:t>ch i jakościowych informacji na</w:t>
      </w:r>
      <w:r w:rsidR="00650019">
        <w:rPr>
          <w:spacing w:val="10"/>
          <w:sz w:val="26"/>
          <w:szCs w:val="26"/>
        </w:rPr>
        <w:t xml:space="preserve"> </w:t>
      </w:r>
      <w:r w:rsidRPr="00945219">
        <w:rPr>
          <w:spacing w:val="10"/>
          <w:sz w:val="26"/>
          <w:szCs w:val="26"/>
        </w:rPr>
        <w:t>temat programu w</w:t>
      </w:r>
      <w:r w:rsidR="007B648C">
        <w:rPr>
          <w:spacing w:val="10"/>
          <w:sz w:val="26"/>
          <w:szCs w:val="26"/>
        </w:rPr>
        <w:t> </w:t>
      </w:r>
      <w:r w:rsidRPr="00945219">
        <w:rPr>
          <w:spacing w:val="10"/>
          <w:sz w:val="26"/>
          <w:szCs w:val="26"/>
        </w:rPr>
        <w:t>a</w:t>
      </w:r>
      <w:r w:rsidR="00423571" w:rsidRPr="00945219">
        <w:rPr>
          <w:spacing w:val="10"/>
          <w:sz w:val="26"/>
          <w:szCs w:val="26"/>
        </w:rPr>
        <w:t>spekcie finansowym i rzeczowym;</w:t>
      </w:r>
    </w:p>
    <w:p w:rsidR="001B0BF4" w:rsidRPr="00945219" w:rsidRDefault="00F074E1" w:rsidP="003535DD">
      <w:pPr>
        <w:pStyle w:val="NormalnyWeb"/>
        <w:numPr>
          <w:ilvl w:val="0"/>
          <w:numId w:val="5"/>
        </w:numPr>
        <w:spacing w:before="120" w:after="0"/>
        <w:ind w:left="360"/>
        <w:jc w:val="both"/>
        <w:rPr>
          <w:spacing w:val="10"/>
          <w:sz w:val="26"/>
          <w:szCs w:val="26"/>
        </w:rPr>
      </w:pPr>
      <w:r>
        <w:rPr>
          <w:b/>
          <w:spacing w:val="10"/>
          <w:sz w:val="26"/>
          <w:szCs w:val="26"/>
        </w:rPr>
        <w:t>osob</w:t>
      </w:r>
      <w:r w:rsidR="006A219C">
        <w:rPr>
          <w:b/>
          <w:spacing w:val="10"/>
          <w:sz w:val="26"/>
          <w:szCs w:val="26"/>
        </w:rPr>
        <w:t>ie</w:t>
      </w:r>
      <w:r w:rsidR="00752CF9" w:rsidRPr="0089759C">
        <w:rPr>
          <w:b/>
          <w:spacing w:val="10"/>
          <w:sz w:val="26"/>
          <w:szCs w:val="26"/>
        </w:rPr>
        <w:t xml:space="preserve"> </w:t>
      </w:r>
      <w:r w:rsidR="001B0BF4" w:rsidRPr="0089759C">
        <w:rPr>
          <w:b/>
          <w:spacing w:val="10"/>
          <w:sz w:val="26"/>
          <w:szCs w:val="26"/>
        </w:rPr>
        <w:t>niepełnosprawn</w:t>
      </w:r>
      <w:r w:rsidR="006A219C">
        <w:rPr>
          <w:b/>
          <w:spacing w:val="10"/>
          <w:sz w:val="26"/>
          <w:szCs w:val="26"/>
        </w:rPr>
        <w:t>ej</w:t>
      </w:r>
      <w:r w:rsidR="001B0BF4" w:rsidRPr="00945219">
        <w:rPr>
          <w:spacing w:val="10"/>
          <w:sz w:val="26"/>
          <w:szCs w:val="26"/>
        </w:rPr>
        <w:t xml:space="preserve"> – należy przez to rozumieć </w:t>
      </w:r>
      <w:r>
        <w:rPr>
          <w:spacing w:val="10"/>
          <w:sz w:val="26"/>
          <w:szCs w:val="26"/>
        </w:rPr>
        <w:t>osob</w:t>
      </w:r>
      <w:r w:rsidR="006A219C">
        <w:rPr>
          <w:spacing w:val="10"/>
          <w:sz w:val="26"/>
          <w:szCs w:val="26"/>
        </w:rPr>
        <w:t>ę</w:t>
      </w:r>
      <w:r w:rsidR="00752CF9" w:rsidRPr="00945219">
        <w:rPr>
          <w:spacing w:val="10"/>
          <w:sz w:val="26"/>
          <w:szCs w:val="26"/>
        </w:rPr>
        <w:t>, o </w:t>
      </w:r>
      <w:r>
        <w:rPr>
          <w:spacing w:val="10"/>
          <w:sz w:val="26"/>
          <w:szCs w:val="26"/>
        </w:rPr>
        <w:t>któr</w:t>
      </w:r>
      <w:r w:rsidR="006A219C">
        <w:rPr>
          <w:spacing w:val="10"/>
          <w:sz w:val="26"/>
          <w:szCs w:val="26"/>
        </w:rPr>
        <w:t>ej</w:t>
      </w:r>
      <w:r w:rsidR="001B0BF4" w:rsidRPr="00945219">
        <w:rPr>
          <w:spacing w:val="10"/>
          <w:sz w:val="26"/>
          <w:szCs w:val="26"/>
        </w:rPr>
        <w:t xml:space="preserve"> mowa w</w:t>
      </w:r>
      <w:r w:rsidR="00AD0B71">
        <w:rPr>
          <w:spacing w:val="10"/>
          <w:sz w:val="26"/>
          <w:szCs w:val="26"/>
        </w:rPr>
        <w:t> </w:t>
      </w:r>
      <w:r w:rsidR="001B0BF4" w:rsidRPr="00945219">
        <w:rPr>
          <w:spacing w:val="10"/>
          <w:sz w:val="26"/>
          <w:szCs w:val="26"/>
        </w:rPr>
        <w:t>art.</w:t>
      </w:r>
      <w:r w:rsidR="00AD0B71">
        <w:rPr>
          <w:spacing w:val="10"/>
          <w:sz w:val="26"/>
          <w:szCs w:val="26"/>
        </w:rPr>
        <w:t> </w:t>
      </w:r>
      <w:r w:rsidR="001B0BF4" w:rsidRPr="00945219">
        <w:rPr>
          <w:spacing w:val="10"/>
          <w:sz w:val="26"/>
          <w:szCs w:val="26"/>
        </w:rPr>
        <w:t>1 ustawy z dnia 27 </w:t>
      </w:r>
      <w:r w:rsidR="00853D7F">
        <w:rPr>
          <w:spacing w:val="10"/>
          <w:sz w:val="26"/>
          <w:szCs w:val="26"/>
        </w:rPr>
        <w:t>sierpnia 1997 r.</w:t>
      </w:r>
      <w:r w:rsidR="00752CF9" w:rsidRPr="00945219">
        <w:rPr>
          <w:spacing w:val="10"/>
          <w:sz w:val="26"/>
          <w:szCs w:val="26"/>
        </w:rPr>
        <w:t xml:space="preserve"> o</w:t>
      </w:r>
      <w:r w:rsidR="00853D7F">
        <w:rPr>
          <w:spacing w:val="10"/>
          <w:sz w:val="26"/>
          <w:szCs w:val="26"/>
        </w:rPr>
        <w:t xml:space="preserve"> </w:t>
      </w:r>
      <w:r w:rsidR="001B0BF4" w:rsidRPr="00945219">
        <w:rPr>
          <w:spacing w:val="10"/>
          <w:sz w:val="26"/>
          <w:szCs w:val="26"/>
        </w:rPr>
        <w:t>rehabilitacji zawodowej i</w:t>
      </w:r>
      <w:r w:rsidR="007B648C">
        <w:rPr>
          <w:spacing w:val="10"/>
          <w:sz w:val="26"/>
          <w:szCs w:val="26"/>
        </w:rPr>
        <w:t> </w:t>
      </w:r>
      <w:r w:rsidR="001B0BF4" w:rsidRPr="00945219">
        <w:rPr>
          <w:spacing w:val="10"/>
          <w:sz w:val="26"/>
          <w:szCs w:val="26"/>
        </w:rPr>
        <w:t>społecznej oraz zatrudnianiu o</w:t>
      </w:r>
      <w:r w:rsidR="00A737ED">
        <w:rPr>
          <w:spacing w:val="10"/>
          <w:sz w:val="26"/>
          <w:szCs w:val="26"/>
        </w:rPr>
        <w:t>sób niepełnosprawnych (Dz.</w:t>
      </w:r>
      <w:r w:rsidR="00650019">
        <w:rPr>
          <w:spacing w:val="10"/>
          <w:sz w:val="26"/>
          <w:szCs w:val="26"/>
        </w:rPr>
        <w:t> </w:t>
      </w:r>
      <w:r w:rsidR="00A737ED">
        <w:rPr>
          <w:spacing w:val="10"/>
          <w:sz w:val="26"/>
          <w:szCs w:val="26"/>
        </w:rPr>
        <w:t>U.</w:t>
      </w:r>
      <w:r w:rsidR="00650019">
        <w:rPr>
          <w:spacing w:val="10"/>
          <w:sz w:val="26"/>
          <w:szCs w:val="26"/>
        </w:rPr>
        <w:t> </w:t>
      </w:r>
      <w:r w:rsidR="00A737ED">
        <w:rPr>
          <w:spacing w:val="10"/>
          <w:sz w:val="26"/>
          <w:szCs w:val="26"/>
        </w:rPr>
        <w:t>z </w:t>
      </w:r>
      <w:r w:rsidR="001B0BF4" w:rsidRPr="00945219">
        <w:rPr>
          <w:spacing w:val="10"/>
          <w:sz w:val="26"/>
          <w:szCs w:val="26"/>
        </w:rPr>
        <w:t>2011</w:t>
      </w:r>
      <w:r w:rsidR="00650019">
        <w:rPr>
          <w:spacing w:val="10"/>
          <w:sz w:val="26"/>
          <w:szCs w:val="26"/>
        </w:rPr>
        <w:t> </w:t>
      </w:r>
      <w:r w:rsidR="001B0BF4" w:rsidRPr="00945219">
        <w:rPr>
          <w:spacing w:val="10"/>
          <w:sz w:val="26"/>
          <w:szCs w:val="26"/>
        </w:rPr>
        <w:t>r.</w:t>
      </w:r>
      <w:r w:rsidR="006A219C">
        <w:rPr>
          <w:spacing w:val="10"/>
          <w:sz w:val="26"/>
          <w:szCs w:val="26"/>
        </w:rPr>
        <w:t xml:space="preserve"> Nr</w:t>
      </w:r>
      <w:r w:rsidR="006A219C">
        <w:rPr>
          <w:spacing w:val="10"/>
          <w:szCs w:val="26"/>
        </w:rPr>
        <w:t> </w:t>
      </w:r>
      <w:r w:rsidR="006A219C" w:rsidRPr="00DC331A">
        <w:rPr>
          <w:spacing w:val="10"/>
          <w:szCs w:val="26"/>
        </w:rPr>
        <w:t>127</w:t>
      </w:r>
      <w:r w:rsidR="001B0BF4" w:rsidRPr="00945219">
        <w:rPr>
          <w:spacing w:val="10"/>
          <w:sz w:val="26"/>
          <w:szCs w:val="26"/>
        </w:rPr>
        <w:t xml:space="preserve"> poz.</w:t>
      </w:r>
      <w:r w:rsidR="00650019">
        <w:rPr>
          <w:spacing w:val="10"/>
          <w:sz w:val="26"/>
          <w:szCs w:val="26"/>
        </w:rPr>
        <w:t> </w:t>
      </w:r>
      <w:r w:rsidR="00853D7F">
        <w:rPr>
          <w:spacing w:val="10"/>
          <w:sz w:val="26"/>
          <w:szCs w:val="26"/>
        </w:rPr>
        <w:t>721, z </w:t>
      </w:r>
      <w:r w:rsidR="001B0BF4" w:rsidRPr="00945219">
        <w:rPr>
          <w:spacing w:val="10"/>
          <w:sz w:val="26"/>
          <w:szCs w:val="26"/>
        </w:rPr>
        <w:t>późn.</w:t>
      </w:r>
      <w:r w:rsidR="00650019">
        <w:rPr>
          <w:spacing w:val="10"/>
          <w:sz w:val="26"/>
          <w:szCs w:val="26"/>
        </w:rPr>
        <w:t> </w:t>
      </w:r>
      <w:r w:rsidR="001B0BF4" w:rsidRPr="00945219">
        <w:rPr>
          <w:spacing w:val="10"/>
          <w:sz w:val="26"/>
          <w:szCs w:val="26"/>
        </w:rPr>
        <w:t>zm.);</w:t>
      </w:r>
    </w:p>
    <w:p w:rsidR="008F43D3" w:rsidRPr="00945219" w:rsidRDefault="002869EE" w:rsidP="003535DD">
      <w:pPr>
        <w:pStyle w:val="NormalnyWeb"/>
        <w:numPr>
          <w:ilvl w:val="0"/>
          <w:numId w:val="5"/>
        </w:numPr>
        <w:spacing w:before="120" w:after="0"/>
        <w:ind w:left="360"/>
        <w:jc w:val="both"/>
        <w:rPr>
          <w:spacing w:val="10"/>
          <w:sz w:val="26"/>
          <w:szCs w:val="26"/>
        </w:rPr>
      </w:pPr>
      <w:r w:rsidRPr="0089759C">
        <w:rPr>
          <w:b/>
          <w:spacing w:val="10"/>
          <w:sz w:val="26"/>
          <w:szCs w:val="26"/>
        </w:rPr>
        <w:t>osobie pozostającej bez zatrudnienia</w:t>
      </w:r>
      <w:r w:rsidRPr="0089759C">
        <w:rPr>
          <w:spacing w:val="10"/>
          <w:sz w:val="26"/>
          <w:szCs w:val="26"/>
        </w:rPr>
        <w:t xml:space="preserve"> – </w:t>
      </w:r>
      <w:r w:rsidRPr="00945219">
        <w:rPr>
          <w:spacing w:val="10"/>
          <w:sz w:val="26"/>
          <w:szCs w:val="26"/>
        </w:rPr>
        <w:t>należy przez to rozumieć osobę niezatrudnioną – bezrobotną lub poszukującą pracy w rozumieniu przepisów ustawy z dnia 20 kwietnia 2004 roku o promocji zatrudnienia i</w:t>
      </w:r>
      <w:r w:rsidR="00C263E4">
        <w:rPr>
          <w:spacing w:val="10"/>
          <w:sz w:val="26"/>
          <w:szCs w:val="26"/>
        </w:rPr>
        <w:t xml:space="preserve"> instytucjach rynku pracy (</w:t>
      </w:r>
      <w:r w:rsidRPr="00945219">
        <w:rPr>
          <w:spacing w:val="10"/>
          <w:sz w:val="26"/>
          <w:szCs w:val="26"/>
        </w:rPr>
        <w:t>Dz. U. z 201</w:t>
      </w:r>
      <w:r w:rsidR="00C263E4">
        <w:rPr>
          <w:spacing w:val="10"/>
          <w:sz w:val="26"/>
          <w:szCs w:val="26"/>
        </w:rPr>
        <w:t>6</w:t>
      </w:r>
      <w:r w:rsidR="00650019">
        <w:rPr>
          <w:spacing w:val="10"/>
          <w:sz w:val="26"/>
          <w:szCs w:val="26"/>
        </w:rPr>
        <w:t> </w:t>
      </w:r>
      <w:r w:rsidRPr="00945219">
        <w:rPr>
          <w:spacing w:val="10"/>
          <w:sz w:val="26"/>
          <w:szCs w:val="26"/>
        </w:rPr>
        <w:t>r. poz.</w:t>
      </w:r>
      <w:r w:rsidR="00650019">
        <w:rPr>
          <w:spacing w:val="10"/>
          <w:sz w:val="26"/>
          <w:szCs w:val="26"/>
        </w:rPr>
        <w:t> </w:t>
      </w:r>
      <w:r w:rsidR="00C263E4">
        <w:rPr>
          <w:spacing w:val="10"/>
          <w:sz w:val="26"/>
          <w:szCs w:val="26"/>
        </w:rPr>
        <w:t>645</w:t>
      </w:r>
      <w:r w:rsidRPr="00945219">
        <w:rPr>
          <w:spacing w:val="10"/>
          <w:sz w:val="26"/>
          <w:szCs w:val="26"/>
        </w:rPr>
        <w:t>, z późn.</w:t>
      </w:r>
      <w:r w:rsidR="00650019">
        <w:rPr>
          <w:spacing w:val="10"/>
          <w:sz w:val="26"/>
          <w:szCs w:val="26"/>
        </w:rPr>
        <w:t> </w:t>
      </w:r>
      <w:r w:rsidRPr="00945219">
        <w:rPr>
          <w:spacing w:val="10"/>
          <w:sz w:val="26"/>
          <w:szCs w:val="26"/>
        </w:rPr>
        <w:t>zm.), która nie wykonuje żadnej pracy zarobkowej</w:t>
      </w:r>
      <w:r w:rsidR="008F43D3" w:rsidRPr="00945219">
        <w:rPr>
          <w:spacing w:val="10"/>
          <w:sz w:val="26"/>
          <w:szCs w:val="26"/>
        </w:rPr>
        <w:t>;</w:t>
      </w:r>
    </w:p>
    <w:p w:rsidR="00E061F6" w:rsidRPr="00945219" w:rsidRDefault="00E061F6" w:rsidP="003535DD">
      <w:pPr>
        <w:pStyle w:val="NormalnyWeb"/>
        <w:numPr>
          <w:ilvl w:val="0"/>
          <w:numId w:val="5"/>
        </w:numPr>
        <w:spacing w:before="120" w:after="0"/>
        <w:ind w:left="360"/>
        <w:jc w:val="both"/>
        <w:rPr>
          <w:spacing w:val="10"/>
          <w:sz w:val="26"/>
          <w:szCs w:val="26"/>
        </w:rPr>
      </w:pPr>
      <w:r w:rsidRPr="0089759C">
        <w:rPr>
          <w:b/>
          <w:spacing w:val="10"/>
          <w:sz w:val="26"/>
          <w:szCs w:val="26"/>
        </w:rPr>
        <w:t>PCPR</w:t>
      </w:r>
      <w:r w:rsidRPr="0089759C">
        <w:rPr>
          <w:spacing w:val="10"/>
          <w:sz w:val="26"/>
          <w:szCs w:val="26"/>
        </w:rPr>
        <w:t xml:space="preserve"> </w:t>
      </w:r>
      <w:r w:rsidRPr="00945219">
        <w:rPr>
          <w:spacing w:val="10"/>
          <w:sz w:val="26"/>
          <w:szCs w:val="26"/>
        </w:rPr>
        <w:t>– należy przez to rozumieć Powiatowe Centrum Pomocy Rodzinie;</w:t>
      </w:r>
    </w:p>
    <w:p w:rsidR="00C01402" w:rsidRPr="00945219" w:rsidRDefault="00C01402" w:rsidP="003535DD">
      <w:pPr>
        <w:pStyle w:val="NormalnyWeb"/>
        <w:numPr>
          <w:ilvl w:val="0"/>
          <w:numId w:val="5"/>
        </w:numPr>
        <w:spacing w:before="120" w:after="0"/>
        <w:ind w:left="360"/>
        <w:jc w:val="both"/>
        <w:rPr>
          <w:spacing w:val="10"/>
          <w:sz w:val="26"/>
          <w:szCs w:val="26"/>
        </w:rPr>
      </w:pPr>
      <w:r w:rsidRPr="0089759C">
        <w:rPr>
          <w:b/>
          <w:spacing w:val="10"/>
          <w:sz w:val="26"/>
          <w:szCs w:val="26"/>
        </w:rPr>
        <w:t>PFRON</w:t>
      </w:r>
      <w:r w:rsidRPr="00945219">
        <w:rPr>
          <w:spacing w:val="10"/>
          <w:sz w:val="26"/>
          <w:szCs w:val="26"/>
        </w:rPr>
        <w:t xml:space="preserve"> – należy przez to rozumieć Państwowy Fundusz Rehabilitacji Osób Niepełnosprawnych;</w:t>
      </w:r>
    </w:p>
    <w:p w:rsidR="00C01402" w:rsidRPr="00945219" w:rsidRDefault="00C01402" w:rsidP="00AD0B71">
      <w:pPr>
        <w:pStyle w:val="NormalnyWeb"/>
        <w:numPr>
          <w:ilvl w:val="0"/>
          <w:numId w:val="5"/>
        </w:numPr>
        <w:spacing w:before="120" w:after="0"/>
        <w:ind w:left="341" w:hanging="341"/>
        <w:jc w:val="both"/>
        <w:rPr>
          <w:spacing w:val="10"/>
          <w:sz w:val="26"/>
          <w:szCs w:val="26"/>
        </w:rPr>
      </w:pPr>
      <w:r w:rsidRPr="0089759C">
        <w:rPr>
          <w:b/>
          <w:spacing w:val="10"/>
          <w:sz w:val="26"/>
          <w:szCs w:val="26"/>
        </w:rPr>
        <w:t>programie</w:t>
      </w:r>
      <w:r w:rsidRPr="00945219">
        <w:rPr>
          <w:spacing w:val="10"/>
          <w:sz w:val="26"/>
          <w:szCs w:val="26"/>
        </w:rPr>
        <w:t xml:space="preserve"> – należy przez to rozumieć </w:t>
      </w:r>
      <w:r w:rsidR="00A737ED">
        <w:rPr>
          <w:spacing w:val="10"/>
          <w:sz w:val="26"/>
          <w:szCs w:val="26"/>
        </w:rPr>
        <w:t xml:space="preserve">pilotażowy </w:t>
      </w:r>
      <w:r w:rsidR="00061996">
        <w:rPr>
          <w:spacing w:val="10"/>
          <w:sz w:val="26"/>
          <w:szCs w:val="26"/>
        </w:rPr>
        <w:t xml:space="preserve">program </w:t>
      </w:r>
      <w:r w:rsidR="00A737ED">
        <w:rPr>
          <w:spacing w:val="10"/>
          <w:sz w:val="26"/>
          <w:szCs w:val="26"/>
        </w:rPr>
        <w:t>„</w:t>
      </w:r>
      <w:r w:rsidR="00061996">
        <w:rPr>
          <w:spacing w:val="10"/>
          <w:sz w:val="26"/>
          <w:szCs w:val="26"/>
        </w:rPr>
        <w:t>ABSOLWENT</w:t>
      </w:r>
      <w:r w:rsidR="00A737ED">
        <w:rPr>
          <w:spacing w:val="10"/>
          <w:sz w:val="26"/>
          <w:szCs w:val="26"/>
        </w:rPr>
        <w:t>”</w:t>
      </w:r>
      <w:r w:rsidRPr="00945219">
        <w:rPr>
          <w:spacing w:val="10"/>
          <w:sz w:val="26"/>
          <w:szCs w:val="26"/>
        </w:rPr>
        <w:t>;</w:t>
      </w:r>
    </w:p>
    <w:p w:rsidR="0089759C" w:rsidRPr="00023215" w:rsidRDefault="00E061F6" w:rsidP="00AD0B71">
      <w:pPr>
        <w:pStyle w:val="NormalnyWeb"/>
        <w:numPr>
          <w:ilvl w:val="0"/>
          <w:numId w:val="5"/>
        </w:numPr>
        <w:spacing w:before="120" w:after="0"/>
        <w:ind w:left="567" w:hanging="567"/>
        <w:jc w:val="both"/>
        <w:rPr>
          <w:spacing w:val="10"/>
          <w:sz w:val="26"/>
          <w:szCs w:val="26"/>
        </w:rPr>
      </w:pPr>
      <w:r w:rsidRPr="0089759C">
        <w:rPr>
          <w:b/>
          <w:spacing w:val="10"/>
          <w:sz w:val="26"/>
          <w:szCs w:val="26"/>
        </w:rPr>
        <w:t>PUP</w:t>
      </w:r>
      <w:r w:rsidRPr="00945219">
        <w:rPr>
          <w:spacing w:val="10"/>
          <w:sz w:val="26"/>
          <w:szCs w:val="26"/>
        </w:rPr>
        <w:t xml:space="preserve"> – należy przez to rozumieć Powiatowy Urząd Pracy;</w:t>
      </w:r>
    </w:p>
    <w:p w:rsidR="00547A63" w:rsidRDefault="00547A63" w:rsidP="00AD0B71">
      <w:pPr>
        <w:pStyle w:val="NormalnyWeb"/>
        <w:numPr>
          <w:ilvl w:val="0"/>
          <w:numId w:val="5"/>
        </w:numPr>
        <w:spacing w:before="120" w:after="0"/>
        <w:ind w:left="567" w:hanging="567"/>
        <w:jc w:val="both"/>
        <w:rPr>
          <w:spacing w:val="10"/>
          <w:sz w:val="26"/>
          <w:szCs w:val="26"/>
        </w:rPr>
      </w:pPr>
      <w:r w:rsidRPr="0089759C">
        <w:rPr>
          <w:b/>
          <w:spacing w:val="10"/>
          <w:sz w:val="26"/>
          <w:szCs w:val="26"/>
        </w:rPr>
        <w:t>szkole wyższej</w:t>
      </w:r>
      <w:r w:rsidRPr="00945219">
        <w:rPr>
          <w:spacing w:val="10"/>
          <w:sz w:val="26"/>
          <w:szCs w:val="26"/>
        </w:rPr>
        <w:t xml:space="preserve"> – należy przez to rozumieć publiczną lub niepubliczną szkołę wyższą utworzoną zgodnie z ustawą </w:t>
      </w:r>
      <w:r w:rsidR="00EC7CDF" w:rsidRPr="00945219">
        <w:rPr>
          <w:spacing w:val="10"/>
          <w:sz w:val="26"/>
          <w:szCs w:val="26"/>
        </w:rPr>
        <w:t>z dnia 27 </w:t>
      </w:r>
      <w:r w:rsidRPr="00945219">
        <w:rPr>
          <w:spacing w:val="10"/>
          <w:sz w:val="26"/>
          <w:szCs w:val="26"/>
        </w:rPr>
        <w:t>lipca 2005</w:t>
      </w:r>
      <w:r w:rsidR="00650019">
        <w:rPr>
          <w:spacing w:val="10"/>
          <w:sz w:val="26"/>
          <w:szCs w:val="26"/>
        </w:rPr>
        <w:t> </w:t>
      </w:r>
      <w:r w:rsidRPr="00945219">
        <w:rPr>
          <w:spacing w:val="10"/>
          <w:sz w:val="26"/>
          <w:szCs w:val="26"/>
        </w:rPr>
        <w:t>r. Prawo o szkolnictwie wyższym (Dz. U. z</w:t>
      </w:r>
      <w:r w:rsidR="001446EE" w:rsidRPr="00945219">
        <w:rPr>
          <w:spacing w:val="10"/>
          <w:sz w:val="26"/>
          <w:szCs w:val="26"/>
        </w:rPr>
        <w:t> </w:t>
      </w:r>
      <w:r w:rsidRPr="00945219">
        <w:rPr>
          <w:spacing w:val="10"/>
          <w:sz w:val="26"/>
          <w:szCs w:val="26"/>
        </w:rPr>
        <w:t>2012</w:t>
      </w:r>
      <w:r w:rsidR="00650019">
        <w:rPr>
          <w:spacing w:val="10"/>
          <w:sz w:val="26"/>
          <w:szCs w:val="26"/>
        </w:rPr>
        <w:t> </w:t>
      </w:r>
      <w:r w:rsidRPr="00945219">
        <w:rPr>
          <w:spacing w:val="10"/>
          <w:sz w:val="26"/>
          <w:szCs w:val="26"/>
        </w:rPr>
        <w:t>r. poz.</w:t>
      </w:r>
      <w:r w:rsidR="00650019">
        <w:rPr>
          <w:spacing w:val="10"/>
          <w:sz w:val="26"/>
          <w:szCs w:val="26"/>
        </w:rPr>
        <w:t> </w:t>
      </w:r>
      <w:r w:rsidRPr="00945219">
        <w:rPr>
          <w:spacing w:val="10"/>
          <w:sz w:val="26"/>
          <w:szCs w:val="26"/>
        </w:rPr>
        <w:t>572, z późn.</w:t>
      </w:r>
      <w:r w:rsidR="00650019">
        <w:rPr>
          <w:spacing w:val="10"/>
          <w:sz w:val="26"/>
          <w:szCs w:val="26"/>
        </w:rPr>
        <w:t> </w:t>
      </w:r>
      <w:r w:rsidRPr="00945219">
        <w:rPr>
          <w:spacing w:val="10"/>
          <w:sz w:val="26"/>
          <w:szCs w:val="26"/>
        </w:rPr>
        <w:t>zm.),</w:t>
      </w:r>
      <w:r w:rsidR="00525D2E" w:rsidRPr="0089759C">
        <w:rPr>
          <w:spacing w:val="10"/>
          <w:sz w:val="26"/>
          <w:szCs w:val="26"/>
        </w:rPr>
        <w:t xml:space="preserve"> </w:t>
      </w:r>
      <w:r w:rsidRPr="00945219">
        <w:rPr>
          <w:spacing w:val="10"/>
          <w:sz w:val="26"/>
          <w:szCs w:val="26"/>
        </w:rPr>
        <w:t>a także szkołę wyższą i</w:t>
      </w:r>
      <w:r w:rsidR="007B648C">
        <w:rPr>
          <w:spacing w:val="10"/>
          <w:sz w:val="26"/>
          <w:szCs w:val="26"/>
        </w:rPr>
        <w:t> </w:t>
      </w:r>
      <w:r w:rsidRPr="00945219">
        <w:rPr>
          <w:spacing w:val="10"/>
          <w:sz w:val="26"/>
          <w:szCs w:val="26"/>
        </w:rPr>
        <w:t>wyższe seminarium duchowne prowadzone przez Kośció</w:t>
      </w:r>
      <w:r w:rsidR="00EC7CDF" w:rsidRPr="00945219">
        <w:rPr>
          <w:spacing w:val="10"/>
          <w:sz w:val="26"/>
          <w:szCs w:val="26"/>
        </w:rPr>
        <w:t>ł Katolicki lub inne kościoły i</w:t>
      </w:r>
      <w:r w:rsidR="0023523B">
        <w:rPr>
          <w:spacing w:val="10"/>
          <w:sz w:val="26"/>
          <w:szCs w:val="26"/>
        </w:rPr>
        <w:t> </w:t>
      </w:r>
      <w:r w:rsidRPr="00945219">
        <w:rPr>
          <w:spacing w:val="10"/>
          <w:sz w:val="26"/>
          <w:szCs w:val="26"/>
        </w:rPr>
        <w:t>związki wyznaniowe;</w:t>
      </w:r>
    </w:p>
    <w:p w:rsidR="00BE65D6" w:rsidRPr="00712907" w:rsidRDefault="00BE65D6" w:rsidP="00AD0B71">
      <w:pPr>
        <w:pStyle w:val="NormalnyWeb"/>
        <w:numPr>
          <w:ilvl w:val="0"/>
          <w:numId w:val="5"/>
        </w:numPr>
        <w:spacing w:before="120" w:after="0"/>
        <w:ind w:left="567" w:hanging="567"/>
        <w:jc w:val="both"/>
        <w:rPr>
          <w:spacing w:val="10"/>
          <w:sz w:val="26"/>
          <w:szCs w:val="26"/>
        </w:rPr>
      </w:pPr>
      <w:r w:rsidRPr="0089759C">
        <w:rPr>
          <w:b/>
          <w:spacing w:val="10"/>
          <w:sz w:val="26"/>
          <w:szCs w:val="26"/>
        </w:rPr>
        <w:lastRenderedPageBreak/>
        <w:t>nauce w szkole wyższej</w:t>
      </w:r>
      <w:r w:rsidRPr="00BE65D6">
        <w:rPr>
          <w:spacing w:val="10"/>
          <w:sz w:val="26"/>
          <w:szCs w:val="26"/>
        </w:rPr>
        <w:t xml:space="preserve"> – należy przez to rozumieć naukę w następujących formach edukacji na poziomie wyższym: </w:t>
      </w:r>
      <w:r w:rsidRPr="00712907">
        <w:rPr>
          <w:spacing w:val="10"/>
          <w:sz w:val="26"/>
          <w:szCs w:val="26"/>
        </w:rPr>
        <w:t>studia pierwszego stopnia, studia drugiego stopnia, jednolite studia magisterskie, studia podyplomowe lub doktoranckie prowadzone przez szkoły wyższe w systemie stacjonarnym (dziennym) lub niestacjonarnym (wieczorowym, zaocznym lub eksternistycznym, w tym również za pośrednictwem Internetu);</w:t>
      </w:r>
    </w:p>
    <w:p w:rsidR="00A03137" w:rsidRPr="00A03137" w:rsidRDefault="008F43D3" w:rsidP="00AD0B71">
      <w:pPr>
        <w:pStyle w:val="NormalnyWeb"/>
        <w:numPr>
          <w:ilvl w:val="0"/>
          <w:numId w:val="5"/>
        </w:numPr>
        <w:tabs>
          <w:tab w:val="left" w:pos="567"/>
        </w:tabs>
        <w:spacing w:before="120" w:after="0"/>
        <w:ind w:left="567" w:hanging="567"/>
        <w:jc w:val="both"/>
        <w:rPr>
          <w:spacing w:val="10"/>
          <w:sz w:val="26"/>
          <w:szCs w:val="26"/>
        </w:rPr>
      </w:pPr>
      <w:r w:rsidRPr="0089759C">
        <w:rPr>
          <w:b/>
          <w:spacing w:val="10"/>
          <w:sz w:val="26"/>
          <w:szCs w:val="26"/>
        </w:rPr>
        <w:t>stażu aktywizacyjnym</w:t>
      </w:r>
      <w:r w:rsidRPr="00945219">
        <w:rPr>
          <w:spacing w:val="10"/>
          <w:sz w:val="26"/>
          <w:szCs w:val="26"/>
        </w:rPr>
        <w:t xml:space="preserve"> – należy przez to rozumieć nabywanie przez osobę niepełnosprawn</w:t>
      </w:r>
      <w:r w:rsidR="001F38D7">
        <w:rPr>
          <w:spacing w:val="10"/>
          <w:sz w:val="26"/>
          <w:szCs w:val="26"/>
        </w:rPr>
        <w:t>ą</w:t>
      </w:r>
      <w:r w:rsidRPr="00945219">
        <w:rPr>
          <w:spacing w:val="10"/>
          <w:sz w:val="26"/>
          <w:szCs w:val="26"/>
        </w:rPr>
        <w:t xml:space="preserve">, będącą </w:t>
      </w:r>
      <w:r w:rsidR="00011F11">
        <w:rPr>
          <w:spacing w:val="10"/>
          <w:sz w:val="26"/>
          <w:szCs w:val="26"/>
        </w:rPr>
        <w:t>beneficjentem ostatecznym programu</w:t>
      </w:r>
      <w:r w:rsidRPr="00945219">
        <w:rPr>
          <w:spacing w:val="10"/>
          <w:sz w:val="26"/>
          <w:szCs w:val="26"/>
        </w:rPr>
        <w:t xml:space="preserve">, umiejętności praktycznych </w:t>
      </w:r>
      <w:r w:rsidR="00E80B88">
        <w:rPr>
          <w:spacing w:val="10"/>
          <w:sz w:val="26"/>
          <w:szCs w:val="26"/>
        </w:rPr>
        <w:t xml:space="preserve">i społecznych niezbędnych </w:t>
      </w:r>
      <w:r w:rsidRPr="00945219">
        <w:rPr>
          <w:spacing w:val="10"/>
          <w:sz w:val="26"/>
          <w:szCs w:val="26"/>
        </w:rPr>
        <w:t xml:space="preserve">do wykonywania pracy </w:t>
      </w:r>
      <w:r w:rsidR="00E80B88">
        <w:rPr>
          <w:spacing w:val="10"/>
          <w:sz w:val="26"/>
          <w:szCs w:val="26"/>
        </w:rPr>
        <w:t>w</w:t>
      </w:r>
      <w:r w:rsidR="00650019">
        <w:rPr>
          <w:spacing w:val="10"/>
          <w:sz w:val="26"/>
          <w:szCs w:val="26"/>
        </w:rPr>
        <w:t xml:space="preserve"> </w:t>
      </w:r>
      <w:r w:rsidRPr="00945219">
        <w:rPr>
          <w:spacing w:val="10"/>
          <w:sz w:val="26"/>
          <w:szCs w:val="26"/>
        </w:rPr>
        <w:t>miejscu pracy</w:t>
      </w:r>
      <w:r w:rsidR="000448BA">
        <w:rPr>
          <w:spacing w:val="10"/>
          <w:sz w:val="26"/>
          <w:szCs w:val="26"/>
        </w:rPr>
        <w:t>,</w:t>
      </w:r>
      <w:r w:rsidRPr="00945219">
        <w:rPr>
          <w:spacing w:val="10"/>
          <w:sz w:val="26"/>
          <w:szCs w:val="26"/>
        </w:rPr>
        <w:t xml:space="preserve"> be</w:t>
      </w:r>
      <w:r w:rsidR="00E80B88">
        <w:rPr>
          <w:spacing w:val="10"/>
          <w:sz w:val="26"/>
          <w:szCs w:val="26"/>
        </w:rPr>
        <w:t>z </w:t>
      </w:r>
      <w:r w:rsidR="00752CF9" w:rsidRPr="00945219">
        <w:rPr>
          <w:spacing w:val="10"/>
          <w:sz w:val="26"/>
          <w:szCs w:val="26"/>
        </w:rPr>
        <w:t>nawiązywania stosunku pracy z</w:t>
      </w:r>
      <w:r w:rsidR="0089759C">
        <w:rPr>
          <w:spacing w:val="10"/>
          <w:sz w:val="26"/>
          <w:szCs w:val="26"/>
        </w:rPr>
        <w:t xml:space="preserve"> </w:t>
      </w:r>
      <w:r w:rsidRPr="00945219">
        <w:rPr>
          <w:spacing w:val="10"/>
          <w:sz w:val="26"/>
          <w:szCs w:val="26"/>
        </w:rPr>
        <w:t>pracodawcą</w:t>
      </w:r>
      <w:r w:rsidR="00E80B88">
        <w:rPr>
          <w:spacing w:val="10"/>
          <w:sz w:val="26"/>
          <w:szCs w:val="26"/>
        </w:rPr>
        <w:t>;</w:t>
      </w:r>
    </w:p>
    <w:p w:rsidR="0004255C" w:rsidRPr="00945219" w:rsidRDefault="00C01402" w:rsidP="00AD0B71">
      <w:pPr>
        <w:pStyle w:val="NormalnyWeb"/>
        <w:numPr>
          <w:ilvl w:val="0"/>
          <w:numId w:val="5"/>
        </w:numPr>
        <w:tabs>
          <w:tab w:val="left" w:pos="567"/>
        </w:tabs>
        <w:spacing w:before="120" w:after="0"/>
        <w:ind w:left="341" w:hanging="341"/>
        <w:jc w:val="both"/>
        <w:rPr>
          <w:spacing w:val="10"/>
          <w:sz w:val="26"/>
          <w:szCs w:val="26"/>
        </w:rPr>
      </w:pPr>
      <w:r w:rsidRPr="0089759C">
        <w:rPr>
          <w:b/>
          <w:spacing w:val="10"/>
          <w:sz w:val="26"/>
          <w:szCs w:val="26"/>
        </w:rPr>
        <w:t>wymagalnych zobowiązaniach</w:t>
      </w:r>
      <w:r w:rsidRPr="00945219">
        <w:rPr>
          <w:spacing w:val="10"/>
          <w:sz w:val="26"/>
          <w:szCs w:val="26"/>
        </w:rPr>
        <w:t xml:space="preserve"> – </w:t>
      </w:r>
      <w:r w:rsidR="0004255C" w:rsidRPr="00945219">
        <w:rPr>
          <w:spacing w:val="10"/>
          <w:sz w:val="26"/>
          <w:szCs w:val="26"/>
        </w:rPr>
        <w:t>należy przez to rozumieć:</w:t>
      </w:r>
    </w:p>
    <w:p w:rsidR="0004255C" w:rsidRPr="00945219" w:rsidRDefault="0004255C" w:rsidP="00AD0B71">
      <w:pPr>
        <w:pStyle w:val="NormalnyWeb"/>
        <w:numPr>
          <w:ilvl w:val="0"/>
          <w:numId w:val="32"/>
        </w:numPr>
        <w:tabs>
          <w:tab w:val="left" w:pos="567"/>
        </w:tabs>
        <w:spacing w:before="120" w:after="0"/>
        <w:ind w:left="993" w:hanging="426"/>
        <w:jc w:val="both"/>
        <w:rPr>
          <w:spacing w:val="10"/>
          <w:sz w:val="26"/>
          <w:szCs w:val="26"/>
        </w:rPr>
      </w:pPr>
      <w:r w:rsidRPr="00945219">
        <w:rPr>
          <w:spacing w:val="10"/>
          <w:sz w:val="26"/>
          <w:szCs w:val="26"/>
        </w:rPr>
        <w:t xml:space="preserve">w odniesieniu do zobowiązań o charakterze cywilnoprawnym – wszystkie bezsporne zobowiązania, których termin </w:t>
      </w:r>
      <w:r w:rsidR="00534432" w:rsidRPr="00945219">
        <w:rPr>
          <w:spacing w:val="10"/>
          <w:sz w:val="26"/>
          <w:szCs w:val="26"/>
        </w:rPr>
        <w:t>płatności dla dłużnika minął, a</w:t>
      </w:r>
      <w:r w:rsidR="00AD0B71">
        <w:rPr>
          <w:spacing w:val="10"/>
          <w:sz w:val="26"/>
          <w:szCs w:val="26"/>
        </w:rPr>
        <w:t> </w:t>
      </w:r>
      <w:r w:rsidRPr="00945219">
        <w:rPr>
          <w:spacing w:val="10"/>
          <w:sz w:val="26"/>
          <w:szCs w:val="26"/>
        </w:rPr>
        <w:t>które nie zostały ani przedawnione ani umorzone,</w:t>
      </w:r>
    </w:p>
    <w:p w:rsidR="0004255C" w:rsidRPr="00945219" w:rsidRDefault="0004255C" w:rsidP="00AD0B71">
      <w:pPr>
        <w:pStyle w:val="NormalnyWeb"/>
        <w:numPr>
          <w:ilvl w:val="0"/>
          <w:numId w:val="32"/>
        </w:numPr>
        <w:tabs>
          <w:tab w:val="left" w:pos="567"/>
        </w:tabs>
        <w:spacing w:before="120" w:after="0"/>
        <w:ind w:left="993" w:hanging="426"/>
        <w:jc w:val="both"/>
        <w:rPr>
          <w:spacing w:val="10"/>
          <w:sz w:val="26"/>
          <w:szCs w:val="26"/>
        </w:rPr>
      </w:pPr>
      <w:r w:rsidRPr="00945219">
        <w:rPr>
          <w:spacing w:val="10"/>
          <w:sz w:val="26"/>
          <w:szCs w:val="26"/>
        </w:rPr>
        <w:t>w odniesieniu do zobowiązań pu</w:t>
      </w:r>
      <w:r w:rsidR="008F64E2" w:rsidRPr="00945219">
        <w:rPr>
          <w:spacing w:val="10"/>
          <w:sz w:val="26"/>
          <w:szCs w:val="26"/>
        </w:rPr>
        <w:t>blicznoprawnych, wynikających z </w:t>
      </w:r>
      <w:r w:rsidRPr="00945219">
        <w:rPr>
          <w:spacing w:val="10"/>
          <w:sz w:val="26"/>
          <w:szCs w:val="26"/>
        </w:rPr>
        <w:t xml:space="preserve">decyzji administracyjnych wydawanych </w:t>
      </w:r>
      <w:r w:rsidR="00534432" w:rsidRPr="00945219">
        <w:rPr>
          <w:spacing w:val="10"/>
          <w:sz w:val="26"/>
          <w:szCs w:val="26"/>
        </w:rPr>
        <w:t>na podstawie przepisów k.p.a.</w:t>
      </w:r>
      <w:r w:rsidR="00860261">
        <w:rPr>
          <w:spacing w:val="10"/>
          <w:sz w:val="26"/>
          <w:szCs w:val="26"/>
        </w:rPr>
        <w:br/>
      </w:r>
      <w:r w:rsidR="00534432" w:rsidRPr="00945219">
        <w:rPr>
          <w:spacing w:val="10"/>
          <w:sz w:val="26"/>
          <w:szCs w:val="26"/>
        </w:rPr>
        <w:t xml:space="preserve">– </w:t>
      </w:r>
      <w:r w:rsidRPr="00945219">
        <w:rPr>
          <w:spacing w:val="10"/>
          <w:sz w:val="26"/>
          <w:szCs w:val="26"/>
        </w:rPr>
        <w:t>zobowiązania:</w:t>
      </w:r>
    </w:p>
    <w:p w:rsidR="0004255C" w:rsidRPr="00945219" w:rsidRDefault="0004255C" w:rsidP="00AD0B71">
      <w:pPr>
        <w:pStyle w:val="NormalnyWeb"/>
        <w:numPr>
          <w:ilvl w:val="1"/>
          <w:numId w:val="9"/>
        </w:numPr>
        <w:spacing w:before="120" w:after="0"/>
        <w:ind w:left="1276" w:hanging="283"/>
        <w:jc w:val="both"/>
        <w:rPr>
          <w:spacing w:val="10"/>
          <w:sz w:val="26"/>
          <w:szCs w:val="26"/>
        </w:rPr>
      </w:pPr>
      <w:r w:rsidRPr="00945219">
        <w:rPr>
          <w:spacing w:val="10"/>
          <w:sz w:val="26"/>
          <w:szCs w:val="26"/>
        </w:rPr>
        <w:t>wynikające z decyzji ostatecznych, których wykonanie nie zostało wstrzymane z upływem dnia, w którym d</w:t>
      </w:r>
      <w:r w:rsidR="00A737ED">
        <w:rPr>
          <w:spacing w:val="10"/>
          <w:sz w:val="26"/>
          <w:szCs w:val="26"/>
        </w:rPr>
        <w:t>ecyzja stała się ostateczna</w:t>
      </w:r>
      <w:r w:rsidR="00860261">
        <w:rPr>
          <w:spacing w:val="10"/>
          <w:sz w:val="26"/>
          <w:szCs w:val="26"/>
        </w:rPr>
        <w:br/>
      </w:r>
      <w:r w:rsidR="00A737ED">
        <w:rPr>
          <w:spacing w:val="10"/>
          <w:sz w:val="26"/>
          <w:szCs w:val="26"/>
        </w:rPr>
        <w:t>– w </w:t>
      </w:r>
      <w:r w:rsidRPr="00945219">
        <w:rPr>
          <w:spacing w:val="10"/>
          <w:sz w:val="26"/>
          <w:szCs w:val="26"/>
        </w:rPr>
        <w:t>przypadku decyzji, w których nie wskazano terminu płatności,</w:t>
      </w:r>
    </w:p>
    <w:p w:rsidR="0004255C" w:rsidRPr="00945219" w:rsidRDefault="0004255C" w:rsidP="00AD0B71">
      <w:pPr>
        <w:pStyle w:val="NormalnyWeb"/>
        <w:numPr>
          <w:ilvl w:val="1"/>
          <w:numId w:val="9"/>
        </w:numPr>
        <w:spacing w:before="120" w:after="0"/>
        <w:ind w:left="1276" w:hanging="283"/>
        <w:jc w:val="both"/>
        <w:rPr>
          <w:spacing w:val="10"/>
          <w:sz w:val="26"/>
          <w:szCs w:val="26"/>
        </w:rPr>
      </w:pPr>
      <w:r w:rsidRPr="00945219">
        <w:rPr>
          <w:spacing w:val="10"/>
          <w:sz w:val="26"/>
          <w:szCs w:val="26"/>
        </w:rPr>
        <w:t>wynikające z decyzji ostatecznych, których wykonanie nie zostało wstrzymane z upływem terminu płat</w:t>
      </w:r>
      <w:r w:rsidR="00471FA1" w:rsidRPr="00945219">
        <w:rPr>
          <w:spacing w:val="10"/>
          <w:sz w:val="26"/>
          <w:szCs w:val="26"/>
        </w:rPr>
        <w:t>ności oznaczonego w</w:t>
      </w:r>
      <w:r w:rsidR="0089759C">
        <w:rPr>
          <w:spacing w:val="10"/>
          <w:sz w:val="26"/>
          <w:szCs w:val="26"/>
        </w:rPr>
        <w:t xml:space="preserve"> </w:t>
      </w:r>
      <w:r w:rsidR="00534432" w:rsidRPr="00945219">
        <w:rPr>
          <w:spacing w:val="10"/>
          <w:sz w:val="26"/>
          <w:szCs w:val="26"/>
        </w:rPr>
        <w:t>decyzji</w:t>
      </w:r>
      <w:r w:rsidR="0089759C">
        <w:rPr>
          <w:spacing w:val="10"/>
          <w:sz w:val="26"/>
          <w:szCs w:val="26"/>
        </w:rPr>
        <w:t xml:space="preserve"> </w:t>
      </w:r>
      <w:r w:rsidR="00860261">
        <w:rPr>
          <w:spacing w:val="10"/>
          <w:sz w:val="26"/>
          <w:szCs w:val="26"/>
        </w:rPr>
        <w:br/>
      </w:r>
      <w:r w:rsidR="00534432" w:rsidRPr="00945219">
        <w:rPr>
          <w:spacing w:val="10"/>
          <w:sz w:val="26"/>
          <w:szCs w:val="26"/>
        </w:rPr>
        <w:t>– w </w:t>
      </w:r>
      <w:r w:rsidRPr="00945219">
        <w:rPr>
          <w:spacing w:val="10"/>
          <w:sz w:val="26"/>
          <w:szCs w:val="26"/>
        </w:rPr>
        <w:t>przypadku decyzji z oznaczonym terminem płatności,</w:t>
      </w:r>
    </w:p>
    <w:p w:rsidR="00AD5453" w:rsidRPr="00AD5453" w:rsidRDefault="0004255C" w:rsidP="00AD5453">
      <w:pPr>
        <w:pStyle w:val="NormalnyWeb"/>
        <w:numPr>
          <w:ilvl w:val="1"/>
          <w:numId w:val="9"/>
        </w:numPr>
        <w:spacing w:before="120" w:after="0"/>
        <w:ind w:left="1276" w:hanging="283"/>
        <w:jc w:val="both"/>
        <w:rPr>
          <w:spacing w:val="10"/>
          <w:sz w:val="26"/>
          <w:szCs w:val="26"/>
        </w:rPr>
      </w:pPr>
      <w:r w:rsidRPr="00945219">
        <w:rPr>
          <w:spacing w:val="10"/>
          <w:sz w:val="26"/>
          <w:szCs w:val="26"/>
        </w:rPr>
        <w:t>wynikające z decyzji nieostatecznych, którym nadano rygor natychmiastowej wykonalności</w:t>
      </w:r>
      <w:r w:rsidR="00C01402" w:rsidRPr="00945219">
        <w:rPr>
          <w:spacing w:val="10"/>
          <w:sz w:val="26"/>
          <w:szCs w:val="26"/>
        </w:rPr>
        <w:t>;</w:t>
      </w:r>
    </w:p>
    <w:p w:rsidR="00BE3E19" w:rsidRDefault="00E061F6" w:rsidP="00BE3E19">
      <w:pPr>
        <w:pStyle w:val="NormalnyWeb"/>
        <w:numPr>
          <w:ilvl w:val="0"/>
          <w:numId w:val="5"/>
        </w:numPr>
        <w:tabs>
          <w:tab w:val="left" w:pos="567"/>
        </w:tabs>
        <w:spacing w:before="120" w:after="0"/>
        <w:ind w:left="341" w:hanging="341"/>
        <w:jc w:val="both"/>
        <w:rPr>
          <w:spacing w:val="10"/>
          <w:sz w:val="26"/>
          <w:szCs w:val="26"/>
        </w:rPr>
      </w:pPr>
      <w:r w:rsidRPr="0089759C">
        <w:rPr>
          <w:b/>
          <w:spacing w:val="10"/>
          <w:sz w:val="26"/>
          <w:szCs w:val="26"/>
        </w:rPr>
        <w:t>WUP</w:t>
      </w:r>
      <w:r w:rsidRPr="00945219">
        <w:rPr>
          <w:spacing w:val="10"/>
          <w:sz w:val="26"/>
          <w:szCs w:val="26"/>
        </w:rPr>
        <w:t xml:space="preserve"> – należy przez to rozumieć Wojewódzki Urząd Pracy;</w:t>
      </w:r>
    </w:p>
    <w:p w:rsidR="00AD5453" w:rsidRPr="00BE3E19" w:rsidRDefault="00AD5453" w:rsidP="00BE3E19">
      <w:pPr>
        <w:pStyle w:val="NormalnyWeb"/>
        <w:numPr>
          <w:ilvl w:val="0"/>
          <w:numId w:val="5"/>
        </w:numPr>
        <w:tabs>
          <w:tab w:val="left" w:pos="567"/>
        </w:tabs>
        <w:spacing w:before="120" w:after="0"/>
        <w:ind w:left="567" w:hanging="567"/>
        <w:jc w:val="both"/>
        <w:rPr>
          <w:spacing w:val="10"/>
          <w:sz w:val="26"/>
          <w:szCs w:val="26"/>
        </w:rPr>
      </w:pPr>
      <w:r w:rsidRPr="00BE3E19">
        <w:rPr>
          <w:b/>
          <w:spacing w:val="10"/>
          <w:sz w:val="26"/>
          <w:szCs w:val="26"/>
        </w:rPr>
        <w:t>wyposażeniu stanowiska pracy</w:t>
      </w:r>
      <w:r w:rsidRPr="00BE3E19">
        <w:rPr>
          <w:spacing w:val="10"/>
          <w:sz w:val="26"/>
          <w:szCs w:val="26"/>
        </w:rPr>
        <w:t xml:space="preserve"> – należy przez to rozumieć wyposażenie przestrzeni pracy w przedmioty pracy służące bezpośrednio wykonywaniu czynności zgodnych z kwalifikacjami b</w:t>
      </w:r>
      <w:r w:rsidR="00BE3E19">
        <w:rPr>
          <w:spacing w:val="10"/>
          <w:sz w:val="26"/>
          <w:szCs w:val="26"/>
        </w:rPr>
        <w:t>eneficjenta ostatecznego oraz w </w:t>
      </w:r>
      <w:r w:rsidRPr="00BE3E19">
        <w:rPr>
          <w:spacing w:val="10"/>
          <w:sz w:val="26"/>
          <w:szCs w:val="26"/>
        </w:rPr>
        <w:t>przedmioty ułatwiające sprawne funkcjonowanie beneficjenta ostatecznego w zakładzie pracy;</w:t>
      </w:r>
    </w:p>
    <w:p w:rsidR="008F43D3" w:rsidRPr="00945219" w:rsidRDefault="00440F24" w:rsidP="00B32A27">
      <w:pPr>
        <w:pStyle w:val="NormalnyWeb"/>
        <w:numPr>
          <w:ilvl w:val="0"/>
          <w:numId w:val="5"/>
        </w:numPr>
        <w:tabs>
          <w:tab w:val="left" w:pos="567"/>
        </w:tabs>
        <w:spacing w:before="120" w:after="0"/>
        <w:ind w:left="341" w:hanging="341"/>
        <w:jc w:val="both"/>
        <w:rPr>
          <w:spacing w:val="10"/>
          <w:sz w:val="26"/>
          <w:szCs w:val="26"/>
        </w:rPr>
      </w:pPr>
      <w:r>
        <w:rPr>
          <w:b/>
          <w:spacing w:val="10"/>
          <w:sz w:val="26"/>
          <w:szCs w:val="26"/>
        </w:rPr>
        <w:t>zatrudnieniu</w:t>
      </w:r>
      <w:r w:rsidR="008F43D3" w:rsidRPr="00945219">
        <w:rPr>
          <w:spacing w:val="10"/>
          <w:sz w:val="26"/>
          <w:szCs w:val="26"/>
        </w:rPr>
        <w:t xml:space="preserve"> – należy przez to rozumieć:</w:t>
      </w:r>
    </w:p>
    <w:p w:rsidR="008F43D3" w:rsidRPr="00945219" w:rsidRDefault="008F43D3" w:rsidP="00B32A27">
      <w:pPr>
        <w:pStyle w:val="NormalnyWeb"/>
        <w:numPr>
          <w:ilvl w:val="0"/>
          <w:numId w:val="33"/>
        </w:numPr>
        <w:tabs>
          <w:tab w:val="left" w:pos="567"/>
        </w:tabs>
        <w:spacing w:before="120" w:after="0"/>
        <w:ind w:left="993" w:hanging="426"/>
        <w:jc w:val="both"/>
        <w:rPr>
          <w:spacing w:val="10"/>
          <w:sz w:val="26"/>
          <w:szCs w:val="26"/>
        </w:rPr>
      </w:pPr>
      <w:r w:rsidRPr="00945219">
        <w:rPr>
          <w:spacing w:val="10"/>
          <w:sz w:val="26"/>
          <w:szCs w:val="26"/>
        </w:rPr>
        <w:t>stosunek pracy na podstawie umowy o pracę, zawartej na czas nieokreślony lub określony, jedna</w:t>
      </w:r>
      <w:r w:rsidR="0089759C">
        <w:rPr>
          <w:spacing w:val="10"/>
          <w:sz w:val="26"/>
          <w:szCs w:val="26"/>
        </w:rPr>
        <w:t>kże nie krótszy niż 3 miesiące,</w:t>
      </w:r>
    </w:p>
    <w:p w:rsidR="008F43D3" w:rsidRPr="00945219" w:rsidRDefault="008F43D3" w:rsidP="00B32A27">
      <w:pPr>
        <w:pStyle w:val="NormalnyWeb"/>
        <w:numPr>
          <w:ilvl w:val="0"/>
          <w:numId w:val="33"/>
        </w:numPr>
        <w:tabs>
          <w:tab w:val="left" w:pos="567"/>
        </w:tabs>
        <w:spacing w:before="120" w:after="0"/>
        <w:ind w:left="993" w:hanging="426"/>
        <w:jc w:val="both"/>
        <w:rPr>
          <w:spacing w:val="10"/>
          <w:sz w:val="26"/>
          <w:szCs w:val="26"/>
        </w:rPr>
      </w:pPr>
      <w:r w:rsidRPr="00945219">
        <w:rPr>
          <w:spacing w:val="10"/>
          <w:sz w:val="26"/>
          <w:szCs w:val="26"/>
        </w:rPr>
        <w:t>stosunek pracy na podstawie powołania, wyboru, mianowania oraz spółdzielczej umowy o pracę, jeżeli na podstawie przepisów szczególnych pracownik został powołany na czas określony; okres ten nie może być krótszy niż 3 miesiące,</w:t>
      </w:r>
    </w:p>
    <w:p w:rsidR="00440F24" w:rsidRPr="003535DD" w:rsidRDefault="008F43D3" w:rsidP="00B32A27">
      <w:pPr>
        <w:pStyle w:val="NormalnyWeb"/>
        <w:numPr>
          <w:ilvl w:val="0"/>
          <w:numId w:val="33"/>
        </w:numPr>
        <w:tabs>
          <w:tab w:val="left" w:pos="567"/>
        </w:tabs>
        <w:spacing w:before="120" w:after="0"/>
        <w:ind w:left="993" w:hanging="426"/>
        <w:jc w:val="both"/>
        <w:rPr>
          <w:spacing w:val="10"/>
          <w:sz w:val="26"/>
          <w:szCs w:val="26"/>
        </w:rPr>
      </w:pPr>
      <w:r w:rsidRPr="00945219">
        <w:rPr>
          <w:spacing w:val="10"/>
          <w:sz w:val="26"/>
          <w:szCs w:val="26"/>
        </w:rPr>
        <w:t>działalność rolniczą w rozumieniu ust</w:t>
      </w:r>
      <w:r w:rsidR="00663DC3" w:rsidRPr="00945219">
        <w:rPr>
          <w:spacing w:val="10"/>
          <w:sz w:val="26"/>
          <w:szCs w:val="26"/>
        </w:rPr>
        <w:t>awy z dnia 20 grudnia 1990</w:t>
      </w:r>
      <w:r w:rsidR="00650019">
        <w:rPr>
          <w:spacing w:val="10"/>
          <w:sz w:val="26"/>
          <w:szCs w:val="26"/>
        </w:rPr>
        <w:t> </w:t>
      </w:r>
      <w:r w:rsidR="00663DC3" w:rsidRPr="00945219">
        <w:rPr>
          <w:spacing w:val="10"/>
          <w:sz w:val="26"/>
          <w:szCs w:val="26"/>
        </w:rPr>
        <w:t>r. o </w:t>
      </w:r>
      <w:r w:rsidRPr="00945219">
        <w:rPr>
          <w:spacing w:val="10"/>
          <w:sz w:val="26"/>
          <w:szCs w:val="26"/>
        </w:rPr>
        <w:t>ubezpieczeniu społecznym roln</w:t>
      </w:r>
      <w:r w:rsidR="00471FA1" w:rsidRPr="00945219">
        <w:rPr>
          <w:spacing w:val="10"/>
          <w:sz w:val="26"/>
          <w:szCs w:val="26"/>
        </w:rPr>
        <w:t>ików (Dz.</w:t>
      </w:r>
      <w:r w:rsidR="00B2410D">
        <w:rPr>
          <w:spacing w:val="10"/>
          <w:sz w:val="26"/>
          <w:szCs w:val="26"/>
        </w:rPr>
        <w:t> </w:t>
      </w:r>
      <w:r w:rsidR="00471FA1" w:rsidRPr="00945219">
        <w:rPr>
          <w:spacing w:val="10"/>
          <w:sz w:val="26"/>
          <w:szCs w:val="26"/>
        </w:rPr>
        <w:t>U. z</w:t>
      </w:r>
      <w:r w:rsidR="0089759C">
        <w:rPr>
          <w:spacing w:val="10"/>
          <w:sz w:val="26"/>
          <w:szCs w:val="26"/>
        </w:rPr>
        <w:t> </w:t>
      </w:r>
      <w:r w:rsidR="008C2531">
        <w:rPr>
          <w:spacing w:val="10"/>
          <w:sz w:val="26"/>
          <w:szCs w:val="26"/>
        </w:rPr>
        <w:t>2016</w:t>
      </w:r>
      <w:r w:rsidR="00650019">
        <w:rPr>
          <w:spacing w:val="10"/>
          <w:sz w:val="26"/>
          <w:szCs w:val="26"/>
        </w:rPr>
        <w:t> </w:t>
      </w:r>
      <w:r w:rsidRPr="00945219">
        <w:rPr>
          <w:spacing w:val="10"/>
          <w:sz w:val="26"/>
          <w:szCs w:val="26"/>
        </w:rPr>
        <w:t>r., poz.</w:t>
      </w:r>
      <w:r w:rsidR="00650019">
        <w:rPr>
          <w:spacing w:val="10"/>
          <w:sz w:val="26"/>
          <w:szCs w:val="26"/>
        </w:rPr>
        <w:t> </w:t>
      </w:r>
      <w:r w:rsidR="008C2531">
        <w:rPr>
          <w:spacing w:val="10"/>
          <w:sz w:val="26"/>
          <w:szCs w:val="26"/>
        </w:rPr>
        <w:t>277</w:t>
      </w:r>
      <w:r w:rsidRPr="00945219">
        <w:rPr>
          <w:spacing w:val="10"/>
          <w:sz w:val="26"/>
          <w:szCs w:val="26"/>
        </w:rPr>
        <w:t>, z</w:t>
      </w:r>
      <w:r w:rsidR="00EC7CDF" w:rsidRPr="00945219">
        <w:rPr>
          <w:spacing w:val="10"/>
          <w:sz w:val="26"/>
          <w:szCs w:val="26"/>
        </w:rPr>
        <w:t> </w:t>
      </w:r>
      <w:r w:rsidR="00650019">
        <w:rPr>
          <w:spacing w:val="10"/>
          <w:sz w:val="26"/>
          <w:szCs w:val="26"/>
        </w:rPr>
        <w:t>późn. zm.),</w:t>
      </w:r>
    </w:p>
    <w:p w:rsidR="008F43D3" w:rsidRPr="00945219" w:rsidRDefault="008F43D3" w:rsidP="00B32A27">
      <w:pPr>
        <w:pStyle w:val="NormalnyWeb"/>
        <w:numPr>
          <w:ilvl w:val="0"/>
          <w:numId w:val="33"/>
        </w:numPr>
        <w:tabs>
          <w:tab w:val="left" w:pos="567"/>
        </w:tabs>
        <w:spacing w:before="120" w:after="0"/>
        <w:ind w:left="993" w:hanging="426"/>
        <w:jc w:val="both"/>
        <w:rPr>
          <w:spacing w:val="10"/>
          <w:sz w:val="26"/>
          <w:szCs w:val="26"/>
        </w:rPr>
      </w:pPr>
      <w:r w:rsidRPr="00945219">
        <w:rPr>
          <w:spacing w:val="10"/>
          <w:sz w:val="26"/>
          <w:szCs w:val="26"/>
        </w:rPr>
        <w:lastRenderedPageBreak/>
        <w:t xml:space="preserve">działalność gospodarczą w rozumieniu </w:t>
      </w:r>
      <w:r w:rsidR="00663DC3" w:rsidRPr="00945219">
        <w:rPr>
          <w:spacing w:val="10"/>
          <w:sz w:val="26"/>
          <w:szCs w:val="26"/>
        </w:rPr>
        <w:t>ustawy z dnia 2 lipca 2004</w:t>
      </w:r>
      <w:r w:rsidR="00B2410D">
        <w:rPr>
          <w:spacing w:val="10"/>
          <w:sz w:val="26"/>
          <w:szCs w:val="26"/>
        </w:rPr>
        <w:t> </w:t>
      </w:r>
      <w:r w:rsidR="00663DC3" w:rsidRPr="00945219">
        <w:rPr>
          <w:spacing w:val="10"/>
          <w:sz w:val="26"/>
          <w:szCs w:val="26"/>
        </w:rPr>
        <w:t>r. o </w:t>
      </w:r>
      <w:r w:rsidRPr="00945219">
        <w:rPr>
          <w:spacing w:val="10"/>
          <w:sz w:val="26"/>
          <w:szCs w:val="26"/>
        </w:rPr>
        <w:t>swobodzie działalności gospodar</w:t>
      </w:r>
      <w:r w:rsidR="00471FA1" w:rsidRPr="00945219">
        <w:rPr>
          <w:spacing w:val="10"/>
          <w:sz w:val="26"/>
          <w:szCs w:val="26"/>
        </w:rPr>
        <w:t>czej (Dz.</w:t>
      </w:r>
      <w:r w:rsidR="0089759C">
        <w:rPr>
          <w:spacing w:val="10"/>
          <w:sz w:val="26"/>
          <w:szCs w:val="26"/>
        </w:rPr>
        <w:t> </w:t>
      </w:r>
      <w:r w:rsidR="00471FA1" w:rsidRPr="00945219">
        <w:rPr>
          <w:spacing w:val="10"/>
          <w:sz w:val="26"/>
          <w:szCs w:val="26"/>
        </w:rPr>
        <w:t>U. z </w:t>
      </w:r>
      <w:r w:rsidR="00A737ED">
        <w:rPr>
          <w:spacing w:val="10"/>
          <w:sz w:val="26"/>
          <w:szCs w:val="26"/>
        </w:rPr>
        <w:t>2015</w:t>
      </w:r>
      <w:r w:rsidR="00B2410D">
        <w:rPr>
          <w:spacing w:val="10"/>
          <w:sz w:val="26"/>
          <w:szCs w:val="26"/>
        </w:rPr>
        <w:t> </w:t>
      </w:r>
      <w:r w:rsidR="00A737ED">
        <w:rPr>
          <w:spacing w:val="10"/>
          <w:sz w:val="26"/>
          <w:szCs w:val="26"/>
        </w:rPr>
        <w:t>r., poz.</w:t>
      </w:r>
      <w:r w:rsidR="00B2410D">
        <w:rPr>
          <w:spacing w:val="10"/>
          <w:sz w:val="26"/>
          <w:szCs w:val="26"/>
        </w:rPr>
        <w:t> </w:t>
      </w:r>
      <w:r w:rsidR="00A737ED">
        <w:rPr>
          <w:spacing w:val="10"/>
          <w:sz w:val="26"/>
          <w:szCs w:val="26"/>
        </w:rPr>
        <w:t>584, z </w:t>
      </w:r>
      <w:r w:rsidRPr="00945219">
        <w:rPr>
          <w:spacing w:val="10"/>
          <w:sz w:val="26"/>
          <w:szCs w:val="26"/>
        </w:rPr>
        <w:t>późn.</w:t>
      </w:r>
      <w:r w:rsidR="0089759C">
        <w:rPr>
          <w:spacing w:val="10"/>
          <w:sz w:val="26"/>
          <w:szCs w:val="26"/>
        </w:rPr>
        <w:t> </w:t>
      </w:r>
      <w:r w:rsidRPr="00945219">
        <w:rPr>
          <w:spacing w:val="10"/>
          <w:sz w:val="26"/>
          <w:szCs w:val="26"/>
        </w:rPr>
        <w:t>zm.),</w:t>
      </w:r>
    </w:p>
    <w:p w:rsidR="008F43D3" w:rsidRPr="00945219" w:rsidRDefault="008F43D3" w:rsidP="00B32A27">
      <w:pPr>
        <w:pStyle w:val="NormalnyWeb"/>
        <w:numPr>
          <w:ilvl w:val="0"/>
          <w:numId w:val="33"/>
        </w:numPr>
        <w:tabs>
          <w:tab w:val="left" w:pos="567"/>
        </w:tabs>
        <w:spacing w:before="120" w:after="0"/>
        <w:ind w:left="993" w:hanging="426"/>
        <w:jc w:val="both"/>
        <w:rPr>
          <w:spacing w:val="10"/>
          <w:sz w:val="26"/>
          <w:szCs w:val="26"/>
        </w:rPr>
      </w:pPr>
      <w:r w:rsidRPr="00945219">
        <w:rPr>
          <w:spacing w:val="10"/>
          <w:sz w:val="26"/>
          <w:szCs w:val="26"/>
        </w:rPr>
        <w:t>zatrudnienie na podstawie umowy cyw</w:t>
      </w:r>
      <w:r w:rsidR="00405093" w:rsidRPr="00945219">
        <w:rPr>
          <w:spacing w:val="10"/>
          <w:sz w:val="26"/>
          <w:szCs w:val="26"/>
        </w:rPr>
        <w:t>ilnoprawnej, zawartej na</w:t>
      </w:r>
      <w:r w:rsidR="007B648C">
        <w:rPr>
          <w:spacing w:val="10"/>
          <w:sz w:val="26"/>
          <w:szCs w:val="26"/>
        </w:rPr>
        <w:t xml:space="preserve"> </w:t>
      </w:r>
      <w:r w:rsidR="00A737ED">
        <w:rPr>
          <w:spacing w:val="10"/>
          <w:sz w:val="26"/>
          <w:szCs w:val="26"/>
        </w:rPr>
        <w:t>okres nie </w:t>
      </w:r>
      <w:r w:rsidRPr="00945219">
        <w:rPr>
          <w:spacing w:val="10"/>
          <w:sz w:val="26"/>
          <w:szCs w:val="26"/>
        </w:rPr>
        <w:t>krótszy niż 6 miesięcy (okresy obowiązywania umów następujących po</w:t>
      </w:r>
      <w:r w:rsidR="007B648C">
        <w:rPr>
          <w:spacing w:val="10"/>
          <w:sz w:val="26"/>
          <w:szCs w:val="26"/>
        </w:rPr>
        <w:t> </w:t>
      </w:r>
      <w:r w:rsidRPr="00945219">
        <w:rPr>
          <w:spacing w:val="10"/>
          <w:sz w:val="26"/>
          <w:szCs w:val="26"/>
        </w:rPr>
        <w:t>sobie, sumują się),</w:t>
      </w:r>
    </w:p>
    <w:p w:rsidR="00D845FA" w:rsidRPr="00621658" w:rsidRDefault="008F43D3" w:rsidP="00B32A27">
      <w:pPr>
        <w:pStyle w:val="NormalnyWeb"/>
        <w:tabs>
          <w:tab w:val="left" w:pos="851"/>
        </w:tabs>
        <w:spacing w:before="120" w:after="0"/>
        <w:ind w:left="567"/>
        <w:jc w:val="both"/>
        <w:rPr>
          <w:spacing w:val="10"/>
          <w:sz w:val="26"/>
          <w:szCs w:val="26"/>
        </w:rPr>
      </w:pPr>
      <w:r w:rsidRPr="00945219">
        <w:rPr>
          <w:spacing w:val="10"/>
          <w:sz w:val="26"/>
          <w:szCs w:val="26"/>
        </w:rPr>
        <w:t xml:space="preserve">okresy zatrudnienia </w:t>
      </w:r>
      <w:r w:rsidR="0089759C">
        <w:rPr>
          <w:spacing w:val="10"/>
          <w:sz w:val="26"/>
          <w:szCs w:val="26"/>
        </w:rPr>
        <w:t>W</w:t>
      </w:r>
      <w:r w:rsidRPr="00945219">
        <w:rPr>
          <w:spacing w:val="10"/>
          <w:sz w:val="26"/>
          <w:szCs w:val="26"/>
        </w:rPr>
        <w:t xml:space="preserve">nioskodawcy w ramach ww. mogą się sumować, jeśli następują po sobie w </w:t>
      </w:r>
      <w:r w:rsidR="00BE0A3F" w:rsidRPr="00945219">
        <w:rPr>
          <w:spacing w:val="10"/>
          <w:sz w:val="26"/>
          <w:szCs w:val="26"/>
        </w:rPr>
        <w:t>okresie nie dłuższym niż 30</w:t>
      </w:r>
      <w:r w:rsidR="00B2410D">
        <w:rPr>
          <w:spacing w:val="10"/>
          <w:sz w:val="26"/>
          <w:szCs w:val="26"/>
        </w:rPr>
        <w:t xml:space="preserve"> </w:t>
      </w:r>
      <w:r w:rsidRPr="00945219">
        <w:rPr>
          <w:spacing w:val="10"/>
          <w:sz w:val="26"/>
          <w:szCs w:val="26"/>
        </w:rPr>
        <w:t>dni, przy czym czas przerwy</w:t>
      </w:r>
      <w:r w:rsidR="000145FE">
        <w:rPr>
          <w:spacing w:val="10"/>
          <w:sz w:val="26"/>
          <w:szCs w:val="26"/>
        </w:rPr>
        <w:t xml:space="preserve"> </w:t>
      </w:r>
      <w:r w:rsidR="00FF5917" w:rsidRPr="00621658">
        <w:rPr>
          <w:spacing w:val="10"/>
          <w:sz w:val="26"/>
          <w:szCs w:val="26"/>
        </w:rPr>
        <w:t xml:space="preserve">w zatrudnieniu dłuższy niż 30 dni </w:t>
      </w:r>
      <w:r w:rsidRPr="00621658">
        <w:rPr>
          <w:spacing w:val="10"/>
          <w:sz w:val="26"/>
          <w:szCs w:val="26"/>
        </w:rPr>
        <w:t xml:space="preserve">nie </w:t>
      </w:r>
      <w:r w:rsidR="00BE0A3F" w:rsidRPr="00621658">
        <w:rPr>
          <w:spacing w:val="10"/>
          <w:sz w:val="26"/>
          <w:szCs w:val="26"/>
        </w:rPr>
        <w:t>wlicza się w okres zatrudnienia.</w:t>
      </w:r>
    </w:p>
    <w:p w:rsidR="00C01402" w:rsidRPr="005C5023" w:rsidRDefault="005C5023" w:rsidP="005C5023">
      <w:pPr>
        <w:pStyle w:val="NormalnyWeb"/>
        <w:tabs>
          <w:tab w:val="left" w:pos="284"/>
          <w:tab w:val="left" w:pos="567"/>
        </w:tabs>
        <w:spacing w:before="480" w:after="240"/>
        <w:ind w:left="680" w:hanging="680"/>
        <w:jc w:val="both"/>
        <w:rPr>
          <w:b/>
          <w:bCs/>
          <w:spacing w:val="10"/>
          <w:sz w:val="32"/>
          <w:szCs w:val="32"/>
        </w:rPr>
      </w:pPr>
      <w:r>
        <w:rPr>
          <w:b/>
          <w:bCs/>
          <w:spacing w:val="10"/>
          <w:sz w:val="32"/>
          <w:szCs w:val="32"/>
        </w:rPr>
        <w:t>III.</w:t>
      </w:r>
      <w:r>
        <w:rPr>
          <w:b/>
          <w:bCs/>
          <w:spacing w:val="10"/>
          <w:sz w:val="32"/>
          <w:szCs w:val="32"/>
        </w:rPr>
        <w:tab/>
      </w:r>
      <w:r w:rsidR="00C01402" w:rsidRPr="00B2410D">
        <w:rPr>
          <w:b/>
          <w:bCs/>
          <w:spacing w:val="10"/>
          <w:sz w:val="32"/>
          <w:szCs w:val="32"/>
        </w:rPr>
        <w:t>Podstawa prawna programu</w:t>
      </w:r>
    </w:p>
    <w:p w:rsidR="00D845FA" w:rsidRPr="003D31F7" w:rsidRDefault="00EC7CDF" w:rsidP="0089759C">
      <w:pPr>
        <w:pStyle w:val="NormalnyWeb"/>
        <w:spacing w:before="0" w:after="0"/>
        <w:jc w:val="both"/>
        <w:rPr>
          <w:spacing w:val="10"/>
          <w:sz w:val="26"/>
          <w:szCs w:val="26"/>
        </w:rPr>
      </w:pPr>
      <w:r w:rsidRPr="00945219">
        <w:rPr>
          <w:spacing w:val="10"/>
          <w:sz w:val="26"/>
          <w:szCs w:val="26"/>
        </w:rPr>
        <w:t>Podstawą prawną uruchomienia i realizacji programu jest art.</w:t>
      </w:r>
      <w:r w:rsidR="0089759C">
        <w:rPr>
          <w:spacing w:val="10"/>
          <w:sz w:val="26"/>
          <w:szCs w:val="26"/>
        </w:rPr>
        <w:t> </w:t>
      </w:r>
      <w:r w:rsidRPr="00945219">
        <w:rPr>
          <w:spacing w:val="10"/>
          <w:sz w:val="26"/>
          <w:szCs w:val="26"/>
        </w:rPr>
        <w:t>47 ust.</w:t>
      </w:r>
      <w:r w:rsidR="0089759C">
        <w:rPr>
          <w:spacing w:val="10"/>
          <w:sz w:val="26"/>
          <w:szCs w:val="26"/>
        </w:rPr>
        <w:t> </w:t>
      </w:r>
      <w:r w:rsidRPr="00945219">
        <w:rPr>
          <w:spacing w:val="10"/>
          <w:sz w:val="26"/>
          <w:szCs w:val="26"/>
        </w:rPr>
        <w:t>1 pkt 4 ustawy z dnia 27 sierpnia 1997</w:t>
      </w:r>
      <w:r w:rsidR="007B648C">
        <w:rPr>
          <w:spacing w:val="10"/>
          <w:sz w:val="26"/>
          <w:szCs w:val="26"/>
        </w:rPr>
        <w:t> </w:t>
      </w:r>
      <w:r w:rsidR="00405093" w:rsidRPr="00945219">
        <w:rPr>
          <w:spacing w:val="10"/>
          <w:sz w:val="26"/>
          <w:szCs w:val="26"/>
        </w:rPr>
        <w:t>r. o rehabilitacji zawodowej i </w:t>
      </w:r>
      <w:r w:rsidRPr="00945219">
        <w:rPr>
          <w:spacing w:val="10"/>
          <w:sz w:val="26"/>
          <w:szCs w:val="26"/>
        </w:rPr>
        <w:t>społecznej oraz zatrudnianiu osób niepełnosprawnych (Dz. U. z 2011</w:t>
      </w:r>
      <w:r w:rsidR="007B648C">
        <w:rPr>
          <w:spacing w:val="10"/>
          <w:sz w:val="26"/>
          <w:szCs w:val="26"/>
        </w:rPr>
        <w:t> </w:t>
      </w:r>
      <w:r w:rsidRPr="00945219">
        <w:rPr>
          <w:spacing w:val="10"/>
          <w:sz w:val="26"/>
          <w:szCs w:val="26"/>
        </w:rPr>
        <w:t xml:space="preserve">r. </w:t>
      </w:r>
      <w:r w:rsidR="00BB396C">
        <w:rPr>
          <w:spacing w:val="10"/>
          <w:sz w:val="26"/>
          <w:szCs w:val="26"/>
        </w:rPr>
        <w:t xml:space="preserve">nr 127, </w:t>
      </w:r>
      <w:r w:rsidRPr="00945219">
        <w:rPr>
          <w:spacing w:val="10"/>
          <w:sz w:val="26"/>
          <w:szCs w:val="26"/>
        </w:rPr>
        <w:t>poz.</w:t>
      </w:r>
      <w:r w:rsidR="007B648C">
        <w:rPr>
          <w:spacing w:val="10"/>
          <w:sz w:val="26"/>
          <w:szCs w:val="26"/>
        </w:rPr>
        <w:t> </w:t>
      </w:r>
      <w:r w:rsidRPr="00945219">
        <w:rPr>
          <w:spacing w:val="10"/>
          <w:sz w:val="26"/>
          <w:szCs w:val="26"/>
        </w:rPr>
        <w:t>721, z późn.</w:t>
      </w:r>
      <w:r w:rsidR="007B648C">
        <w:rPr>
          <w:spacing w:val="10"/>
          <w:sz w:val="26"/>
          <w:szCs w:val="26"/>
        </w:rPr>
        <w:t> </w:t>
      </w:r>
      <w:r w:rsidRPr="00945219">
        <w:rPr>
          <w:spacing w:val="10"/>
          <w:sz w:val="26"/>
          <w:szCs w:val="26"/>
        </w:rPr>
        <w:t>zm.).</w:t>
      </w:r>
    </w:p>
    <w:p w:rsidR="00C01402" w:rsidRPr="00B2410D" w:rsidRDefault="00B2410D" w:rsidP="005C5023">
      <w:pPr>
        <w:pStyle w:val="NormalnyWeb"/>
        <w:tabs>
          <w:tab w:val="left" w:pos="284"/>
          <w:tab w:val="left" w:pos="567"/>
        </w:tabs>
        <w:spacing w:before="480" w:after="240"/>
        <w:ind w:left="680" w:hanging="680"/>
        <w:jc w:val="both"/>
        <w:rPr>
          <w:b/>
          <w:bCs/>
          <w:spacing w:val="10"/>
          <w:sz w:val="32"/>
          <w:szCs w:val="32"/>
        </w:rPr>
      </w:pPr>
      <w:r>
        <w:rPr>
          <w:b/>
          <w:bCs/>
          <w:spacing w:val="10"/>
          <w:sz w:val="32"/>
          <w:szCs w:val="32"/>
        </w:rPr>
        <w:t>IV.</w:t>
      </w:r>
      <w:r>
        <w:rPr>
          <w:b/>
          <w:bCs/>
          <w:spacing w:val="10"/>
          <w:sz w:val="32"/>
          <w:szCs w:val="32"/>
        </w:rPr>
        <w:tab/>
      </w:r>
      <w:r w:rsidR="00C01402" w:rsidRPr="00B2410D">
        <w:rPr>
          <w:b/>
          <w:bCs/>
          <w:spacing w:val="10"/>
          <w:sz w:val="32"/>
          <w:szCs w:val="32"/>
        </w:rPr>
        <w:t>Cele programu</w:t>
      </w:r>
    </w:p>
    <w:p w:rsidR="00222DE4" w:rsidRPr="00945219" w:rsidRDefault="00222DE4" w:rsidP="003535DD">
      <w:pPr>
        <w:pStyle w:val="NormalnyWeb"/>
        <w:numPr>
          <w:ilvl w:val="0"/>
          <w:numId w:val="35"/>
        </w:numPr>
        <w:tabs>
          <w:tab w:val="left" w:pos="284"/>
        </w:tabs>
        <w:spacing w:before="120" w:after="0"/>
        <w:ind w:left="357" w:hanging="357"/>
        <w:jc w:val="both"/>
        <w:rPr>
          <w:spacing w:val="10"/>
          <w:sz w:val="26"/>
          <w:szCs w:val="26"/>
        </w:rPr>
      </w:pPr>
      <w:r w:rsidRPr="00945219">
        <w:rPr>
          <w:spacing w:val="10"/>
          <w:sz w:val="26"/>
          <w:szCs w:val="26"/>
        </w:rPr>
        <w:t>Celem ogólnym programu jest podniesienie wskaźnika zatrudnieni</w:t>
      </w:r>
      <w:r w:rsidR="00650019">
        <w:rPr>
          <w:spacing w:val="10"/>
          <w:sz w:val="26"/>
          <w:szCs w:val="26"/>
        </w:rPr>
        <w:t>a</w:t>
      </w:r>
      <w:r w:rsidRPr="00945219">
        <w:rPr>
          <w:spacing w:val="10"/>
          <w:sz w:val="26"/>
          <w:szCs w:val="26"/>
        </w:rPr>
        <w:t xml:space="preserve"> osób niepełnosprawn</w:t>
      </w:r>
      <w:r w:rsidR="001F38D7">
        <w:rPr>
          <w:spacing w:val="10"/>
          <w:sz w:val="26"/>
          <w:szCs w:val="26"/>
        </w:rPr>
        <w:t>ych</w:t>
      </w:r>
      <w:r w:rsidR="00774633">
        <w:rPr>
          <w:spacing w:val="10"/>
          <w:sz w:val="26"/>
          <w:szCs w:val="26"/>
        </w:rPr>
        <w:t xml:space="preserve"> posiadających wyższe</w:t>
      </w:r>
      <w:r w:rsidRPr="00945219">
        <w:rPr>
          <w:spacing w:val="10"/>
          <w:sz w:val="26"/>
          <w:szCs w:val="26"/>
        </w:rPr>
        <w:t xml:space="preserve"> wykształcenie.</w:t>
      </w:r>
    </w:p>
    <w:p w:rsidR="00F94176" w:rsidRPr="00945219" w:rsidRDefault="00222DE4" w:rsidP="003535DD">
      <w:pPr>
        <w:pStyle w:val="NormalnyWeb"/>
        <w:numPr>
          <w:ilvl w:val="0"/>
          <w:numId w:val="35"/>
        </w:numPr>
        <w:tabs>
          <w:tab w:val="left" w:pos="284"/>
        </w:tabs>
        <w:spacing w:before="120" w:after="0"/>
        <w:ind w:left="357" w:hanging="357"/>
        <w:jc w:val="both"/>
        <w:rPr>
          <w:spacing w:val="10"/>
          <w:sz w:val="26"/>
          <w:szCs w:val="26"/>
        </w:rPr>
      </w:pPr>
      <w:r w:rsidRPr="00945219">
        <w:rPr>
          <w:spacing w:val="10"/>
          <w:sz w:val="26"/>
          <w:szCs w:val="26"/>
        </w:rPr>
        <w:t xml:space="preserve">Cele </w:t>
      </w:r>
      <w:r w:rsidR="00865872">
        <w:rPr>
          <w:spacing w:val="10"/>
          <w:sz w:val="26"/>
          <w:szCs w:val="26"/>
        </w:rPr>
        <w:t>szczegółowe</w:t>
      </w:r>
      <w:r w:rsidRPr="00945219">
        <w:rPr>
          <w:spacing w:val="10"/>
          <w:sz w:val="26"/>
          <w:szCs w:val="26"/>
        </w:rPr>
        <w:t xml:space="preserve"> programu to</w:t>
      </w:r>
      <w:r w:rsidR="00F94176" w:rsidRPr="00945219">
        <w:rPr>
          <w:spacing w:val="10"/>
          <w:sz w:val="26"/>
          <w:szCs w:val="26"/>
        </w:rPr>
        <w:t>:</w:t>
      </w:r>
    </w:p>
    <w:p w:rsidR="00BE0A3F" w:rsidRPr="00A6791B" w:rsidRDefault="00BE0A3F" w:rsidP="003535DD">
      <w:pPr>
        <w:pStyle w:val="NormalnyWeb"/>
        <w:numPr>
          <w:ilvl w:val="3"/>
          <w:numId w:val="9"/>
        </w:numPr>
        <w:tabs>
          <w:tab w:val="left" w:pos="709"/>
        </w:tabs>
        <w:spacing w:before="120" w:after="0"/>
        <w:ind w:left="709" w:hanging="425"/>
        <w:jc w:val="both"/>
        <w:rPr>
          <w:spacing w:val="10"/>
          <w:sz w:val="26"/>
          <w:szCs w:val="26"/>
        </w:rPr>
      </w:pPr>
      <w:r w:rsidRPr="00A6791B">
        <w:rPr>
          <w:spacing w:val="10"/>
          <w:sz w:val="26"/>
          <w:szCs w:val="26"/>
        </w:rPr>
        <w:t xml:space="preserve">zaplanowanie i wdrożenie indywidualnej </w:t>
      </w:r>
      <w:r w:rsidR="00AB3906">
        <w:rPr>
          <w:spacing w:val="10"/>
          <w:sz w:val="26"/>
          <w:szCs w:val="26"/>
        </w:rPr>
        <w:t>ścieżki kariery zawodowej dla 10</w:t>
      </w:r>
      <w:r w:rsidRPr="00A6791B">
        <w:rPr>
          <w:spacing w:val="10"/>
          <w:sz w:val="26"/>
          <w:szCs w:val="26"/>
        </w:rPr>
        <w:t xml:space="preserve">00 </w:t>
      </w:r>
      <w:r w:rsidR="001F38D7">
        <w:rPr>
          <w:spacing w:val="10"/>
          <w:sz w:val="26"/>
          <w:szCs w:val="26"/>
        </w:rPr>
        <w:t>osób niepełnosprawnych</w:t>
      </w:r>
      <w:r w:rsidR="00222DE4" w:rsidRPr="00A6791B">
        <w:rPr>
          <w:spacing w:val="10"/>
          <w:sz w:val="26"/>
          <w:szCs w:val="26"/>
        </w:rPr>
        <w:t>, będących</w:t>
      </w:r>
      <w:r w:rsidR="00B36895">
        <w:rPr>
          <w:spacing w:val="10"/>
          <w:sz w:val="26"/>
          <w:szCs w:val="26"/>
        </w:rPr>
        <w:t xml:space="preserve"> beneficjentami ostatecznymi</w:t>
      </w:r>
      <w:r w:rsidR="00222DE4" w:rsidRPr="00A6791B">
        <w:rPr>
          <w:spacing w:val="10"/>
          <w:sz w:val="26"/>
          <w:szCs w:val="26"/>
        </w:rPr>
        <w:t xml:space="preserve"> programu</w:t>
      </w:r>
      <w:r w:rsidR="003D31F7">
        <w:rPr>
          <w:spacing w:val="10"/>
          <w:sz w:val="26"/>
          <w:szCs w:val="26"/>
        </w:rPr>
        <w:t>;</w:t>
      </w:r>
    </w:p>
    <w:p w:rsidR="000636DF" w:rsidRPr="00A6791B" w:rsidRDefault="00410196" w:rsidP="003535DD">
      <w:pPr>
        <w:pStyle w:val="NormalnyWeb"/>
        <w:numPr>
          <w:ilvl w:val="3"/>
          <w:numId w:val="9"/>
        </w:numPr>
        <w:tabs>
          <w:tab w:val="left" w:pos="709"/>
        </w:tabs>
        <w:spacing w:before="120" w:after="0"/>
        <w:ind w:left="709" w:hanging="425"/>
        <w:jc w:val="both"/>
        <w:rPr>
          <w:spacing w:val="10"/>
          <w:sz w:val="26"/>
          <w:szCs w:val="26"/>
        </w:rPr>
      </w:pPr>
      <w:r w:rsidRPr="00861C1A">
        <w:rPr>
          <w:spacing w:val="10"/>
          <w:sz w:val="26"/>
          <w:szCs w:val="26"/>
        </w:rPr>
        <w:t xml:space="preserve">wzrost </w:t>
      </w:r>
      <w:r w:rsidR="00BE0A3F" w:rsidRPr="00861C1A">
        <w:rPr>
          <w:spacing w:val="10"/>
          <w:sz w:val="26"/>
          <w:szCs w:val="26"/>
        </w:rPr>
        <w:t>kwalifikacji</w:t>
      </w:r>
      <w:r w:rsidRPr="00861C1A">
        <w:rPr>
          <w:spacing w:val="10"/>
          <w:sz w:val="26"/>
          <w:szCs w:val="26"/>
        </w:rPr>
        <w:t xml:space="preserve"> zawodowych</w:t>
      </w:r>
      <w:r w:rsidR="00A6791B" w:rsidRPr="00861C1A">
        <w:rPr>
          <w:spacing w:val="10"/>
          <w:sz w:val="26"/>
          <w:szCs w:val="26"/>
        </w:rPr>
        <w:t xml:space="preserve"> </w:t>
      </w:r>
      <w:r w:rsidR="00A6791B" w:rsidRPr="00A6791B">
        <w:rPr>
          <w:spacing w:val="10"/>
          <w:sz w:val="26"/>
          <w:szCs w:val="26"/>
        </w:rPr>
        <w:t>8</w:t>
      </w:r>
      <w:r w:rsidR="002E50F8" w:rsidRPr="00A6791B">
        <w:rPr>
          <w:spacing w:val="10"/>
          <w:sz w:val="26"/>
          <w:szCs w:val="26"/>
        </w:rPr>
        <w:t xml:space="preserve">00 </w:t>
      </w:r>
      <w:r w:rsidR="00220071">
        <w:rPr>
          <w:spacing w:val="10"/>
          <w:sz w:val="26"/>
          <w:szCs w:val="26"/>
        </w:rPr>
        <w:t>osób niepełnosprawnych</w:t>
      </w:r>
      <w:r w:rsidR="002E50F8" w:rsidRPr="00A6791B">
        <w:rPr>
          <w:spacing w:val="10"/>
          <w:sz w:val="26"/>
          <w:szCs w:val="26"/>
        </w:rPr>
        <w:t xml:space="preserve">, </w:t>
      </w:r>
      <w:r w:rsidR="00222DE4" w:rsidRPr="00A6791B">
        <w:rPr>
          <w:spacing w:val="10"/>
          <w:sz w:val="26"/>
          <w:szCs w:val="26"/>
        </w:rPr>
        <w:t xml:space="preserve">będących </w:t>
      </w:r>
      <w:r w:rsidR="00B36895">
        <w:rPr>
          <w:spacing w:val="10"/>
          <w:sz w:val="26"/>
          <w:szCs w:val="26"/>
        </w:rPr>
        <w:t xml:space="preserve">beneficjentami ostatecznymi </w:t>
      </w:r>
      <w:r w:rsidR="00222DE4" w:rsidRPr="00A6791B">
        <w:rPr>
          <w:spacing w:val="10"/>
          <w:sz w:val="26"/>
          <w:szCs w:val="26"/>
        </w:rPr>
        <w:t>programu;</w:t>
      </w:r>
    </w:p>
    <w:p w:rsidR="004A7552" w:rsidRPr="00A6791B" w:rsidRDefault="004A7552" w:rsidP="003535DD">
      <w:pPr>
        <w:pStyle w:val="NormalnyWeb"/>
        <w:numPr>
          <w:ilvl w:val="3"/>
          <w:numId w:val="9"/>
        </w:numPr>
        <w:spacing w:before="120" w:after="0"/>
        <w:ind w:left="709" w:hanging="425"/>
        <w:jc w:val="both"/>
        <w:rPr>
          <w:spacing w:val="10"/>
          <w:sz w:val="26"/>
          <w:szCs w:val="26"/>
        </w:rPr>
      </w:pPr>
      <w:r w:rsidRPr="00A6791B">
        <w:rPr>
          <w:spacing w:val="10"/>
          <w:sz w:val="26"/>
          <w:szCs w:val="26"/>
        </w:rPr>
        <w:t>zatrudnienie</w:t>
      </w:r>
      <w:r w:rsidR="00F825AD" w:rsidRPr="00A6791B">
        <w:rPr>
          <w:spacing w:val="10"/>
          <w:sz w:val="26"/>
          <w:szCs w:val="26"/>
        </w:rPr>
        <w:t xml:space="preserve"> lub samozatrudnienie</w:t>
      </w:r>
      <w:r w:rsidR="00A6791B" w:rsidRPr="00A6791B">
        <w:rPr>
          <w:spacing w:val="10"/>
          <w:sz w:val="26"/>
          <w:szCs w:val="26"/>
        </w:rPr>
        <w:t xml:space="preserve"> 4</w:t>
      </w:r>
      <w:r w:rsidR="002E50F8" w:rsidRPr="00A6791B">
        <w:rPr>
          <w:spacing w:val="10"/>
          <w:sz w:val="26"/>
          <w:szCs w:val="26"/>
        </w:rPr>
        <w:t xml:space="preserve">00 </w:t>
      </w:r>
      <w:r w:rsidR="003F51F9">
        <w:rPr>
          <w:spacing w:val="10"/>
          <w:sz w:val="26"/>
          <w:szCs w:val="26"/>
        </w:rPr>
        <w:t>osób niepełnosprawnych</w:t>
      </w:r>
      <w:r w:rsidR="002E50F8" w:rsidRPr="00A6791B">
        <w:rPr>
          <w:spacing w:val="10"/>
          <w:sz w:val="26"/>
          <w:szCs w:val="26"/>
        </w:rPr>
        <w:t xml:space="preserve">, będących </w:t>
      </w:r>
      <w:r w:rsidR="00B36895">
        <w:rPr>
          <w:spacing w:val="10"/>
          <w:sz w:val="26"/>
          <w:szCs w:val="26"/>
        </w:rPr>
        <w:t xml:space="preserve">beneficjentami ostatecznymi </w:t>
      </w:r>
      <w:r w:rsidR="002E50F8" w:rsidRPr="00A6791B">
        <w:rPr>
          <w:spacing w:val="10"/>
          <w:sz w:val="26"/>
          <w:szCs w:val="26"/>
        </w:rPr>
        <w:t>programu</w:t>
      </w:r>
      <w:r w:rsidR="003D31F7">
        <w:rPr>
          <w:spacing w:val="10"/>
          <w:sz w:val="26"/>
          <w:szCs w:val="26"/>
        </w:rPr>
        <w:t>;</w:t>
      </w:r>
    </w:p>
    <w:p w:rsidR="000636DF" w:rsidRPr="00945219" w:rsidRDefault="004A7552" w:rsidP="003535DD">
      <w:pPr>
        <w:pStyle w:val="NormalnyWeb"/>
        <w:tabs>
          <w:tab w:val="left" w:pos="284"/>
        </w:tabs>
        <w:spacing w:before="120" w:after="0"/>
        <w:ind w:left="284"/>
        <w:jc w:val="both"/>
        <w:rPr>
          <w:spacing w:val="10"/>
          <w:sz w:val="26"/>
          <w:szCs w:val="26"/>
        </w:rPr>
      </w:pPr>
      <w:r w:rsidRPr="00945219">
        <w:rPr>
          <w:spacing w:val="10"/>
          <w:sz w:val="26"/>
          <w:szCs w:val="26"/>
        </w:rPr>
        <w:t>w każdym roku jego realizacji</w:t>
      </w:r>
      <w:r w:rsidR="002E50F8" w:rsidRPr="00945219">
        <w:rPr>
          <w:spacing w:val="10"/>
          <w:sz w:val="26"/>
          <w:szCs w:val="26"/>
        </w:rPr>
        <w:t>.</w:t>
      </w:r>
    </w:p>
    <w:p w:rsidR="00D845FA" w:rsidRPr="00D440DE" w:rsidRDefault="000E1D96" w:rsidP="00CD0A35">
      <w:pPr>
        <w:pStyle w:val="NormalnyWeb"/>
        <w:numPr>
          <w:ilvl w:val="0"/>
          <w:numId w:val="35"/>
        </w:numPr>
        <w:tabs>
          <w:tab w:val="left" w:pos="284"/>
        </w:tabs>
        <w:spacing w:before="120" w:after="0"/>
        <w:ind w:left="357" w:hanging="357"/>
        <w:jc w:val="both"/>
        <w:rPr>
          <w:spacing w:val="10"/>
          <w:sz w:val="26"/>
          <w:szCs w:val="26"/>
        </w:rPr>
      </w:pPr>
      <w:r w:rsidRPr="00D440DE">
        <w:rPr>
          <w:spacing w:val="10"/>
          <w:sz w:val="26"/>
          <w:szCs w:val="26"/>
        </w:rPr>
        <w:t>Cel</w:t>
      </w:r>
      <w:r w:rsidR="00222DE4" w:rsidRPr="00D440DE">
        <w:rPr>
          <w:spacing w:val="10"/>
          <w:sz w:val="26"/>
          <w:szCs w:val="26"/>
        </w:rPr>
        <w:t>e</w:t>
      </w:r>
      <w:r w:rsidRPr="00D440DE">
        <w:rPr>
          <w:spacing w:val="10"/>
          <w:sz w:val="26"/>
          <w:szCs w:val="26"/>
        </w:rPr>
        <w:t xml:space="preserve"> programu bę</w:t>
      </w:r>
      <w:r w:rsidR="00222DE4" w:rsidRPr="00D440DE">
        <w:rPr>
          <w:spacing w:val="10"/>
          <w:sz w:val="26"/>
          <w:szCs w:val="26"/>
        </w:rPr>
        <w:t>dą</w:t>
      </w:r>
      <w:r w:rsidRPr="00D440DE">
        <w:rPr>
          <w:spacing w:val="10"/>
          <w:sz w:val="26"/>
          <w:szCs w:val="26"/>
        </w:rPr>
        <w:t xml:space="preserve"> realizowan</w:t>
      </w:r>
      <w:r w:rsidR="00222DE4" w:rsidRPr="00D440DE">
        <w:rPr>
          <w:spacing w:val="10"/>
          <w:sz w:val="26"/>
          <w:szCs w:val="26"/>
        </w:rPr>
        <w:t>e</w:t>
      </w:r>
      <w:r w:rsidRPr="00D440DE">
        <w:rPr>
          <w:spacing w:val="10"/>
          <w:sz w:val="26"/>
          <w:szCs w:val="26"/>
        </w:rPr>
        <w:t xml:space="preserve"> poprzez kompleksowe</w:t>
      </w:r>
      <w:r w:rsidR="00471FA1" w:rsidRPr="00D440DE">
        <w:rPr>
          <w:spacing w:val="10"/>
          <w:sz w:val="26"/>
          <w:szCs w:val="26"/>
        </w:rPr>
        <w:t xml:space="preserve"> i</w:t>
      </w:r>
      <w:r w:rsidR="00440F24">
        <w:rPr>
          <w:spacing w:val="10"/>
          <w:sz w:val="26"/>
          <w:szCs w:val="26"/>
        </w:rPr>
        <w:t xml:space="preserve"> </w:t>
      </w:r>
      <w:r w:rsidRPr="00D440DE">
        <w:rPr>
          <w:spacing w:val="10"/>
          <w:sz w:val="26"/>
          <w:szCs w:val="26"/>
        </w:rPr>
        <w:t xml:space="preserve">indywidualnie wsparcie </w:t>
      </w:r>
      <w:r w:rsidR="0089478E">
        <w:rPr>
          <w:spacing w:val="10"/>
          <w:sz w:val="26"/>
          <w:szCs w:val="26"/>
        </w:rPr>
        <w:t xml:space="preserve">beneficjentów ostatecznych </w:t>
      </w:r>
      <w:r w:rsidR="0005458D" w:rsidRPr="00D440DE">
        <w:rPr>
          <w:spacing w:val="10"/>
          <w:sz w:val="26"/>
          <w:szCs w:val="26"/>
        </w:rPr>
        <w:t>programu</w:t>
      </w:r>
      <w:r w:rsidR="00FB4738">
        <w:rPr>
          <w:spacing w:val="10"/>
          <w:sz w:val="26"/>
          <w:szCs w:val="26"/>
        </w:rPr>
        <w:t xml:space="preserve"> </w:t>
      </w:r>
      <w:r w:rsidRPr="00D440DE">
        <w:rPr>
          <w:spacing w:val="10"/>
          <w:sz w:val="26"/>
          <w:szCs w:val="26"/>
        </w:rPr>
        <w:t xml:space="preserve">w </w:t>
      </w:r>
      <w:r w:rsidR="006663F1" w:rsidRPr="0089759C">
        <w:rPr>
          <w:spacing w:val="10"/>
          <w:sz w:val="26"/>
          <w:szCs w:val="26"/>
        </w:rPr>
        <w:t xml:space="preserve">podnoszeniu kwalifikacji </w:t>
      </w:r>
      <w:r w:rsidRPr="00D440DE">
        <w:rPr>
          <w:spacing w:val="10"/>
          <w:sz w:val="26"/>
          <w:szCs w:val="26"/>
        </w:rPr>
        <w:t>zawodowych.</w:t>
      </w:r>
      <w:r w:rsidR="00C443A4" w:rsidRPr="00D440DE">
        <w:rPr>
          <w:spacing w:val="10"/>
          <w:sz w:val="26"/>
          <w:szCs w:val="26"/>
        </w:rPr>
        <w:t xml:space="preserve"> Przewidziane w </w:t>
      </w:r>
      <w:r w:rsidRPr="00D440DE">
        <w:rPr>
          <w:spacing w:val="10"/>
          <w:sz w:val="26"/>
          <w:szCs w:val="26"/>
        </w:rPr>
        <w:t>ramach programu formy wsparcia pozwolą</w:t>
      </w:r>
      <w:r w:rsidR="0005458D" w:rsidRPr="00D440DE">
        <w:rPr>
          <w:spacing w:val="10"/>
          <w:sz w:val="26"/>
          <w:szCs w:val="26"/>
        </w:rPr>
        <w:t xml:space="preserve"> również na</w:t>
      </w:r>
      <w:r w:rsidR="005C5023">
        <w:rPr>
          <w:spacing w:val="10"/>
          <w:sz w:val="26"/>
          <w:szCs w:val="26"/>
        </w:rPr>
        <w:t xml:space="preserve"> </w:t>
      </w:r>
      <w:r w:rsidR="0005458D" w:rsidRPr="00D440DE">
        <w:rPr>
          <w:spacing w:val="10"/>
          <w:sz w:val="26"/>
          <w:szCs w:val="26"/>
        </w:rPr>
        <w:t>u</w:t>
      </w:r>
      <w:r w:rsidRPr="00D440DE">
        <w:rPr>
          <w:spacing w:val="10"/>
          <w:sz w:val="26"/>
          <w:szCs w:val="26"/>
        </w:rPr>
        <w:t>zyskanie</w:t>
      </w:r>
      <w:r w:rsidR="00471FA1" w:rsidRPr="00D440DE">
        <w:rPr>
          <w:spacing w:val="10"/>
          <w:sz w:val="26"/>
          <w:szCs w:val="26"/>
        </w:rPr>
        <w:t xml:space="preserve"> doświadczenia zawodowego </w:t>
      </w:r>
      <w:r w:rsidR="00A737ED" w:rsidRPr="00D440DE">
        <w:rPr>
          <w:spacing w:val="10"/>
          <w:sz w:val="26"/>
          <w:szCs w:val="26"/>
        </w:rPr>
        <w:t>prowadzącego do</w:t>
      </w:r>
      <w:r w:rsidR="005C5023">
        <w:rPr>
          <w:spacing w:val="10"/>
          <w:sz w:val="26"/>
          <w:szCs w:val="26"/>
        </w:rPr>
        <w:t xml:space="preserve"> </w:t>
      </w:r>
      <w:r w:rsidR="000636DF" w:rsidRPr="00D440DE">
        <w:rPr>
          <w:spacing w:val="10"/>
          <w:sz w:val="26"/>
          <w:szCs w:val="26"/>
        </w:rPr>
        <w:t xml:space="preserve">zatrudnienia </w:t>
      </w:r>
      <w:r w:rsidR="00471FA1" w:rsidRPr="00D440DE">
        <w:rPr>
          <w:spacing w:val="10"/>
          <w:sz w:val="26"/>
          <w:szCs w:val="26"/>
        </w:rPr>
        <w:t>z</w:t>
      </w:r>
      <w:r w:rsidR="005C5023">
        <w:rPr>
          <w:spacing w:val="10"/>
          <w:sz w:val="26"/>
          <w:szCs w:val="26"/>
        </w:rPr>
        <w:t xml:space="preserve"> </w:t>
      </w:r>
      <w:r w:rsidRPr="00D440DE">
        <w:rPr>
          <w:spacing w:val="10"/>
          <w:sz w:val="26"/>
          <w:szCs w:val="26"/>
        </w:rPr>
        <w:t xml:space="preserve">wykorzystaniem istniejących instrumentów i narzędzi wsparcia realizowanych </w:t>
      </w:r>
      <w:r w:rsidR="00EF06DB">
        <w:rPr>
          <w:spacing w:val="10"/>
          <w:sz w:val="26"/>
          <w:szCs w:val="26"/>
        </w:rPr>
        <w:t xml:space="preserve">i finansowanych </w:t>
      </w:r>
      <w:r w:rsidRPr="00D440DE">
        <w:rPr>
          <w:spacing w:val="10"/>
          <w:sz w:val="26"/>
          <w:szCs w:val="26"/>
        </w:rPr>
        <w:t>przez WUP, PUP i</w:t>
      </w:r>
      <w:r w:rsidR="007B648C" w:rsidRPr="00D440DE">
        <w:rPr>
          <w:spacing w:val="10"/>
          <w:sz w:val="26"/>
          <w:szCs w:val="26"/>
        </w:rPr>
        <w:t> </w:t>
      </w:r>
      <w:r w:rsidRPr="00D440DE">
        <w:rPr>
          <w:spacing w:val="10"/>
          <w:sz w:val="26"/>
          <w:szCs w:val="26"/>
        </w:rPr>
        <w:t>PCPR</w:t>
      </w:r>
      <w:r w:rsidR="00685B8F">
        <w:rPr>
          <w:spacing w:val="10"/>
          <w:sz w:val="26"/>
          <w:szCs w:val="26"/>
        </w:rPr>
        <w:t>,</w:t>
      </w:r>
      <w:r w:rsidRPr="00D440DE">
        <w:rPr>
          <w:spacing w:val="10"/>
          <w:sz w:val="26"/>
          <w:szCs w:val="26"/>
        </w:rPr>
        <w:t xml:space="preserve"> wzbogaconych o nowe innowacyjne działania.</w:t>
      </w:r>
    </w:p>
    <w:p w:rsidR="00C01402" w:rsidRPr="00B2410D" w:rsidRDefault="00C01402" w:rsidP="005C5023">
      <w:pPr>
        <w:pStyle w:val="NormalnyWeb"/>
        <w:tabs>
          <w:tab w:val="left" w:pos="567"/>
        </w:tabs>
        <w:spacing w:before="480" w:after="240"/>
        <w:ind w:left="454" w:hanging="454"/>
        <w:jc w:val="both"/>
        <w:rPr>
          <w:b/>
          <w:bCs/>
          <w:spacing w:val="10"/>
          <w:sz w:val="32"/>
          <w:szCs w:val="32"/>
        </w:rPr>
      </w:pPr>
      <w:r w:rsidRPr="00B2410D">
        <w:rPr>
          <w:b/>
          <w:bCs/>
          <w:spacing w:val="10"/>
          <w:sz w:val="32"/>
          <w:szCs w:val="32"/>
        </w:rPr>
        <w:t>V.</w:t>
      </w:r>
      <w:r w:rsidRPr="00B2410D">
        <w:rPr>
          <w:b/>
          <w:bCs/>
          <w:spacing w:val="10"/>
          <w:sz w:val="32"/>
          <w:szCs w:val="32"/>
        </w:rPr>
        <w:tab/>
      </w:r>
      <w:r w:rsidR="009C393B" w:rsidRPr="00DA174D">
        <w:rPr>
          <w:b/>
          <w:spacing w:val="10"/>
          <w:sz w:val="32"/>
          <w:szCs w:val="32"/>
        </w:rPr>
        <w:t>Zasięg i okres realizacji programu</w:t>
      </w:r>
    </w:p>
    <w:p w:rsidR="00D440DE" w:rsidRDefault="009C393B" w:rsidP="009C393B">
      <w:pPr>
        <w:pStyle w:val="NormalnyWeb"/>
        <w:numPr>
          <w:ilvl w:val="0"/>
          <w:numId w:val="39"/>
        </w:numPr>
        <w:tabs>
          <w:tab w:val="left" w:pos="284"/>
        </w:tabs>
        <w:spacing w:before="0" w:after="0"/>
        <w:jc w:val="both"/>
        <w:rPr>
          <w:spacing w:val="10"/>
          <w:sz w:val="26"/>
          <w:szCs w:val="26"/>
        </w:rPr>
      </w:pPr>
      <w:r w:rsidRPr="009C393B">
        <w:rPr>
          <w:spacing w:val="10"/>
          <w:sz w:val="26"/>
          <w:szCs w:val="26"/>
        </w:rPr>
        <w:t>Program realizowany jest na terenie całego kraju.</w:t>
      </w:r>
    </w:p>
    <w:p w:rsidR="001D5CA2" w:rsidRPr="00BE3E19" w:rsidRDefault="009C393B" w:rsidP="00BE3E19">
      <w:pPr>
        <w:pStyle w:val="NormalnyWeb"/>
        <w:numPr>
          <w:ilvl w:val="0"/>
          <w:numId w:val="39"/>
        </w:numPr>
        <w:tabs>
          <w:tab w:val="left" w:pos="284"/>
        </w:tabs>
        <w:spacing w:before="120" w:after="0"/>
        <w:ind w:left="284" w:hanging="284"/>
        <w:jc w:val="both"/>
        <w:rPr>
          <w:spacing w:val="10"/>
          <w:sz w:val="26"/>
          <w:szCs w:val="26"/>
        </w:rPr>
      </w:pPr>
      <w:r w:rsidRPr="009C393B">
        <w:rPr>
          <w:spacing w:val="10"/>
          <w:sz w:val="26"/>
          <w:szCs w:val="26"/>
        </w:rPr>
        <w:t xml:space="preserve">Program realizowany jest od dnia podjęcia uchwały przez Radę Nadzorczą PFRON o zatwierdzeniu programu do </w:t>
      </w:r>
      <w:r w:rsidRPr="002A1CE4">
        <w:rPr>
          <w:spacing w:val="10"/>
          <w:sz w:val="26"/>
          <w:szCs w:val="26"/>
        </w:rPr>
        <w:t>dnia 31 grudnia 202</w:t>
      </w:r>
      <w:r w:rsidR="0047035E" w:rsidRPr="002A1CE4">
        <w:rPr>
          <w:spacing w:val="10"/>
          <w:sz w:val="26"/>
          <w:szCs w:val="26"/>
        </w:rPr>
        <w:t>0</w:t>
      </w:r>
      <w:r w:rsidRPr="002A1CE4">
        <w:rPr>
          <w:spacing w:val="10"/>
          <w:sz w:val="26"/>
          <w:szCs w:val="26"/>
        </w:rPr>
        <w:t xml:space="preserve"> roku.</w:t>
      </w:r>
    </w:p>
    <w:p w:rsidR="00C01402" w:rsidRPr="00B2410D" w:rsidRDefault="00557EBB" w:rsidP="005C5023">
      <w:pPr>
        <w:pStyle w:val="NormalnyWeb"/>
        <w:tabs>
          <w:tab w:val="left" w:pos="567"/>
        </w:tabs>
        <w:spacing w:before="480" w:after="240"/>
        <w:ind w:left="567" w:hanging="567"/>
        <w:jc w:val="both"/>
        <w:rPr>
          <w:b/>
          <w:bCs/>
          <w:spacing w:val="10"/>
          <w:sz w:val="32"/>
          <w:szCs w:val="32"/>
        </w:rPr>
      </w:pPr>
      <w:r w:rsidRPr="00B2410D">
        <w:rPr>
          <w:b/>
          <w:bCs/>
          <w:spacing w:val="10"/>
          <w:sz w:val="32"/>
          <w:szCs w:val="32"/>
        </w:rPr>
        <w:lastRenderedPageBreak/>
        <w:t>VI.</w:t>
      </w:r>
      <w:r w:rsidRPr="00B2410D">
        <w:rPr>
          <w:b/>
          <w:bCs/>
          <w:spacing w:val="10"/>
          <w:sz w:val="32"/>
          <w:szCs w:val="32"/>
        </w:rPr>
        <w:tab/>
        <w:t>Adresaci programu</w:t>
      </w:r>
      <w:r w:rsidR="004950E5">
        <w:rPr>
          <w:b/>
          <w:bCs/>
          <w:spacing w:val="10"/>
          <w:sz w:val="32"/>
          <w:szCs w:val="32"/>
        </w:rPr>
        <w:t xml:space="preserve">, wnioskodawcy i beneficjenci ostateczni </w:t>
      </w:r>
    </w:p>
    <w:p w:rsidR="004950E5" w:rsidRPr="00621658" w:rsidRDefault="004950E5" w:rsidP="00CD0A35">
      <w:pPr>
        <w:pStyle w:val="NormalnyWeb"/>
        <w:numPr>
          <w:ilvl w:val="0"/>
          <w:numId w:val="14"/>
        </w:numPr>
        <w:tabs>
          <w:tab w:val="left" w:pos="567"/>
        </w:tabs>
        <w:spacing w:before="120" w:after="0"/>
        <w:ind w:left="284" w:hanging="284"/>
        <w:jc w:val="both"/>
        <w:rPr>
          <w:spacing w:val="10"/>
          <w:sz w:val="26"/>
          <w:szCs w:val="26"/>
        </w:rPr>
      </w:pPr>
      <w:r w:rsidRPr="00621658">
        <w:rPr>
          <w:spacing w:val="10"/>
          <w:sz w:val="26"/>
          <w:szCs w:val="26"/>
        </w:rPr>
        <w:t>Adresatami programu są szkoły wyższe</w:t>
      </w:r>
      <w:r w:rsidR="006E2223" w:rsidRPr="00621658">
        <w:rPr>
          <w:spacing w:val="10"/>
          <w:sz w:val="26"/>
          <w:szCs w:val="26"/>
        </w:rPr>
        <w:t>,</w:t>
      </w:r>
      <w:r w:rsidR="00CE4564" w:rsidRPr="00621658">
        <w:rPr>
          <w:spacing w:val="10"/>
          <w:sz w:val="26"/>
          <w:szCs w:val="26"/>
        </w:rPr>
        <w:t xml:space="preserve"> </w:t>
      </w:r>
      <w:r w:rsidRPr="00621658">
        <w:rPr>
          <w:spacing w:val="10"/>
          <w:sz w:val="26"/>
          <w:szCs w:val="26"/>
        </w:rPr>
        <w:t xml:space="preserve">które </w:t>
      </w:r>
      <w:r w:rsidR="00D721E3" w:rsidRPr="00621658">
        <w:rPr>
          <w:spacing w:val="10"/>
          <w:sz w:val="26"/>
          <w:szCs w:val="26"/>
        </w:rPr>
        <w:t>wykażą, że podjęły współpracę z </w:t>
      </w:r>
      <w:r w:rsidRPr="00621658">
        <w:rPr>
          <w:spacing w:val="10"/>
          <w:sz w:val="26"/>
          <w:szCs w:val="26"/>
        </w:rPr>
        <w:t xml:space="preserve">pracodawcami oraz WUP i/lub PUP oraz PCPR, i korzystają lub będą korzystać z istniejących w tych instytucjach instrumentów i narzędzi wsparcia służących aktywizacji zawodowej studentów i/lub absolwentów. </w:t>
      </w:r>
    </w:p>
    <w:p w:rsidR="004950E5" w:rsidRPr="00621658" w:rsidRDefault="004950E5" w:rsidP="00F40322">
      <w:pPr>
        <w:pStyle w:val="NormalnyWeb"/>
        <w:numPr>
          <w:ilvl w:val="0"/>
          <w:numId w:val="14"/>
        </w:numPr>
        <w:tabs>
          <w:tab w:val="left" w:pos="567"/>
        </w:tabs>
        <w:spacing w:before="120" w:after="0"/>
        <w:ind w:left="284" w:hanging="284"/>
        <w:jc w:val="both"/>
        <w:rPr>
          <w:spacing w:val="10"/>
          <w:sz w:val="26"/>
          <w:szCs w:val="26"/>
        </w:rPr>
      </w:pPr>
      <w:r w:rsidRPr="00621658">
        <w:rPr>
          <w:spacing w:val="10"/>
          <w:sz w:val="26"/>
          <w:szCs w:val="26"/>
        </w:rPr>
        <w:t>Szkoły wyższe mogą realizować program samodzielnie, za pośrednictwem własnych biur karier lub korzystając z usług agencji zatrudnienia.</w:t>
      </w:r>
    </w:p>
    <w:p w:rsidR="00D83A4E" w:rsidRPr="007D374F" w:rsidRDefault="00D83A4E" w:rsidP="00F40322">
      <w:pPr>
        <w:pStyle w:val="NormalnyWeb"/>
        <w:numPr>
          <w:ilvl w:val="0"/>
          <w:numId w:val="14"/>
        </w:numPr>
        <w:tabs>
          <w:tab w:val="left" w:pos="567"/>
        </w:tabs>
        <w:spacing w:before="120" w:after="0"/>
        <w:ind w:left="284" w:hanging="284"/>
        <w:jc w:val="both"/>
        <w:rPr>
          <w:spacing w:val="10"/>
          <w:sz w:val="26"/>
          <w:szCs w:val="26"/>
        </w:rPr>
      </w:pPr>
      <w:r w:rsidRPr="0049127E">
        <w:rPr>
          <w:spacing w:val="10"/>
          <w:sz w:val="26"/>
          <w:szCs w:val="26"/>
        </w:rPr>
        <w:t>Wnioskodawcami w ramach programu (tj. podmiotami uprawnionymi do ubiegania się o przyznanie</w:t>
      </w:r>
      <w:r w:rsidR="001D5CA2" w:rsidRPr="0049127E">
        <w:rPr>
          <w:spacing w:val="10"/>
          <w:sz w:val="26"/>
          <w:szCs w:val="26"/>
        </w:rPr>
        <w:t xml:space="preserve"> pomocy</w:t>
      </w:r>
      <w:r w:rsidRPr="0049127E">
        <w:rPr>
          <w:spacing w:val="10"/>
          <w:sz w:val="26"/>
          <w:szCs w:val="26"/>
        </w:rPr>
        <w:t xml:space="preserve"> finansowej) są szkoły wyższe, które spełniają warunki u</w:t>
      </w:r>
      <w:r w:rsidR="00023215" w:rsidRPr="0049127E">
        <w:rPr>
          <w:spacing w:val="10"/>
          <w:sz w:val="26"/>
          <w:szCs w:val="26"/>
        </w:rPr>
        <w:t>czestnictwa</w:t>
      </w:r>
      <w:r w:rsidRPr="0049127E">
        <w:rPr>
          <w:spacing w:val="10"/>
          <w:sz w:val="26"/>
          <w:szCs w:val="26"/>
        </w:rPr>
        <w:t xml:space="preserve"> w programie</w:t>
      </w:r>
      <w:r w:rsidR="0049127E" w:rsidRPr="0049127E">
        <w:rPr>
          <w:spacing w:val="10"/>
          <w:sz w:val="26"/>
          <w:szCs w:val="26"/>
        </w:rPr>
        <w:t xml:space="preserve"> </w:t>
      </w:r>
      <w:r w:rsidR="0049127E" w:rsidRPr="007D374F">
        <w:rPr>
          <w:spacing w:val="10"/>
          <w:sz w:val="26"/>
          <w:szCs w:val="26"/>
        </w:rPr>
        <w:t>oraz warunki określone w ogłoszeniu o konkursie.</w:t>
      </w:r>
    </w:p>
    <w:p w:rsidR="00EB7221" w:rsidRPr="007D374F" w:rsidRDefault="004950E5" w:rsidP="00F40322">
      <w:pPr>
        <w:pStyle w:val="NormalnyWeb"/>
        <w:numPr>
          <w:ilvl w:val="0"/>
          <w:numId w:val="14"/>
        </w:numPr>
        <w:tabs>
          <w:tab w:val="left" w:pos="567"/>
        </w:tabs>
        <w:spacing w:before="120" w:after="0"/>
        <w:ind w:left="284" w:hanging="284"/>
        <w:jc w:val="both"/>
        <w:rPr>
          <w:spacing w:val="10"/>
          <w:sz w:val="26"/>
          <w:szCs w:val="26"/>
        </w:rPr>
      </w:pPr>
      <w:r w:rsidRPr="007D374F">
        <w:rPr>
          <w:spacing w:val="10"/>
          <w:sz w:val="26"/>
          <w:szCs w:val="26"/>
        </w:rPr>
        <w:t xml:space="preserve">Beneficjentami ostatecznymi </w:t>
      </w:r>
      <w:r w:rsidR="00621658" w:rsidRPr="007D374F">
        <w:rPr>
          <w:spacing w:val="10"/>
          <w:sz w:val="26"/>
          <w:szCs w:val="26"/>
        </w:rPr>
        <w:t xml:space="preserve">programu </w:t>
      </w:r>
      <w:r w:rsidR="00012F04">
        <w:rPr>
          <w:spacing w:val="10"/>
          <w:sz w:val="26"/>
          <w:szCs w:val="26"/>
        </w:rPr>
        <w:t>są</w:t>
      </w:r>
      <w:r w:rsidR="00EB7221" w:rsidRPr="007D374F">
        <w:rPr>
          <w:spacing w:val="10"/>
          <w:sz w:val="26"/>
          <w:szCs w:val="26"/>
        </w:rPr>
        <w:t>:</w:t>
      </w:r>
    </w:p>
    <w:p w:rsidR="00B23B5E" w:rsidRPr="007D374F" w:rsidRDefault="00C13148" w:rsidP="00F40322">
      <w:pPr>
        <w:pStyle w:val="NormalnyWeb"/>
        <w:numPr>
          <w:ilvl w:val="0"/>
          <w:numId w:val="21"/>
        </w:numPr>
        <w:tabs>
          <w:tab w:val="left" w:pos="284"/>
        </w:tabs>
        <w:spacing w:before="120" w:after="0"/>
        <w:ind w:left="709" w:hanging="425"/>
        <w:jc w:val="both"/>
        <w:rPr>
          <w:spacing w:val="10"/>
          <w:sz w:val="26"/>
          <w:szCs w:val="26"/>
        </w:rPr>
      </w:pPr>
      <w:r w:rsidRPr="007D374F">
        <w:rPr>
          <w:spacing w:val="10"/>
          <w:sz w:val="26"/>
          <w:szCs w:val="26"/>
        </w:rPr>
        <w:t>o</w:t>
      </w:r>
      <w:r w:rsidR="00EE2D16" w:rsidRPr="007D374F">
        <w:rPr>
          <w:spacing w:val="10"/>
          <w:sz w:val="26"/>
          <w:szCs w:val="26"/>
        </w:rPr>
        <w:t>soby niepełnosprawne</w:t>
      </w:r>
      <w:r w:rsidR="009C13A7" w:rsidRPr="007D374F">
        <w:rPr>
          <w:spacing w:val="10"/>
          <w:sz w:val="26"/>
          <w:szCs w:val="26"/>
        </w:rPr>
        <w:t xml:space="preserve"> posiadające orzeczenie o</w:t>
      </w:r>
      <w:r w:rsidR="00B23B5E" w:rsidRPr="007D374F">
        <w:rPr>
          <w:spacing w:val="10"/>
          <w:sz w:val="26"/>
          <w:szCs w:val="26"/>
        </w:rPr>
        <w:t xml:space="preserve"> znacznym</w:t>
      </w:r>
      <w:r w:rsidR="004A7552" w:rsidRPr="007D374F">
        <w:rPr>
          <w:spacing w:val="10"/>
          <w:sz w:val="26"/>
          <w:szCs w:val="26"/>
        </w:rPr>
        <w:t xml:space="preserve">, </w:t>
      </w:r>
      <w:r w:rsidR="00B23B5E" w:rsidRPr="007D374F">
        <w:rPr>
          <w:spacing w:val="10"/>
          <w:sz w:val="26"/>
          <w:szCs w:val="26"/>
        </w:rPr>
        <w:t>umiarkowanym</w:t>
      </w:r>
      <w:r w:rsidR="004A7552" w:rsidRPr="007D374F">
        <w:rPr>
          <w:spacing w:val="10"/>
          <w:sz w:val="26"/>
          <w:szCs w:val="26"/>
        </w:rPr>
        <w:t xml:space="preserve"> lub lekkim</w:t>
      </w:r>
      <w:r w:rsidR="00B23B5E" w:rsidRPr="007D374F">
        <w:rPr>
          <w:spacing w:val="10"/>
          <w:sz w:val="26"/>
          <w:szCs w:val="26"/>
        </w:rPr>
        <w:t xml:space="preserve"> stopni</w:t>
      </w:r>
      <w:r w:rsidR="009C13A7" w:rsidRPr="007D374F">
        <w:rPr>
          <w:spacing w:val="10"/>
          <w:sz w:val="26"/>
          <w:szCs w:val="26"/>
        </w:rPr>
        <w:t>u</w:t>
      </w:r>
      <w:r w:rsidR="00B23B5E" w:rsidRPr="007D374F">
        <w:rPr>
          <w:spacing w:val="10"/>
          <w:sz w:val="26"/>
          <w:szCs w:val="26"/>
        </w:rPr>
        <w:t xml:space="preserve"> niepełnosprawności</w:t>
      </w:r>
      <w:r w:rsidR="00837F6C" w:rsidRPr="007D374F">
        <w:rPr>
          <w:spacing w:val="10"/>
          <w:sz w:val="26"/>
          <w:szCs w:val="26"/>
        </w:rPr>
        <w:t xml:space="preserve"> (lub orzeczenie równoważne)</w:t>
      </w:r>
      <w:r w:rsidR="00B23B5E" w:rsidRPr="007D374F">
        <w:rPr>
          <w:spacing w:val="10"/>
          <w:sz w:val="26"/>
          <w:szCs w:val="26"/>
        </w:rPr>
        <w:t xml:space="preserve">, będące absolwentami szkoły wyższej lub realizujące ostatni rok nauki </w:t>
      </w:r>
      <w:r w:rsidR="009C13A7" w:rsidRPr="007D374F">
        <w:rPr>
          <w:spacing w:val="10"/>
          <w:sz w:val="26"/>
          <w:szCs w:val="26"/>
        </w:rPr>
        <w:t>w</w:t>
      </w:r>
      <w:r w:rsidR="007B648C" w:rsidRPr="007D374F">
        <w:rPr>
          <w:spacing w:val="10"/>
          <w:sz w:val="26"/>
          <w:szCs w:val="26"/>
        </w:rPr>
        <w:t xml:space="preserve"> </w:t>
      </w:r>
      <w:r w:rsidR="00384D8A" w:rsidRPr="007D374F">
        <w:rPr>
          <w:spacing w:val="10"/>
          <w:sz w:val="26"/>
          <w:szCs w:val="26"/>
        </w:rPr>
        <w:t>szkole wyższej</w:t>
      </w:r>
      <w:r w:rsidRPr="007D374F">
        <w:rPr>
          <w:spacing w:val="10"/>
          <w:sz w:val="26"/>
          <w:szCs w:val="26"/>
        </w:rPr>
        <w:t>;</w:t>
      </w:r>
    </w:p>
    <w:p w:rsidR="00786DD1" w:rsidRPr="00621658" w:rsidRDefault="00C13148" w:rsidP="00F40322">
      <w:pPr>
        <w:pStyle w:val="NormalnyWeb"/>
        <w:numPr>
          <w:ilvl w:val="0"/>
          <w:numId w:val="21"/>
        </w:numPr>
        <w:tabs>
          <w:tab w:val="left" w:pos="709"/>
        </w:tabs>
        <w:spacing w:before="120" w:after="0"/>
        <w:ind w:left="709" w:hanging="425"/>
        <w:jc w:val="both"/>
        <w:rPr>
          <w:spacing w:val="10"/>
          <w:sz w:val="26"/>
          <w:szCs w:val="26"/>
        </w:rPr>
      </w:pPr>
      <w:r w:rsidRPr="007D374F">
        <w:rPr>
          <w:spacing w:val="10"/>
          <w:sz w:val="26"/>
          <w:szCs w:val="26"/>
        </w:rPr>
        <w:t>o</w:t>
      </w:r>
      <w:r w:rsidR="00EE2D16" w:rsidRPr="007D374F">
        <w:rPr>
          <w:spacing w:val="10"/>
          <w:sz w:val="26"/>
          <w:szCs w:val="26"/>
        </w:rPr>
        <w:t>soby niepełnosprawne</w:t>
      </w:r>
      <w:r w:rsidR="009C13A7" w:rsidRPr="007D374F">
        <w:rPr>
          <w:spacing w:val="10"/>
          <w:sz w:val="26"/>
          <w:szCs w:val="26"/>
        </w:rPr>
        <w:t xml:space="preserve"> posiadające orzeczenie o</w:t>
      </w:r>
      <w:r w:rsidR="004A7552" w:rsidRPr="007D374F">
        <w:rPr>
          <w:spacing w:val="10"/>
          <w:sz w:val="26"/>
          <w:szCs w:val="26"/>
        </w:rPr>
        <w:t xml:space="preserve"> lekkim stopniu niepełnosprawności </w:t>
      </w:r>
      <w:r w:rsidR="00837F6C" w:rsidRPr="007D374F">
        <w:rPr>
          <w:spacing w:val="10"/>
          <w:sz w:val="26"/>
          <w:szCs w:val="26"/>
        </w:rPr>
        <w:t xml:space="preserve">(lub orzeczenie równoważne), </w:t>
      </w:r>
      <w:r w:rsidR="006E2223" w:rsidRPr="00621658">
        <w:rPr>
          <w:spacing w:val="10"/>
          <w:sz w:val="26"/>
          <w:szCs w:val="26"/>
        </w:rPr>
        <w:t xml:space="preserve">będące absolwentami szkoły wyższej lub realizujące ostatni rok nauki w szkole wyższej </w:t>
      </w:r>
      <w:r w:rsidR="005C5023" w:rsidRPr="00621658">
        <w:rPr>
          <w:spacing w:val="10"/>
          <w:sz w:val="26"/>
          <w:szCs w:val="26"/>
        </w:rPr>
        <w:t>–</w:t>
      </w:r>
      <w:r w:rsidR="00A07851" w:rsidRPr="00621658">
        <w:rPr>
          <w:spacing w:val="10"/>
          <w:sz w:val="26"/>
          <w:szCs w:val="26"/>
        </w:rPr>
        <w:t xml:space="preserve"> </w:t>
      </w:r>
      <w:r w:rsidR="008A5A1E" w:rsidRPr="00621658">
        <w:rPr>
          <w:spacing w:val="10"/>
          <w:sz w:val="26"/>
          <w:szCs w:val="26"/>
        </w:rPr>
        <w:t>wyłącznie</w:t>
      </w:r>
      <w:r w:rsidR="005C5023" w:rsidRPr="00621658">
        <w:rPr>
          <w:spacing w:val="10"/>
          <w:sz w:val="26"/>
          <w:szCs w:val="26"/>
        </w:rPr>
        <w:t xml:space="preserve"> </w:t>
      </w:r>
      <w:r w:rsidR="004A7552" w:rsidRPr="00621658">
        <w:rPr>
          <w:spacing w:val="10"/>
          <w:sz w:val="26"/>
          <w:szCs w:val="26"/>
        </w:rPr>
        <w:t>w zakresie</w:t>
      </w:r>
      <w:r w:rsidR="00083790" w:rsidRPr="00621658">
        <w:rPr>
          <w:spacing w:val="10"/>
          <w:sz w:val="26"/>
          <w:szCs w:val="26"/>
        </w:rPr>
        <w:t>,</w:t>
      </w:r>
      <w:r w:rsidR="004A7552" w:rsidRPr="00621658">
        <w:rPr>
          <w:spacing w:val="10"/>
          <w:sz w:val="26"/>
          <w:szCs w:val="26"/>
        </w:rPr>
        <w:t xml:space="preserve"> </w:t>
      </w:r>
      <w:r w:rsidR="000C0303" w:rsidRPr="00621658">
        <w:rPr>
          <w:spacing w:val="10"/>
          <w:sz w:val="26"/>
          <w:szCs w:val="26"/>
        </w:rPr>
        <w:t>o</w:t>
      </w:r>
      <w:r w:rsidR="0008549E" w:rsidRPr="00621658">
        <w:rPr>
          <w:spacing w:val="10"/>
          <w:sz w:val="26"/>
          <w:szCs w:val="26"/>
        </w:rPr>
        <w:t xml:space="preserve"> którym mow</w:t>
      </w:r>
      <w:r w:rsidR="006E2223" w:rsidRPr="00621658">
        <w:rPr>
          <w:spacing w:val="10"/>
          <w:sz w:val="26"/>
          <w:szCs w:val="26"/>
        </w:rPr>
        <w:t>a w </w:t>
      </w:r>
      <w:r w:rsidR="00FB72ED" w:rsidRPr="00621658">
        <w:rPr>
          <w:spacing w:val="10"/>
          <w:sz w:val="26"/>
          <w:szCs w:val="26"/>
        </w:rPr>
        <w:t>rozdziale IX ust.</w:t>
      </w:r>
      <w:r w:rsidR="005C5023" w:rsidRPr="00621658">
        <w:rPr>
          <w:spacing w:val="10"/>
          <w:sz w:val="26"/>
          <w:szCs w:val="26"/>
        </w:rPr>
        <w:t> </w:t>
      </w:r>
      <w:r w:rsidR="000C0303" w:rsidRPr="00621658">
        <w:rPr>
          <w:spacing w:val="10"/>
          <w:sz w:val="26"/>
          <w:szCs w:val="26"/>
        </w:rPr>
        <w:t>1</w:t>
      </w:r>
      <w:r w:rsidR="00D721E3" w:rsidRPr="00621658">
        <w:rPr>
          <w:spacing w:val="10"/>
          <w:sz w:val="26"/>
          <w:szCs w:val="26"/>
        </w:rPr>
        <w:t>,</w:t>
      </w:r>
    </w:p>
    <w:p w:rsidR="00D721E3" w:rsidRPr="00621658" w:rsidRDefault="00D721E3" w:rsidP="00F40322">
      <w:pPr>
        <w:pStyle w:val="NormalnyWeb"/>
        <w:tabs>
          <w:tab w:val="left" w:pos="709"/>
        </w:tabs>
        <w:spacing w:before="60" w:after="0"/>
        <w:ind w:left="709" w:hanging="425"/>
        <w:jc w:val="both"/>
        <w:rPr>
          <w:spacing w:val="10"/>
          <w:sz w:val="26"/>
          <w:szCs w:val="26"/>
        </w:rPr>
      </w:pPr>
      <w:r w:rsidRPr="00621658">
        <w:rPr>
          <w:spacing w:val="10"/>
          <w:sz w:val="26"/>
          <w:szCs w:val="26"/>
        </w:rPr>
        <w:t xml:space="preserve">na rzecz których </w:t>
      </w:r>
      <w:r w:rsidR="00D83A4E" w:rsidRPr="00621658">
        <w:rPr>
          <w:spacing w:val="10"/>
          <w:sz w:val="26"/>
          <w:szCs w:val="26"/>
        </w:rPr>
        <w:t xml:space="preserve">prowadzone są działania </w:t>
      </w:r>
      <w:r w:rsidRPr="00621658">
        <w:rPr>
          <w:spacing w:val="10"/>
          <w:sz w:val="26"/>
          <w:szCs w:val="26"/>
        </w:rPr>
        <w:t>w</w:t>
      </w:r>
      <w:r w:rsidR="00D83A4E" w:rsidRPr="00621658">
        <w:rPr>
          <w:spacing w:val="10"/>
          <w:sz w:val="26"/>
          <w:szCs w:val="26"/>
        </w:rPr>
        <w:t xml:space="preserve"> </w:t>
      </w:r>
      <w:r w:rsidRPr="00621658">
        <w:rPr>
          <w:spacing w:val="10"/>
          <w:sz w:val="26"/>
          <w:szCs w:val="26"/>
        </w:rPr>
        <w:t>ra</w:t>
      </w:r>
      <w:r w:rsidR="00D83A4E" w:rsidRPr="00621658">
        <w:rPr>
          <w:spacing w:val="10"/>
          <w:sz w:val="26"/>
          <w:szCs w:val="26"/>
        </w:rPr>
        <w:t>m</w:t>
      </w:r>
      <w:r w:rsidRPr="00621658">
        <w:rPr>
          <w:spacing w:val="10"/>
          <w:sz w:val="26"/>
          <w:szCs w:val="26"/>
        </w:rPr>
        <w:t>ach</w:t>
      </w:r>
      <w:r w:rsidR="00D83A4E" w:rsidRPr="00621658">
        <w:rPr>
          <w:spacing w:val="10"/>
          <w:sz w:val="26"/>
          <w:szCs w:val="26"/>
        </w:rPr>
        <w:t xml:space="preserve"> programu.</w:t>
      </w:r>
    </w:p>
    <w:p w:rsidR="004950E5" w:rsidRPr="00B2410D" w:rsidRDefault="004950E5" w:rsidP="00023215">
      <w:pPr>
        <w:pStyle w:val="NormalnyWeb"/>
        <w:tabs>
          <w:tab w:val="left" w:pos="567"/>
        </w:tabs>
        <w:spacing w:before="480" w:after="240"/>
        <w:ind w:left="709" w:hanging="709"/>
        <w:jc w:val="both"/>
        <w:rPr>
          <w:b/>
          <w:bCs/>
          <w:spacing w:val="10"/>
          <w:sz w:val="32"/>
          <w:szCs w:val="32"/>
        </w:rPr>
      </w:pPr>
      <w:r>
        <w:rPr>
          <w:b/>
          <w:bCs/>
          <w:spacing w:val="10"/>
          <w:sz w:val="32"/>
          <w:szCs w:val="32"/>
        </w:rPr>
        <w:t>VII.</w:t>
      </w:r>
      <w:r>
        <w:rPr>
          <w:b/>
          <w:bCs/>
          <w:spacing w:val="10"/>
          <w:sz w:val="32"/>
          <w:szCs w:val="32"/>
        </w:rPr>
        <w:tab/>
      </w:r>
      <w:r w:rsidRPr="00B2410D">
        <w:rPr>
          <w:b/>
          <w:bCs/>
          <w:spacing w:val="10"/>
          <w:sz w:val="32"/>
          <w:szCs w:val="32"/>
        </w:rPr>
        <w:t xml:space="preserve">Warunki </w:t>
      </w:r>
      <w:r w:rsidR="00023215" w:rsidRPr="00B2410D">
        <w:rPr>
          <w:b/>
          <w:bCs/>
          <w:spacing w:val="10"/>
          <w:sz w:val="32"/>
          <w:szCs w:val="32"/>
        </w:rPr>
        <w:t>u</w:t>
      </w:r>
      <w:r w:rsidR="00023215">
        <w:rPr>
          <w:b/>
          <w:bCs/>
          <w:spacing w:val="10"/>
          <w:sz w:val="32"/>
          <w:szCs w:val="32"/>
        </w:rPr>
        <w:t>czestnictwa</w:t>
      </w:r>
      <w:r w:rsidRPr="00B2410D">
        <w:rPr>
          <w:b/>
          <w:bCs/>
          <w:spacing w:val="10"/>
          <w:sz w:val="32"/>
          <w:szCs w:val="32"/>
        </w:rPr>
        <w:t xml:space="preserve"> w programie</w:t>
      </w:r>
    </w:p>
    <w:p w:rsidR="004950E5" w:rsidRPr="00CD4EFD" w:rsidRDefault="004950E5" w:rsidP="00D83A4E">
      <w:pPr>
        <w:pStyle w:val="NormalnyWeb"/>
        <w:tabs>
          <w:tab w:val="left" w:pos="284"/>
        </w:tabs>
        <w:spacing w:before="120" w:after="0"/>
        <w:jc w:val="both"/>
        <w:rPr>
          <w:spacing w:val="10"/>
          <w:sz w:val="26"/>
          <w:szCs w:val="26"/>
        </w:rPr>
      </w:pPr>
      <w:r>
        <w:rPr>
          <w:spacing w:val="10"/>
          <w:sz w:val="26"/>
          <w:szCs w:val="26"/>
        </w:rPr>
        <w:t>Warunkiem u</w:t>
      </w:r>
      <w:r w:rsidR="00023215">
        <w:rPr>
          <w:spacing w:val="10"/>
          <w:sz w:val="26"/>
          <w:szCs w:val="26"/>
        </w:rPr>
        <w:t>czestnictwa</w:t>
      </w:r>
      <w:r>
        <w:rPr>
          <w:spacing w:val="10"/>
          <w:sz w:val="26"/>
          <w:szCs w:val="26"/>
        </w:rPr>
        <w:t xml:space="preserve"> w </w:t>
      </w:r>
      <w:r w:rsidRPr="00CD4EFD">
        <w:rPr>
          <w:spacing w:val="10"/>
          <w:sz w:val="26"/>
          <w:szCs w:val="26"/>
        </w:rPr>
        <w:t>programie, w tym warunkiem uzyskania pomocy finansowej w ramach programu, jest nieposiadanie wymagalnych zobowiązań wobec:</w:t>
      </w:r>
    </w:p>
    <w:p w:rsidR="004950E5" w:rsidRPr="00CD4EFD" w:rsidRDefault="004950E5" w:rsidP="00CB03E2">
      <w:pPr>
        <w:numPr>
          <w:ilvl w:val="0"/>
          <w:numId w:val="25"/>
        </w:numPr>
        <w:tabs>
          <w:tab w:val="clear" w:pos="664"/>
          <w:tab w:val="num" w:pos="426"/>
        </w:tabs>
        <w:suppressAutoHyphens w:val="0"/>
        <w:spacing w:before="120"/>
        <w:ind w:left="426" w:hanging="426"/>
        <w:jc w:val="both"/>
        <w:rPr>
          <w:spacing w:val="10"/>
          <w:sz w:val="26"/>
        </w:rPr>
      </w:pPr>
      <w:r w:rsidRPr="00CD4EFD">
        <w:rPr>
          <w:spacing w:val="10"/>
          <w:sz w:val="26"/>
        </w:rPr>
        <w:t>PFRON, w tym nieposiadanie zaległości w obowiązkowych wpłatach na PFRON;</w:t>
      </w:r>
    </w:p>
    <w:p w:rsidR="004950E5" w:rsidRPr="00CD4EFD" w:rsidRDefault="004950E5" w:rsidP="00CB03E2">
      <w:pPr>
        <w:numPr>
          <w:ilvl w:val="0"/>
          <w:numId w:val="25"/>
        </w:numPr>
        <w:tabs>
          <w:tab w:val="clear" w:pos="664"/>
          <w:tab w:val="num" w:pos="426"/>
        </w:tabs>
        <w:suppressAutoHyphens w:val="0"/>
        <w:spacing w:before="120"/>
        <w:ind w:left="426" w:hanging="426"/>
        <w:jc w:val="both"/>
        <w:rPr>
          <w:spacing w:val="10"/>
          <w:sz w:val="26"/>
        </w:rPr>
      </w:pPr>
      <w:r w:rsidRPr="00CD4EFD">
        <w:rPr>
          <w:spacing w:val="10"/>
          <w:sz w:val="26"/>
        </w:rPr>
        <w:t>Zakładu Ubezpieczeń Społecznych i/lub Urzędu Skarbowego;</w:t>
      </w:r>
    </w:p>
    <w:p w:rsidR="004950E5" w:rsidRPr="004950E5" w:rsidRDefault="004950E5" w:rsidP="00CB03E2">
      <w:pPr>
        <w:numPr>
          <w:ilvl w:val="0"/>
          <w:numId w:val="25"/>
        </w:numPr>
        <w:tabs>
          <w:tab w:val="clear" w:pos="664"/>
          <w:tab w:val="num" w:pos="426"/>
        </w:tabs>
        <w:suppressAutoHyphens w:val="0"/>
        <w:spacing w:before="120"/>
        <w:ind w:left="426" w:hanging="426"/>
        <w:jc w:val="both"/>
        <w:rPr>
          <w:spacing w:val="10"/>
          <w:sz w:val="26"/>
        </w:rPr>
      </w:pPr>
      <w:r w:rsidRPr="00CD4EFD">
        <w:rPr>
          <w:spacing w:val="10"/>
          <w:sz w:val="26"/>
        </w:rPr>
        <w:t>innych organów i instytucji wykonujących zadania z zakresu administracji publicznej, w tym wobec jednostek samorządu terytorialnego.</w:t>
      </w:r>
    </w:p>
    <w:p w:rsidR="00C01402" w:rsidRPr="00B2410D" w:rsidRDefault="00C01402" w:rsidP="004950E5">
      <w:pPr>
        <w:pStyle w:val="NormalnyWeb"/>
        <w:tabs>
          <w:tab w:val="left" w:pos="567"/>
          <w:tab w:val="left" w:pos="851"/>
        </w:tabs>
        <w:spacing w:before="480" w:after="240"/>
        <w:ind w:left="680" w:hanging="680"/>
        <w:jc w:val="both"/>
        <w:rPr>
          <w:b/>
          <w:bCs/>
          <w:spacing w:val="10"/>
          <w:sz w:val="32"/>
          <w:szCs w:val="32"/>
        </w:rPr>
      </w:pPr>
      <w:r w:rsidRPr="00B2410D">
        <w:rPr>
          <w:b/>
          <w:bCs/>
          <w:spacing w:val="10"/>
          <w:sz w:val="32"/>
          <w:szCs w:val="32"/>
        </w:rPr>
        <w:t>V</w:t>
      </w:r>
      <w:r w:rsidR="004950E5">
        <w:rPr>
          <w:b/>
          <w:bCs/>
          <w:spacing w:val="10"/>
          <w:sz w:val="32"/>
          <w:szCs w:val="32"/>
        </w:rPr>
        <w:t>I</w:t>
      </w:r>
      <w:r w:rsidRPr="00B2410D">
        <w:rPr>
          <w:b/>
          <w:bCs/>
          <w:spacing w:val="10"/>
          <w:sz w:val="32"/>
          <w:szCs w:val="32"/>
        </w:rPr>
        <w:t>II.</w:t>
      </w:r>
      <w:r w:rsidRPr="00B2410D">
        <w:rPr>
          <w:b/>
          <w:bCs/>
          <w:spacing w:val="10"/>
          <w:sz w:val="32"/>
          <w:szCs w:val="32"/>
        </w:rPr>
        <w:tab/>
      </w:r>
      <w:r w:rsidR="00063A64">
        <w:rPr>
          <w:b/>
          <w:bCs/>
          <w:spacing w:val="10"/>
          <w:sz w:val="32"/>
          <w:szCs w:val="32"/>
        </w:rPr>
        <w:t>Obszary</w:t>
      </w:r>
      <w:r w:rsidR="00B23B5E" w:rsidRPr="00B2410D">
        <w:rPr>
          <w:b/>
          <w:bCs/>
          <w:spacing w:val="10"/>
          <w:sz w:val="32"/>
          <w:szCs w:val="32"/>
        </w:rPr>
        <w:t xml:space="preserve"> wsparcia</w:t>
      </w:r>
    </w:p>
    <w:p w:rsidR="00C01402" w:rsidRPr="00945219" w:rsidRDefault="00C01402" w:rsidP="00095551">
      <w:pPr>
        <w:pStyle w:val="NormalnyWeb"/>
        <w:tabs>
          <w:tab w:val="left" w:pos="284"/>
        </w:tabs>
        <w:spacing w:before="0" w:after="0"/>
        <w:jc w:val="both"/>
        <w:rPr>
          <w:spacing w:val="10"/>
          <w:sz w:val="26"/>
          <w:szCs w:val="26"/>
        </w:rPr>
      </w:pPr>
      <w:r w:rsidRPr="00945219">
        <w:rPr>
          <w:spacing w:val="10"/>
          <w:sz w:val="26"/>
          <w:szCs w:val="26"/>
        </w:rPr>
        <w:t>Ze środków przeznaczonych na realizację programu udzielona może być pomoc w</w:t>
      </w:r>
      <w:r w:rsidR="007B648C">
        <w:rPr>
          <w:spacing w:val="10"/>
          <w:sz w:val="26"/>
          <w:szCs w:val="26"/>
        </w:rPr>
        <w:t> </w:t>
      </w:r>
      <w:r w:rsidRPr="00945219">
        <w:rPr>
          <w:spacing w:val="10"/>
          <w:sz w:val="26"/>
          <w:szCs w:val="26"/>
        </w:rPr>
        <w:t>ramach:</w:t>
      </w:r>
    </w:p>
    <w:p w:rsidR="00041D01" w:rsidRPr="00945219" w:rsidRDefault="00667E43" w:rsidP="00095551">
      <w:pPr>
        <w:pStyle w:val="NormalnyWeb"/>
        <w:numPr>
          <w:ilvl w:val="0"/>
          <w:numId w:val="23"/>
        </w:numPr>
        <w:spacing w:before="60" w:after="0"/>
        <w:ind w:left="426" w:hanging="426"/>
        <w:jc w:val="both"/>
        <w:rPr>
          <w:spacing w:val="10"/>
          <w:sz w:val="26"/>
          <w:szCs w:val="26"/>
        </w:rPr>
      </w:pPr>
      <w:r>
        <w:rPr>
          <w:spacing w:val="10"/>
          <w:sz w:val="26"/>
          <w:szCs w:val="26"/>
        </w:rPr>
        <w:t>o</w:t>
      </w:r>
      <w:r w:rsidR="00041D01" w:rsidRPr="00945219">
        <w:rPr>
          <w:spacing w:val="10"/>
          <w:sz w:val="26"/>
          <w:szCs w:val="26"/>
        </w:rPr>
        <w:t>bszaru A – zaplanowanie i wdrożenie indywidu</w:t>
      </w:r>
      <w:r w:rsidR="00B2410D">
        <w:rPr>
          <w:spacing w:val="10"/>
          <w:sz w:val="26"/>
          <w:szCs w:val="26"/>
        </w:rPr>
        <w:t>alnej ścieżki kariery zawodowej;</w:t>
      </w:r>
    </w:p>
    <w:p w:rsidR="00041D01" w:rsidRPr="005F0D0B" w:rsidRDefault="00667E43" w:rsidP="00095551">
      <w:pPr>
        <w:pStyle w:val="NormalnyWeb"/>
        <w:numPr>
          <w:ilvl w:val="0"/>
          <w:numId w:val="23"/>
        </w:numPr>
        <w:spacing w:before="60" w:after="0"/>
        <w:ind w:left="426" w:hanging="426"/>
        <w:jc w:val="both"/>
        <w:rPr>
          <w:spacing w:val="10"/>
          <w:sz w:val="26"/>
          <w:szCs w:val="26"/>
        </w:rPr>
      </w:pPr>
      <w:r>
        <w:rPr>
          <w:spacing w:val="10"/>
          <w:sz w:val="26"/>
          <w:szCs w:val="26"/>
        </w:rPr>
        <w:t>o</w:t>
      </w:r>
      <w:r w:rsidR="00C443A4">
        <w:rPr>
          <w:spacing w:val="10"/>
          <w:sz w:val="26"/>
          <w:szCs w:val="26"/>
        </w:rPr>
        <w:t xml:space="preserve">bszaru B – </w:t>
      </w:r>
      <w:r w:rsidR="00C443A4" w:rsidRPr="005F0D0B">
        <w:rPr>
          <w:spacing w:val="10"/>
          <w:sz w:val="26"/>
          <w:szCs w:val="26"/>
        </w:rPr>
        <w:t>podnoszenie</w:t>
      </w:r>
      <w:r w:rsidR="00041D01" w:rsidRPr="005F0D0B">
        <w:rPr>
          <w:spacing w:val="10"/>
          <w:sz w:val="26"/>
          <w:szCs w:val="26"/>
        </w:rPr>
        <w:t xml:space="preserve"> kwalifikacji zawodowych:</w:t>
      </w:r>
    </w:p>
    <w:p w:rsidR="00041D01" w:rsidRPr="005F0D0B" w:rsidRDefault="00041D01" w:rsidP="00095551">
      <w:pPr>
        <w:pStyle w:val="NormalnyWeb"/>
        <w:numPr>
          <w:ilvl w:val="0"/>
          <w:numId w:val="24"/>
        </w:numPr>
        <w:tabs>
          <w:tab w:val="left" w:pos="709"/>
          <w:tab w:val="left" w:pos="993"/>
        </w:tabs>
        <w:spacing w:before="60" w:after="0"/>
        <w:ind w:left="426" w:firstLine="0"/>
        <w:jc w:val="both"/>
        <w:rPr>
          <w:spacing w:val="10"/>
          <w:sz w:val="26"/>
          <w:szCs w:val="26"/>
        </w:rPr>
      </w:pPr>
      <w:r w:rsidRPr="005F0D0B">
        <w:rPr>
          <w:spacing w:val="10"/>
          <w:sz w:val="26"/>
          <w:szCs w:val="26"/>
        </w:rPr>
        <w:lastRenderedPageBreak/>
        <w:t xml:space="preserve">zadanie 1 </w:t>
      </w:r>
      <w:r w:rsidR="00B2410D" w:rsidRPr="005F0D0B">
        <w:rPr>
          <w:spacing w:val="10"/>
          <w:sz w:val="26"/>
          <w:szCs w:val="26"/>
        </w:rPr>
        <w:t>– zdobycie uprawnień zawodowych,</w:t>
      </w:r>
    </w:p>
    <w:p w:rsidR="00041D01" w:rsidRDefault="00041D01" w:rsidP="00095551">
      <w:pPr>
        <w:pStyle w:val="NormalnyWeb"/>
        <w:numPr>
          <w:ilvl w:val="0"/>
          <w:numId w:val="24"/>
        </w:numPr>
        <w:tabs>
          <w:tab w:val="left" w:pos="284"/>
        </w:tabs>
        <w:spacing w:before="60" w:after="0"/>
        <w:ind w:left="426" w:firstLine="0"/>
        <w:jc w:val="both"/>
        <w:rPr>
          <w:spacing w:val="10"/>
          <w:sz w:val="26"/>
          <w:szCs w:val="26"/>
        </w:rPr>
      </w:pPr>
      <w:r w:rsidRPr="005F0D0B">
        <w:rPr>
          <w:spacing w:val="10"/>
          <w:sz w:val="26"/>
          <w:szCs w:val="26"/>
        </w:rPr>
        <w:t xml:space="preserve">zadanie 2 – </w:t>
      </w:r>
      <w:r w:rsidR="005F0D0B" w:rsidRPr="005F0D0B">
        <w:rPr>
          <w:spacing w:val="10"/>
          <w:sz w:val="26"/>
          <w:szCs w:val="26"/>
        </w:rPr>
        <w:t>ukończenie kursów</w:t>
      </w:r>
      <w:r w:rsidRPr="005F0D0B">
        <w:rPr>
          <w:spacing w:val="10"/>
          <w:sz w:val="26"/>
          <w:szCs w:val="26"/>
        </w:rPr>
        <w:t xml:space="preserve"> i szko</w:t>
      </w:r>
      <w:r w:rsidR="005F0D0B" w:rsidRPr="005F0D0B">
        <w:rPr>
          <w:spacing w:val="10"/>
          <w:sz w:val="26"/>
          <w:szCs w:val="26"/>
        </w:rPr>
        <w:t>leń zawodowych i specjalizacyjnych</w:t>
      </w:r>
      <w:r w:rsidR="00490F5C">
        <w:rPr>
          <w:spacing w:val="10"/>
          <w:sz w:val="26"/>
          <w:szCs w:val="26"/>
        </w:rPr>
        <w:t>,</w:t>
      </w:r>
    </w:p>
    <w:p w:rsidR="0020454C" w:rsidRPr="00114501" w:rsidRDefault="0020454C" w:rsidP="00095551">
      <w:pPr>
        <w:pStyle w:val="NormalnyWeb"/>
        <w:numPr>
          <w:ilvl w:val="0"/>
          <w:numId w:val="24"/>
        </w:numPr>
        <w:spacing w:before="60" w:after="0"/>
        <w:ind w:left="426" w:firstLine="0"/>
        <w:jc w:val="both"/>
        <w:rPr>
          <w:spacing w:val="10"/>
          <w:sz w:val="26"/>
          <w:szCs w:val="26"/>
        </w:rPr>
      </w:pPr>
      <w:r w:rsidRPr="00114501">
        <w:rPr>
          <w:spacing w:val="10"/>
          <w:sz w:val="26"/>
          <w:szCs w:val="26"/>
        </w:rPr>
        <w:t>zadanie 3 – odbycie stażu aktywizacyjnego;</w:t>
      </w:r>
    </w:p>
    <w:p w:rsidR="00D845FA" w:rsidRDefault="00667E43" w:rsidP="00095551">
      <w:pPr>
        <w:pStyle w:val="NormalnyWeb"/>
        <w:numPr>
          <w:ilvl w:val="0"/>
          <w:numId w:val="23"/>
        </w:numPr>
        <w:tabs>
          <w:tab w:val="left" w:pos="426"/>
        </w:tabs>
        <w:spacing w:before="120" w:after="0"/>
        <w:ind w:left="426" w:hanging="426"/>
        <w:jc w:val="both"/>
        <w:rPr>
          <w:spacing w:val="10"/>
          <w:sz w:val="26"/>
          <w:szCs w:val="26"/>
        </w:rPr>
      </w:pPr>
      <w:r w:rsidRPr="005F0D0B">
        <w:rPr>
          <w:spacing w:val="10"/>
          <w:sz w:val="26"/>
          <w:szCs w:val="26"/>
        </w:rPr>
        <w:t>o</w:t>
      </w:r>
      <w:r w:rsidR="00B00F6E">
        <w:rPr>
          <w:spacing w:val="10"/>
          <w:sz w:val="26"/>
          <w:szCs w:val="26"/>
        </w:rPr>
        <w:t>bszaru C</w:t>
      </w:r>
      <w:r w:rsidR="00041D01" w:rsidRPr="005F0D0B">
        <w:rPr>
          <w:spacing w:val="10"/>
          <w:sz w:val="26"/>
          <w:szCs w:val="26"/>
        </w:rPr>
        <w:t xml:space="preserve"> – wsparcie</w:t>
      </w:r>
      <w:r w:rsidR="00BF7833" w:rsidRPr="005F0D0B">
        <w:rPr>
          <w:spacing w:val="10"/>
          <w:sz w:val="26"/>
          <w:szCs w:val="26"/>
        </w:rPr>
        <w:t xml:space="preserve"> zatrudnienia i</w:t>
      </w:r>
      <w:r w:rsidR="00041D01" w:rsidRPr="005F0D0B">
        <w:rPr>
          <w:spacing w:val="10"/>
          <w:sz w:val="26"/>
          <w:szCs w:val="26"/>
        </w:rPr>
        <w:t xml:space="preserve"> samozatrudnienia</w:t>
      </w:r>
      <w:r w:rsidR="00041D01" w:rsidRPr="00945219">
        <w:rPr>
          <w:spacing w:val="10"/>
          <w:sz w:val="26"/>
          <w:szCs w:val="26"/>
        </w:rPr>
        <w:t>.</w:t>
      </w:r>
    </w:p>
    <w:p w:rsidR="00F1536D" w:rsidRPr="005C5023" w:rsidRDefault="00471FA1" w:rsidP="005C5023">
      <w:pPr>
        <w:pStyle w:val="NormalnyWeb"/>
        <w:tabs>
          <w:tab w:val="left" w:pos="567"/>
        </w:tabs>
        <w:spacing w:before="480" w:after="240"/>
        <w:ind w:left="680" w:hanging="680"/>
        <w:jc w:val="both"/>
        <w:rPr>
          <w:b/>
          <w:bCs/>
          <w:spacing w:val="10"/>
          <w:sz w:val="32"/>
          <w:szCs w:val="32"/>
        </w:rPr>
      </w:pPr>
      <w:r w:rsidRPr="00B2410D">
        <w:rPr>
          <w:b/>
          <w:bCs/>
          <w:spacing w:val="10"/>
          <w:sz w:val="32"/>
          <w:szCs w:val="32"/>
        </w:rPr>
        <w:t>IX</w:t>
      </w:r>
      <w:r w:rsidR="00C01402" w:rsidRPr="00B2410D">
        <w:rPr>
          <w:b/>
          <w:bCs/>
          <w:spacing w:val="10"/>
          <w:sz w:val="32"/>
          <w:szCs w:val="32"/>
        </w:rPr>
        <w:t>.</w:t>
      </w:r>
      <w:r w:rsidR="00C01402" w:rsidRPr="00B2410D">
        <w:rPr>
          <w:b/>
          <w:bCs/>
          <w:spacing w:val="10"/>
          <w:sz w:val="32"/>
          <w:szCs w:val="32"/>
        </w:rPr>
        <w:tab/>
        <w:t>Formy i zakres pomocy</w:t>
      </w:r>
    </w:p>
    <w:p w:rsidR="00515944" w:rsidRPr="00945219" w:rsidRDefault="005B7757" w:rsidP="005C5023">
      <w:pPr>
        <w:pStyle w:val="NormalnyWeb"/>
        <w:tabs>
          <w:tab w:val="left" w:pos="284"/>
        </w:tabs>
        <w:spacing w:before="0" w:after="0"/>
        <w:ind w:left="284" w:hanging="284"/>
        <w:jc w:val="both"/>
        <w:rPr>
          <w:spacing w:val="10"/>
          <w:sz w:val="26"/>
          <w:szCs w:val="26"/>
        </w:rPr>
      </w:pPr>
      <w:r>
        <w:rPr>
          <w:spacing w:val="10"/>
          <w:sz w:val="26"/>
          <w:szCs w:val="26"/>
        </w:rPr>
        <w:t>1</w:t>
      </w:r>
      <w:r w:rsidR="00F1536D">
        <w:rPr>
          <w:spacing w:val="10"/>
          <w:sz w:val="26"/>
          <w:szCs w:val="26"/>
        </w:rPr>
        <w:t>.</w:t>
      </w:r>
      <w:r w:rsidR="00F1536D">
        <w:rPr>
          <w:spacing w:val="10"/>
          <w:sz w:val="26"/>
          <w:szCs w:val="26"/>
        </w:rPr>
        <w:tab/>
      </w:r>
      <w:r w:rsidR="00C01402" w:rsidRPr="00945219">
        <w:rPr>
          <w:spacing w:val="10"/>
          <w:sz w:val="26"/>
          <w:szCs w:val="26"/>
        </w:rPr>
        <w:t xml:space="preserve">Dofinansowaniem </w:t>
      </w:r>
      <w:r w:rsidR="00A737ED">
        <w:rPr>
          <w:spacing w:val="10"/>
          <w:sz w:val="26"/>
          <w:szCs w:val="26"/>
        </w:rPr>
        <w:t>ze środków przeznaczonych na</w:t>
      </w:r>
      <w:r w:rsidR="00FA618B">
        <w:rPr>
          <w:spacing w:val="10"/>
          <w:sz w:val="26"/>
          <w:szCs w:val="26"/>
        </w:rPr>
        <w:t xml:space="preserve"> </w:t>
      </w:r>
      <w:r w:rsidR="00C01402" w:rsidRPr="00945219">
        <w:rPr>
          <w:spacing w:val="10"/>
          <w:sz w:val="26"/>
          <w:szCs w:val="26"/>
        </w:rPr>
        <w:t>realiza</w:t>
      </w:r>
      <w:r w:rsidR="00794262" w:rsidRPr="00945219">
        <w:rPr>
          <w:spacing w:val="10"/>
          <w:sz w:val="26"/>
          <w:szCs w:val="26"/>
        </w:rPr>
        <w:t xml:space="preserve">cję programu </w:t>
      </w:r>
      <w:r w:rsidR="00F1536D">
        <w:rPr>
          <w:spacing w:val="10"/>
          <w:sz w:val="26"/>
          <w:szCs w:val="26"/>
        </w:rPr>
        <w:t>w ramach obszaru A (</w:t>
      </w:r>
      <w:r w:rsidR="00F1536D" w:rsidRPr="00945219">
        <w:rPr>
          <w:spacing w:val="10"/>
          <w:sz w:val="26"/>
          <w:szCs w:val="26"/>
        </w:rPr>
        <w:t>zaplanowanie i wdrożenie indywidualnej ścieżki kariery zawodowej</w:t>
      </w:r>
      <w:r w:rsidR="00F1536D">
        <w:rPr>
          <w:spacing w:val="10"/>
          <w:sz w:val="26"/>
          <w:szCs w:val="26"/>
        </w:rPr>
        <w:t>)</w:t>
      </w:r>
      <w:r w:rsidR="00F1536D" w:rsidRPr="00945219">
        <w:rPr>
          <w:spacing w:val="10"/>
          <w:sz w:val="26"/>
          <w:szCs w:val="26"/>
        </w:rPr>
        <w:t xml:space="preserve"> </w:t>
      </w:r>
      <w:r w:rsidR="00F1536D">
        <w:rPr>
          <w:spacing w:val="10"/>
          <w:sz w:val="26"/>
          <w:szCs w:val="26"/>
        </w:rPr>
        <w:t xml:space="preserve">mogą być objęte, </w:t>
      </w:r>
      <w:r w:rsidR="00A04AA3" w:rsidRPr="00945219">
        <w:rPr>
          <w:spacing w:val="10"/>
          <w:sz w:val="26"/>
          <w:szCs w:val="26"/>
        </w:rPr>
        <w:t>w szczególności</w:t>
      </w:r>
      <w:r w:rsidR="00515944" w:rsidRPr="00945219">
        <w:rPr>
          <w:spacing w:val="10"/>
          <w:sz w:val="26"/>
          <w:szCs w:val="26"/>
        </w:rPr>
        <w:t>:</w:t>
      </w:r>
    </w:p>
    <w:p w:rsidR="00515944" w:rsidRPr="00945219" w:rsidRDefault="00515944" w:rsidP="005C5023">
      <w:pPr>
        <w:pStyle w:val="NormalnyWeb"/>
        <w:numPr>
          <w:ilvl w:val="0"/>
          <w:numId w:val="15"/>
        </w:numPr>
        <w:tabs>
          <w:tab w:val="left" w:pos="709"/>
        </w:tabs>
        <w:spacing w:before="60" w:after="0"/>
        <w:ind w:left="709" w:hanging="425"/>
        <w:jc w:val="both"/>
        <w:rPr>
          <w:spacing w:val="10"/>
          <w:sz w:val="26"/>
          <w:szCs w:val="26"/>
        </w:rPr>
      </w:pPr>
      <w:r w:rsidRPr="00945219">
        <w:rPr>
          <w:spacing w:val="10"/>
          <w:sz w:val="26"/>
          <w:szCs w:val="26"/>
        </w:rPr>
        <w:t>koszty przeprowadzenia diagnoz</w:t>
      </w:r>
      <w:r w:rsidR="00112D19">
        <w:rPr>
          <w:spacing w:val="10"/>
          <w:sz w:val="26"/>
          <w:szCs w:val="26"/>
        </w:rPr>
        <w:t>y sytuacji</w:t>
      </w:r>
      <w:r w:rsidR="002D16FD" w:rsidRPr="002D16FD">
        <w:rPr>
          <w:spacing w:val="10"/>
          <w:sz w:val="26"/>
          <w:szCs w:val="26"/>
        </w:rPr>
        <w:t xml:space="preserve"> </w:t>
      </w:r>
      <w:r w:rsidR="002D16FD">
        <w:rPr>
          <w:spacing w:val="10"/>
          <w:sz w:val="26"/>
          <w:szCs w:val="26"/>
        </w:rPr>
        <w:t>beneficjenta ostatecznego</w:t>
      </w:r>
      <w:r w:rsidR="002D16FD" w:rsidRPr="007D374F">
        <w:rPr>
          <w:spacing w:val="10"/>
          <w:sz w:val="26"/>
          <w:szCs w:val="26"/>
        </w:rPr>
        <w:t xml:space="preserve"> programu</w:t>
      </w:r>
      <w:r w:rsidR="00112D19">
        <w:rPr>
          <w:spacing w:val="10"/>
          <w:sz w:val="26"/>
          <w:szCs w:val="26"/>
        </w:rPr>
        <w:t xml:space="preserve"> (w </w:t>
      </w:r>
      <w:r w:rsidRPr="00945219">
        <w:rPr>
          <w:spacing w:val="10"/>
          <w:sz w:val="26"/>
          <w:szCs w:val="26"/>
        </w:rPr>
        <w:t xml:space="preserve">kontekście </w:t>
      </w:r>
      <w:proofErr w:type="spellStart"/>
      <w:r w:rsidRPr="00945219">
        <w:rPr>
          <w:spacing w:val="10"/>
          <w:sz w:val="26"/>
          <w:szCs w:val="26"/>
        </w:rPr>
        <w:t>biopsychospołecznym</w:t>
      </w:r>
      <w:proofErr w:type="spellEnd"/>
      <w:r w:rsidRPr="00945219">
        <w:rPr>
          <w:spacing w:val="10"/>
          <w:sz w:val="26"/>
          <w:szCs w:val="26"/>
        </w:rPr>
        <w:t>, uwzględniając zarówno czynniki osobowe jak i</w:t>
      </w:r>
      <w:r w:rsidR="007B648C">
        <w:rPr>
          <w:spacing w:val="10"/>
          <w:sz w:val="26"/>
          <w:szCs w:val="26"/>
        </w:rPr>
        <w:t> </w:t>
      </w:r>
      <w:r w:rsidRPr="00945219">
        <w:rPr>
          <w:spacing w:val="10"/>
          <w:sz w:val="26"/>
          <w:szCs w:val="26"/>
        </w:rPr>
        <w:t>środowiskowe) obejmującej określen</w:t>
      </w:r>
      <w:r w:rsidR="00112D19">
        <w:rPr>
          <w:spacing w:val="10"/>
          <w:sz w:val="26"/>
          <w:szCs w:val="26"/>
        </w:rPr>
        <w:t>ie gotowości psychofizycznej do </w:t>
      </w:r>
      <w:r w:rsidRPr="00945219">
        <w:rPr>
          <w:spacing w:val="10"/>
          <w:sz w:val="26"/>
          <w:szCs w:val="26"/>
        </w:rPr>
        <w:t>podjęcia zatrudnienia, zidentyfikowanie funkcjonalnych, osobowych i</w:t>
      </w:r>
      <w:r w:rsidR="007B648C">
        <w:rPr>
          <w:spacing w:val="10"/>
          <w:sz w:val="26"/>
          <w:szCs w:val="26"/>
        </w:rPr>
        <w:t> </w:t>
      </w:r>
      <w:r w:rsidRPr="00945219">
        <w:rPr>
          <w:spacing w:val="10"/>
          <w:sz w:val="26"/>
          <w:szCs w:val="26"/>
        </w:rPr>
        <w:t>środowiskowych czynników/uwarunkowań zawodowej bierności oraz ro</w:t>
      </w:r>
      <w:r w:rsidR="00405093" w:rsidRPr="00945219">
        <w:rPr>
          <w:spacing w:val="10"/>
          <w:sz w:val="26"/>
          <w:szCs w:val="26"/>
        </w:rPr>
        <w:t>zpoznanie możliwości/potencjału</w:t>
      </w:r>
      <w:r w:rsidR="00AF56C4" w:rsidRPr="00945219">
        <w:rPr>
          <w:spacing w:val="10"/>
          <w:sz w:val="26"/>
          <w:szCs w:val="26"/>
        </w:rPr>
        <w:t>;</w:t>
      </w:r>
    </w:p>
    <w:p w:rsidR="00C47A99" w:rsidRPr="00945219" w:rsidRDefault="00515944" w:rsidP="005C5023">
      <w:pPr>
        <w:pStyle w:val="NormalnyWeb"/>
        <w:numPr>
          <w:ilvl w:val="0"/>
          <w:numId w:val="15"/>
        </w:numPr>
        <w:tabs>
          <w:tab w:val="left" w:pos="709"/>
        </w:tabs>
        <w:spacing w:before="60" w:after="0"/>
        <w:ind w:left="709" w:hanging="425"/>
        <w:jc w:val="both"/>
        <w:rPr>
          <w:spacing w:val="10"/>
          <w:sz w:val="26"/>
          <w:szCs w:val="26"/>
        </w:rPr>
      </w:pPr>
      <w:r w:rsidRPr="00945219">
        <w:rPr>
          <w:spacing w:val="10"/>
          <w:sz w:val="26"/>
          <w:szCs w:val="26"/>
        </w:rPr>
        <w:t>koszty wyznaczenia i wdrożenia indywidu</w:t>
      </w:r>
      <w:r w:rsidR="007E1F34">
        <w:rPr>
          <w:spacing w:val="10"/>
          <w:sz w:val="26"/>
          <w:szCs w:val="26"/>
        </w:rPr>
        <w:t>al</w:t>
      </w:r>
      <w:r w:rsidRPr="00945219">
        <w:rPr>
          <w:spacing w:val="10"/>
          <w:sz w:val="26"/>
          <w:szCs w:val="26"/>
        </w:rPr>
        <w:t xml:space="preserve">nej ścieżki kariery zawodowej </w:t>
      </w:r>
      <w:r w:rsidR="005E624E">
        <w:rPr>
          <w:spacing w:val="10"/>
          <w:sz w:val="26"/>
          <w:szCs w:val="26"/>
        </w:rPr>
        <w:t>beneficjenta ostatecznego</w:t>
      </w:r>
      <w:r w:rsidR="005E624E" w:rsidRPr="007D374F">
        <w:rPr>
          <w:spacing w:val="10"/>
          <w:sz w:val="26"/>
          <w:szCs w:val="26"/>
        </w:rPr>
        <w:t xml:space="preserve"> programu</w:t>
      </w:r>
      <w:r w:rsidR="005E624E" w:rsidRPr="00945219">
        <w:rPr>
          <w:spacing w:val="10"/>
          <w:sz w:val="26"/>
          <w:szCs w:val="26"/>
        </w:rPr>
        <w:t xml:space="preserve"> </w:t>
      </w:r>
      <w:r w:rsidRPr="00945219">
        <w:rPr>
          <w:spacing w:val="10"/>
          <w:sz w:val="26"/>
          <w:szCs w:val="26"/>
        </w:rPr>
        <w:t xml:space="preserve">opartej na zindywidualizowanej pomocy bezpośrednio odpowiadającej na zidentyfikowane bariery </w:t>
      </w:r>
      <w:r w:rsidR="00C47A99" w:rsidRPr="00945219">
        <w:rPr>
          <w:spacing w:val="10"/>
          <w:sz w:val="26"/>
          <w:szCs w:val="26"/>
        </w:rPr>
        <w:t xml:space="preserve">poprzez </w:t>
      </w:r>
      <w:r w:rsidRPr="00945219">
        <w:rPr>
          <w:spacing w:val="10"/>
          <w:sz w:val="26"/>
          <w:szCs w:val="26"/>
        </w:rPr>
        <w:t>wsparcie motyw</w:t>
      </w:r>
      <w:r w:rsidR="00EF526F" w:rsidRPr="00945219">
        <w:rPr>
          <w:spacing w:val="10"/>
          <w:sz w:val="26"/>
          <w:szCs w:val="26"/>
        </w:rPr>
        <w:t>acyjne, wyrabianie zaradności i</w:t>
      </w:r>
      <w:r w:rsidR="005C5023">
        <w:rPr>
          <w:spacing w:val="10"/>
          <w:sz w:val="26"/>
          <w:szCs w:val="26"/>
        </w:rPr>
        <w:t xml:space="preserve"> </w:t>
      </w:r>
      <w:r w:rsidRPr="00945219">
        <w:rPr>
          <w:spacing w:val="10"/>
          <w:sz w:val="26"/>
          <w:szCs w:val="26"/>
        </w:rPr>
        <w:t>umiejętności niezbędnych do poruszania się na rynku pracy, dokonanie oceny zdolności do pracy, prowadzenie poradnictwa zawodowego uwzg</w:t>
      </w:r>
      <w:r w:rsidR="004F2385">
        <w:rPr>
          <w:spacing w:val="10"/>
          <w:sz w:val="26"/>
          <w:szCs w:val="26"/>
        </w:rPr>
        <w:t xml:space="preserve">lędniającego ocenę zdolności do </w:t>
      </w:r>
      <w:r w:rsidRPr="00945219">
        <w:rPr>
          <w:spacing w:val="10"/>
          <w:sz w:val="26"/>
          <w:szCs w:val="26"/>
        </w:rPr>
        <w:t>pracy</w:t>
      </w:r>
      <w:r w:rsidR="004F2385">
        <w:rPr>
          <w:spacing w:val="10"/>
          <w:sz w:val="26"/>
          <w:szCs w:val="26"/>
        </w:rPr>
        <w:t>,</w:t>
      </w:r>
      <w:r w:rsidRPr="00945219">
        <w:rPr>
          <w:spacing w:val="10"/>
          <w:sz w:val="26"/>
          <w:szCs w:val="26"/>
        </w:rPr>
        <w:t xml:space="preserve"> wybór odpowiedniego zawodu i</w:t>
      </w:r>
      <w:r w:rsidR="00B2410D">
        <w:rPr>
          <w:spacing w:val="10"/>
          <w:sz w:val="26"/>
          <w:szCs w:val="26"/>
        </w:rPr>
        <w:t xml:space="preserve"> </w:t>
      </w:r>
      <w:r w:rsidR="004F2385">
        <w:rPr>
          <w:spacing w:val="10"/>
          <w:sz w:val="26"/>
          <w:szCs w:val="26"/>
        </w:rPr>
        <w:t>szkolenia oraz przygotowanie zawodowe z </w:t>
      </w:r>
      <w:r w:rsidRPr="00945219">
        <w:rPr>
          <w:spacing w:val="10"/>
          <w:sz w:val="26"/>
          <w:szCs w:val="26"/>
        </w:rPr>
        <w:t>uwzględnieniem perspektyw zatrudnienia</w:t>
      </w:r>
      <w:r w:rsidR="00AF56C4" w:rsidRPr="00945219">
        <w:rPr>
          <w:spacing w:val="10"/>
          <w:sz w:val="26"/>
          <w:szCs w:val="26"/>
        </w:rPr>
        <w:t>;</w:t>
      </w:r>
    </w:p>
    <w:p w:rsidR="00515944" w:rsidRPr="00BE65D6" w:rsidRDefault="00C47A99" w:rsidP="005C5023">
      <w:pPr>
        <w:pStyle w:val="NormalnyWeb"/>
        <w:numPr>
          <w:ilvl w:val="0"/>
          <w:numId w:val="15"/>
        </w:numPr>
        <w:tabs>
          <w:tab w:val="left" w:pos="709"/>
        </w:tabs>
        <w:spacing w:before="60" w:after="0"/>
        <w:ind w:left="709" w:hanging="425"/>
        <w:jc w:val="both"/>
        <w:rPr>
          <w:spacing w:val="10"/>
          <w:sz w:val="26"/>
          <w:szCs w:val="26"/>
        </w:rPr>
      </w:pPr>
      <w:r w:rsidRPr="00BE65D6">
        <w:rPr>
          <w:spacing w:val="10"/>
          <w:sz w:val="26"/>
          <w:szCs w:val="26"/>
        </w:rPr>
        <w:t>koszty</w:t>
      </w:r>
      <w:r w:rsidR="001D0AFE" w:rsidRPr="00BE65D6">
        <w:rPr>
          <w:spacing w:val="10"/>
          <w:sz w:val="26"/>
          <w:szCs w:val="26"/>
        </w:rPr>
        <w:t xml:space="preserve"> </w:t>
      </w:r>
      <w:r w:rsidR="00E26C3B" w:rsidRPr="00BE65D6">
        <w:rPr>
          <w:spacing w:val="10"/>
          <w:sz w:val="26"/>
          <w:szCs w:val="26"/>
        </w:rPr>
        <w:t>likwidacji barier</w:t>
      </w:r>
      <w:r w:rsidRPr="00BE65D6">
        <w:rPr>
          <w:spacing w:val="10"/>
          <w:sz w:val="26"/>
          <w:szCs w:val="26"/>
        </w:rPr>
        <w:t xml:space="preserve"> transportowych, technicznych, w komunikowaniu się i w dostępie do informacji</w:t>
      </w:r>
      <w:r w:rsidR="006F0981">
        <w:rPr>
          <w:spacing w:val="10"/>
          <w:sz w:val="26"/>
          <w:szCs w:val="26"/>
        </w:rPr>
        <w:t>,</w:t>
      </w:r>
      <w:r w:rsidRPr="00BE65D6">
        <w:rPr>
          <w:spacing w:val="10"/>
          <w:sz w:val="26"/>
          <w:szCs w:val="26"/>
        </w:rPr>
        <w:t xml:space="preserve"> niezbędnych do aktywizacji zawodowej</w:t>
      </w:r>
      <w:r w:rsidR="00405093" w:rsidRPr="00BE65D6">
        <w:rPr>
          <w:spacing w:val="10"/>
          <w:sz w:val="26"/>
          <w:szCs w:val="26"/>
        </w:rPr>
        <w:t>.</w:t>
      </w:r>
    </w:p>
    <w:p w:rsidR="00371BED" w:rsidRPr="00945219" w:rsidRDefault="0045578B" w:rsidP="005C5023">
      <w:pPr>
        <w:pStyle w:val="NormalnyWeb"/>
        <w:tabs>
          <w:tab w:val="left" w:pos="284"/>
        </w:tabs>
        <w:spacing w:before="120" w:after="0"/>
        <w:ind w:left="284" w:hanging="284"/>
        <w:jc w:val="both"/>
        <w:rPr>
          <w:bCs/>
          <w:spacing w:val="10"/>
          <w:sz w:val="26"/>
          <w:szCs w:val="26"/>
        </w:rPr>
      </w:pPr>
      <w:r>
        <w:rPr>
          <w:spacing w:val="10"/>
          <w:sz w:val="26"/>
          <w:szCs w:val="26"/>
        </w:rPr>
        <w:t>2.</w:t>
      </w:r>
      <w:r>
        <w:rPr>
          <w:spacing w:val="10"/>
          <w:sz w:val="26"/>
          <w:szCs w:val="26"/>
        </w:rPr>
        <w:tab/>
      </w:r>
      <w:r w:rsidR="00F32CF0" w:rsidRPr="00945219">
        <w:rPr>
          <w:spacing w:val="10"/>
          <w:sz w:val="26"/>
          <w:szCs w:val="26"/>
        </w:rPr>
        <w:t xml:space="preserve">Dofinansowaniem </w:t>
      </w:r>
      <w:r w:rsidR="00F32CF0">
        <w:rPr>
          <w:spacing w:val="10"/>
          <w:sz w:val="26"/>
          <w:szCs w:val="26"/>
        </w:rPr>
        <w:t xml:space="preserve">ze środków przeznaczonych na </w:t>
      </w:r>
      <w:r w:rsidR="00F32CF0" w:rsidRPr="00945219">
        <w:rPr>
          <w:spacing w:val="10"/>
          <w:sz w:val="26"/>
          <w:szCs w:val="26"/>
        </w:rPr>
        <w:t xml:space="preserve">realizację programu </w:t>
      </w:r>
      <w:r w:rsidR="00F32CF0">
        <w:rPr>
          <w:spacing w:val="10"/>
          <w:sz w:val="26"/>
          <w:szCs w:val="26"/>
        </w:rPr>
        <w:t xml:space="preserve">w ramach </w:t>
      </w:r>
      <w:r w:rsidR="00505777">
        <w:rPr>
          <w:bCs/>
          <w:spacing w:val="10"/>
          <w:sz w:val="26"/>
          <w:szCs w:val="26"/>
        </w:rPr>
        <w:t>o</w:t>
      </w:r>
      <w:r w:rsidR="00C01402" w:rsidRPr="00945219">
        <w:rPr>
          <w:bCs/>
          <w:spacing w:val="10"/>
          <w:sz w:val="26"/>
          <w:szCs w:val="26"/>
        </w:rPr>
        <w:t>bszaru </w:t>
      </w:r>
      <w:r w:rsidR="00371BED" w:rsidRPr="00945219">
        <w:rPr>
          <w:bCs/>
          <w:spacing w:val="10"/>
          <w:sz w:val="26"/>
          <w:szCs w:val="26"/>
        </w:rPr>
        <w:t>B</w:t>
      </w:r>
      <w:r w:rsidR="00C01402" w:rsidRPr="00945219">
        <w:rPr>
          <w:bCs/>
          <w:spacing w:val="10"/>
          <w:sz w:val="26"/>
          <w:szCs w:val="26"/>
        </w:rPr>
        <w:t xml:space="preserve"> </w:t>
      </w:r>
      <w:r w:rsidR="00C01402" w:rsidRPr="00945219">
        <w:rPr>
          <w:spacing w:val="10"/>
          <w:sz w:val="26"/>
          <w:szCs w:val="26"/>
        </w:rPr>
        <w:t>(</w:t>
      </w:r>
      <w:r w:rsidR="00800620" w:rsidRPr="00F11815">
        <w:rPr>
          <w:spacing w:val="10"/>
          <w:sz w:val="26"/>
          <w:szCs w:val="26"/>
        </w:rPr>
        <w:t>podnoszenie</w:t>
      </w:r>
      <w:r w:rsidR="00371BED" w:rsidRPr="00800620">
        <w:rPr>
          <w:color w:val="FF0000"/>
          <w:spacing w:val="10"/>
          <w:sz w:val="26"/>
          <w:szCs w:val="26"/>
        </w:rPr>
        <w:t xml:space="preserve"> </w:t>
      </w:r>
      <w:r w:rsidR="00371BED" w:rsidRPr="00945219">
        <w:rPr>
          <w:spacing w:val="10"/>
          <w:sz w:val="26"/>
          <w:szCs w:val="26"/>
        </w:rPr>
        <w:t>kwalifikacji zawodowych</w:t>
      </w:r>
      <w:r w:rsidR="00C01402" w:rsidRPr="00945219">
        <w:rPr>
          <w:spacing w:val="10"/>
          <w:sz w:val="26"/>
          <w:szCs w:val="26"/>
        </w:rPr>
        <w:t>)</w:t>
      </w:r>
      <w:r w:rsidR="00F32CF0" w:rsidRPr="00F32CF0">
        <w:rPr>
          <w:spacing w:val="10"/>
          <w:sz w:val="26"/>
          <w:szCs w:val="26"/>
        </w:rPr>
        <w:t xml:space="preserve"> </w:t>
      </w:r>
      <w:r>
        <w:rPr>
          <w:spacing w:val="10"/>
          <w:sz w:val="26"/>
          <w:szCs w:val="26"/>
        </w:rPr>
        <w:t>mogą być objęte</w:t>
      </w:r>
      <w:r w:rsidR="00371BED" w:rsidRPr="00945219">
        <w:rPr>
          <w:spacing w:val="10"/>
          <w:sz w:val="26"/>
          <w:szCs w:val="26"/>
        </w:rPr>
        <w:t>:</w:t>
      </w:r>
    </w:p>
    <w:p w:rsidR="00A04AA3" w:rsidRPr="0020454C" w:rsidRDefault="0045578B" w:rsidP="005C5023">
      <w:pPr>
        <w:pStyle w:val="NormalnyWeb"/>
        <w:numPr>
          <w:ilvl w:val="0"/>
          <w:numId w:val="18"/>
        </w:numPr>
        <w:tabs>
          <w:tab w:val="left" w:pos="709"/>
        </w:tabs>
        <w:spacing w:before="60" w:after="0"/>
        <w:ind w:left="709" w:hanging="425"/>
        <w:jc w:val="both"/>
        <w:rPr>
          <w:bCs/>
          <w:spacing w:val="10"/>
          <w:sz w:val="26"/>
          <w:szCs w:val="26"/>
        </w:rPr>
      </w:pPr>
      <w:r w:rsidRPr="0020454C">
        <w:rPr>
          <w:spacing w:val="10"/>
          <w:sz w:val="26"/>
          <w:szCs w:val="26"/>
        </w:rPr>
        <w:t xml:space="preserve">w przypadku </w:t>
      </w:r>
      <w:r w:rsidR="00371BED" w:rsidRPr="0020454C">
        <w:rPr>
          <w:spacing w:val="10"/>
          <w:sz w:val="26"/>
          <w:szCs w:val="26"/>
        </w:rPr>
        <w:t>zadania 1 (zdobycie uprawnień zawodowych)</w:t>
      </w:r>
      <w:r w:rsidR="00A04AA3" w:rsidRPr="0020454C">
        <w:rPr>
          <w:spacing w:val="10"/>
          <w:sz w:val="26"/>
          <w:szCs w:val="26"/>
        </w:rPr>
        <w:t>,</w:t>
      </w:r>
      <w:r w:rsidR="00B03926" w:rsidRPr="0020454C">
        <w:rPr>
          <w:spacing w:val="10"/>
          <w:sz w:val="26"/>
          <w:szCs w:val="26"/>
        </w:rPr>
        <w:t xml:space="preserve"> w szczególności</w:t>
      </w:r>
      <w:r w:rsidR="001D0AFE" w:rsidRPr="0020454C">
        <w:rPr>
          <w:bCs/>
          <w:spacing w:val="10"/>
          <w:sz w:val="26"/>
          <w:szCs w:val="26"/>
        </w:rPr>
        <w:t xml:space="preserve"> </w:t>
      </w:r>
      <w:r w:rsidR="00365E3C" w:rsidRPr="0020454C">
        <w:rPr>
          <w:spacing w:val="10"/>
          <w:sz w:val="26"/>
          <w:szCs w:val="26"/>
        </w:rPr>
        <w:t>określone w</w:t>
      </w:r>
      <w:r w:rsidR="005C5023" w:rsidRPr="0020454C">
        <w:rPr>
          <w:spacing w:val="10"/>
          <w:sz w:val="26"/>
          <w:szCs w:val="26"/>
        </w:rPr>
        <w:t xml:space="preserve"> </w:t>
      </w:r>
      <w:r w:rsidR="00365E3C" w:rsidRPr="0020454C">
        <w:rPr>
          <w:spacing w:val="10"/>
          <w:sz w:val="26"/>
          <w:szCs w:val="26"/>
        </w:rPr>
        <w:t xml:space="preserve">odrębnych przepisach </w:t>
      </w:r>
      <w:r w:rsidR="00A04AA3" w:rsidRPr="0020454C">
        <w:rPr>
          <w:spacing w:val="10"/>
          <w:sz w:val="26"/>
          <w:szCs w:val="26"/>
        </w:rPr>
        <w:t xml:space="preserve">koszty </w:t>
      </w:r>
      <w:r w:rsidR="00365E3C" w:rsidRPr="0020454C">
        <w:rPr>
          <w:spacing w:val="10"/>
          <w:sz w:val="26"/>
          <w:szCs w:val="26"/>
        </w:rPr>
        <w:t xml:space="preserve">zdobycia </w:t>
      </w:r>
      <w:r w:rsidR="00A04AA3" w:rsidRPr="0020454C">
        <w:rPr>
          <w:spacing w:val="10"/>
          <w:sz w:val="26"/>
          <w:szCs w:val="26"/>
        </w:rPr>
        <w:t>uprawnień zawodowych</w:t>
      </w:r>
      <w:r w:rsidR="00E66994" w:rsidRPr="0020454C">
        <w:rPr>
          <w:spacing w:val="10"/>
          <w:sz w:val="26"/>
          <w:szCs w:val="26"/>
        </w:rPr>
        <w:t>;</w:t>
      </w:r>
    </w:p>
    <w:p w:rsidR="00371BED" w:rsidRPr="00945219" w:rsidRDefault="0045578B" w:rsidP="005C5023">
      <w:pPr>
        <w:pStyle w:val="NormalnyWeb"/>
        <w:numPr>
          <w:ilvl w:val="0"/>
          <w:numId w:val="18"/>
        </w:numPr>
        <w:tabs>
          <w:tab w:val="left" w:pos="709"/>
        </w:tabs>
        <w:spacing w:before="60" w:after="0"/>
        <w:ind w:left="709" w:hanging="425"/>
        <w:jc w:val="both"/>
        <w:rPr>
          <w:bCs/>
          <w:spacing w:val="10"/>
          <w:sz w:val="26"/>
          <w:szCs w:val="26"/>
        </w:rPr>
      </w:pPr>
      <w:r w:rsidRPr="0020454C">
        <w:rPr>
          <w:spacing w:val="10"/>
          <w:sz w:val="26"/>
          <w:szCs w:val="26"/>
        </w:rPr>
        <w:t xml:space="preserve">w przypadku </w:t>
      </w:r>
      <w:r w:rsidR="00371BED" w:rsidRPr="0020454C">
        <w:rPr>
          <w:spacing w:val="10"/>
          <w:sz w:val="26"/>
          <w:szCs w:val="26"/>
        </w:rPr>
        <w:t>zadania 2 (kursy i szkolenia zawodowe, specjalizacyjne)</w:t>
      </w:r>
      <w:r w:rsidR="00A04AA3" w:rsidRPr="0020454C">
        <w:rPr>
          <w:spacing w:val="10"/>
          <w:sz w:val="26"/>
          <w:szCs w:val="26"/>
        </w:rPr>
        <w:t xml:space="preserve">, </w:t>
      </w:r>
      <w:r w:rsidR="00A04AA3" w:rsidRPr="00945219">
        <w:rPr>
          <w:spacing w:val="10"/>
          <w:sz w:val="26"/>
          <w:szCs w:val="26"/>
        </w:rPr>
        <w:t>w</w:t>
      </w:r>
      <w:r>
        <w:rPr>
          <w:spacing w:val="10"/>
          <w:sz w:val="26"/>
          <w:szCs w:val="26"/>
        </w:rPr>
        <w:t> </w:t>
      </w:r>
      <w:r w:rsidR="00A04AA3" w:rsidRPr="00945219">
        <w:rPr>
          <w:spacing w:val="10"/>
          <w:sz w:val="26"/>
          <w:szCs w:val="26"/>
        </w:rPr>
        <w:t>szczególności:</w:t>
      </w:r>
    </w:p>
    <w:p w:rsidR="00A04AA3" w:rsidRPr="00945219" w:rsidRDefault="00A04AA3" w:rsidP="005C5023">
      <w:pPr>
        <w:pStyle w:val="NormalnyWeb"/>
        <w:numPr>
          <w:ilvl w:val="0"/>
          <w:numId w:val="16"/>
        </w:numPr>
        <w:spacing w:before="60" w:after="0"/>
        <w:ind w:left="1134" w:hanging="425"/>
        <w:jc w:val="both"/>
        <w:rPr>
          <w:bCs/>
          <w:spacing w:val="10"/>
          <w:sz w:val="26"/>
          <w:szCs w:val="26"/>
        </w:rPr>
      </w:pPr>
      <w:r w:rsidRPr="00945219">
        <w:rPr>
          <w:bCs/>
          <w:spacing w:val="10"/>
          <w:sz w:val="26"/>
          <w:szCs w:val="26"/>
        </w:rPr>
        <w:t>koszty kursów i szkoleń zawodowych, specjalizacyjnych, uzyskania lic</w:t>
      </w:r>
      <w:r w:rsidR="00846FC4">
        <w:rPr>
          <w:bCs/>
          <w:spacing w:val="10"/>
          <w:sz w:val="26"/>
          <w:szCs w:val="26"/>
        </w:rPr>
        <w:t>encji i certyfikatów zawodowych,</w:t>
      </w:r>
    </w:p>
    <w:p w:rsidR="0020454C" w:rsidRPr="0020454C" w:rsidRDefault="00A04AA3" w:rsidP="0020454C">
      <w:pPr>
        <w:pStyle w:val="NormalnyWeb"/>
        <w:numPr>
          <w:ilvl w:val="0"/>
          <w:numId w:val="16"/>
        </w:numPr>
        <w:tabs>
          <w:tab w:val="left" w:pos="284"/>
          <w:tab w:val="left" w:pos="567"/>
        </w:tabs>
        <w:spacing w:before="60" w:after="0"/>
        <w:ind w:left="1134" w:hanging="425"/>
        <w:jc w:val="both"/>
        <w:rPr>
          <w:bCs/>
          <w:spacing w:val="10"/>
          <w:sz w:val="26"/>
          <w:szCs w:val="26"/>
        </w:rPr>
      </w:pPr>
      <w:r w:rsidRPr="00945219">
        <w:rPr>
          <w:bCs/>
          <w:spacing w:val="10"/>
          <w:sz w:val="26"/>
          <w:szCs w:val="26"/>
        </w:rPr>
        <w:t>koszty zakwaterowania i wyżywie</w:t>
      </w:r>
      <w:r w:rsidR="00405093" w:rsidRPr="00945219">
        <w:rPr>
          <w:bCs/>
          <w:spacing w:val="10"/>
          <w:sz w:val="26"/>
          <w:szCs w:val="26"/>
        </w:rPr>
        <w:t>nia w okresie trwania kursu</w:t>
      </w:r>
      <w:r w:rsidR="00794262" w:rsidRPr="00945219">
        <w:rPr>
          <w:bCs/>
          <w:spacing w:val="10"/>
          <w:sz w:val="26"/>
          <w:szCs w:val="26"/>
        </w:rPr>
        <w:t>/szkolenia</w:t>
      </w:r>
      <w:r w:rsidR="00CD4EFD">
        <w:rPr>
          <w:bCs/>
          <w:spacing w:val="10"/>
          <w:sz w:val="26"/>
          <w:szCs w:val="26"/>
        </w:rPr>
        <w:br/>
      </w:r>
      <w:r w:rsidR="00405093" w:rsidRPr="00945219">
        <w:rPr>
          <w:bCs/>
          <w:spacing w:val="10"/>
          <w:sz w:val="26"/>
          <w:szCs w:val="26"/>
        </w:rPr>
        <w:t>– w </w:t>
      </w:r>
      <w:r w:rsidRPr="00945219">
        <w:rPr>
          <w:bCs/>
          <w:spacing w:val="10"/>
          <w:sz w:val="26"/>
          <w:szCs w:val="26"/>
        </w:rPr>
        <w:t xml:space="preserve">przypadku kursu i szkoleń zawodowych odbywających się </w:t>
      </w:r>
      <w:r w:rsidR="00363135" w:rsidRPr="00945219">
        <w:rPr>
          <w:bCs/>
          <w:spacing w:val="10"/>
          <w:sz w:val="26"/>
          <w:szCs w:val="26"/>
        </w:rPr>
        <w:t>poza miejsc</w:t>
      </w:r>
      <w:r w:rsidR="00112D19">
        <w:rPr>
          <w:bCs/>
          <w:spacing w:val="10"/>
          <w:sz w:val="26"/>
          <w:szCs w:val="26"/>
        </w:rPr>
        <w:t>em</w:t>
      </w:r>
      <w:r w:rsidR="00363135" w:rsidRPr="00945219">
        <w:rPr>
          <w:bCs/>
          <w:spacing w:val="10"/>
          <w:sz w:val="26"/>
          <w:szCs w:val="26"/>
        </w:rPr>
        <w:t xml:space="preserve"> zamieszkania</w:t>
      </w:r>
      <w:r w:rsidR="00846FC4">
        <w:rPr>
          <w:bCs/>
          <w:spacing w:val="10"/>
          <w:sz w:val="26"/>
          <w:szCs w:val="26"/>
        </w:rPr>
        <w:t>;</w:t>
      </w:r>
    </w:p>
    <w:p w:rsidR="0020454C" w:rsidRPr="004D134C" w:rsidRDefault="0020454C" w:rsidP="009D7351">
      <w:pPr>
        <w:pStyle w:val="NormalnyWeb"/>
        <w:numPr>
          <w:ilvl w:val="0"/>
          <w:numId w:val="18"/>
        </w:numPr>
        <w:tabs>
          <w:tab w:val="left" w:pos="709"/>
        </w:tabs>
        <w:spacing w:before="60" w:after="0"/>
        <w:ind w:left="709" w:hanging="425"/>
        <w:jc w:val="both"/>
        <w:rPr>
          <w:spacing w:val="10"/>
          <w:sz w:val="26"/>
          <w:szCs w:val="26"/>
        </w:rPr>
      </w:pPr>
      <w:r w:rsidRPr="004D134C">
        <w:rPr>
          <w:spacing w:val="10"/>
          <w:sz w:val="26"/>
          <w:szCs w:val="26"/>
        </w:rPr>
        <w:t>w przypadku zadania 3 (odbycie stażu aktywizacyjnego), w szczególności:</w:t>
      </w:r>
    </w:p>
    <w:p w:rsidR="0020454C" w:rsidRPr="004D134C" w:rsidRDefault="00E26C3B" w:rsidP="0020454C">
      <w:pPr>
        <w:pStyle w:val="NormalnyWeb"/>
        <w:numPr>
          <w:ilvl w:val="1"/>
          <w:numId w:val="18"/>
        </w:numPr>
        <w:tabs>
          <w:tab w:val="left" w:pos="709"/>
        </w:tabs>
        <w:spacing w:before="60" w:after="0"/>
        <w:ind w:left="1134" w:hanging="425"/>
        <w:jc w:val="both"/>
        <w:rPr>
          <w:spacing w:val="10"/>
          <w:sz w:val="26"/>
          <w:szCs w:val="26"/>
        </w:rPr>
      </w:pPr>
      <w:r w:rsidRPr="004D134C">
        <w:rPr>
          <w:spacing w:val="10"/>
          <w:sz w:val="26"/>
          <w:szCs w:val="26"/>
        </w:rPr>
        <w:t xml:space="preserve">koszty </w:t>
      </w:r>
      <w:r w:rsidR="00B64BF3" w:rsidRPr="004D134C">
        <w:rPr>
          <w:spacing w:val="10"/>
          <w:sz w:val="26"/>
          <w:szCs w:val="26"/>
        </w:rPr>
        <w:t>stypendium stażowe</w:t>
      </w:r>
      <w:r w:rsidR="00F940E1" w:rsidRPr="004D134C">
        <w:rPr>
          <w:spacing w:val="10"/>
          <w:sz w:val="26"/>
          <w:szCs w:val="26"/>
        </w:rPr>
        <w:t>go</w:t>
      </w:r>
      <w:r w:rsidR="00B64BF3" w:rsidRPr="004D134C">
        <w:rPr>
          <w:spacing w:val="10"/>
          <w:sz w:val="26"/>
          <w:szCs w:val="26"/>
        </w:rPr>
        <w:t xml:space="preserve"> (przez okres nie krótszy niż </w:t>
      </w:r>
      <w:r w:rsidR="00C00099" w:rsidRPr="004D134C">
        <w:rPr>
          <w:spacing w:val="10"/>
          <w:sz w:val="26"/>
          <w:szCs w:val="26"/>
        </w:rPr>
        <w:t>3</w:t>
      </w:r>
      <w:r w:rsidR="00B64BF3" w:rsidRPr="004D134C">
        <w:rPr>
          <w:spacing w:val="10"/>
          <w:sz w:val="26"/>
          <w:szCs w:val="26"/>
        </w:rPr>
        <w:t xml:space="preserve"> miesi</w:t>
      </w:r>
      <w:r w:rsidR="00C00099" w:rsidRPr="004D134C">
        <w:rPr>
          <w:spacing w:val="10"/>
          <w:sz w:val="26"/>
          <w:szCs w:val="26"/>
        </w:rPr>
        <w:t>ące</w:t>
      </w:r>
      <w:r w:rsidR="00E522AD" w:rsidRPr="004D134C">
        <w:rPr>
          <w:spacing w:val="10"/>
          <w:sz w:val="26"/>
          <w:szCs w:val="26"/>
        </w:rPr>
        <w:t>,</w:t>
      </w:r>
      <w:r w:rsidR="001D4786" w:rsidRPr="004D134C">
        <w:rPr>
          <w:spacing w:val="10"/>
          <w:sz w:val="26"/>
          <w:szCs w:val="26"/>
        </w:rPr>
        <w:t xml:space="preserve"> lecz nie dłuższy niż 6</w:t>
      </w:r>
      <w:r w:rsidR="0020454C" w:rsidRPr="004D134C">
        <w:rPr>
          <w:spacing w:val="10"/>
          <w:sz w:val="26"/>
          <w:szCs w:val="26"/>
        </w:rPr>
        <w:t xml:space="preserve"> miesięcy),</w:t>
      </w:r>
    </w:p>
    <w:p w:rsidR="00F85A1E" w:rsidRPr="004D134C" w:rsidRDefault="00E26C3B" w:rsidP="0020454C">
      <w:pPr>
        <w:pStyle w:val="NormalnyWeb"/>
        <w:numPr>
          <w:ilvl w:val="1"/>
          <w:numId w:val="18"/>
        </w:numPr>
        <w:tabs>
          <w:tab w:val="left" w:pos="709"/>
        </w:tabs>
        <w:spacing w:before="60" w:after="0"/>
        <w:ind w:left="1134" w:hanging="425"/>
        <w:jc w:val="both"/>
        <w:rPr>
          <w:spacing w:val="10"/>
          <w:sz w:val="26"/>
          <w:szCs w:val="26"/>
        </w:rPr>
      </w:pPr>
      <w:r w:rsidRPr="004D134C">
        <w:rPr>
          <w:spacing w:val="10"/>
          <w:sz w:val="26"/>
          <w:szCs w:val="26"/>
        </w:rPr>
        <w:t xml:space="preserve">koszty </w:t>
      </w:r>
      <w:r w:rsidR="00B64BF3" w:rsidRPr="004D134C">
        <w:rPr>
          <w:spacing w:val="10"/>
          <w:sz w:val="26"/>
          <w:szCs w:val="26"/>
        </w:rPr>
        <w:t>wynagrodzeni</w:t>
      </w:r>
      <w:r w:rsidRPr="004D134C">
        <w:rPr>
          <w:spacing w:val="10"/>
          <w:sz w:val="26"/>
          <w:szCs w:val="26"/>
        </w:rPr>
        <w:t>a</w:t>
      </w:r>
      <w:r w:rsidR="00B64BF3" w:rsidRPr="004D134C">
        <w:rPr>
          <w:spacing w:val="10"/>
          <w:sz w:val="26"/>
          <w:szCs w:val="26"/>
        </w:rPr>
        <w:t xml:space="preserve"> opiekuna stażu aktywizacyjnego</w:t>
      </w:r>
      <w:r w:rsidR="00794262" w:rsidRPr="004D134C">
        <w:rPr>
          <w:spacing w:val="10"/>
          <w:sz w:val="26"/>
          <w:szCs w:val="26"/>
        </w:rPr>
        <w:t>,</w:t>
      </w:r>
      <w:r w:rsidR="00B64BF3" w:rsidRPr="004D134C">
        <w:rPr>
          <w:spacing w:val="10"/>
          <w:sz w:val="26"/>
          <w:szCs w:val="26"/>
        </w:rPr>
        <w:t xml:space="preserve"> pomagającego osobie niepełnosprawn</w:t>
      </w:r>
      <w:r w:rsidR="00E63E4B" w:rsidRPr="004D134C">
        <w:rPr>
          <w:spacing w:val="10"/>
          <w:sz w:val="26"/>
          <w:szCs w:val="26"/>
        </w:rPr>
        <w:t xml:space="preserve">ej w </w:t>
      </w:r>
      <w:r w:rsidR="00B64BF3" w:rsidRPr="004D134C">
        <w:rPr>
          <w:spacing w:val="10"/>
          <w:sz w:val="26"/>
          <w:szCs w:val="26"/>
        </w:rPr>
        <w:t xml:space="preserve">pracy w zakresie czynności ułatwiających </w:t>
      </w:r>
      <w:r w:rsidR="00B64BF3" w:rsidRPr="004D134C">
        <w:rPr>
          <w:spacing w:val="10"/>
          <w:sz w:val="26"/>
          <w:szCs w:val="26"/>
        </w:rPr>
        <w:lastRenderedPageBreak/>
        <w:t>ko</w:t>
      </w:r>
      <w:r w:rsidR="00E63E4B" w:rsidRPr="004D134C">
        <w:rPr>
          <w:spacing w:val="10"/>
          <w:sz w:val="26"/>
          <w:szCs w:val="26"/>
        </w:rPr>
        <w:t xml:space="preserve">munikowanie się z otoczeniem, a </w:t>
      </w:r>
      <w:r w:rsidR="00B64BF3" w:rsidRPr="004D134C">
        <w:rPr>
          <w:spacing w:val="10"/>
          <w:sz w:val="26"/>
          <w:szCs w:val="26"/>
        </w:rPr>
        <w:t>także czynności niemożliwych lub trudnych do</w:t>
      </w:r>
      <w:r w:rsidR="005C5023" w:rsidRPr="004D134C">
        <w:rPr>
          <w:spacing w:val="10"/>
          <w:sz w:val="26"/>
          <w:szCs w:val="26"/>
        </w:rPr>
        <w:t xml:space="preserve"> </w:t>
      </w:r>
      <w:r w:rsidR="00B64BF3" w:rsidRPr="004D134C">
        <w:rPr>
          <w:spacing w:val="10"/>
          <w:sz w:val="26"/>
          <w:szCs w:val="26"/>
        </w:rPr>
        <w:t>samodzielnego wykonania przez pracownika w miejscu stażu (nie</w:t>
      </w:r>
      <w:r w:rsidR="005C5023" w:rsidRPr="004D134C">
        <w:rPr>
          <w:spacing w:val="10"/>
          <w:sz w:val="26"/>
          <w:szCs w:val="26"/>
        </w:rPr>
        <w:t> </w:t>
      </w:r>
      <w:r w:rsidR="00B64BF3" w:rsidRPr="004D134C">
        <w:rPr>
          <w:spacing w:val="10"/>
          <w:sz w:val="26"/>
          <w:szCs w:val="26"/>
        </w:rPr>
        <w:t>więcej jednak niż równowartość k</w:t>
      </w:r>
      <w:r w:rsidR="000B49F9" w:rsidRPr="004D134C">
        <w:rPr>
          <w:spacing w:val="10"/>
          <w:sz w:val="26"/>
          <w:szCs w:val="26"/>
        </w:rPr>
        <w:t>woty najniższego wynagrodzenia).</w:t>
      </w:r>
    </w:p>
    <w:p w:rsidR="00011B5B" w:rsidRPr="00945219" w:rsidRDefault="004D134C" w:rsidP="004D134C">
      <w:pPr>
        <w:pStyle w:val="NormalnyWeb"/>
        <w:tabs>
          <w:tab w:val="left" w:pos="284"/>
          <w:tab w:val="left" w:pos="709"/>
        </w:tabs>
        <w:spacing w:before="120" w:after="0"/>
        <w:ind w:left="284" w:hanging="284"/>
        <w:jc w:val="both"/>
        <w:rPr>
          <w:spacing w:val="10"/>
          <w:sz w:val="26"/>
          <w:szCs w:val="26"/>
        </w:rPr>
      </w:pPr>
      <w:r>
        <w:rPr>
          <w:spacing w:val="10"/>
          <w:sz w:val="26"/>
          <w:szCs w:val="26"/>
        </w:rPr>
        <w:t>3.</w:t>
      </w:r>
      <w:r>
        <w:rPr>
          <w:spacing w:val="10"/>
          <w:sz w:val="26"/>
          <w:szCs w:val="26"/>
        </w:rPr>
        <w:tab/>
      </w:r>
      <w:r w:rsidR="00E26C3B" w:rsidRPr="00945219">
        <w:rPr>
          <w:spacing w:val="10"/>
          <w:sz w:val="26"/>
          <w:szCs w:val="26"/>
        </w:rPr>
        <w:t xml:space="preserve">Dofinansowaniem </w:t>
      </w:r>
      <w:r w:rsidR="00E26C3B">
        <w:rPr>
          <w:spacing w:val="10"/>
          <w:sz w:val="26"/>
          <w:szCs w:val="26"/>
        </w:rPr>
        <w:t xml:space="preserve">ze środków przeznaczonych na </w:t>
      </w:r>
      <w:r w:rsidR="00E26C3B" w:rsidRPr="00945219">
        <w:rPr>
          <w:spacing w:val="10"/>
          <w:sz w:val="26"/>
          <w:szCs w:val="26"/>
        </w:rPr>
        <w:t xml:space="preserve">realizację programu </w:t>
      </w:r>
      <w:r w:rsidR="00E26C3B" w:rsidRPr="004D134C">
        <w:rPr>
          <w:spacing w:val="10"/>
          <w:sz w:val="26"/>
          <w:szCs w:val="26"/>
        </w:rPr>
        <w:t xml:space="preserve">w ramach </w:t>
      </w:r>
      <w:r w:rsidR="00405093" w:rsidRPr="004D134C">
        <w:rPr>
          <w:bCs/>
          <w:spacing w:val="10"/>
          <w:sz w:val="26"/>
          <w:szCs w:val="26"/>
        </w:rPr>
        <w:t>O</w:t>
      </w:r>
      <w:r w:rsidR="00317C21" w:rsidRPr="004D134C">
        <w:rPr>
          <w:bCs/>
          <w:spacing w:val="10"/>
          <w:sz w:val="26"/>
          <w:szCs w:val="26"/>
        </w:rPr>
        <w:t xml:space="preserve">bszaru </w:t>
      </w:r>
      <w:r w:rsidR="001501EB" w:rsidRPr="004D134C">
        <w:rPr>
          <w:bCs/>
          <w:spacing w:val="10"/>
          <w:sz w:val="26"/>
          <w:szCs w:val="26"/>
        </w:rPr>
        <w:t>C</w:t>
      </w:r>
      <w:r w:rsidR="00C01402" w:rsidRPr="004D134C">
        <w:rPr>
          <w:spacing w:val="10"/>
          <w:sz w:val="26"/>
          <w:szCs w:val="26"/>
        </w:rPr>
        <w:t xml:space="preserve"> </w:t>
      </w:r>
      <w:r w:rsidR="00C01402" w:rsidRPr="004D134C">
        <w:rPr>
          <w:bCs/>
          <w:spacing w:val="10"/>
          <w:sz w:val="26"/>
          <w:szCs w:val="26"/>
        </w:rPr>
        <w:t>(</w:t>
      </w:r>
      <w:r w:rsidR="00371BED" w:rsidRPr="004D134C">
        <w:rPr>
          <w:spacing w:val="10"/>
          <w:sz w:val="26"/>
          <w:szCs w:val="26"/>
        </w:rPr>
        <w:t>wsparcie</w:t>
      </w:r>
      <w:r w:rsidR="00BF7833" w:rsidRPr="004D134C">
        <w:rPr>
          <w:spacing w:val="10"/>
          <w:sz w:val="26"/>
          <w:szCs w:val="26"/>
        </w:rPr>
        <w:t xml:space="preserve"> </w:t>
      </w:r>
      <w:r w:rsidR="00BF7833" w:rsidRPr="00945219">
        <w:rPr>
          <w:spacing w:val="10"/>
          <w:sz w:val="26"/>
          <w:szCs w:val="26"/>
        </w:rPr>
        <w:t>zatrudnienia i</w:t>
      </w:r>
      <w:r w:rsidR="00371BED" w:rsidRPr="00945219">
        <w:rPr>
          <w:spacing w:val="10"/>
          <w:sz w:val="26"/>
          <w:szCs w:val="26"/>
        </w:rPr>
        <w:t xml:space="preserve"> samozatrudnienia</w:t>
      </w:r>
      <w:r w:rsidR="00C01402" w:rsidRPr="00945219">
        <w:rPr>
          <w:bCs/>
          <w:spacing w:val="10"/>
          <w:sz w:val="26"/>
          <w:szCs w:val="26"/>
        </w:rPr>
        <w:t>)</w:t>
      </w:r>
      <w:r w:rsidR="00E26C3B">
        <w:rPr>
          <w:bCs/>
          <w:spacing w:val="10"/>
          <w:sz w:val="26"/>
          <w:szCs w:val="26"/>
        </w:rPr>
        <w:t xml:space="preserve"> mogą być objęte</w:t>
      </w:r>
      <w:r w:rsidR="00355204" w:rsidRPr="00945219">
        <w:rPr>
          <w:bCs/>
          <w:spacing w:val="10"/>
          <w:sz w:val="26"/>
          <w:szCs w:val="26"/>
        </w:rPr>
        <w:t xml:space="preserve"> koszty samozatrudnienia, a w szczególności: </w:t>
      </w:r>
      <w:r w:rsidR="00E26C3B">
        <w:rPr>
          <w:bCs/>
          <w:spacing w:val="10"/>
          <w:sz w:val="26"/>
          <w:szCs w:val="26"/>
        </w:rPr>
        <w:t xml:space="preserve">koszty </w:t>
      </w:r>
      <w:r w:rsidR="00355204" w:rsidRPr="00945219">
        <w:rPr>
          <w:bCs/>
          <w:spacing w:val="10"/>
          <w:sz w:val="26"/>
          <w:szCs w:val="26"/>
        </w:rPr>
        <w:t>podjęc</w:t>
      </w:r>
      <w:r w:rsidR="00A737ED">
        <w:rPr>
          <w:bCs/>
          <w:spacing w:val="10"/>
          <w:sz w:val="26"/>
          <w:szCs w:val="26"/>
        </w:rPr>
        <w:t>ia działalności gospodarczej, w </w:t>
      </w:r>
      <w:r w:rsidR="00355204" w:rsidRPr="00945219">
        <w:rPr>
          <w:bCs/>
          <w:spacing w:val="10"/>
          <w:sz w:val="26"/>
          <w:szCs w:val="26"/>
        </w:rPr>
        <w:t>tym koszt</w:t>
      </w:r>
      <w:r w:rsidR="00794262" w:rsidRPr="00945219">
        <w:rPr>
          <w:bCs/>
          <w:spacing w:val="10"/>
          <w:sz w:val="26"/>
          <w:szCs w:val="26"/>
        </w:rPr>
        <w:t>y</w:t>
      </w:r>
      <w:r w:rsidR="00355204" w:rsidRPr="00945219">
        <w:rPr>
          <w:bCs/>
          <w:spacing w:val="10"/>
          <w:sz w:val="26"/>
          <w:szCs w:val="26"/>
        </w:rPr>
        <w:t xml:space="preserve"> pomocy prawnej, konsultacji i doradztwa dotyczących tej działalności, wyposażenie s</w:t>
      </w:r>
      <w:r w:rsidR="00F241F0">
        <w:rPr>
          <w:bCs/>
          <w:spacing w:val="10"/>
          <w:sz w:val="26"/>
          <w:szCs w:val="26"/>
        </w:rPr>
        <w:t>tanowiska pracy.</w:t>
      </w:r>
    </w:p>
    <w:p w:rsidR="00703B2B" w:rsidRDefault="00703B2B" w:rsidP="00703B2B">
      <w:pPr>
        <w:pStyle w:val="NormalnyWeb"/>
        <w:tabs>
          <w:tab w:val="left" w:pos="284"/>
        </w:tabs>
        <w:spacing w:before="120" w:after="0"/>
        <w:ind w:left="360" w:hanging="360"/>
        <w:jc w:val="both"/>
        <w:rPr>
          <w:spacing w:val="10"/>
          <w:sz w:val="26"/>
          <w:szCs w:val="26"/>
        </w:rPr>
      </w:pPr>
      <w:r>
        <w:rPr>
          <w:bCs/>
          <w:spacing w:val="10"/>
          <w:sz w:val="26"/>
          <w:szCs w:val="26"/>
        </w:rPr>
        <w:t>4.</w:t>
      </w:r>
      <w:r>
        <w:rPr>
          <w:bCs/>
          <w:spacing w:val="10"/>
          <w:sz w:val="26"/>
          <w:szCs w:val="26"/>
        </w:rPr>
        <w:tab/>
      </w:r>
      <w:r w:rsidR="00F954F6">
        <w:rPr>
          <w:bCs/>
          <w:spacing w:val="10"/>
          <w:sz w:val="26"/>
          <w:szCs w:val="26"/>
        </w:rPr>
        <w:t>Osoby</w:t>
      </w:r>
      <w:r w:rsidR="00E83D8F" w:rsidRPr="00945219">
        <w:rPr>
          <w:bCs/>
          <w:spacing w:val="10"/>
          <w:sz w:val="26"/>
          <w:szCs w:val="26"/>
        </w:rPr>
        <w:t xml:space="preserve"> </w:t>
      </w:r>
      <w:r w:rsidR="00794262" w:rsidRPr="00945219">
        <w:rPr>
          <w:bCs/>
          <w:spacing w:val="10"/>
          <w:sz w:val="26"/>
          <w:szCs w:val="26"/>
        </w:rPr>
        <w:t>niepełnosprawn</w:t>
      </w:r>
      <w:r w:rsidR="00F954F6">
        <w:rPr>
          <w:bCs/>
          <w:spacing w:val="10"/>
          <w:sz w:val="26"/>
          <w:szCs w:val="26"/>
        </w:rPr>
        <w:t>e,</w:t>
      </w:r>
      <w:r w:rsidR="00794262" w:rsidRPr="00945219">
        <w:rPr>
          <w:bCs/>
          <w:spacing w:val="10"/>
          <w:sz w:val="26"/>
          <w:szCs w:val="26"/>
        </w:rPr>
        <w:t xml:space="preserve"> będące uczestnikami programu </w:t>
      </w:r>
      <w:r w:rsidR="00E83D8F" w:rsidRPr="00945219">
        <w:rPr>
          <w:bCs/>
          <w:spacing w:val="10"/>
          <w:sz w:val="26"/>
          <w:szCs w:val="26"/>
        </w:rPr>
        <w:t>w</w:t>
      </w:r>
      <w:r w:rsidR="005C5023">
        <w:rPr>
          <w:bCs/>
          <w:spacing w:val="10"/>
          <w:sz w:val="26"/>
          <w:szCs w:val="26"/>
        </w:rPr>
        <w:t xml:space="preserve"> </w:t>
      </w:r>
      <w:r w:rsidR="00794262" w:rsidRPr="00945219">
        <w:rPr>
          <w:bCs/>
          <w:spacing w:val="10"/>
          <w:sz w:val="26"/>
          <w:szCs w:val="26"/>
        </w:rPr>
        <w:t>ramach</w:t>
      </w:r>
      <w:r w:rsidR="00A609DF">
        <w:rPr>
          <w:bCs/>
          <w:spacing w:val="10"/>
          <w:sz w:val="26"/>
          <w:szCs w:val="26"/>
        </w:rPr>
        <w:t xml:space="preserve"> obszarów B i C</w:t>
      </w:r>
      <w:r w:rsidR="009C1F70">
        <w:rPr>
          <w:bCs/>
          <w:spacing w:val="10"/>
          <w:sz w:val="26"/>
          <w:szCs w:val="26"/>
        </w:rPr>
        <w:t xml:space="preserve"> programu</w:t>
      </w:r>
      <w:r w:rsidR="00F954F6">
        <w:rPr>
          <w:bCs/>
          <w:spacing w:val="10"/>
          <w:sz w:val="26"/>
          <w:szCs w:val="26"/>
        </w:rPr>
        <w:t>,</w:t>
      </w:r>
      <w:r w:rsidR="00011B5B" w:rsidRPr="00945219">
        <w:rPr>
          <w:bCs/>
          <w:spacing w:val="10"/>
          <w:sz w:val="26"/>
          <w:szCs w:val="26"/>
        </w:rPr>
        <w:t xml:space="preserve"> mogą </w:t>
      </w:r>
      <w:r w:rsidR="009C1F70" w:rsidRPr="00945219">
        <w:rPr>
          <w:bCs/>
          <w:spacing w:val="10"/>
          <w:sz w:val="26"/>
          <w:szCs w:val="26"/>
        </w:rPr>
        <w:t xml:space="preserve">otrzymać </w:t>
      </w:r>
      <w:r w:rsidR="00011B5B" w:rsidRPr="00945219">
        <w:rPr>
          <w:bCs/>
          <w:spacing w:val="10"/>
          <w:sz w:val="26"/>
          <w:szCs w:val="26"/>
        </w:rPr>
        <w:t>ze środków programu indywidu</w:t>
      </w:r>
      <w:r w:rsidR="00055AC2">
        <w:rPr>
          <w:bCs/>
          <w:spacing w:val="10"/>
          <w:sz w:val="26"/>
          <w:szCs w:val="26"/>
        </w:rPr>
        <w:t>al</w:t>
      </w:r>
      <w:r w:rsidR="00011B5B" w:rsidRPr="00945219">
        <w:rPr>
          <w:bCs/>
          <w:spacing w:val="10"/>
          <w:sz w:val="26"/>
          <w:szCs w:val="26"/>
        </w:rPr>
        <w:t xml:space="preserve">ny dodatek motywacyjny </w:t>
      </w:r>
      <w:r w:rsidR="00011B5B" w:rsidRPr="00F940E1">
        <w:rPr>
          <w:spacing w:val="10"/>
          <w:sz w:val="26"/>
          <w:szCs w:val="26"/>
        </w:rPr>
        <w:t xml:space="preserve">w przypadku, gdy </w:t>
      </w:r>
      <w:r w:rsidR="00FC1267" w:rsidRPr="00F940E1">
        <w:rPr>
          <w:spacing w:val="10"/>
          <w:sz w:val="26"/>
          <w:szCs w:val="26"/>
        </w:rPr>
        <w:t>ponoszą</w:t>
      </w:r>
      <w:r w:rsidR="00011B5B" w:rsidRPr="00F940E1">
        <w:rPr>
          <w:spacing w:val="10"/>
          <w:sz w:val="26"/>
          <w:szCs w:val="26"/>
        </w:rPr>
        <w:t xml:space="preserve"> dodatkowe koszty</w:t>
      </w:r>
      <w:r w:rsidR="00AA2CC9" w:rsidRPr="00AA2CC9">
        <w:rPr>
          <w:spacing w:val="10"/>
          <w:sz w:val="26"/>
          <w:szCs w:val="26"/>
        </w:rPr>
        <w:t xml:space="preserve"> </w:t>
      </w:r>
      <w:r w:rsidR="00FC1267" w:rsidRPr="00945219">
        <w:rPr>
          <w:spacing w:val="10"/>
          <w:sz w:val="26"/>
          <w:szCs w:val="26"/>
        </w:rPr>
        <w:t>związane z</w:t>
      </w:r>
      <w:r>
        <w:rPr>
          <w:spacing w:val="10"/>
          <w:sz w:val="26"/>
          <w:szCs w:val="26"/>
        </w:rPr>
        <w:t> </w:t>
      </w:r>
      <w:r w:rsidR="00FC1267" w:rsidRPr="00945219">
        <w:rPr>
          <w:spacing w:val="10"/>
          <w:sz w:val="26"/>
          <w:szCs w:val="26"/>
        </w:rPr>
        <w:t>dojazdem</w:t>
      </w:r>
      <w:r w:rsidR="000044C6" w:rsidRPr="00945219">
        <w:rPr>
          <w:spacing w:val="10"/>
          <w:sz w:val="26"/>
          <w:szCs w:val="26"/>
        </w:rPr>
        <w:t xml:space="preserve">, </w:t>
      </w:r>
      <w:r w:rsidR="00F940E1">
        <w:rPr>
          <w:spacing w:val="10"/>
          <w:sz w:val="26"/>
          <w:szCs w:val="26"/>
        </w:rPr>
        <w:t>usługą tłumacza migowego lub asystenta</w:t>
      </w:r>
      <w:r w:rsidR="00011B5B" w:rsidRPr="00945219">
        <w:rPr>
          <w:spacing w:val="10"/>
          <w:sz w:val="26"/>
          <w:szCs w:val="26"/>
        </w:rPr>
        <w:t xml:space="preserve"> osoby niepełnosprawn</w:t>
      </w:r>
      <w:r w:rsidR="001A6820">
        <w:rPr>
          <w:spacing w:val="10"/>
          <w:sz w:val="26"/>
          <w:szCs w:val="26"/>
        </w:rPr>
        <w:t>ej</w:t>
      </w:r>
      <w:r w:rsidR="00011B5B" w:rsidRPr="00945219">
        <w:rPr>
          <w:spacing w:val="10"/>
          <w:sz w:val="26"/>
          <w:szCs w:val="26"/>
        </w:rPr>
        <w:t>, zakwaterowaniem, opieką nad osobą zależną</w:t>
      </w:r>
      <w:r w:rsidR="00794262" w:rsidRPr="00945219">
        <w:rPr>
          <w:spacing w:val="10"/>
          <w:sz w:val="26"/>
          <w:szCs w:val="26"/>
        </w:rPr>
        <w:t>.</w:t>
      </w:r>
    </w:p>
    <w:p w:rsidR="00703B2B" w:rsidRDefault="00703B2B" w:rsidP="00703B2B">
      <w:pPr>
        <w:pStyle w:val="NormalnyWeb"/>
        <w:tabs>
          <w:tab w:val="left" w:pos="284"/>
        </w:tabs>
        <w:spacing w:before="120" w:after="0"/>
        <w:ind w:left="360" w:hanging="360"/>
        <w:jc w:val="both"/>
        <w:rPr>
          <w:spacing w:val="10"/>
          <w:sz w:val="26"/>
          <w:szCs w:val="26"/>
        </w:rPr>
      </w:pPr>
      <w:r>
        <w:rPr>
          <w:spacing w:val="10"/>
          <w:sz w:val="26"/>
          <w:szCs w:val="26"/>
        </w:rPr>
        <w:t>5.</w:t>
      </w:r>
      <w:r>
        <w:rPr>
          <w:spacing w:val="10"/>
          <w:sz w:val="26"/>
          <w:szCs w:val="26"/>
        </w:rPr>
        <w:tab/>
      </w:r>
      <w:r w:rsidR="00794262" w:rsidRPr="00945219">
        <w:rPr>
          <w:spacing w:val="10"/>
          <w:sz w:val="26"/>
          <w:szCs w:val="26"/>
        </w:rPr>
        <w:t>Dodatek motywacyjny</w:t>
      </w:r>
      <w:r w:rsidR="000438D7" w:rsidRPr="00945219">
        <w:rPr>
          <w:spacing w:val="10"/>
          <w:sz w:val="26"/>
          <w:szCs w:val="26"/>
        </w:rPr>
        <w:t>, o którym mowa w ust.</w:t>
      </w:r>
      <w:r w:rsidR="005C5023">
        <w:rPr>
          <w:spacing w:val="10"/>
          <w:sz w:val="26"/>
          <w:szCs w:val="26"/>
        </w:rPr>
        <w:t> </w:t>
      </w:r>
      <w:r w:rsidR="00A609DF">
        <w:rPr>
          <w:spacing w:val="10"/>
          <w:sz w:val="26"/>
          <w:szCs w:val="26"/>
        </w:rPr>
        <w:t>4</w:t>
      </w:r>
      <w:r w:rsidR="00C170D1">
        <w:rPr>
          <w:spacing w:val="10"/>
          <w:sz w:val="26"/>
          <w:szCs w:val="26"/>
        </w:rPr>
        <w:t>,</w:t>
      </w:r>
      <w:r w:rsidR="000438D7" w:rsidRPr="00945219">
        <w:rPr>
          <w:spacing w:val="10"/>
          <w:sz w:val="26"/>
          <w:szCs w:val="26"/>
        </w:rPr>
        <w:t xml:space="preserve"> </w:t>
      </w:r>
      <w:r w:rsidR="00794262" w:rsidRPr="00945219">
        <w:rPr>
          <w:spacing w:val="10"/>
          <w:sz w:val="26"/>
          <w:szCs w:val="26"/>
        </w:rPr>
        <w:t xml:space="preserve">przysługuje </w:t>
      </w:r>
      <w:r w:rsidR="00011B5B" w:rsidRPr="00945219">
        <w:rPr>
          <w:spacing w:val="10"/>
          <w:sz w:val="26"/>
          <w:szCs w:val="26"/>
        </w:rPr>
        <w:t>w</w:t>
      </w:r>
      <w:r w:rsidR="005C5023">
        <w:rPr>
          <w:spacing w:val="10"/>
          <w:sz w:val="26"/>
          <w:szCs w:val="26"/>
        </w:rPr>
        <w:t xml:space="preserve"> </w:t>
      </w:r>
      <w:r w:rsidR="00011B5B" w:rsidRPr="00945219">
        <w:rPr>
          <w:spacing w:val="10"/>
          <w:sz w:val="26"/>
          <w:szCs w:val="26"/>
        </w:rPr>
        <w:t xml:space="preserve">okresie </w:t>
      </w:r>
      <w:r w:rsidR="00861B8B" w:rsidRPr="00945219">
        <w:rPr>
          <w:spacing w:val="10"/>
          <w:sz w:val="26"/>
          <w:szCs w:val="26"/>
        </w:rPr>
        <w:t>uczestnictwa w programie</w:t>
      </w:r>
      <w:r w:rsidR="00011B5B" w:rsidRPr="00945219">
        <w:rPr>
          <w:spacing w:val="10"/>
          <w:sz w:val="26"/>
          <w:szCs w:val="26"/>
        </w:rPr>
        <w:t>,</w:t>
      </w:r>
      <w:r w:rsidR="00861B8B" w:rsidRPr="00945219">
        <w:rPr>
          <w:spacing w:val="10"/>
          <w:sz w:val="26"/>
          <w:szCs w:val="26"/>
        </w:rPr>
        <w:t xml:space="preserve"> </w:t>
      </w:r>
      <w:r w:rsidR="00794262" w:rsidRPr="00945219">
        <w:rPr>
          <w:spacing w:val="10"/>
          <w:sz w:val="26"/>
          <w:szCs w:val="26"/>
        </w:rPr>
        <w:t>jednak</w:t>
      </w:r>
      <w:r w:rsidR="00861B8B" w:rsidRPr="00945219">
        <w:rPr>
          <w:spacing w:val="10"/>
          <w:sz w:val="26"/>
          <w:szCs w:val="26"/>
        </w:rPr>
        <w:t xml:space="preserve"> nie dłużej niż</w:t>
      </w:r>
      <w:r w:rsidR="00011B5B" w:rsidRPr="00945219">
        <w:rPr>
          <w:spacing w:val="10"/>
          <w:sz w:val="26"/>
          <w:szCs w:val="26"/>
        </w:rPr>
        <w:t xml:space="preserve"> </w:t>
      </w:r>
      <w:r w:rsidR="000438D7" w:rsidRPr="00945219">
        <w:rPr>
          <w:spacing w:val="10"/>
          <w:sz w:val="26"/>
          <w:szCs w:val="26"/>
        </w:rPr>
        <w:t xml:space="preserve">przez </w:t>
      </w:r>
      <w:r w:rsidR="005C4EE5" w:rsidRPr="00945219">
        <w:rPr>
          <w:spacing w:val="10"/>
          <w:sz w:val="26"/>
          <w:szCs w:val="26"/>
        </w:rPr>
        <w:t>12</w:t>
      </w:r>
      <w:r w:rsidR="00011B5B" w:rsidRPr="00945219">
        <w:rPr>
          <w:spacing w:val="10"/>
          <w:sz w:val="26"/>
          <w:szCs w:val="26"/>
        </w:rPr>
        <w:t xml:space="preserve"> miesięcy</w:t>
      </w:r>
      <w:r w:rsidR="000438D7" w:rsidRPr="00945219">
        <w:rPr>
          <w:spacing w:val="10"/>
          <w:sz w:val="26"/>
          <w:szCs w:val="26"/>
        </w:rPr>
        <w:t xml:space="preserve"> i</w:t>
      </w:r>
      <w:r w:rsidR="005C5023">
        <w:rPr>
          <w:spacing w:val="10"/>
          <w:sz w:val="26"/>
          <w:szCs w:val="26"/>
        </w:rPr>
        <w:t xml:space="preserve"> </w:t>
      </w:r>
      <w:r w:rsidR="000438D7" w:rsidRPr="00945219">
        <w:rPr>
          <w:spacing w:val="10"/>
          <w:sz w:val="26"/>
          <w:szCs w:val="26"/>
        </w:rPr>
        <w:t>nie dłużej niż przez 6 miesięcy od daty zatrudnienia</w:t>
      </w:r>
      <w:r w:rsidR="00011B5B" w:rsidRPr="00945219">
        <w:rPr>
          <w:spacing w:val="10"/>
          <w:sz w:val="26"/>
          <w:szCs w:val="26"/>
        </w:rPr>
        <w:t>.</w:t>
      </w:r>
    </w:p>
    <w:p w:rsidR="00132A9B" w:rsidRPr="00103B8B" w:rsidRDefault="00703B2B" w:rsidP="00132A9B">
      <w:pPr>
        <w:pStyle w:val="NormalnyWeb"/>
        <w:tabs>
          <w:tab w:val="left" w:pos="284"/>
        </w:tabs>
        <w:spacing w:before="120" w:after="0"/>
        <w:ind w:left="360" w:hanging="360"/>
        <w:jc w:val="both"/>
        <w:rPr>
          <w:spacing w:val="10"/>
          <w:sz w:val="26"/>
          <w:szCs w:val="26"/>
        </w:rPr>
      </w:pPr>
      <w:r w:rsidRPr="00103B8B">
        <w:rPr>
          <w:spacing w:val="10"/>
          <w:sz w:val="26"/>
          <w:szCs w:val="26"/>
        </w:rPr>
        <w:t>6.</w:t>
      </w:r>
      <w:r w:rsidRPr="00103B8B">
        <w:rPr>
          <w:spacing w:val="10"/>
          <w:sz w:val="26"/>
          <w:szCs w:val="26"/>
        </w:rPr>
        <w:tab/>
      </w:r>
      <w:r w:rsidR="00C13148" w:rsidRPr="00103B8B">
        <w:rPr>
          <w:spacing w:val="10"/>
          <w:sz w:val="26"/>
          <w:szCs w:val="26"/>
        </w:rPr>
        <w:t>Dodatek motywacyjny, o którym mowa w ust.</w:t>
      </w:r>
      <w:r w:rsidR="005C5023" w:rsidRPr="00103B8B">
        <w:rPr>
          <w:spacing w:val="10"/>
          <w:sz w:val="26"/>
          <w:szCs w:val="26"/>
        </w:rPr>
        <w:t> </w:t>
      </w:r>
      <w:r w:rsidR="00A609DF" w:rsidRPr="00103B8B">
        <w:rPr>
          <w:spacing w:val="10"/>
          <w:sz w:val="26"/>
          <w:szCs w:val="26"/>
        </w:rPr>
        <w:t>4</w:t>
      </w:r>
      <w:r w:rsidR="00C170D1" w:rsidRPr="00103B8B">
        <w:rPr>
          <w:spacing w:val="10"/>
          <w:sz w:val="26"/>
          <w:szCs w:val="26"/>
        </w:rPr>
        <w:t>,</w:t>
      </w:r>
      <w:r w:rsidR="00C13148" w:rsidRPr="00103B8B">
        <w:rPr>
          <w:spacing w:val="10"/>
          <w:sz w:val="26"/>
          <w:szCs w:val="26"/>
        </w:rPr>
        <w:t xml:space="preserve"> nie przysługuje </w:t>
      </w:r>
      <w:r w:rsidR="00D46EEE" w:rsidRPr="00103B8B">
        <w:rPr>
          <w:spacing w:val="10"/>
          <w:sz w:val="26"/>
          <w:szCs w:val="26"/>
        </w:rPr>
        <w:t>osobom posiadającym orzeczenie o lekkim stopniu niepełnosprawności.</w:t>
      </w:r>
    </w:p>
    <w:p w:rsidR="00132A9B" w:rsidRPr="007711EA" w:rsidRDefault="00132A9B" w:rsidP="00132A9B">
      <w:pPr>
        <w:pStyle w:val="NormalnyWeb"/>
        <w:tabs>
          <w:tab w:val="left" w:pos="284"/>
        </w:tabs>
        <w:spacing w:before="120" w:after="0"/>
        <w:ind w:left="360" w:hanging="360"/>
        <w:jc w:val="both"/>
        <w:rPr>
          <w:spacing w:val="10"/>
          <w:sz w:val="26"/>
          <w:szCs w:val="26"/>
        </w:rPr>
      </w:pPr>
      <w:r w:rsidRPr="00103B8B">
        <w:rPr>
          <w:spacing w:val="10"/>
          <w:sz w:val="26"/>
          <w:szCs w:val="26"/>
        </w:rPr>
        <w:t>7.</w:t>
      </w:r>
      <w:r w:rsidRPr="00103B8B">
        <w:rPr>
          <w:spacing w:val="10"/>
          <w:sz w:val="26"/>
          <w:szCs w:val="26"/>
        </w:rPr>
        <w:tab/>
      </w:r>
      <w:r w:rsidR="00621658" w:rsidRPr="00103B8B">
        <w:rPr>
          <w:spacing w:val="10"/>
          <w:sz w:val="26"/>
          <w:szCs w:val="26"/>
        </w:rPr>
        <w:t xml:space="preserve">Przewidziane w ramach programu formy wsparcia w ramach obszarów B i C stanowią uzupełnienie wsparcia systemowego realizowanego </w:t>
      </w:r>
      <w:r w:rsidR="00200F5D" w:rsidRPr="00103B8B">
        <w:rPr>
          <w:spacing w:val="10"/>
          <w:sz w:val="26"/>
          <w:szCs w:val="26"/>
        </w:rPr>
        <w:t xml:space="preserve">i finansowanego przez </w:t>
      </w:r>
      <w:r w:rsidR="004B6726" w:rsidRPr="00103B8B">
        <w:rPr>
          <w:spacing w:val="10"/>
          <w:sz w:val="26"/>
          <w:szCs w:val="26"/>
        </w:rPr>
        <w:t xml:space="preserve">PFRON oraz </w:t>
      </w:r>
      <w:r w:rsidR="00200F5D" w:rsidRPr="00103B8B">
        <w:rPr>
          <w:spacing w:val="10"/>
          <w:sz w:val="26"/>
          <w:szCs w:val="26"/>
        </w:rPr>
        <w:t xml:space="preserve">jednostki samorządu terytorialnego w tym PUP, udzielanego </w:t>
      </w:r>
      <w:r w:rsidR="00200F5D" w:rsidRPr="007711EA">
        <w:rPr>
          <w:spacing w:val="10"/>
          <w:sz w:val="26"/>
          <w:szCs w:val="26"/>
        </w:rPr>
        <w:t>z wykorzystaniem dostępnych instrumentów i narzędzi wsparcia, służących aktywizacji zawodowej osób niepełnosprawnych.</w:t>
      </w:r>
    </w:p>
    <w:p w:rsidR="000159AD" w:rsidRPr="007711EA" w:rsidRDefault="000159AD" w:rsidP="000159AD">
      <w:pPr>
        <w:pStyle w:val="NormalnyWeb"/>
        <w:tabs>
          <w:tab w:val="left" w:pos="284"/>
        </w:tabs>
        <w:spacing w:before="120" w:after="120"/>
        <w:ind w:left="357" w:hanging="357"/>
        <w:jc w:val="both"/>
        <w:rPr>
          <w:spacing w:val="10"/>
          <w:sz w:val="26"/>
          <w:szCs w:val="26"/>
        </w:rPr>
      </w:pPr>
      <w:r w:rsidRPr="007711EA">
        <w:rPr>
          <w:spacing w:val="10"/>
          <w:sz w:val="26"/>
          <w:szCs w:val="26"/>
        </w:rPr>
        <w:t>8.</w:t>
      </w:r>
      <w:r w:rsidR="001860A5">
        <w:tab/>
      </w:r>
      <w:r w:rsidRPr="007711EA">
        <w:rPr>
          <w:spacing w:val="10"/>
          <w:sz w:val="26"/>
          <w:szCs w:val="26"/>
        </w:rPr>
        <w:t>Dofinansowaniu nie podlegają koszty, które zostały:</w:t>
      </w:r>
    </w:p>
    <w:p w:rsidR="000159AD" w:rsidRPr="007711EA" w:rsidRDefault="000159AD" w:rsidP="000159AD">
      <w:pPr>
        <w:pStyle w:val="NormalnyWeb"/>
        <w:tabs>
          <w:tab w:val="left" w:pos="284"/>
        </w:tabs>
        <w:spacing w:before="120" w:after="120"/>
        <w:ind w:left="709" w:hanging="425"/>
        <w:jc w:val="both"/>
        <w:rPr>
          <w:spacing w:val="10"/>
          <w:sz w:val="26"/>
          <w:szCs w:val="26"/>
        </w:rPr>
      </w:pPr>
      <w:r w:rsidRPr="007711EA">
        <w:rPr>
          <w:spacing w:val="10"/>
          <w:sz w:val="26"/>
          <w:szCs w:val="26"/>
        </w:rPr>
        <w:t>1)</w:t>
      </w:r>
      <w:r w:rsidRPr="007711EA">
        <w:rPr>
          <w:spacing w:val="10"/>
          <w:sz w:val="26"/>
          <w:szCs w:val="26"/>
        </w:rPr>
        <w:tab/>
        <w:t>sfinansowane ze środków PFRON na podstawie innego tytułu ustawy o rehabilitacji, w tym również w ramach programów zatwierdzonych przez Radę Nadzorczą PFRON;</w:t>
      </w:r>
    </w:p>
    <w:p w:rsidR="000159AD" w:rsidRPr="007711EA" w:rsidRDefault="000159AD" w:rsidP="000159AD">
      <w:pPr>
        <w:pStyle w:val="NormalnyWeb"/>
        <w:tabs>
          <w:tab w:val="left" w:pos="284"/>
        </w:tabs>
        <w:spacing w:before="120" w:after="120"/>
        <w:ind w:left="709" w:hanging="425"/>
        <w:jc w:val="both"/>
        <w:rPr>
          <w:spacing w:val="10"/>
          <w:sz w:val="26"/>
          <w:szCs w:val="26"/>
        </w:rPr>
      </w:pPr>
      <w:r w:rsidRPr="007711EA">
        <w:rPr>
          <w:spacing w:val="10"/>
          <w:sz w:val="26"/>
          <w:szCs w:val="26"/>
        </w:rPr>
        <w:t>2)</w:t>
      </w:r>
      <w:r w:rsidRPr="007711EA">
        <w:rPr>
          <w:spacing w:val="10"/>
          <w:sz w:val="26"/>
          <w:szCs w:val="26"/>
        </w:rPr>
        <w:tab/>
        <w:t>sfinansowane z innych źródeł (w tym ze środków</w:t>
      </w:r>
      <w:r w:rsidR="001860A5">
        <w:rPr>
          <w:spacing w:val="10"/>
          <w:sz w:val="26"/>
          <w:szCs w:val="26"/>
        </w:rPr>
        <w:t xml:space="preserve"> publicznych</w:t>
      </w:r>
      <w:r w:rsidRPr="007711EA">
        <w:rPr>
          <w:spacing w:val="10"/>
          <w:sz w:val="26"/>
          <w:szCs w:val="26"/>
        </w:rPr>
        <w:t>);</w:t>
      </w:r>
    </w:p>
    <w:p w:rsidR="000159AD" w:rsidRDefault="000159AD" w:rsidP="000159AD">
      <w:pPr>
        <w:pStyle w:val="NormalnyWeb"/>
        <w:tabs>
          <w:tab w:val="left" w:pos="284"/>
        </w:tabs>
        <w:spacing w:before="120" w:after="120"/>
        <w:ind w:left="709" w:hanging="425"/>
        <w:jc w:val="both"/>
        <w:rPr>
          <w:spacing w:val="10"/>
          <w:sz w:val="26"/>
          <w:szCs w:val="26"/>
        </w:rPr>
      </w:pPr>
      <w:r w:rsidRPr="007711EA">
        <w:rPr>
          <w:spacing w:val="10"/>
          <w:sz w:val="26"/>
          <w:szCs w:val="26"/>
        </w:rPr>
        <w:t>3)</w:t>
      </w:r>
      <w:r w:rsidRPr="007711EA">
        <w:rPr>
          <w:spacing w:val="10"/>
          <w:sz w:val="26"/>
          <w:szCs w:val="26"/>
        </w:rPr>
        <w:tab/>
        <w:t xml:space="preserve">poniesione przed datą </w:t>
      </w:r>
      <w:r w:rsidR="006D17DB" w:rsidRPr="007711EA">
        <w:rPr>
          <w:spacing w:val="10"/>
          <w:sz w:val="26"/>
          <w:szCs w:val="26"/>
        </w:rPr>
        <w:t>podpisania umowy</w:t>
      </w:r>
      <w:r w:rsidR="002820B3">
        <w:rPr>
          <w:spacing w:val="10"/>
          <w:sz w:val="26"/>
          <w:szCs w:val="26"/>
        </w:rPr>
        <w:t xml:space="preserve"> pomiędzy Wnioskodawcą a PFRON.</w:t>
      </w:r>
    </w:p>
    <w:p w:rsidR="00037AD4" w:rsidRPr="007711EA" w:rsidRDefault="00037AD4" w:rsidP="00037AD4">
      <w:pPr>
        <w:pStyle w:val="NormalnyWeb"/>
        <w:tabs>
          <w:tab w:val="left" w:pos="284"/>
        </w:tabs>
        <w:spacing w:before="120" w:after="120"/>
        <w:ind w:left="284" w:hanging="284"/>
        <w:jc w:val="both"/>
        <w:rPr>
          <w:spacing w:val="10"/>
          <w:sz w:val="26"/>
          <w:szCs w:val="26"/>
        </w:rPr>
      </w:pPr>
      <w:r>
        <w:rPr>
          <w:spacing w:val="10"/>
          <w:sz w:val="26"/>
          <w:szCs w:val="26"/>
        </w:rPr>
        <w:t>9.</w:t>
      </w:r>
      <w:r>
        <w:tab/>
      </w:r>
      <w:r w:rsidRPr="00037AD4">
        <w:rPr>
          <w:spacing w:val="10"/>
          <w:sz w:val="26"/>
          <w:szCs w:val="26"/>
        </w:rPr>
        <w:t xml:space="preserve">Ten sam beneficjent ostateczny nie może być objęty działaniami </w:t>
      </w:r>
      <w:r>
        <w:rPr>
          <w:spacing w:val="10"/>
          <w:sz w:val="26"/>
          <w:szCs w:val="26"/>
        </w:rPr>
        <w:t>aktywizacyjnymi</w:t>
      </w:r>
      <w:r w:rsidRPr="00037AD4">
        <w:rPr>
          <w:spacing w:val="10"/>
          <w:sz w:val="26"/>
          <w:szCs w:val="26"/>
        </w:rPr>
        <w:t xml:space="preserve"> w ramach innych zadań lub projektów finansowanych ze środków PFRON </w:t>
      </w:r>
      <w:r w:rsidR="00861054">
        <w:rPr>
          <w:spacing w:val="10"/>
          <w:sz w:val="26"/>
          <w:szCs w:val="26"/>
        </w:rPr>
        <w:br/>
      </w:r>
      <w:r w:rsidRPr="00037AD4">
        <w:rPr>
          <w:spacing w:val="10"/>
          <w:sz w:val="26"/>
          <w:szCs w:val="26"/>
        </w:rPr>
        <w:t>(w tym za pośrednictwem samorządu województwa lub samorządu powiatowego).</w:t>
      </w:r>
    </w:p>
    <w:p w:rsidR="00C01402" w:rsidRPr="001178DB" w:rsidRDefault="00C01402" w:rsidP="005C5023">
      <w:pPr>
        <w:pStyle w:val="NormalnyWeb"/>
        <w:tabs>
          <w:tab w:val="left" w:pos="567"/>
        </w:tabs>
        <w:spacing w:before="480" w:after="240"/>
        <w:ind w:left="454" w:hanging="454"/>
        <w:jc w:val="both"/>
        <w:rPr>
          <w:b/>
          <w:bCs/>
          <w:spacing w:val="10"/>
          <w:sz w:val="32"/>
          <w:szCs w:val="32"/>
        </w:rPr>
      </w:pPr>
      <w:r w:rsidRPr="001178DB">
        <w:rPr>
          <w:b/>
          <w:bCs/>
          <w:spacing w:val="10"/>
          <w:sz w:val="32"/>
          <w:szCs w:val="32"/>
        </w:rPr>
        <w:t>X.</w:t>
      </w:r>
      <w:r w:rsidRPr="001178DB">
        <w:rPr>
          <w:b/>
          <w:bCs/>
          <w:spacing w:val="10"/>
          <w:sz w:val="32"/>
          <w:szCs w:val="32"/>
        </w:rPr>
        <w:tab/>
        <w:t>Tryb postępowania</w:t>
      </w:r>
    </w:p>
    <w:p w:rsidR="000062FB" w:rsidRPr="001178DB" w:rsidRDefault="008F4881" w:rsidP="007049B6">
      <w:pPr>
        <w:pStyle w:val="NormalnyWeb"/>
        <w:numPr>
          <w:ilvl w:val="0"/>
          <w:numId w:val="12"/>
        </w:numPr>
        <w:tabs>
          <w:tab w:val="left" w:pos="284"/>
        </w:tabs>
        <w:spacing w:before="120" w:after="120"/>
        <w:ind w:left="284" w:hanging="284"/>
        <w:jc w:val="both"/>
        <w:rPr>
          <w:spacing w:val="10"/>
          <w:sz w:val="26"/>
          <w:szCs w:val="26"/>
        </w:rPr>
      </w:pPr>
      <w:r w:rsidRPr="001178DB">
        <w:rPr>
          <w:spacing w:val="10"/>
          <w:sz w:val="26"/>
          <w:szCs w:val="26"/>
        </w:rPr>
        <w:t xml:space="preserve">Wybór </w:t>
      </w:r>
      <w:r w:rsidR="00D90D3F">
        <w:rPr>
          <w:spacing w:val="10"/>
          <w:sz w:val="26"/>
          <w:szCs w:val="26"/>
        </w:rPr>
        <w:t>szkół wyższych</w:t>
      </w:r>
      <w:r w:rsidR="008C1D96" w:rsidRPr="001178DB">
        <w:rPr>
          <w:spacing w:val="10"/>
          <w:sz w:val="26"/>
          <w:szCs w:val="26"/>
        </w:rPr>
        <w:t xml:space="preserve">, którym zostanie zlecona realizacja programu, przeprowadzony zostanie w drodze konkursu, </w:t>
      </w:r>
      <w:r w:rsidR="00D90D3F">
        <w:rPr>
          <w:spacing w:val="10"/>
          <w:sz w:val="26"/>
          <w:szCs w:val="26"/>
          <w:lang w:eastAsia="pl-PL"/>
        </w:rPr>
        <w:t>zgodnie z trybem określony w </w:t>
      </w:r>
      <w:r w:rsidR="00DB2B4A" w:rsidRPr="001178DB">
        <w:rPr>
          <w:spacing w:val="10"/>
          <w:sz w:val="26"/>
          <w:szCs w:val="26"/>
          <w:lang w:eastAsia="pl-PL"/>
        </w:rPr>
        <w:t>Procedurze realizacji programu.</w:t>
      </w:r>
    </w:p>
    <w:p w:rsidR="007049B6" w:rsidRPr="001178DB" w:rsidRDefault="007049B6" w:rsidP="007049B6">
      <w:pPr>
        <w:pStyle w:val="NormalnyWeb"/>
        <w:numPr>
          <w:ilvl w:val="0"/>
          <w:numId w:val="12"/>
        </w:numPr>
        <w:tabs>
          <w:tab w:val="left" w:pos="284"/>
        </w:tabs>
        <w:spacing w:before="120" w:after="120"/>
        <w:ind w:left="284" w:hanging="284"/>
        <w:jc w:val="both"/>
        <w:rPr>
          <w:spacing w:val="10"/>
          <w:sz w:val="26"/>
          <w:szCs w:val="26"/>
        </w:rPr>
      </w:pPr>
      <w:r w:rsidRPr="001178DB">
        <w:rPr>
          <w:spacing w:val="10"/>
          <w:sz w:val="26"/>
        </w:rPr>
        <w:t xml:space="preserve">W ogłoszeniu o konkursie zostaną umieszczone dodatkowo informacje dotyczące między innymi warunków realizacji programu, limitów kosztów kwalifikowalnych, maksymalnej kwoty dofinansowania na realizację programu, </w:t>
      </w:r>
      <w:r w:rsidRPr="001178DB">
        <w:rPr>
          <w:spacing w:val="10"/>
          <w:sz w:val="26"/>
        </w:rPr>
        <w:lastRenderedPageBreak/>
        <w:t>kryteriów udziału w konkursie, preferencji stosowanych przy wyborze wniosków uwzględniających najlepsze efekty realizacji programu (w tym: liczba beneficjentów ostatecznych, czas zatrudnienia beneficjentów ostatecznych i koszt).</w:t>
      </w:r>
    </w:p>
    <w:p w:rsidR="00814B07" w:rsidRPr="001178DB" w:rsidRDefault="00EF526F" w:rsidP="00E00AD9">
      <w:pPr>
        <w:pStyle w:val="NormalnyWeb"/>
        <w:numPr>
          <w:ilvl w:val="0"/>
          <w:numId w:val="12"/>
        </w:numPr>
        <w:tabs>
          <w:tab w:val="left" w:pos="284"/>
        </w:tabs>
        <w:spacing w:before="120" w:after="120"/>
        <w:ind w:left="284" w:hanging="284"/>
        <w:jc w:val="both"/>
        <w:rPr>
          <w:b/>
          <w:spacing w:val="10"/>
          <w:sz w:val="26"/>
          <w:szCs w:val="26"/>
        </w:rPr>
      </w:pPr>
      <w:r w:rsidRPr="001178DB">
        <w:rPr>
          <w:spacing w:val="10"/>
          <w:sz w:val="26"/>
          <w:szCs w:val="26"/>
        </w:rPr>
        <w:t xml:space="preserve">Szczegółowy tryb </w:t>
      </w:r>
      <w:r w:rsidR="00814B07" w:rsidRPr="001178DB">
        <w:rPr>
          <w:spacing w:val="10"/>
          <w:sz w:val="26"/>
          <w:szCs w:val="26"/>
        </w:rPr>
        <w:t xml:space="preserve">rozpatrywania i realizacji wniosków, </w:t>
      </w:r>
      <w:r w:rsidRPr="001178DB">
        <w:rPr>
          <w:spacing w:val="10"/>
          <w:sz w:val="26"/>
          <w:szCs w:val="26"/>
        </w:rPr>
        <w:t>zasady kwalifikowalności wydatków oraz szc</w:t>
      </w:r>
      <w:r w:rsidR="00A737ED" w:rsidRPr="001178DB">
        <w:rPr>
          <w:spacing w:val="10"/>
          <w:sz w:val="26"/>
          <w:szCs w:val="26"/>
        </w:rPr>
        <w:t>zegółowe zasady monitorowania i</w:t>
      </w:r>
      <w:r w:rsidR="00440F24" w:rsidRPr="001178DB">
        <w:rPr>
          <w:spacing w:val="10"/>
          <w:sz w:val="26"/>
          <w:szCs w:val="26"/>
        </w:rPr>
        <w:t xml:space="preserve"> </w:t>
      </w:r>
      <w:r w:rsidRPr="001178DB">
        <w:rPr>
          <w:spacing w:val="10"/>
          <w:sz w:val="26"/>
          <w:szCs w:val="26"/>
        </w:rPr>
        <w:t xml:space="preserve">ewaluacji programu określają </w:t>
      </w:r>
      <w:r w:rsidR="00814B07" w:rsidRPr="001178DB">
        <w:rPr>
          <w:spacing w:val="10"/>
          <w:sz w:val="26"/>
          <w:szCs w:val="26"/>
        </w:rPr>
        <w:t>procedury realizacji programu, zatwierdzane przez Zarząd PFRON.</w:t>
      </w:r>
    </w:p>
    <w:p w:rsidR="008A65E9" w:rsidRPr="001178DB" w:rsidRDefault="00814B07" w:rsidP="00DB2B4A">
      <w:pPr>
        <w:pStyle w:val="NormalnyWeb"/>
        <w:numPr>
          <w:ilvl w:val="0"/>
          <w:numId w:val="12"/>
        </w:numPr>
        <w:tabs>
          <w:tab w:val="left" w:pos="284"/>
        </w:tabs>
        <w:spacing w:before="120" w:after="0"/>
        <w:ind w:left="284" w:hanging="284"/>
        <w:jc w:val="both"/>
        <w:rPr>
          <w:spacing w:val="10"/>
          <w:sz w:val="26"/>
          <w:szCs w:val="26"/>
        </w:rPr>
      </w:pPr>
      <w:r w:rsidRPr="001178DB">
        <w:rPr>
          <w:spacing w:val="10"/>
          <w:sz w:val="26"/>
          <w:szCs w:val="26"/>
        </w:rPr>
        <w:t>Procedury realizacji programu</w:t>
      </w:r>
      <w:r w:rsidR="00BA7754" w:rsidRPr="001178DB">
        <w:rPr>
          <w:spacing w:val="10"/>
          <w:sz w:val="26"/>
          <w:szCs w:val="26"/>
        </w:rPr>
        <w:t xml:space="preserve"> </w:t>
      </w:r>
      <w:r w:rsidR="003F348E" w:rsidRPr="001178DB">
        <w:rPr>
          <w:spacing w:val="10"/>
          <w:sz w:val="26"/>
          <w:szCs w:val="26"/>
        </w:rPr>
        <w:t>stanowi</w:t>
      </w:r>
      <w:r w:rsidR="00BA7754" w:rsidRPr="001178DB">
        <w:rPr>
          <w:spacing w:val="10"/>
          <w:sz w:val="26"/>
          <w:szCs w:val="26"/>
        </w:rPr>
        <w:t>ą integralną</w:t>
      </w:r>
      <w:r w:rsidRPr="001178DB">
        <w:rPr>
          <w:spacing w:val="10"/>
          <w:sz w:val="26"/>
          <w:szCs w:val="26"/>
        </w:rPr>
        <w:t xml:space="preserve"> czę</w:t>
      </w:r>
      <w:r w:rsidR="00DB2B4A" w:rsidRPr="001178DB">
        <w:rPr>
          <w:spacing w:val="10"/>
          <w:sz w:val="26"/>
          <w:szCs w:val="26"/>
        </w:rPr>
        <w:t xml:space="preserve">ścią programu. </w:t>
      </w:r>
      <w:r w:rsidR="00BA7754" w:rsidRPr="001178DB">
        <w:rPr>
          <w:spacing w:val="10"/>
          <w:sz w:val="26"/>
          <w:szCs w:val="26"/>
        </w:rPr>
        <w:t>PFRON zapewni ich ogólnodostępność.</w:t>
      </w:r>
    </w:p>
    <w:p w:rsidR="00AE3823" w:rsidRPr="001178DB" w:rsidRDefault="008A65E9" w:rsidP="00014D59">
      <w:pPr>
        <w:pStyle w:val="NormalnyWeb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/>
        <w:ind w:left="284" w:hanging="284"/>
        <w:jc w:val="both"/>
        <w:rPr>
          <w:sz w:val="26"/>
          <w:szCs w:val="26"/>
        </w:rPr>
      </w:pPr>
      <w:r w:rsidRPr="001178DB">
        <w:rPr>
          <w:spacing w:val="10"/>
          <w:sz w:val="26"/>
          <w:szCs w:val="26"/>
        </w:rPr>
        <w:t xml:space="preserve">Do </w:t>
      </w:r>
      <w:r w:rsidRPr="001178DB">
        <w:rPr>
          <w:bCs/>
          <w:spacing w:val="10"/>
          <w:kern w:val="2"/>
          <w:sz w:val="26"/>
        </w:rPr>
        <w:t>dnia 31 stycznia każdego roku realizacji programu</w:t>
      </w:r>
      <w:r w:rsidRPr="001178DB">
        <w:rPr>
          <w:spacing w:val="10"/>
          <w:sz w:val="26"/>
          <w:szCs w:val="26"/>
        </w:rPr>
        <w:t>, Zarząd PFRON</w:t>
      </w:r>
      <w:r w:rsidR="00402EDD" w:rsidRPr="001178DB">
        <w:rPr>
          <w:spacing w:val="10"/>
          <w:sz w:val="26"/>
          <w:szCs w:val="26"/>
        </w:rPr>
        <w:t xml:space="preserve"> może wyznaczyć dodatkowe </w:t>
      </w:r>
      <w:r w:rsidRPr="001178DB">
        <w:rPr>
          <w:spacing w:val="10"/>
          <w:sz w:val="26"/>
          <w:szCs w:val="26"/>
        </w:rPr>
        <w:t xml:space="preserve">kierunki działań </w:t>
      </w:r>
      <w:r w:rsidR="00402EDD" w:rsidRPr="001178DB">
        <w:rPr>
          <w:spacing w:val="10"/>
          <w:sz w:val="26"/>
          <w:szCs w:val="26"/>
        </w:rPr>
        <w:t xml:space="preserve">oraz warunki </w:t>
      </w:r>
      <w:r w:rsidRPr="001178DB">
        <w:rPr>
          <w:spacing w:val="10"/>
          <w:sz w:val="26"/>
          <w:szCs w:val="26"/>
        </w:rPr>
        <w:t xml:space="preserve">brzegowe obowiązujące </w:t>
      </w:r>
      <w:r w:rsidR="00014D59" w:rsidRPr="001178DB">
        <w:rPr>
          <w:spacing w:val="10"/>
          <w:sz w:val="26"/>
          <w:szCs w:val="26"/>
        </w:rPr>
        <w:t>w </w:t>
      </w:r>
      <w:r w:rsidR="00402EDD" w:rsidRPr="001178DB">
        <w:rPr>
          <w:spacing w:val="10"/>
          <w:sz w:val="26"/>
          <w:szCs w:val="26"/>
        </w:rPr>
        <w:t>trakcie realizacji programu w danym roku. Dokument ten może być modyfikowany przez Zarząd PFRON</w:t>
      </w:r>
      <w:r w:rsidRPr="001178DB">
        <w:rPr>
          <w:spacing w:val="10"/>
          <w:sz w:val="26"/>
          <w:szCs w:val="26"/>
        </w:rPr>
        <w:t xml:space="preserve">. </w:t>
      </w:r>
      <w:r w:rsidR="00402EDD" w:rsidRPr="001178DB">
        <w:rPr>
          <w:rStyle w:val="Numerstrony"/>
          <w:spacing w:val="10"/>
          <w:sz w:val="26"/>
          <w:szCs w:val="26"/>
        </w:rPr>
        <w:t>Może zawierać dodatkowo w szczególności wskaźniki osiągania celów programu, a także kosztów kwalifikowanych, dotyczących realizacji poszczególnych form wsparcia przewidzianych w programie.</w:t>
      </w:r>
    </w:p>
    <w:p w:rsidR="00C01402" w:rsidRPr="004B6726" w:rsidRDefault="00C01402" w:rsidP="00440F24">
      <w:pPr>
        <w:pStyle w:val="NormalnyWeb"/>
        <w:tabs>
          <w:tab w:val="left" w:pos="567"/>
        </w:tabs>
        <w:spacing w:before="480" w:after="240"/>
        <w:ind w:left="567" w:hanging="567"/>
        <w:jc w:val="both"/>
        <w:rPr>
          <w:b/>
          <w:bCs/>
          <w:spacing w:val="10"/>
          <w:sz w:val="32"/>
          <w:szCs w:val="32"/>
        </w:rPr>
      </w:pPr>
      <w:r w:rsidRPr="004B6726">
        <w:rPr>
          <w:b/>
          <w:bCs/>
          <w:spacing w:val="10"/>
          <w:sz w:val="32"/>
          <w:szCs w:val="32"/>
        </w:rPr>
        <w:t>X</w:t>
      </w:r>
      <w:r w:rsidR="00D845FA" w:rsidRPr="004B6726">
        <w:rPr>
          <w:b/>
          <w:bCs/>
          <w:spacing w:val="10"/>
          <w:sz w:val="32"/>
          <w:szCs w:val="32"/>
        </w:rPr>
        <w:t>I</w:t>
      </w:r>
      <w:r w:rsidRPr="004B6726">
        <w:rPr>
          <w:b/>
          <w:bCs/>
          <w:spacing w:val="10"/>
          <w:sz w:val="32"/>
          <w:szCs w:val="32"/>
        </w:rPr>
        <w:t>.</w:t>
      </w:r>
      <w:r w:rsidR="00440F24" w:rsidRPr="004B6726">
        <w:rPr>
          <w:b/>
          <w:bCs/>
          <w:spacing w:val="10"/>
          <w:sz w:val="32"/>
          <w:szCs w:val="32"/>
        </w:rPr>
        <w:tab/>
      </w:r>
      <w:r w:rsidR="00D80F08" w:rsidRPr="004B6726">
        <w:rPr>
          <w:b/>
          <w:bCs/>
          <w:spacing w:val="10"/>
          <w:sz w:val="32"/>
          <w:szCs w:val="32"/>
        </w:rPr>
        <w:t>Źródła finansowania</w:t>
      </w:r>
      <w:r w:rsidRPr="004B6726">
        <w:rPr>
          <w:b/>
          <w:bCs/>
          <w:spacing w:val="10"/>
          <w:sz w:val="32"/>
          <w:szCs w:val="32"/>
        </w:rPr>
        <w:t xml:space="preserve"> programu</w:t>
      </w:r>
    </w:p>
    <w:p w:rsidR="00C01402" w:rsidRPr="00945219" w:rsidRDefault="00C01402" w:rsidP="00440F24">
      <w:pPr>
        <w:pStyle w:val="NormalnyWeb"/>
        <w:numPr>
          <w:ilvl w:val="0"/>
          <w:numId w:val="6"/>
        </w:numPr>
        <w:spacing w:before="0" w:after="0"/>
        <w:ind w:left="284" w:hanging="284"/>
        <w:jc w:val="both"/>
        <w:rPr>
          <w:spacing w:val="10"/>
          <w:sz w:val="26"/>
          <w:szCs w:val="26"/>
        </w:rPr>
      </w:pPr>
      <w:r w:rsidRPr="00945219">
        <w:rPr>
          <w:spacing w:val="10"/>
          <w:sz w:val="26"/>
          <w:szCs w:val="26"/>
        </w:rPr>
        <w:t>Budżet programu tworzony jest ze środk</w:t>
      </w:r>
      <w:r w:rsidR="00AF56C4" w:rsidRPr="00945219">
        <w:rPr>
          <w:spacing w:val="10"/>
          <w:sz w:val="26"/>
          <w:szCs w:val="26"/>
        </w:rPr>
        <w:t>ów będących w dyspozycji PFRON.</w:t>
      </w:r>
    </w:p>
    <w:p w:rsidR="00C01402" w:rsidRPr="00945219" w:rsidRDefault="00C01402" w:rsidP="00440F24">
      <w:pPr>
        <w:pStyle w:val="NormalnyWeb"/>
        <w:numPr>
          <w:ilvl w:val="0"/>
          <w:numId w:val="6"/>
        </w:numPr>
        <w:tabs>
          <w:tab w:val="left" w:pos="284"/>
        </w:tabs>
        <w:spacing w:before="120" w:after="0"/>
        <w:ind w:left="284" w:hanging="284"/>
        <w:jc w:val="both"/>
        <w:rPr>
          <w:spacing w:val="10"/>
          <w:sz w:val="26"/>
          <w:szCs w:val="26"/>
        </w:rPr>
      </w:pPr>
      <w:r w:rsidRPr="00945219">
        <w:rPr>
          <w:spacing w:val="10"/>
          <w:sz w:val="26"/>
          <w:szCs w:val="26"/>
        </w:rPr>
        <w:t>Wysokość środków finansowych przeznaczonych na realizację programu ustalana jest corocznie w planie finansowym PFR</w:t>
      </w:r>
      <w:r w:rsidR="00944750" w:rsidRPr="00945219">
        <w:rPr>
          <w:spacing w:val="10"/>
          <w:sz w:val="26"/>
          <w:szCs w:val="26"/>
        </w:rPr>
        <w:t>ON.</w:t>
      </w:r>
    </w:p>
    <w:p w:rsidR="00DF214B" w:rsidRPr="00D07B54" w:rsidRDefault="000A7FFB" w:rsidP="00440F24">
      <w:pPr>
        <w:pStyle w:val="NormalnyWeb"/>
        <w:numPr>
          <w:ilvl w:val="0"/>
          <w:numId w:val="6"/>
        </w:numPr>
        <w:tabs>
          <w:tab w:val="num" w:pos="284"/>
        </w:tabs>
        <w:spacing w:before="120" w:after="0"/>
        <w:ind w:left="284" w:hanging="284"/>
        <w:jc w:val="both"/>
        <w:rPr>
          <w:spacing w:val="10"/>
          <w:sz w:val="26"/>
          <w:szCs w:val="26"/>
        </w:rPr>
      </w:pPr>
      <w:r>
        <w:rPr>
          <w:spacing w:val="10"/>
          <w:sz w:val="26"/>
          <w:szCs w:val="26"/>
        </w:rPr>
        <w:t>W ramach</w:t>
      </w:r>
      <w:r w:rsidR="00DF214B" w:rsidRPr="00D07B54">
        <w:rPr>
          <w:spacing w:val="10"/>
          <w:sz w:val="26"/>
          <w:szCs w:val="26"/>
        </w:rPr>
        <w:t xml:space="preserve"> środków przeznaczonych na realizację p</w:t>
      </w:r>
      <w:r w:rsidR="00E62531">
        <w:rPr>
          <w:spacing w:val="10"/>
          <w:sz w:val="26"/>
          <w:szCs w:val="26"/>
        </w:rPr>
        <w:t>rogramu mogą być dofinansowane</w:t>
      </w:r>
      <w:r w:rsidR="0052479B">
        <w:rPr>
          <w:spacing w:val="10"/>
          <w:sz w:val="26"/>
          <w:szCs w:val="26"/>
        </w:rPr>
        <w:t xml:space="preserve"> koszty na </w:t>
      </w:r>
      <w:r w:rsidR="00DF214B" w:rsidRPr="00D07B54">
        <w:rPr>
          <w:spacing w:val="10"/>
          <w:sz w:val="26"/>
          <w:szCs w:val="26"/>
        </w:rPr>
        <w:t>:</w:t>
      </w:r>
    </w:p>
    <w:p w:rsidR="005033D6" w:rsidRPr="00D54073" w:rsidRDefault="0052479B" w:rsidP="00440F24">
      <w:pPr>
        <w:pStyle w:val="NormalnyWeb"/>
        <w:numPr>
          <w:ilvl w:val="0"/>
          <w:numId w:val="20"/>
        </w:numPr>
        <w:spacing w:before="60" w:after="0"/>
        <w:jc w:val="both"/>
        <w:rPr>
          <w:spacing w:val="10"/>
          <w:sz w:val="26"/>
          <w:szCs w:val="26"/>
        </w:rPr>
      </w:pPr>
      <w:r>
        <w:rPr>
          <w:spacing w:val="10"/>
          <w:sz w:val="26"/>
          <w:szCs w:val="26"/>
        </w:rPr>
        <w:t>obsługę administracyjną</w:t>
      </w:r>
      <w:r w:rsidR="005033D6" w:rsidRPr="00D07B54">
        <w:rPr>
          <w:spacing w:val="10"/>
          <w:sz w:val="26"/>
          <w:szCs w:val="26"/>
        </w:rPr>
        <w:t xml:space="preserve"> zadań, o których mowa w rozdziale IX </w:t>
      </w:r>
      <w:r w:rsidR="005033D6" w:rsidRPr="00D54073">
        <w:rPr>
          <w:spacing w:val="10"/>
          <w:sz w:val="26"/>
          <w:szCs w:val="26"/>
        </w:rPr>
        <w:t>programu</w:t>
      </w:r>
      <w:r w:rsidR="004F77D7" w:rsidRPr="00D54073">
        <w:rPr>
          <w:spacing w:val="10"/>
          <w:sz w:val="26"/>
          <w:szCs w:val="26"/>
        </w:rPr>
        <w:t xml:space="preserve"> </w:t>
      </w:r>
      <w:r w:rsidR="00EB3ED5">
        <w:rPr>
          <w:spacing w:val="10"/>
          <w:sz w:val="26"/>
          <w:szCs w:val="26"/>
        </w:rPr>
        <w:br/>
      </w:r>
      <w:r w:rsidR="00440F24" w:rsidRPr="00D54073">
        <w:rPr>
          <w:spacing w:val="10"/>
          <w:sz w:val="26"/>
          <w:szCs w:val="26"/>
        </w:rPr>
        <w:t>–</w:t>
      </w:r>
      <w:r w:rsidR="004F77D7" w:rsidRPr="00D54073">
        <w:rPr>
          <w:spacing w:val="10"/>
          <w:sz w:val="26"/>
          <w:szCs w:val="26"/>
        </w:rPr>
        <w:t xml:space="preserve"> do</w:t>
      </w:r>
      <w:r w:rsidR="00440F24" w:rsidRPr="00D54073">
        <w:rPr>
          <w:spacing w:val="10"/>
          <w:sz w:val="26"/>
          <w:szCs w:val="26"/>
        </w:rPr>
        <w:t xml:space="preserve"> </w:t>
      </w:r>
      <w:r w:rsidR="004F77D7" w:rsidRPr="00D54073">
        <w:rPr>
          <w:spacing w:val="10"/>
          <w:sz w:val="26"/>
          <w:szCs w:val="26"/>
        </w:rPr>
        <w:t>wysokości 10%</w:t>
      </w:r>
      <w:r w:rsidR="005033D6" w:rsidRPr="00D54073">
        <w:rPr>
          <w:spacing w:val="10"/>
          <w:sz w:val="26"/>
          <w:szCs w:val="26"/>
        </w:rPr>
        <w:t>;</w:t>
      </w:r>
    </w:p>
    <w:p w:rsidR="005033D6" w:rsidRPr="00D54073" w:rsidRDefault="0052479B" w:rsidP="00440F24">
      <w:pPr>
        <w:pStyle w:val="NormalnyWeb"/>
        <w:numPr>
          <w:ilvl w:val="0"/>
          <w:numId w:val="20"/>
        </w:numPr>
        <w:spacing w:before="60" w:after="0"/>
        <w:jc w:val="both"/>
        <w:rPr>
          <w:spacing w:val="10"/>
          <w:sz w:val="26"/>
          <w:szCs w:val="26"/>
        </w:rPr>
      </w:pPr>
      <w:r>
        <w:rPr>
          <w:spacing w:val="10"/>
          <w:sz w:val="26"/>
          <w:szCs w:val="26"/>
        </w:rPr>
        <w:t>funkcjonowanie jednostek</w:t>
      </w:r>
      <w:r w:rsidR="005033D6" w:rsidRPr="00D54073">
        <w:rPr>
          <w:spacing w:val="10"/>
          <w:sz w:val="26"/>
          <w:szCs w:val="26"/>
        </w:rPr>
        <w:t xml:space="preserve"> </w:t>
      </w:r>
      <w:r>
        <w:rPr>
          <w:spacing w:val="10"/>
          <w:sz w:val="26"/>
          <w:szCs w:val="26"/>
        </w:rPr>
        <w:t>realizujących zadania, o których mowa w </w:t>
      </w:r>
      <w:r w:rsidR="005033D6" w:rsidRPr="00D54073">
        <w:rPr>
          <w:spacing w:val="10"/>
          <w:sz w:val="26"/>
          <w:szCs w:val="26"/>
        </w:rPr>
        <w:t>rozdziale IX programu</w:t>
      </w:r>
      <w:r w:rsidR="004F77D7" w:rsidRPr="00D54073">
        <w:rPr>
          <w:spacing w:val="10"/>
          <w:sz w:val="26"/>
          <w:szCs w:val="26"/>
        </w:rPr>
        <w:t xml:space="preserve"> </w:t>
      </w:r>
      <w:r w:rsidR="00440F24" w:rsidRPr="00D54073">
        <w:rPr>
          <w:spacing w:val="10"/>
          <w:sz w:val="26"/>
          <w:szCs w:val="26"/>
        </w:rPr>
        <w:t>–</w:t>
      </w:r>
      <w:r w:rsidR="004F77D7" w:rsidRPr="00D54073">
        <w:rPr>
          <w:spacing w:val="10"/>
          <w:sz w:val="26"/>
          <w:szCs w:val="26"/>
        </w:rPr>
        <w:t xml:space="preserve"> do</w:t>
      </w:r>
      <w:r w:rsidR="00440F24" w:rsidRPr="00D54073">
        <w:rPr>
          <w:spacing w:val="10"/>
          <w:sz w:val="26"/>
          <w:szCs w:val="26"/>
        </w:rPr>
        <w:t xml:space="preserve"> </w:t>
      </w:r>
      <w:r w:rsidR="004F77D7" w:rsidRPr="00D54073">
        <w:rPr>
          <w:spacing w:val="10"/>
          <w:sz w:val="26"/>
          <w:szCs w:val="26"/>
        </w:rPr>
        <w:t xml:space="preserve">wysokości </w:t>
      </w:r>
      <w:r w:rsidR="00D55131">
        <w:rPr>
          <w:spacing w:val="10"/>
          <w:sz w:val="26"/>
          <w:szCs w:val="26"/>
        </w:rPr>
        <w:t>4</w:t>
      </w:r>
      <w:r w:rsidR="004F77D7" w:rsidRPr="00D54073">
        <w:rPr>
          <w:spacing w:val="10"/>
          <w:sz w:val="26"/>
          <w:szCs w:val="26"/>
        </w:rPr>
        <w:t>%;</w:t>
      </w:r>
    </w:p>
    <w:p w:rsidR="005033D6" w:rsidRDefault="005033D6" w:rsidP="00440F24">
      <w:pPr>
        <w:pStyle w:val="NormalnyWeb"/>
        <w:numPr>
          <w:ilvl w:val="0"/>
          <w:numId w:val="20"/>
        </w:numPr>
        <w:spacing w:before="60" w:after="0"/>
        <w:jc w:val="both"/>
        <w:rPr>
          <w:spacing w:val="10"/>
          <w:sz w:val="26"/>
          <w:szCs w:val="26"/>
        </w:rPr>
      </w:pPr>
      <w:r w:rsidRPr="00D54073">
        <w:rPr>
          <w:spacing w:val="10"/>
          <w:sz w:val="26"/>
          <w:szCs w:val="26"/>
        </w:rPr>
        <w:t>nakłady na nabycie środków trwałych, wartości niematerialnych i</w:t>
      </w:r>
      <w:r w:rsidR="00440F24" w:rsidRPr="00D54073">
        <w:rPr>
          <w:spacing w:val="10"/>
          <w:sz w:val="26"/>
          <w:szCs w:val="26"/>
        </w:rPr>
        <w:t xml:space="preserve"> </w:t>
      </w:r>
      <w:r w:rsidRPr="00D54073">
        <w:rPr>
          <w:spacing w:val="10"/>
          <w:sz w:val="26"/>
          <w:szCs w:val="26"/>
        </w:rPr>
        <w:t>prawnych oraz wyposażenia; koszty najmu (dzierżawy, leasingu) ww. składników majątkowych</w:t>
      </w:r>
      <w:r w:rsidR="004F77D7" w:rsidRPr="00D54073">
        <w:rPr>
          <w:spacing w:val="10"/>
          <w:sz w:val="26"/>
          <w:szCs w:val="26"/>
        </w:rPr>
        <w:t xml:space="preserve"> </w:t>
      </w:r>
      <w:r w:rsidR="00440F24" w:rsidRPr="00D54073">
        <w:rPr>
          <w:spacing w:val="10"/>
          <w:sz w:val="26"/>
          <w:szCs w:val="26"/>
        </w:rPr>
        <w:t>–</w:t>
      </w:r>
      <w:r w:rsidR="004F77D7" w:rsidRPr="00D54073">
        <w:rPr>
          <w:spacing w:val="10"/>
          <w:sz w:val="26"/>
          <w:szCs w:val="26"/>
        </w:rPr>
        <w:t xml:space="preserve"> </w:t>
      </w:r>
      <w:r w:rsidR="00C2214F" w:rsidRPr="00D54073">
        <w:rPr>
          <w:spacing w:val="10"/>
          <w:sz w:val="26"/>
          <w:szCs w:val="26"/>
        </w:rPr>
        <w:t>do</w:t>
      </w:r>
      <w:r w:rsidR="00440F24" w:rsidRPr="00D54073">
        <w:rPr>
          <w:spacing w:val="10"/>
          <w:sz w:val="26"/>
          <w:szCs w:val="26"/>
        </w:rPr>
        <w:t xml:space="preserve"> </w:t>
      </w:r>
      <w:r w:rsidR="00C2214F" w:rsidRPr="00D54073">
        <w:rPr>
          <w:spacing w:val="10"/>
          <w:sz w:val="26"/>
          <w:szCs w:val="26"/>
        </w:rPr>
        <w:t>wysokości 5</w:t>
      </w:r>
      <w:r w:rsidR="004F77D7" w:rsidRPr="00D54073">
        <w:rPr>
          <w:spacing w:val="10"/>
          <w:sz w:val="26"/>
          <w:szCs w:val="26"/>
        </w:rPr>
        <w:t>%;</w:t>
      </w:r>
    </w:p>
    <w:p w:rsidR="00D440DE" w:rsidRPr="00BA72C7" w:rsidRDefault="005033D6" w:rsidP="00440F24">
      <w:pPr>
        <w:pStyle w:val="NormalnyWeb"/>
        <w:spacing w:before="60" w:after="0"/>
        <w:ind w:firstLine="284"/>
        <w:jc w:val="both"/>
        <w:rPr>
          <w:spacing w:val="10"/>
          <w:sz w:val="26"/>
          <w:szCs w:val="26"/>
        </w:rPr>
      </w:pPr>
      <w:r w:rsidRPr="00BA72C7">
        <w:rPr>
          <w:spacing w:val="10"/>
          <w:sz w:val="26"/>
          <w:szCs w:val="26"/>
        </w:rPr>
        <w:t>łącznej kwoty dofinansowania.</w:t>
      </w:r>
    </w:p>
    <w:p w:rsidR="001C2B36" w:rsidRPr="00BA72C7" w:rsidRDefault="00D82173" w:rsidP="00BA72C7">
      <w:pPr>
        <w:pStyle w:val="NormalnyWeb"/>
        <w:numPr>
          <w:ilvl w:val="0"/>
          <w:numId w:val="6"/>
        </w:numPr>
        <w:tabs>
          <w:tab w:val="left" w:pos="284"/>
        </w:tabs>
        <w:spacing w:before="60" w:after="0"/>
        <w:ind w:left="284" w:hanging="284"/>
        <w:jc w:val="both"/>
        <w:rPr>
          <w:spacing w:val="10"/>
          <w:sz w:val="26"/>
          <w:szCs w:val="26"/>
        </w:rPr>
      </w:pPr>
      <w:r>
        <w:rPr>
          <w:spacing w:val="10"/>
          <w:sz w:val="26"/>
          <w:szCs w:val="26"/>
        </w:rPr>
        <w:t>Na realizację</w:t>
      </w:r>
      <w:r w:rsidR="00A701AA" w:rsidRPr="00BA72C7">
        <w:rPr>
          <w:spacing w:val="10"/>
          <w:sz w:val="26"/>
          <w:szCs w:val="26"/>
        </w:rPr>
        <w:t xml:space="preserve"> ewaluacji programu </w:t>
      </w:r>
      <w:r w:rsidR="00BB7A46" w:rsidRPr="00BA72C7">
        <w:rPr>
          <w:spacing w:val="10"/>
          <w:sz w:val="26"/>
          <w:szCs w:val="26"/>
        </w:rPr>
        <w:t>przeznacza</w:t>
      </w:r>
      <w:r w:rsidR="00A701AA" w:rsidRPr="00BA72C7">
        <w:rPr>
          <w:spacing w:val="10"/>
          <w:sz w:val="26"/>
          <w:szCs w:val="26"/>
        </w:rPr>
        <w:t xml:space="preserve"> się rocznie nie więcej niż </w:t>
      </w:r>
      <w:r w:rsidR="00BB7A46" w:rsidRPr="00BA72C7">
        <w:rPr>
          <w:spacing w:val="10"/>
          <w:sz w:val="26"/>
          <w:szCs w:val="26"/>
        </w:rPr>
        <w:t>1%</w:t>
      </w:r>
      <w:r w:rsidR="00A701AA" w:rsidRPr="00BA72C7">
        <w:rPr>
          <w:spacing w:val="10"/>
          <w:sz w:val="26"/>
          <w:szCs w:val="26"/>
        </w:rPr>
        <w:t xml:space="preserve"> </w:t>
      </w:r>
      <w:r w:rsidR="00BB7A46" w:rsidRPr="00BA72C7">
        <w:rPr>
          <w:spacing w:val="10"/>
          <w:sz w:val="26"/>
          <w:szCs w:val="26"/>
        </w:rPr>
        <w:t>środków</w:t>
      </w:r>
      <w:r w:rsidR="00A701AA" w:rsidRPr="001178DB">
        <w:rPr>
          <w:spacing w:val="10"/>
          <w:sz w:val="26"/>
          <w:szCs w:val="26"/>
        </w:rPr>
        <w:t xml:space="preserve"> </w:t>
      </w:r>
      <w:r w:rsidR="002C21E3" w:rsidRPr="001178DB">
        <w:rPr>
          <w:spacing w:val="10"/>
          <w:sz w:val="26"/>
          <w:szCs w:val="26"/>
        </w:rPr>
        <w:t>zaplanowanych</w:t>
      </w:r>
      <w:r w:rsidR="00A701AA" w:rsidRPr="001178DB">
        <w:rPr>
          <w:spacing w:val="10"/>
          <w:sz w:val="26"/>
          <w:szCs w:val="26"/>
        </w:rPr>
        <w:t xml:space="preserve"> </w:t>
      </w:r>
      <w:r w:rsidR="00A701AA" w:rsidRPr="00BA72C7">
        <w:rPr>
          <w:spacing w:val="10"/>
          <w:sz w:val="26"/>
          <w:szCs w:val="26"/>
        </w:rPr>
        <w:t xml:space="preserve">na </w:t>
      </w:r>
      <w:r>
        <w:rPr>
          <w:spacing w:val="10"/>
          <w:sz w:val="26"/>
          <w:szCs w:val="26"/>
        </w:rPr>
        <w:t>realizację</w:t>
      </w:r>
      <w:r w:rsidR="00A701AA" w:rsidRPr="00BA72C7">
        <w:rPr>
          <w:spacing w:val="10"/>
          <w:sz w:val="26"/>
          <w:szCs w:val="26"/>
        </w:rPr>
        <w:t xml:space="preserve"> </w:t>
      </w:r>
      <w:r w:rsidR="00BB7A46" w:rsidRPr="00BA72C7">
        <w:rPr>
          <w:spacing w:val="10"/>
          <w:sz w:val="26"/>
          <w:szCs w:val="26"/>
        </w:rPr>
        <w:t>programu</w:t>
      </w:r>
      <w:r w:rsidR="00A701AA" w:rsidRPr="00BA72C7">
        <w:rPr>
          <w:spacing w:val="10"/>
          <w:sz w:val="26"/>
          <w:szCs w:val="26"/>
        </w:rPr>
        <w:t xml:space="preserve"> w danym roku</w:t>
      </w:r>
      <w:r>
        <w:rPr>
          <w:spacing w:val="10"/>
          <w:sz w:val="26"/>
          <w:szCs w:val="26"/>
        </w:rPr>
        <w:t>.</w:t>
      </w:r>
    </w:p>
    <w:p w:rsidR="00407A5F" w:rsidRPr="001178DB" w:rsidRDefault="00440F24" w:rsidP="00A701AA">
      <w:pPr>
        <w:pStyle w:val="NormalnyWeb"/>
        <w:tabs>
          <w:tab w:val="left" w:pos="567"/>
        </w:tabs>
        <w:spacing w:before="480" w:after="240"/>
        <w:ind w:left="284" w:hanging="284"/>
        <w:jc w:val="both"/>
        <w:rPr>
          <w:b/>
          <w:bCs/>
          <w:spacing w:val="10"/>
          <w:sz w:val="32"/>
          <w:szCs w:val="32"/>
        </w:rPr>
      </w:pPr>
      <w:r w:rsidRPr="001178DB">
        <w:rPr>
          <w:b/>
          <w:bCs/>
          <w:spacing w:val="10"/>
          <w:sz w:val="32"/>
          <w:szCs w:val="32"/>
        </w:rPr>
        <w:t>XII.</w:t>
      </w:r>
      <w:r w:rsidRPr="001178DB">
        <w:rPr>
          <w:b/>
          <w:bCs/>
          <w:spacing w:val="10"/>
          <w:sz w:val="32"/>
          <w:szCs w:val="32"/>
        </w:rPr>
        <w:tab/>
      </w:r>
      <w:r w:rsidR="00407A5F" w:rsidRPr="001178DB">
        <w:rPr>
          <w:b/>
          <w:bCs/>
          <w:spacing w:val="10"/>
          <w:sz w:val="32"/>
          <w:szCs w:val="32"/>
        </w:rPr>
        <w:t>Wkład własny Wnioskodawcy</w:t>
      </w:r>
    </w:p>
    <w:p w:rsidR="00ED52C6" w:rsidRPr="001178DB" w:rsidRDefault="00BB7CB7" w:rsidP="00440F24">
      <w:pPr>
        <w:numPr>
          <w:ilvl w:val="0"/>
          <w:numId w:val="26"/>
        </w:numPr>
        <w:suppressAutoHyphens w:val="0"/>
        <w:ind w:left="284" w:hanging="284"/>
        <w:jc w:val="both"/>
        <w:rPr>
          <w:strike/>
          <w:spacing w:val="10"/>
          <w:sz w:val="26"/>
          <w:lang w:eastAsia="pl-PL"/>
        </w:rPr>
      </w:pPr>
      <w:r w:rsidRPr="001178DB">
        <w:rPr>
          <w:spacing w:val="10"/>
          <w:sz w:val="26"/>
        </w:rPr>
        <w:t xml:space="preserve">Ubiegając się o zlecenie realizacji programu Wnioskodawca, zobowiązany jest do wniesienia wkładu własnego. Minimalna procentowa wysokość wkładu własnego wyznaczana jest każdorazowo w ogłoszeniu o konkursie. </w:t>
      </w:r>
    </w:p>
    <w:p w:rsidR="00D8666E" w:rsidRPr="00D8666E" w:rsidRDefault="00250E06" w:rsidP="00D8666E">
      <w:pPr>
        <w:numPr>
          <w:ilvl w:val="0"/>
          <w:numId w:val="26"/>
        </w:numPr>
        <w:suppressAutoHyphens w:val="0"/>
        <w:spacing w:before="120"/>
        <w:ind w:left="284" w:hanging="284"/>
        <w:jc w:val="both"/>
        <w:rPr>
          <w:spacing w:val="10"/>
          <w:sz w:val="26"/>
          <w:lang w:eastAsia="pl-PL"/>
        </w:rPr>
      </w:pPr>
      <w:r>
        <w:rPr>
          <w:bCs/>
          <w:spacing w:val="10"/>
          <w:sz w:val="26"/>
        </w:rPr>
        <w:t>W</w:t>
      </w:r>
      <w:r w:rsidR="007451B1" w:rsidRPr="001178DB">
        <w:rPr>
          <w:bCs/>
          <w:spacing w:val="10"/>
          <w:sz w:val="26"/>
        </w:rPr>
        <w:t xml:space="preserve"> przypadku, gdy co najmniej 50% osób niepełnosprawnych, zatrudnionych w wyniku działań podjętych w ramach programu</w:t>
      </w:r>
      <w:r w:rsidR="00033017" w:rsidRPr="001178DB">
        <w:rPr>
          <w:bCs/>
          <w:spacing w:val="10"/>
          <w:sz w:val="26"/>
        </w:rPr>
        <w:t>,</w:t>
      </w:r>
      <w:r w:rsidR="007451B1" w:rsidRPr="001178DB">
        <w:rPr>
          <w:bCs/>
          <w:spacing w:val="10"/>
          <w:sz w:val="26"/>
        </w:rPr>
        <w:t xml:space="preserve"> utrzyma zatrudnienie pr</w:t>
      </w:r>
      <w:r w:rsidR="00F0767A" w:rsidRPr="001178DB">
        <w:rPr>
          <w:bCs/>
          <w:spacing w:val="10"/>
          <w:sz w:val="26"/>
        </w:rPr>
        <w:t xml:space="preserve">zez </w:t>
      </w:r>
      <w:r w:rsidR="00F0767A" w:rsidRPr="001178DB">
        <w:rPr>
          <w:bCs/>
          <w:spacing w:val="10"/>
          <w:sz w:val="26"/>
        </w:rPr>
        <w:lastRenderedPageBreak/>
        <w:t>okres co najmniej 12 </w:t>
      </w:r>
      <w:r w:rsidR="007451B1" w:rsidRPr="001178DB">
        <w:rPr>
          <w:bCs/>
          <w:spacing w:val="10"/>
          <w:sz w:val="26"/>
        </w:rPr>
        <w:t>miesięcy</w:t>
      </w:r>
      <w:r w:rsidR="00033017" w:rsidRPr="001178DB">
        <w:rPr>
          <w:bCs/>
          <w:spacing w:val="10"/>
          <w:sz w:val="26"/>
        </w:rPr>
        <w:t>,</w:t>
      </w:r>
      <w:r w:rsidR="007451B1" w:rsidRPr="001178DB">
        <w:rPr>
          <w:bCs/>
          <w:spacing w:val="10"/>
          <w:sz w:val="26"/>
        </w:rPr>
        <w:t xml:space="preserve"> wówczas wniesiony przez Wnioskodawcę </w:t>
      </w:r>
      <w:r w:rsidR="00D8666E">
        <w:rPr>
          <w:bCs/>
          <w:spacing w:val="10"/>
          <w:sz w:val="26"/>
        </w:rPr>
        <w:t>wkład własny będzie mu zwrócony, p</w:t>
      </w:r>
      <w:r w:rsidR="005E6A37">
        <w:rPr>
          <w:bCs/>
          <w:spacing w:val="10"/>
          <w:sz w:val="26"/>
        </w:rPr>
        <w:t>rzy zało</w:t>
      </w:r>
      <w:r w:rsidR="00D8666E" w:rsidRPr="00D8666E">
        <w:rPr>
          <w:bCs/>
          <w:spacing w:val="10"/>
          <w:sz w:val="26"/>
        </w:rPr>
        <w:t xml:space="preserve">żeniu, iż </w:t>
      </w:r>
      <w:r w:rsidR="00D8666E">
        <w:rPr>
          <w:bCs/>
          <w:spacing w:val="10"/>
          <w:sz w:val="26"/>
        </w:rPr>
        <w:t xml:space="preserve">celem programu jest </w:t>
      </w:r>
      <w:r w:rsidR="00D8666E" w:rsidRPr="00D8666E">
        <w:rPr>
          <w:bCs/>
          <w:spacing w:val="10"/>
          <w:sz w:val="26"/>
        </w:rPr>
        <w:t>zatrudnienie 40% beneficjentów ostatecznych</w:t>
      </w:r>
      <w:r w:rsidR="00D8666E">
        <w:rPr>
          <w:bCs/>
          <w:spacing w:val="10"/>
          <w:sz w:val="26"/>
        </w:rPr>
        <w:t xml:space="preserve"> programu przez co najmniej 6 miesięcy.</w:t>
      </w:r>
    </w:p>
    <w:p w:rsidR="001C2B36" w:rsidRPr="00BA72C7" w:rsidRDefault="00C01402" w:rsidP="001C2B36">
      <w:pPr>
        <w:pStyle w:val="Tekstpodstawowy"/>
        <w:tabs>
          <w:tab w:val="left" w:pos="709"/>
          <w:tab w:val="left" w:pos="993"/>
        </w:tabs>
        <w:spacing w:before="480" w:after="240"/>
        <w:ind w:left="709" w:hanging="709"/>
        <w:jc w:val="left"/>
        <w:rPr>
          <w:rFonts w:ascii="Times New Roman" w:hAnsi="Times New Roman" w:cs="Times New Roman"/>
          <w:spacing w:val="10"/>
          <w:szCs w:val="32"/>
          <w:lang w:eastAsia="pl-PL"/>
        </w:rPr>
      </w:pPr>
      <w:r w:rsidRPr="00BA72C7">
        <w:rPr>
          <w:rFonts w:ascii="Times New Roman" w:hAnsi="Times New Roman" w:cs="Times New Roman"/>
          <w:spacing w:val="10"/>
          <w:szCs w:val="32"/>
        </w:rPr>
        <w:t>XI</w:t>
      </w:r>
      <w:r w:rsidR="00407A5F" w:rsidRPr="00BA72C7">
        <w:rPr>
          <w:rFonts w:ascii="Times New Roman" w:hAnsi="Times New Roman" w:cs="Times New Roman"/>
          <w:spacing w:val="10"/>
          <w:szCs w:val="32"/>
        </w:rPr>
        <w:t>I</w:t>
      </w:r>
      <w:r w:rsidR="00D845FA" w:rsidRPr="00BA72C7">
        <w:rPr>
          <w:rFonts w:ascii="Times New Roman" w:hAnsi="Times New Roman" w:cs="Times New Roman"/>
          <w:spacing w:val="10"/>
          <w:szCs w:val="32"/>
        </w:rPr>
        <w:t>I</w:t>
      </w:r>
      <w:r w:rsidRPr="00BA72C7">
        <w:rPr>
          <w:rFonts w:ascii="Times New Roman" w:hAnsi="Times New Roman" w:cs="Times New Roman"/>
          <w:spacing w:val="10"/>
          <w:szCs w:val="32"/>
        </w:rPr>
        <w:t>.</w:t>
      </w:r>
      <w:r w:rsidR="001C2B36" w:rsidRPr="00BA72C7">
        <w:rPr>
          <w:rFonts w:ascii="Times New Roman" w:hAnsi="Times New Roman" w:cs="Times New Roman"/>
          <w:spacing w:val="10"/>
          <w:szCs w:val="32"/>
        </w:rPr>
        <w:tab/>
      </w:r>
      <w:r w:rsidR="001C2B36" w:rsidRPr="00BA72C7">
        <w:rPr>
          <w:rFonts w:ascii="Times New Roman" w:hAnsi="Times New Roman" w:cs="Times New Roman"/>
          <w:spacing w:val="10"/>
          <w:szCs w:val="32"/>
          <w:lang w:eastAsia="pl-PL"/>
        </w:rPr>
        <w:t>Realizatorzy programu</w:t>
      </w:r>
    </w:p>
    <w:p w:rsidR="001C2B36" w:rsidRPr="00BA72C7" w:rsidRDefault="001C2B36" w:rsidP="001C2B36">
      <w:pPr>
        <w:numPr>
          <w:ilvl w:val="0"/>
          <w:numId w:val="41"/>
        </w:numPr>
        <w:suppressAutoHyphens w:val="0"/>
        <w:jc w:val="both"/>
        <w:rPr>
          <w:spacing w:val="10"/>
          <w:sz w:val="26"/>
          <w:szCs w:val="26"/>
          <w:lang w:eastAsia="pl-PL"/>
        </w:rPr>
      </w:pPr>
      <w:r w:rsidRPr="00BA72C7">
        <w:rPr>
          <w:spacing w:val="10"/>
          <w:sz w:val="26"/>
          <w:szCs w:val="26"/>
          <w:lang w:eastAsia="pl-PL"/>
        </w:rPr>
        <w:t>Zadania Zarządu PFRON:</w:t>
      </w:r>
    </w:p>
    <w:p w:rsidR="001C2B36" w:rsidRPr="001178DB" w:rsidRDefault="001C2B36" w:rsidP="001C2B36">
      <w:pPr>
        <w:numPr>
          <w:ilvl w:val="1"/>
          <w:numId w:val="41"/>
        </w:numPr>
        <w:suppressAutoHyphens w:val="0"/>
        <w:spacing w:before="60"/>
        <w:jc w:val="both"/>
        <w:rPr>
          <w:spacing w:val="10"/>
          <w:sz w:val="26"/>
          <w:szCs w:val="26"/>
          <w:lang w:eastAsia="pl-PL"/>
        </w:rPr>
      </w:pPr>
      <w:r w:rsidRPr="001178DB">
        <w:rPr>
          <w:spacing w:val="10"/>
          <w:sz w:val="26"/>
          <w:szCs w:val="26"/>
          <w:lang w:eastAsia="pl-PL"/>
        </w:rPr>
        <w:t>zatwierdzenie procedur realizacji programu;</w:t>
      </w:r>
    </w:p>
    <w:p w:rsidR="00681F66" w:rsidRPr="001178DB" w:rsidRDefault="00F91489" w:rsidP="00681F66">
      <w:pPr>
        <w:pStyle w:val="Akapitzlist"/>
        <w:numPr>
          <w:ilvl w:val="1"/>
          <w:numId w:val="41"/>
        </w:numPr>
        <w:rPr>
          <w:spacing w:val="10"/>
          <w:sz w:val="26"/>
          <w:szCs w:val="26"/>
          <w:lang w:eastAsia="pl-PL"/>
        </w:rPr>
      </w:pPr>
      <w:r>
        <w:rPr>
          <w:spacing w:val="10"/>
          <w:sz w:val="26"/>
          <w:szCs w:val="26"/>
          <w:lang w:eastAsia="pl-PL"/>
        </w:rPr>
        <w:t xml:space="preserve">zatwierdzenie </w:t>
      </w:r>
      <w:r w:rsidR="00681F66" w:rsidRPr="001178DB">
        <w:rPr>
          <w:spacing w:val="10"/>
          <w:sz w:val="26"/>
          <w:szCs w:val="26"/>
          <w:lang w:eastAsia="pl-PL"/>
        </w:rPr>
        <w:t xml:space="preserve">dokumentu wyznaczającego kierunki działań oraz warunki brzegowe obowiązujące w trakcie realizacji programu w danym roku; </w:t>
      </w:r>
    </w:p>
    <w:p w:rsidR="007049B6" w:rsidRPr="001178DB" w:rsidRDefault="00AC0A7F" w:rsidP="001C2B36">
      <w:pPr>
        <w:numPr>
          <w:ilvl w:val="1"/>
          <w:numId w:val="41"/>
        </w:numPr>
        <w:suppressAutoHyphens w:val="0"/>
        <w:spacing w:before="60"/>
        <w:jc w:val="both"/>
        <w:rPr>
          <w:spacing w:val="10"/>
          <w:sz w:val="26"/>
          <w:szCs w:val="26"/>
          <w:lang w:eastAsia="pl-PL"/>
        </w:rPr>
      </w:pPr>
      <w:r w:rsidRPr="001178DB">
        <w:rPr>
          <w:spacing w:val="10"/>
          <w:sz w:val="26"/>
          <w:szCs w:val="26"/>
        </w:rPr>
        <w:t>ogłoszenie konkursu</w:t>
      </w:r>
      <w:r w:rsidR="000C3462" w:rsidRPr="001178DB">
        <w:rPr>
          <w:spacing w:val="10"/>
          <w:sz w:val="26"/>
          <w:szCs w:val="26"/>
        </w:rPr>
        <w:t>;</w:t>
      </w:r>
    </w:p>
    <w:p w:rsidR="000C3462" w:rsidRPr="001178DB" w:rsidRDefault="000C3462" w:rsidP="001C2B36">
      <w:pPr>
        <w:numPr>
          <w:ilvl w:val="1"/>
          <w:numId w:val="41"/>
        </w:numPr>
        <w:suppressAutoHyphens w:val="0"/>
        <w:spacing w:before="60"/>
        <w:jc w:val="both"/>
        <w:rPr>
          <w:spacing w:val="10"/>
          <w:sz w:val="26"/>
          <w:szCs w:val="26"/>
          <w:lang w:eastAsia="pl-PL"/>
        </w:rPr>
      </w:pPr>
      <w:r w:rsidRPr="001178DB">
        <w:rPr>
          <w:spacing w:val="10"/>
          <w:sz w:val="26"/>
        </w:rPr>
        <w:t>podejmowanie decyzji finansowych w ramach programu;</w:t>
      </w:r>
    </w:p>
    <w:p w:rsidR="001C2B36" w:rsidRPr="001178DB" w:rsidRDefault="001C2B36" w:rsidP="001C2B36">
      <w:pPr>
        <w:numPr>
          <w:ilvl w:val="1"/>
          <w:numId w:val="41"/>
        </w:numPr>
        <w:suppressAutoHyphens w:val="0"/>
        <w:spacing w:before="60"/>
        <w:jc w:val="both"/>
        <w:rPr>
          <w:spacing w:val="10"/>
          <w:sz w:val="26"/>
          <w:szCs w:val="26"/>
          <w:lang w:eastAsia="pl-PL"/>
        </w:rPr>
      </w:pPr>
      <w:r w:rsidRPr="001178DB">
        <w:rPr>
          <w:spacing w:val="10"/>
          <w:sz w:val="26"/>
          <w:szCs w:val="26"/>
          <w:lang w:eastAsia="pl-PL"/>
        </w:rPr>
        <w:t>wnoszenie do Rady Nadzorczej PFRON projektów modyfikacji programu.</w:t>
      </w:r>
    </w:p>
    <w:p w:rsidR="001C2B36" w:rsidRPr="001178DB" w:rsidRDefault="001C2B36" w:rsidP="001C2B36">
      <w:pPr>
        <w:numPr>
          <w:ilvl w:val="0"/>
          <w:numId w:val="41"/>
        </w:numPr>
        <w:suppressAutoHyphens w:val="0"/>
        <w:spacing w:before="120"/>
        <w:jc w:val="both"/>
        <w:rPr>
          <w:spacing w:val="10"/>
          <w:sz w:val="26"/>
          <w:szCs w:val="26"/>
          <w:lang w:eastAsia="pl-PL"/>
        </w:rPr>
      </w:pPr>
      <w:r w:rsidRPr="001178DB">
        <w:rPr>
          <w:spacing w:val="10"/>
          <w:sz w:val="26"/>
          <w:szCs w:val="26"/>
          <w:lang w:eastAsia="pl-PL"/>
        </w:rPr>
        <w:t>Zadania Oddziałów PFRON – w zakresie określonym procedurami realizacji programu.</w:t>
      </w:r>
    </w:p>
    <w:p w:rsidR="001C2B36" w:rsidRPr="001178DB" w:rsidRDefault="001C2B36" w:rsidP="001C2B36">
      <w:pPr>
        <w:numPr>
          <w:ilvl w:val="0"/>
          <w:numId w:val="41"/>
        </w:numPr>
        <w:suppressAutoHyphens w:val="0"/>
        <w:spacing w:before="120"/>
        <w:jc w:val="both"/>
        <w:rPr>
          <w:spacing w:val="10"/>
          <w:sz w:val="26"/>
          <w:szCs w:val="26"/>
          <w:lang w:eastAsia="pl-PL"/>
        </w:rPr>
      </w:pPr>
      <w:r w:rsidRPr="001178DB">
        <w:rPr>
          <w:spacing w:val="10"/>
          <w:sz w:val="26"/>
          <w:szCs w:val="26"/>
          <w:lang w:eastAsia="pl-PL"/>
        </w:rPr>
        <w:t>Zadania Biura PFRON:</w:t>
      </w:r>
    </w:p>
    <w:p w:rsidR="001C2B36" w:rsidRPr="001178DB" w:rsidRDefault="001C2B36" w:rsidP="001C2B36">
      <w:pPr>
        <w:numPr>
          <w:ilvl w:val="1"/>
          <w:numId w:val="41"/>
        </w:numPr>
        <w:suppressAutoHyphens w:val="0"/>
        <w:spacing w:before="60"/>
        <w:jc w:val="both"/>
        <w:rPr>
          <w:spacing w:val="10"/>
          <w:sz w:val="26"/>
          <w:szCs w:val="26"/>
          <w:lang w:eastAsia="pl-PL"/>
        </w:rPr>
      </w:pPr>
      <w:r w:rsidRPr="001178DB">
        <w:rPr>
          <w:spacing w:val="10"/>
          <w:sz w:val="26"/>
          <w:szCs w:val="26"/>
          <w:lang w:eastAsia="pl-PL"/>
        </w:rPr>
        <w:t>promocja programu;</w:t>
      </w:r>
    </w:p>
    <w:p w:rsidR="001C2B36" w:rsidRPr="001178DB" w:rsidRDefault="001C2B36" w:rsidP="001C2B36">
      <w:pPr>
        <w:numPr>
          <w:ilvl w:val="1"/>
          <w:numId w:val="41"/>
        </w:numPr>
        <w:suppressAutoHyphens w:val="0"/>
        <w:spacing w:before="60"/>
        <w:jc w:val="both"/>
        <w:rPr>
          <w:spacing w:val="10"/>
          <w:sz w:val="26"/>
          <w:szCs w:val="26"/>
          <w:lang w:eastAsia="pl-PL"/>
        </w:rPr>
      </w:pPr>
      <w:r w:rsidRPr="001178DB">
        <w:rPr>
          <w:spacing w:val="10"/>
          <w:sz w:val="26"/>
          <w:szCs w:val="26"/>
          <w:lang w:eastAsia="pl-PL"/>
        </w:rPr>
        <w:t>zarządzanie i koordynacja realizacji programu;</w:t>
      </w:r>
    </w:p>
    <w:p w:rsidR="005646FF" w:rsidRPr="001178DB" w:rsidRDefault="005646FF" w:rsidP="001C2B36">
      <w:pPr>
        <w:numPr>
          <w:ilvl w:val="1"/>
          <w:numId w:val="41"/>
        </w:numPr>
        <w:suppressAutoHyphens w:val="0"/>
        <w:spacing w:before="60"/>
        <w:jc w:val="both"/>
        <w:rPr>
          <w:spacing w:val="10"/>
          <w:sz w:val="26"/>
          <w:szCs w:val="26"/>
          <w:lang w:eastAsia="pl-PL"/>
        </w:rPr>
      </w:pPr>
      <w:r w:rsidRPr="001178DB">
        <w:rPr>
          <w:spacing w:val="10"/>
          <w:sz w:val="26"/>
          <w:szCs w:val="26"/>
          <w:lang w:eastAsia="pl-PL"/>
        </w:rPr>
        <w:t xml:space="preserve">przyznawanie limitów środków finansowych </w:t>
      </w:r>
      <w:r w:rsidR="00731DA4">
        <w:rPr>
          <w:spacing w:val="10"/>
          <w:sz w:val="26"/>
          <w:szCs w:val="26"/>
          <w:lang w:eastAsia="pl-PL"/>
        </w:rPr>
        <w:t>na realizację programu</w:t>
      </w:r>
      <w:r w:rsidRPr="001178DB">
        <w:rPr>
          <w:spacing w:val="10"/>
          <w:sz w:val="26"/>
          <w:szCs w:val="26"/>
          <w:lang w:eastAsia="pl-PL"/>
        </w:rPr>
        <w:t>;</w:t>
      </w:r>
    </w:p>
    <w:p w:rsidR="001C2B36" w:rsidRPr="001178DB" w:rsidRDefault="001C2B36" w:rsidP="001C2B36">
      <w:pPr>
        <w:numPr>
          <w:ilvl w:val="1"/>
          <w:numId w:val="41"/>
        </w:numPr>
        <w:suppressAutoHyphens w:val="0"/>
        <w:spacing w:before="60"/>
        <w:jc w:val="both"/>
        <w:rPr>
          <w:spacing w:val="10"/>
          <w:sz w:val="26"/>
          <w:szCs w:val="26"/>
          <w:lang w:eastAsia="pl-PL"/>
        </w:rPr>
      </w:pPr>
      <w:r w:rsidRPr="001178DB">
        <w:rPr>
          <w:spacing w:val="10"/>
          <w:sz w:val="26"/>
          <w:szCs w:val="26"/>
          <w:lang w:eastAsia="pl-PL"/>
        </w:rPr>
        <w:t>monitorowanie programu;</w:t>
      </w:r>
    </w:p>
    <w:p w:rsidR="001178DB" w:rsidRPr="001178DB" w:rsidRDefault="001C2B36" w:rsidP="001178DB">
      <w:pPr>
        <w:numPr>
          <w:ilvl w:val="1"/>
          <w:numId w:val="41"/>
        </w:numPr>
        <w:suppressAutoHyphens w:val="0"/>
        <w:spacing w:before="60"/>
        <w:jc w:val="both"/>
        <w:rPr>
          <w:spacing w:val="10"/>
          <w:sz w:val="26"/>
          <w:szCs w:val="26"/>
          <w:lang w:eastAsia="pl-PL"/>
        </w:rPr>
      </w:pPr>
      <w:r w:rsidRPr="001178DB">
        <w:rPr>
          <w:spacing w:val="10"/>
          <w:sz w:val="26"/>
          <w:szCs w:val="26"/>
          <w:lang w:eastAsia="pl-PL"/>
        </w:rPr>
        <w:t>okresowa i końcowa ewaluacja programu.</w:t>
      </w:r>
    </w:p>
    <w:sectPr w:rsidR="001178DB" w:rsidRPr="001178DB" w:rsidSect="00D540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 w:code="9"/>
      <w:pgMar w:top="1418" w:right="1134" w:bottom="1418" w:left="1134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183" w:rsidRDefault="00250183">
      <w:r>
        <w:separator/>
      </w:r>
    </w:p>
  </w:endnote>
  <w:endnote w:type="continuationSeparator" w:id="0">
    <w:p w:rsidR="00250183" w:rsidRDefault="00250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402" w:rsidRDefault="00C0140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01402" w:rsidRDefault="00C0140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402" w:rsidRPr="009C393B" w:rsidRDefault="00C01402">
    <w:pPr>
      <w:pStyle w:val="Stopka"/>
      <w:framePr w:wrap="around" w:vAnchor="text" w:hAnchor="margin" w:xAlign="center" w:y="1"/>
      <w:rPr>
        <w:rStyle w:val="Numerstrony"/>
        <w:sz w:val="26"/>
        <w:szCs w:val="26"/>
      </w:rPr>
    </w:pPr>
    <w:r w:rsidRPr="009C393B">
      <w:rPr>
        <w:rStyle w:val="Numerstrony"/>
        <w:sz w:val="26"/>
        <w:szCs w:val="26"/>
      </w:rPr>
      <w:fldChar w:fldCharType="begin"/>
    </w:r>
    <w:r w:rsidRPr="009C393B">
      <w:rPr>
        <w:rStyle w:val="Numerstrony"/>
        <w:sz w:val="26"/>
        <w:szCs w:val="26"/>
      </w:rPr>
      <w:instrText xml:space="preserve">PAGE  </w:instrText>
    </w:r>
    <w:r w:rsidRPr="009C393B">
      <w:rPr>
        <w:rStyle w:val="Numerstrony"/>
        <w:sz w:val="26"/>
        <w:szCs w:val="26"/>
      </w:rPr>
      <w:fldChar w:fldCharType="separate"/>
    </w:r>
    <w:r w:rsidR="008B6C1F">
      <w:rPr>
        <w:rStyle w:val="Numerstrony"/>
        <w:noProof/>
        <w:sz w:val="26"/>
        <w:szCs w:val="26"/>
      </w:rPr>
      <w:t>2</w:t>
    </w:r>
    <w:r w:rsidRPr="009C393B">
      <w:rPr>
        <w:rStyle w:val="Numerstrony"/>
        <w:sz w:val="26"/>
        <w:szCs w:val="26"/>
      </w:rPr>
      <w:fldChar w:fldCharType="end"/>
    </w:r>
  </w:p>
  <w:p w:rsidR="00C01402" w:rsidRPr="009C393B" w:rsidRDefault="005F10CF" w:rsidP="0089759C">
    <w:pPr>
      <w:pStyle w:val="Stopka"/>
      <w:rPr>
        <w:i/>
        <w:iCs/>
      </w:rPr>
    </w:pPr>
    <w:r>
      <w:rPr>
        <w:i/>
        <w:iCs/>
      </w:rPr>
      <w:t>Projekt z 30.</w:t>
    </w:r>
    <w:r w:rsidR="00C529A0">
      <w:rPr>
        <w:i/>
        <w:iCs/>
      </w:rPr>
      <w:t>0</w:t>
    </w:r>
    <w:r>
      <w:rPr>
        <w:i/>
        <w:iCs/>
      </w:rPr>
      <w:t>9</w:t>
    </w:r>
    <w:r w:rsidR="007B648C" w:rsidRPr="009C393B">
      <w:rPr>
        <w:i/>
        <w:iCs/>
      </w:rPr>
      <w:t>.2016 r.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0CF" w:rsidRDefault="005F10C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183" w:rsidRDefault="00250183">
      <w:r>
        <w:separator/>
      </w:r>
    </w:p>
  </w:footnote>
  <w:footnote w:type="continuationSeparator" w:id="0">
    <w:p w:rsidR="00250183" w:rsidRDefault="002501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0CF" w:rsidRDefault="005F10C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48C" w:rsidRDefault="008D026F" w:rsidP="007B648C">
    <w:pPr>
      <w:pStyle w:val="Nagwek"/>
      <w:jc w:val="center"/>
      <w:rPr>
        <w:i/>
        <w:spacing w:val="10"/>
      </w:rPr>
    </w:pPr>
    <w:r>
      <w:rPr>
        <w:i/>
        <w:spacing w:val="10"/>
      </w:rPr>
      <w:t>P</w:t>
    </w:r>
    <w:r w:rsidR="00CB74C4">
      <w:rPr>
        <w:i/>
        <w:spacing w:val="10"/>
      </w:rPr>
      <w:t>ilotażowy</w:t>
    </w:r>
    <w:r w:rsidRPr="008D026F">
      <w:rPr>
        <w:i/>
        <w:spacing w:val="10"/>
      </w:rPr>
      <w:t xml:space="preserve"> </w:t>
    </w:r>
    <w:r>
      <w:rPr>
        <w:i/>
        <w:spacing w:val="10"/>
      </w:rPr>
      <w:t>program</w:t>
    </w:r>
    <w:r w:rsidR="007B648C" w:rsidRPr="007B648C">
      <w:rPr>
        <w:i/>
        <w:spacing w:val="10"/>
      </w:rPr>
      <w:t xml:space="preserve"> „ABSOLWENT”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0CF" w:rsidRDefault="005F10C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1506"/>
        </w:tabs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440"/>
        </w:tabs>
      </w:pPr>
    </w:lvl>
    <w:lvl w:ilvl="1">
      <w:start w:val="5"/>
      <w:numFmt w:val="decimal"/>
      <w:lvlText w:val="%2."/>
      <w:lvlJc w:val="left"/>
      <w:pPr>
        <w:tabs>
          <w:tab w:val="num" w:pos="1440"/>
        </w:tabs>
      </w:pPr>
    </w:lvl>
    <w:lvl w:ilvl="2">
      <w:start w:val="1"/>
      <w:numFmt w:val="decimal"/>
      <w:lvlText w:val="%3)"/>
      <w:lvlJc w:val="left"/>
      <w:pPr>
        <w:tabs>
          <w:tab w:val="num" w:pos="258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440"/>
        </w:tabs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1080"/>
        </w:tabs>
      </w:pPr>
    </w:lvl>
  </w:abstractNum>
  <w:abstractNum w:abstractNumId="5">
    <w:nsid w:val="00000006"/>
    <w:multiLevelType w:val="singleLevel"/>
    <w:tmpl w:val="00000006"/>
    <w:name w:val="WW8Num8"/>
    <w:lvl w:ilvl="0">
      <w:start w:val="1"/>
      <w:numFmt w:val="decimal"/>
      <w:lvlText w:val="%1)"/>
      <w:lvlJc w:val="left"/>
      <w:pPr>
        <w:tabs>
          <w:tab w:val="num" w:pos="1440"/>
        </w:tabs>
      </w:pPr>
    </w:lvl>
  </w:abstractNum>
  <w:abstractNum w:abstractNumId="6">
    <w:nsid w:val="00000007"/>
    <w:multiLevelType w:val="singleLevel"/>
    <w:tmpl w:val="00000007"/>
    <w:name w:val="WW8Num13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7">
    <w:nsid w:val="00000008"/>
    <w:multiLevelType w:val="singleLevel"/>
    <w:tmpl w:val="00000008"/>
    <w:name w:val="WW8Num14"/>
    <w:lvl w:ilvl="0">
      <w:start w:val="1"/>
      <w:numFmt w:val="decimal"/>
      <w:lvlText w:val="%1)"/>
      <w:lvlJc w:val="left"/>
      <w:pPr>
        <w:tabs>
          <w:tab w:val="num" w:pos="1184"/>
        </w:tabs>
      </w:pPr>
    </w:lvl>
  </w:abstractNum>
  <w:abstractNum w:abstractNumId="8">
    <w:nsid w:val="00000009"/>
    <w:multiLevelType w:val="singleLevel"/>
    <w:tmpl w:val="00000009"/>
    <w:name w:val="WW8Num15"/>
    <w:lvl w:ilvl="0">
      <w:start w:val="1"/>
      <w:numFmt w:val="decimal"/>
      <w:lvlText w:val="%1)"/>
      <w:lvlJc w:val="left"/>
      <w:pPr>
        <w:tabs>
          <w:tab w:val="num" w:pos="900"/>
        </w:tabs>
      </w:pPr>
    </w:lvl>
  </w:abstractNum>
  <w:abstractNum w:abstractNumId="9">
    <w:nsid w:val="0000000A"/>
    <w:multiLevelType w:val="singleLevel"/>
    <w:tmpl w:val="0000000A"/>
    <w:name w:val="WW8Num16"/>
    <w:lvl w:ilvl="0">
      <w:start w:val="1"/>
      <w:numFmt w:val="decimal"/>
      <w:lvlText w:val="%1)"/>
      <w:lvlJc w:val="left"/>
      <w:pPr>
        <w:tabs>
          <w:tab w:val="num" w:pos="900"/>
        </w:tabs>
      </w:pPr>
    </w:lvl>
  </w:abstractNum>
  <w:abstractNum w:abstractNumId="10">
    <w:nsid w:val="0000000B"/>
    <w:multiLevelType w:val="singleLevel"/>
    <w:tmpl w:val="0000000B"/>
    <w:name w:val="WW8Num26"/>
    <w:lvl w:ilvl="0">
      <w:start w:val="1"/>
      <w:numFmt w:val="decimal"/>
      <w:lvlText w:val="%1)"/>
      <w:lvlJc w:val="left"/>
      <w:pPr>
        <w:tabs>
          <w:tab w:val="num" w:pos="900"/>
        </w:tabs>
      </w:pPr>
    </w:lvl>
  </w:abstractNum>
  <w:abstractNum w:abstractNumId="11">
    <w:nsid w:val="0000000C"/>
    <w:multiLevelType w:val="singleLevel"/>
    <w:tmpl w:val="0000000C"/>
    <w:name w:val="WW8Num27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2">
    <w:nsid w:val="0000000D"/>
    <w:multiLevelType w:val="multilevel"/>
    <w:tmpl w:val="0000000D"/>
    <w:name w:val="WW8Num29"/>
    <w:lvl w:ilvl="0">
      <w:start w:val="10"/>
      <w:numFmt w:val="decimal"/>
      <w:lvlText w:val="%1)"/>
      <w:lvlJc w:val="left"/>
      <w:pPr>
        <w:tabs>
          <w:tab w:val="num" w:pos="900"/>
        </w:tabs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2292"/>
        </w:tabs>
      </w:pPr>
      <w:rPr>
        <w:b w:val="0"/>
        <w:i w:val="0"/>
      </w:rPr>
    </w:lvl>
    <w:lvl w:ilvl="2">
      <w:start w:val="2"/>
      <w:numFmt w:val="decimal"/>
      <w:lvlText w:val="%3."/>
      <w:lvlJc w:val="left"/>
      <w:pPr>
        <w:tabs>
          <w:tab w:val="num" w:pos="234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13">
    <w:nsid w:val="0000000E"/>
    <w:multiLevelType w:val="multilevel"/>
    <w:tmpl w:val="659A4696"/>
    <w:name w:val="WW8Num33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14">
    <w:nsid w:val="0000000F"/>
    <w:multiLevelType w:val="multilevel"/>
    <w:tmpl w:val="0000000F"/>
    <w:name w:val="WW8Num34"/>
    <w:lvl w:ilvl="0">
      <w:start w:val="4"/>
      <w:numFmt w:val="decimal"/>
      <w:lvlText w:val="%1."/>
      <w:lvlJc w:val="left"/>
      <w:pPr>
        <w:tabs>
          <w:tab w:val="num" w:pos="1620"/>
        </w:tabs>
      </w:pPr>
    </w:lvl>
    <w:lvl w:ilvl="1">
      <w:start w:val="1"/>
      <w:numFmt w:val="lowerLetter"/>
      <w:lvlText w:val="%2)"/>
      <w:lvlJc w:val="left"/>
      <w:pPr>
        <w:tabs>
          <w:tab w:val="num" w:pos="1440"/>
        </w:tabs>
      </w:pPr>
      <w:rPr>
        <w:i w:val="0"/>
      </w:rPr>
    </w:lvl>
    <w:lvl w:ilvl="2">
      <w:start w:val="4"/>
      <w:numFmt w:val="decimal"/>
      <w:lvlText w:val="%3."/>
      <w:lvlJc w:val="left"/>
      <w:pPr>
        <w:tabs>
          <w:tab w:val="num" w:pos="2340"/>
        </w:tabs>
      </w:pPr>
    </w:lvl>
    <w:lvl w:ilvl="3">
      <w:start w:val="1"/>
      <w:numFmt w:val="decimal"/>
      <w:lvlText w:val="%4)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15">
    <w:nsid w:val="00000010"/>
    <w:multiLevelType w:val="singleLevel"/>
    <w:tmpl w:val="00000010"/>
    <w:name w:val="WW8Num36"/>
    <w:lvl w:ilvl="0">
      <w:start w:val="1"/>
      <w:numFmt w:val="lowerLetter"/>
      <w:lvlText w:val="%1)"/>
      <w:lvlJc w:val="left"/>
      <w:pPr>
        <w:tabs>
          <w:tab w:val="num" w:pos="1440"/>
        </w:tabs>
      </w:pPr>
    </w:lvl>
  </w:abstractNum>
  <w:abstractNum w:abstractNumId="16">
    <w:nsid w:val="00000011"/>
    <w:multiLevelType w:val="singleLevel"/>
    <w:tmpl w:val="00000011"/>
    <w:name w:val="WW8Num37"/>
    <w:lvl w:ilvl="0">
      <w:start w:val="1"/>
      <w:numFmt w:val="lowerLetter"/>
      <w:lvlText w:val="%1)"/>
      <w:lvlJc w:val="left"/>
      <w:pPr>
        <w:tabs>
          <w:tab w:val="num" w:pos="1440"/>
        </w:tabs>
      </w:pPr>
      <w:rPr>
        <w:i w:val="0"/>
      </w:rPr>
    </w:lvl>
  </w:abstractNum>
  <w:abstractNum w:abstractNumId="17">
    <w:nsid w:val="00000012"/>
    <w:multiLevelType w:val="multilevel"/>
    <w:tmpl w:val="00000012"/>
    <w:name w:val="WW8Num39"/>
    <w:lvl w:ilvl="0">
      <w:start w:val="1"/>
      <w:numFmt w:val="decimal"/>
      <w:lvlText w:val="%1)"/>
      <w:lvlJc w:val="left"/>
      <w:pPr>
        <w:tabs>
          <w:tab w:val="num" w:pos="900"/>
        </w:tabs>
      </w:pPr>
    </w:lvl>
    <w:lvl w:ilvl="1">
      <w:start w:val="1"/>
      <w:numFmt w:val="lowerLetter"/>
      <w:lvlText w:val="%2)"/>
      <w:lvlJc w:val="left"/>
      <w:pPr>
        <w:tabs>
          <w:tab w:val="num" w:pos="1620"/>
        </w:tabs>
      </w:pPr>
    </w:lvl>
    <w:lvl w:ilvl="2">
      <w:start w:val="1"/>
      <w:numFmt w:val="lowerRoman"/>
      <w:lvlText w:val="%3."/>
      <w:lvlJc w:val="right"/>
      <w:pPr>
        <w:tabs>
          <w:tab w:val="num" w:pos="2340"/>
        </w:tabs>
      </w:pPr>
    </w:lvl>
    <w:lvl w:ilvl="3">
      <w:start w:val="1"/>
      <w:numFmt w:val="decimal"/>
      <w:lvlText w:val="%4."/>
      <w:lvlJc w:val="left"/>
      <w:pPr>
        <w:tabs>
          <w:tab w:val="num" w:pos="3060"/>
        </w:tabs>
      </w:pPr>
    </w:lvl>
    <w:lvl w:ilvl="4">
      <w:start w:val="1"/>
      <w:numFmt w:val="lowerLetter"/>
      <w:lvlText w:val="%5."/>
      <w:lvlJc w:val="left"/>
      <w:pPr>
        <w:tabs>
          <w:tab w:val="num" w:pos="3780"/>
        </w:tabs>
      </w:pPr>
    </w:lvl>
    <w:lvl w:ilvl="5">
      <w:start w:val="1"/>
      <w:numFmt w:val="lowerRoman"/>
      <w:lvlText w:val="%6."/>
      <w:lvlJc w:val="right"/>
      <w:pPr>
        <w:tabs>
          <w:tab w:val="num" w:pos="4500"/>
        </w:tabs>
      </w:pPr>
    </w:lvl>
    <w:lvl w:ilvl="6">
      <w:start w:val="1"/>
      <w:numFmt w:val="decimal"/>
      <w:lvlText w:val="%7."/>
      <w:lvlJc w:val="left"/>
      <w:pPr>
        <w:tabs>
          <w:tab w:val="num" w:pos="5220"/>
        </w:tabs>
      </w:pPr>
    </w:lvl>
    <w:lvl w:ilvl="7">
      <w:start w:val="1"/>
      <w:numFmt w:val="lowerLetter"/>
      <w:lvlText w:val="%8."/>
      <w:lvlJc w:val="left"/>
      <w:pPr>
        <w:tabs>
          <w:tab w:val="num" w:pos="5940"/>
        </w:tabs>
      </w:pPr>
    </w:lvl>
    <w:lvl w:ilvl="8">
      <w:start w:val="1"/>
      <w:numFmt w:val="lowerRoman"/>
      <w:lvlText w:val="%9."/>
      <w:lvlJc w:val="right"/>
      <w:pPr>
        <w:tabs>
          <w:tab w:val="num" w:pos="6660"/>
        </w:tabs>
      </w:pPr>
    </w:lvl>
  </w:abstractNum>
  <w:abstractNum w:abstractNumId="18">
    <w:nsid w:val="00000013"/>
    <w:multiLevelType w:val="singleLevel"/>
    <w:tmpl w:val="12C440E0"/>
    <w:name w:val="WW8Num40"/>
    <w:lvl w:ilvl="0">
      <w:start w:val="1"/>
      <w:numFmt w:val="decimal"/>
      <w:lvlText w:val="%1."/>
      <w:lvlJc w:val="left"/>
      <w:pPr>
        <w:tabs>
          <w:tab w:val="num" w:pos="644"/>
        </w:tabs>
        <w:ind w:left="284" w:firstLine="0"/>
      </w:pPr>
      <w:rPr>
        <w:rFonts w:ascii="Times New Roman" w:hAnsi="Times New Roman" w:hint="default"/>
      </w:rPr>
    </w:lvl>
  </w:abstractNum>
  <w:abstractNum w:abstractNumId="19">
    <w:nsid w:val="00000014"/>
    <w:multiLevelType w:val="singleLevel"/>
    <w:tmpl w:val="00000014"/>
    <w:name w:val="WW8Num43"/>
    <w:lvl w:ilvl="0">
      <w:start w:val="1"/>
      <w:numFmt w:val="bullet"/>
      <w:pStyle w:val="StandI"/>
      <w:lvlText w:val=""/>
      <w:lvlJc w:val="left"/>
      <w:pPr>
        <w:tabs>
          <w:tab w:val="num" w:pos="744"/>
        </w:tabs>
      </w:pPr>
      <w:rPr>
        <w:rFonts w:ascii="Symbol" w:hAnsi="Symbol"/>
        <w:color w:val="auto"/>
      </w:rPr>
    </w:lvl>
  </w:abstractNum>
  <w:abstractNum w:abstractNumId="20">
    <w:nsid w:val="00000015"/>
    <w:multiLevelType w:val="singleLevel"/>
    <w:tmpl w:val="BA1AF85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6"/>
      </w:rPr>
    </w:lvl>
  </w:abstractNum>
  <w:abstractNum w:abstractNumId="21">
    <w:nsid w:val="00000016"/>
    <w:multiLevelType w:val="singleLevel"/>
    <w:tmpl w:val="00000016"/>
    <w:name w:val="WW8Num46"/>
    <w:lvl w:ilvl="0">
      <w:start w:val="1"/>
      <w:numFmt w:val="decimal"/>
      <w:lvlText w:val="%1."/>
      <w:lvlJc w:val="left"/>
      <w:pPr>
        <w:tabs>
          <w:tab w:val="num" w:pos="1610"/>
        </w:tabs>
      </w:pPr>
    </w:lvl>
  </w:abstractNum>
  <w:abstractNum w:abstractNumId="22">
    <w:nsid w:val="0101292A"/>
    <w:multiLevelType w:val="multilevel"/>
    <w:tmpl w:val="DFA09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09455E7A"/>
    <w:multiLevelType w:val="multilevel"/>
    <w:tmpl w:val="C1685EA4"/>
    <w:name w:val="WW8Num342"/>
    <w:lvl w:ilvl="0">
      <w:start w:val="4"/>
      <w:numFmt w:val="decimal"/>
      <w:lvlText w:val="%1."/>
      <w:lvlJc w:val="left"/>
      <w:pPr>
        <w:tabs>
          <w:tab w:val="num" w:pos="162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0" w:firstLine="0"/>
      </w:pPr>
      <w:rPr>
        <w:rFonts w:hint="default"/>
        <w:i w:val="0"/>
      </w:rPr>
    </w:lvl>
    <w:lvl w:ilvl="2">
      <w:start w:val="4"/>
      <w:numFmt w:val="decimal"/>
      <w:lvlText w:val="%3."/>
      <w:lvlJc w:val="left"/>
      <w:pPr>
        <w:tabs>
          <w:tab w:val="num" w:pos="2340"/>
        </w:tabs>
        <w:ind w:left="0" w:firstLine="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24">
    <w:nsid w:val="0A2F67BA"/>
    <w:multiLevelType w:val="hybridMultilevel"/>
    <w:tmpl w:val="E8A8032A"/>
    <w:lvl w:ilvl="0" w:tplc="E754467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6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0A3D6C03"/>
    <w:multiLevelType w:val="hybridMultilevel"/>
    <w:tmpl w:val="B9FC77E2"/>
    <w:lvl w:ilvl="0" w:tplc="0415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AD541AB"/>
    <w:multiLevelType w:val="hybridMultilevel"/>
    <w:tmpl w:val="69AC678A"/>
    <w:lvl w:ilvl="0" w:tplc="D47AC3D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6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CD2034A"/>
    <w:multiLevelType w:val="hybridMultilevel"/>
    <w:tmpl w:val="A1E201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05D7129"/>
    <w:multiLevelType w:val="singleLevel"/>
    <w:tmpl w:val="667402C0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sz w:val="26"/>
      </w:rPr>
    </w:lvl>
  </w:abstractNum>
  <w:abstractNum w:abstractNumId="29">
    <w:nsid w:val="16114384"/>
    <w:multiLevelType w:val="hybridMultilevel"/>
    <w:tmpl w:val="D4C2C2A6"/>
    <w:lvl w:ilvl="0" w:tplc="C11AA9E2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16B96745"/>
    <w:multiLevelType w:val="hybridMultilevel"/>
    <w:tmpl w:val="57722620"/>
    <w:numStyleLink w:val="Zaimportowanystyl16"/>
  </w:abstractNum>
  <w:abstractNum w:abstractNumId="31">
    <w:nsid w:val="1D7E2073"/>
    <w:multiLevelType w:val="hybridMultilevel"/>
    <w:tmpl w:val="A5E49F00"/>
    <w:lvl w:ilvl="0" w:tplc="A880D5E0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29316D31"/>
    <w:multiLevelType w:val="multilevel"/>
    <w:tmpl w:val="C9C075EA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Arial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33297BB9"/>
    <w:multiLevelType w:val="hybridMultilevel"/>
    <w:tmpl w:val="4DDE8DFE"/>
    <w:lvl w:ilvl="0" w:tplc="0102E5A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6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35F5236B"/>
    <w:multiLevelType w:val="hybridMultilevel"/>
    <w:tmpl w:val="F850D982"/>
    <w:lvl w:ilvl="0" w:tplc="601EE64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38E9074E"/>
    <w:multiLevelType w:val="hybridMultilevel"/>
    <w:tmpl w:val="0EE608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FE461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4F0E1FA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BD3672E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A742226"/>
    <w:multiLevelType w:val="hybridMultilevel"/>
    <w:tmpl w:val="989C037C"/>
    <w:lvl w:ilvl="0" w:tplc="2358584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6"/>
        <w:u w:val="none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3B68383C"/>
    <w:multiLevelType w:val="hybridMultilevel"/>
    <w:tmpl w:val="960024BC"/>
    <w:lvl w:ilvl="0" w:tplc="55A2A24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6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E190BC3"/>
    <w:multiLevelType w:val="hybridMultilevel"/>
    <w:tmpl w:val="93F0D064"/>
    <w:lvl w:ilvl="0" w:tplc="91468EE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B0BA4E94">
      <w:start w:val="1"/>
      <w:numFmt w:val="decimal"/>
      <w:lvlText w:val="%2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9">
    <w:nsid w:val="404D0956"/>
    <w:multiLevelType w:val="hybridMultilevel"/>
    <w:tmpl w:val="48566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2F61B57"/>
    <w:multiLevelType w:val="hybridMultilevel"/>
    <w:tmpl w:val="5580ABB4"/>
    <w:lvl w:ilvl="0" w:tplc="BB0EA8A8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4B34BB7"/>
    <w:multiLevelType w:val="hybridMultilevel"/>
    <w:tmpl w:val="B9EE991C"/>
    <w:lvl w:ilvl="0" w:tplc="9D7C1846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hint="default"/>
        <w:b w:val="0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2">
    <w:nsid w:val="4556311C"/>
    <w:multiLevelType w:val="hybridMultilevel"/>
    <w:tmpl w:val="7DEE7AEA"/>
    <w:lvl w:ilvl="0" w:tplc="BD3672EE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6FA261F"/>
    <w:multiLevelType w:val="hybridMultilevel"/>
    <w:tmpl w:val="30F8FBAC"/>
    <w:lvl w:ilvl="0" w:tplc="59F2331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6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48A76DC9"/>
    <w:multiLevelType w:val="multilevel"/>
    <w:tmpl w:val="71E4C86C"/>
    <w:name w:val="WW8Num393"/>
    <w:lvl w:ilvl="0">
      <w:start w:val="1"/>
      <w:numFmt w:val="decimal"/>
      <w:lvlText w:val="%1)"/>
      <w:lvlJc w:val="left"/>
      <w:pPr>
        <w:tabs>
          <w:tab w:val="num" w:pos="90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62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0" w:firstLine="0"/>
      </w:pPr>
      <w:rPr>
        <w:rFonts w:hint="default"/>
      </w:rPr>
    </w:lvl>
  </w:abstractNum>
  <w:abstractNum w:abstractNumId="45">
    <w:nsid w:val="4BED08BA"/>
    <w:multiLevelType w:val="hybridMultilevel"/>
    <w:tmpl w:val="B696320E"/>
    <w:lvl w:ilvl="0" w:tplc="40A8B810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6">
    <w:nsid w:val="4CE779A8"/>
    <w:multiLevelType w:val="hybridMultilevel"/>
    <w:tmpl w:val="CC9C1918"/>
    <w:lvl w:ilvl="0" w:tplc="E6FCDCA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6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D410749"/>
    <w:multiLevelType w:val="hybridMultilevel"/>
    <w:tmpl w:val="A6C0C712"/>
    <w:lvl w:ilvl="0" w:tplc="4C48EF8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15864DE"/>
    <w:multiLevelType w:val="hybridMultilevel"/>
    <w:tmpl w:val="227E9018"/>
    <w:lvl w:ilvl="0" w:tplc="59FA459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4905DE3"/>
    <w:multiLevelType w:val="multilevel"/>
    <w:tmpl w:val="5E1CCFF0"/>
    <w:name w:val="WW8Num322"/>
    <w:lvl w:ilvl="0">
      <w:start w:val="4"/>
      <w:numFmt w:val="lowerLetter"/>
      <w:lvlText w:val="%1)"/>
      <w:lvlJc w:val="left"/>
      <w:pPr>
        <w:tabs>
          <w:tab w:val="num" w:pos="1260"/>
        </w:tabs>
        <w:ind w:left="900" w:firstLine="0"/>
      </w:pPr>
      <w:rPr>
        <w:rFonts w:hint="default"/>
      </w:rPr>
    </w:lvl>
    <w:lvl w:ilvl="1">
      <w:start w:val="5"/>
      <w:numFmt w:val="decimal"/>
      <w:lvlText w:val="%2."/>
      <w:lvlJc w:val="left"/>
      <w:pPr>
        <w:tabs>
          <w:tab w:val="num" w:pos="2340"/>
        </w:tabs>
        <w:ind w:left="90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260"/>
        </w:tabs>
        <w:ind w:left="90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90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90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90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90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90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900" w:firstLine="0"/>
      </w:pPr>
      <w:rPr>
        <w:rFonts w:hint="default"/>
      </w:rPr>
    </w:lvl>
  </w:abstractNum>
  <w:abstractNum w:abstractNumId="50">
    <w:nsid w:val="59722602"/>
    <w:multiLevelType w:val="multilevel"/>
    <w:tmpl w:val="CBB0AF26"/>
    <w:name w:val="WW8Num32"/>
    <w:lvl w:ilvl="0">
      <w:start w:val="1"/>
      <w:numFmt w:val="lowerLetter"/>
      <w:lvlText w:val="%1)"/>
      <w:lvlJc w:val="left"/>
      <w:pPr>
        <w:tabs>
          <w:tab w:val="num" w:pos="1260"/>
        </w:tabs>
        <w:ind w:left="900" w:firstLine="0"/>
      </w:pPr>
      <w:rPr>
        <w:rFonts w:hint="default"/>
      </w:rPr>
    </w:lvl>
    <w:lvl w:ilvl="1">
      <w:start w:val="5"/>
      <w:numFmt w:val="decimal"/>
      <w:lvlText w:val="%2."/>
      <w:lvlJc w:val="left"/>
      <w:pPr>
        <w:tabs>
          <w:tab w:val="num" w:pos="2340"/>
        </w:tabs>
        <w:ind w:left="90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480"/>
        </w:tabs>
        <w:ind w:left="90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90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90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90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90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90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900" w:firstLine="0"/>
      </w:pPr>
      <w:rPr>
        <w:rFonts w:hint="default"/>
      </w:rPr>
    </w:lvl>
  </w:abstractNum>
  <w:abstractNum w:abstractNumId="51">
    <w:nsid w:val="5B2315A5"/>
    <w:multiLevelType w:val="multilevel"/>
    <w:tmpl w:val="0BA627FE"/>
    <w:name w:val="WW8Num392"/>
    <w:lvl w:ilvl="0">
      <w:start w:val="1"/>
      <w:numFmt w:val="decimal"/>
      <w:lvlText w:val="%1)"/>
      <w:lvlJc w:val="left"/>
      <w:pPr>
        <w:tabs>
          <w:tab w:val="num" w:pos="90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62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0" w:firstLine="0"/>
      </w:pPr>
      <w:rPr>
        <w:rFonts w:hint="default"/>
      </w:rPr>
    </w:lvl>
  </w:abstractNum>
  <w:abstractNum w:abstractNumId="52">
    <w:nsid w:val="5B8F3E9A"/>
    <w:multiLevelType w:val="hybridMultilevel"/>
    <w:tmpl w:val="D2BE738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611234D1"/>
    <w:multiLevelType w:val="multilevel"/>
    <w:tmpl w:val="118A4C78"/>
    <w:lvl w:ilvl="0">
      <w:start w:val="1"/>
      <w:numFmt w:val="lowerLetter"/>
      <w:lvlText w:val="%1)"/>
      <w:lvlJc w:val="left"/>
      <w:pPr>
        <w:ind w:left="928" w:hanging="360"/>
      </w:pPr>
      <w:rPr>
        <w:rFonts w:ascii="Times New Roman" w:eastAsia="Times New Roman" w:hAnsi="Times New Roman" w:cs="Arial"/>
      </w:rPr>
    </w:lvl>
    <w:lvl w:ilvl="1">
      <w:start w:val="1"/>
      <w:numFmt w:val="decimal"/>
      <w:lvlText w:val="%1.%2."/>
      <w:lvlJc w:val="left"/>
      <w:pPr>
        <w:ind w:left="22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6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53" w:hanging="1440"/>
      </w:pPr>
      <w:rPr>
        <w:rFonts w:hint="default"/>
      </w:rPr>
    </w:lvl>
  </w:abstractNum>
  <w:abstractNum w:abstractNumId="54">
    <w:nsid w:val="65CF7637"/>
    <w:multiLevelType w:val="hybridMultilevel"/>
    <w:tmpl w:val="3D58BFC6"/>
    <w:lvl w:ilvl="0" w:tplc="563815B6">
      <w:start w:val="1"/>
      <w:numFmt w:val="decimal"/>
      <w:lvlText w:val="%1)"/>
      <w:lvlJc w:val="left"/>
      <w:pPr>
        <w:tabs>
          <w:tab w:val="num" w:pos="664"/>
        </w:tabs>
        <w:ind w:left="664" w:hanging="380"/>
      </w:pPr>
      <w:rPr>
        <w:rFonts w:ascii="Times New Roman" w:hAnsi="Times New Roman" w:hint="default"/>
        <w:b w:val="0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7"/>
        </w:tabs>
        <w:ind w:left="1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7"/>
        </w:tabs>
        <w:ind w:left="1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7"/>
        </w:tabs>
        <w:ind w:left="2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7"/>
        </w:tabs>
        <w:ind w:left="3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7"/>
        </w:tabs>
        <w:ind w:left="3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7"/>
        </w:tabs>
        <w:ind w:left="4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7"/>
        </w:tabs>
        <w:ind w:left="5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7"/>
        </w:tabs>
        <w:ind w:left="6047" w:hanging="180"/>
      </w:pPr>
    </w:lvl>
  </w:abstractNum>
  <w:abstractNum w:abstractNumId="55">
    <w:nsid w:val="686E225B"/>
    <w:multiLevelType w:val="hybridMultilevel"/>
    <w:tmpl w:val="8ED88472"/>
    <w:lvl w:ilvl="0" w:tplc="998ABD3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6">
    <w:nsid w:val="687B7891"/>
    <w:multiLevelType w:val="hybridMultilevel"/>
    <w:tmpl w:val="57722620"/>
    <w:styleLink w:val="Zaimportowanystyl16"/>
    <w:lvl w:ilvl="0" w:tplc="DC0AF0E6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50CA5A">
      <w:start w:val="1"/>
      <w:numFmt w:val="decimal"/>
      <w:lvlText w:val="%2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EE6FBC8">
      <w:start w:val="1"/>
      <w:numFmt w:val="decimal"/>
      <w:lvlText w:val="%3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582367E">
      <w:start w:val="1"/>
      <w:numFmt w:val="decimal"/>
      <w:lvlText w:val="%4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9089E8">
      <w:start w:val="1"/>
      <w:numFmt w:val="decimal"/>
      <w:lvlText w:val="%5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9C2A74">
      <w:start w:val="1"/>
      <w:numFmt w:val="decimal"/>
      <w:lvlText w:val="%6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E2246E">
      <w:start w:val="1"/>
      <w:numFmt w:val="decimal"/>
      <w:lvlText w:val="%7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502556">
      <w:start w:val="1"/>
      <w:numFmt w:val="decimal"/>
      <w:lvlText w:val="%8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E303822">
      <w:start w:val="1"/>
      <w:numFmt w:val="decimal"/>
      <w:lvlText w:val="%9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7">
    <w:nsid w:val="69570944"/>
    <w:multiLevelType w:val="singleLevel"/>
    <w:tmpl w:val="0000000A"/>
    <w:lvl w:ilvl="0">
      <w:start w:val="1"/>
      <w:numFmt w:val="decimal"/>
      <w:lvlText w:val="%1)"/>
      <w:lvlJc w:val="left"/>
      <w:pPr>
        <w:tabs>
          <w:tab w:val="num" w:pos="1610"/>
        </w:tabs>
      </w:pPr>
    </w:lvl>
  </w:abstractNum>
  <w:abstractNum w:abstractNumId="58">
    <w:nsid w:val="6A557F22"/>
    <w:multiLevelType w:val="multilevel"/>
    <w:tmpl w:val="B78AAD6E"/>
    <w:name w:val="WW8Num292"/>
    <w:lvl w:ilvl="0">
      <w:start w:val="10"/>
      <w:numFmt w:val="decimal"/>
      <w:lvlText w:val="%1)"/>
      <w:lvlJc w:val="left"/>
      <w:pPr>
        <w:tabs>
          <w:tab w:val="num" w:pos="900"/>
        </w:tabs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2292"/>
        </w:tabs>
        <w:ind w:left="0" w:firstLine="0"/>
      </w:pPr>
      <w:rPr>
        <w:rFonts w:hint="default"/>
        <w:b w:val="0"/>
        <w:i w:val="0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59">
    <w:nsid w:val="6C124032"/>
    <w:multiLevelType w:val="hybridMultilevel"/>
    <w:tmpl w:val="1A4C4270"/>
    <w:name w:val="WW8Num442"/>
    <w:lvl w:ilvl="0" w:tplc="6FFA478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6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6EF90CE6"/>
    <w:multiLevelType w:val="hybridMultilevel"/>
    <w:tmpl w:val="912E05A4"/>
    <w:name w:val="WW8Num42"/>
    <w:lvl w:ilvl="0" w:tplc="E57C67CA">
      <w:start w:val="1"/>
      <w:numFmt w:val="lowerLetter"/>
      <w:lvlText w:val="%1)"/>
      <w:lvlJc w:val="left"/>
      <w:pPr>
        <w:tabs>
          <w:tab w:val="num" w:pos="1440"/>
        </w:tabs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1BB6437"/>
    <w:multiLevelType w:val="hybridMultilevel"/>
    <w:tmpl w:val="E064F9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4750E25"/>
    <w:multiLevelType w:val="multilevel"/>
    <w:tmpl w:val="953828AE"/>
    <w:name w:val="WW8Num343"/>
    <w:lvl w:ilvl="0">
      <w:start w:val="4"/>
      <w:numFmt w:val="decimal"/>
      <w:lvlText w:val="%1."/>
      <w:lvlJc w:val="left"/>
      <w:pPr>
        <w:tabs>
          <w:tab w:val="num" w:pos="162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426" w:firstLine="0"/>
      </w:pPr>
      <w:rPr>
        <w:rFonts w:hint="default"/>
        <w:i w:val="0"/>
      </w:rPr>
    </w:lvl>
    <w:lvl w:ilvl="2">
      <w:start w:val="4"/>
      <w:numFmt w:val="decimal"/>
      <w:lvlText w:val="%3."/>
      <w:lvlJc w:val="left"/>
      <w:pPr>
        <w:tabs>
          <w:tab w:val="num" w:pos="2340"/>
        </w:tabs>
        <w:ind w:left="0" w:firstLine="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63">
    <w:nsid w:val="74A76A4C"/>
    <w:multiLevelType w:val="singleLevel"/>
    <w:tmpl w:val="0000000A"/>
    <w:lvl w:ilvl="0">
      <w:start w:val="1"/>
      <w:numFmt w:val="decimal"/>
      <w:lvlText w:val="%1)"/>
      <w:lvlJc w:val="left"/>
      <w:pPr>
        <w:tabs>
          <w:tab w:val="num" w:pos="1468"/>
        </w:tabs>
      </w:pPr>
    </w:lvl>
  </w:abstractNum>
  <w:abstractNum w:abstractNumId="64">
    <w:nsid w:val="79602974"/>
    <w:multiLevelType w:val="multilevel"/>
    <w:tmpl w:val="C538821C"/>
    <w:lvl w:ilvl="0">
      <w:start w:val="1"/>
      <w:numFmt w:val="decimal"/>
      <w:lvlText w:val="%1)"/>
      <w:lvlJc w:val="left"/>
      <w:pPr>
        <w:tabs>
          <w:tab w:val="num" w:pos="7280"/>
        </w:tabs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A1965B3"/>
    <w:multiLevelType w:val="hybridMultilevel"/>
    <w:tmpl w:val="A19EB764"/>
    <w:lvl w:ilvl="0" w:tplc="998ABD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F9B3F0A"/>
    <w:multiLevelType w:val="hybridMultilevel"/>
    <w:tmpl w:val="30B299A6"/>
    <w:lvl w:ilvl="0" w:tplc="E6FCDCA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6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8"/>
  </w:num>
  <w:num w:numId="4">
    <w:abstractNumId w:val="19"/>
  </w:num>
  <w:num w:numId="5">
    <w:abstractNumId w:val="20"/>
  </w:num>
  <w:num w:numId="6">
    <w:abstractNumId w:val="21"/>
  </w:num>
  <w:num w:numId="7">
    <w:abstractNumId w:val="55"/>
  </w:num>
  <w:num w:numId="8">
    <w:abstractNumId w:val="39"/>
  </w:num>
  <w:num w:numId="9">
    <w:abstractNumId w:val="35"/>
  </w:num>
  <w:num w:numId="10">
    <w:abstractNumId w:val="61"/>
  </w:num>
  <w:num w:numId="11">
    <w:abstractNumId w:val="27"/>
  </w:num>
  <w:num w:numId="12">
    <w:abstractNumId w:val="40"/>
  </w:num>
  <w:num w:numId="13">
    <w:abstractNumId w:val="41"/>
  </w:num>
  <w:num w:numId="14">
    <w:abstractNumId w:val="28"/>
  </w:num>
  <w:num w:numId="15">
    <w:abstractNumId w:val="63"/>
  </w:num>
  <w:num w:numId="16">
    <w:abstractNumId w:val="32"/>
  </w:num>
  <w:num w:numId="17">
    <w:abstractNumId w:val="53"/>
  </w:num>
  <w:num w:numId="18">
    <w:abstractNumId w:val="64"/>
  </w:num>
  <w:num w:numId="19">
    <w:abstractNumId w:val="57"/>
  </w:num>
  <w:num w:numId="20">
    <w:abstractNumId w:val="47"/>
  </w:num>
  <w:num w:numId="21">
    <w:abstractNumId w:val="52"/>
  </w:num>
  <w:num w:numId="22">
    <w:abstractNumId w:val="42"/>
  </w:num>
  <w:num w:numId="23">
    <w:abstractNumId w:val="59"/>
  </w:num>
  <w:num w:numId="24">
    <w:abstractNumId w:val="65"/>
  </w:num>
  <w:num w:numId="25">
    <w:abstractNumId w:val="54"/>
  </w:num>
  <w:num w:numId="26">
    <w:abstractNumId w:val="48"/>
  </w:num>
  <w:num w:numId="27">
    <w:abstractNumId w:val="34"/>
  </w:num>
  <w:num w:numId="28">
    <w:abstractNumId w:val="21"/>
    <w:lvlOverride w:ilvl="0">
      <w:startOverride w:val="1"/>
    </w:lvlOverride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6"/>
  </w:num>
  <w:num w:numId="33">
    <w:abstractNumId w:val="66"/>
  </w:num>
  <w:num w:numId="34">
    <w:abstractNumId w:val="43"/>
  </w:num>
  <w:num w:numId="35">
    <w:abstractNumId w:val="24"/>
  </w:num>
  <w:num w:numId="36">
    <w:abstractNumId w:val="33"/>
  </w:num>
  <w:num w:numId="37">
    <w:abstractNumId w:val="26"/>
  </w:num>
  <w:num w:numId="38">
    <w:abstractNumId w:val="37"/>
  </w:num>
  <w:num w:numId="39">
    <w:abstractNumId w:val="36"/>
  </w:num>
  <w:num w:numId="40">
    <w:abstractNumId w:val="25"/>
  </w:num>
  <w:num w:numId="41">
    <w:abstractNumId w:val="38"/>
  </w:num>
  <w:num w:numId="42">
    <w:abstractNumId w:val="22"/>
  </w:num>
  <w:num w:numId="43">
    <w:abstractNumId w:val="56"/>
  </w:num>
  <w:num w:numId="44">
    <w:abstractNumId w:val="30"/>
    <w:lvlOverride w:ilvl="0">
      <w:startOverride w:val="3"/>
      <w:lvl w:ilvl="0" w:tplc="6E483CC0">
        <w:start w:val="3"/>
        <w:numFmt w:val="decimal"/>
        <w:lvlText w:val="%1."/>
        <w:lvlJc w:val="left"/>
        <w:pPr>
          <w:tabs>
            <w:tab w:val="left" w:pos="900"/>
          </w:tabs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24C4EBCE">
        <w:start w:val="1"/>
        <w:numFmt w:val="decimal"/>
        <w:lvlText w:val="%2."/>
        <w:lvlJc w:val="left"/>
        <w:pPr>
          <w:tabs>
            <w:tab w:val="left" w:pos="900"/>
          </w:tabs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570870C">
        <w:start w:val="1"/>
        <w:numFmt w:val="decimal"/>
        <w:lvlText w:val="%3."/>
        <w:lvlJc w:val="left"/>
        <w:pPr>
          <w:tabs>
            <w:tab w:val="left" w:pos="900"/>
          </w:tabs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8241B82">
        <w:start w:val="1"/>
        <w:numFmt w:val="decimal"/>
        <w:lvlText w:val="%4."/>
        <w:lvlJc w:val="left"/>
        <w:pPr>
          <w:tabs>
            <w:tab w:val="left" w:pos="900"/>
          </w:tabs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41C16AE">
        <w:start w:val="1"/>
        <w:numFmt w:val="decimal"/>
        <w:lvlText w:val="%5."/>
        <w:lvlJc w:val="left"/>
        <w:pPr>
          <w:tabs>
            <w:tab w:val="left" w:pos="900"/>
          </w:tabs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84123BE4">
        <w:start w:val="1"/>
        <w:numFmt w:val="decimal"/>
        <w:lvlText w:val="%6."/>
        <w:lvlJc w:val="left"/>
        <w:pPr>
          <w:tabs>
            <w:tab w:val="left" w:pos="900"/>
          </w:tabs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1552617A">
        <w:start w:val="1"/>
        <w:numFmt w:val="decimal"/>
        <w:lvlText w:val="%7."/>
        <w:lvlJc w:val="left"/>
        <w:pPr>
          <w:tabs>
            <w:tab w:val="left" w:pos="900"/>
          </w:tabs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114E4D2C">
        <w:start w:val="1"/>
        <w:numFmt w:val="decimal"/>
        <w:lvlText w:val="%8."/>
        <w:lvlJc w:val="left"/>
        <w:pPr>
          <w:tabs>
            <w:tab w:val="left" w:pos="900"/>
          </w:tabs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E96A25F4">
        <w:start w:val="1"/>
        <w:numFmt w:val="decimal"/>
        <w:lvlText w:val="%9."/>
        <w:lvlJc w:val="left"/>
        <w:pPr>
          <w:tabs>
            <w:tab w:val="left" w:pos="900"/>
          </w:tabs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210"/>
    <w:rsid w:val="00000646"/>
    <w:rsid w:val="00000754"/>
    <w:rsid w:val="00002196"/>
    <w:rsid w:val="000044C6"/>
    <w:rsid w:val="00006290"/>
    <w:rsid w:val="000062FB"/>
    <w:rsid w:val="00011B5B"/>
    <w:rsid w:val="00011F11"/>
    <w:rsid w:val="00012F04"/>
    <w:rsid w:val="000145FE"/>
    <w:rsid w:val="00014D59"/>
    <w:rsid w:val="000159AD"/>
    <w:rsid w:val="00021226"/>
    <w:rsid w:val="00023215"/>
    <w:rsid w:val="00025FB7"/>
    <w:rsid w:val="00031047"/>
    <w:rsid w:val="00033017"/>
    <w:rsid w:val="00033F09"/>
    <w:rsid w:val="0003634D"/>
    <w:rsid w:val="00037853"/>
    <w:rsid w:val="00037AD4"/>
    <w:rsid w:val="00040563"/>
    <w:rsid w:val="00041D01"/>
    <w:rsid w:val="0004255C"/>
    <w:rsid w:val="000438D7"/>
    <w:rsid w:val="000448BA"/>
    <w:rsid w:val="0004702C"/>
    <w:rsid w:val="0005205E"/>
    <w:rsid w:val="0005458D"/>
    <w:rsid w:val="00055A4C"/>
    <w:rsid w:val="00055AC2"/>
    <w:rsid w:val="00061996"/>
    <w:rsid w:val="000636DF"/>
    <w:rsid w:val="00063A64"/>
    <w:rsid w:val="00066BCF"/>
    <w:rsid w:val="00067E41"/>
    <w:rsid w:val="000703BA"/>
    <w:rsid w:val="00083790"/>
    <w:rsid w:val="0008549E"/>
    <w:rsid w:val="00086860"/>
    <w:rsid w:val="00087AEE"/>
    <w:rsid w:val="00092B36"/>
    <w:rsid w:val="00095551"/>
    <w:rsid w:val="000964F4"/>
    <w:rsid w:val="000A7B23"/>
    <w:rsid w:val="000A7FFB"/>
    <w:rsid w:val="000B319A"/>
    <w:rsid w:val="000B49F9"/>
    <w:rsid w:val="000B7601"/>
    <w:rsid w:val="000C0303"/>
    <w:rsid w:val="000C3462"/>
    <w:rsid w:val="000D57B0"/>
    <w:rsid w:val="000E1D96"/>
    <w:rsid w:val="000E4E75"/>
    <w:rsid w:val="000E593F"/>
    <w:rsid w:val="00103B8B"/>
    <w:rsid w:val="00106B82"/>
    <w:rsid w:val="00112D19"/>
    <w:rsid w:val="00114501"/>
    <w:rsid w:val="001178DB"/>
    <w:rsid w:val="00121219"/>
    <w:rsid w:val="001218C3"/>
    <w:rsid w:val="00124FC6"/>
    <w:rsid w:val="00132A9B"/>
    <w:rsid w:val="00132B06"/>
    <w:rsid w:val="00136ADD"/>
    <w:rsid w:val="00136F05"/>
    <w:rsid w:val="00137CBF"/>
    <w:rsid w:val="00143E25"/>
    <w:rsid w:val="001446EE"/>
    <w:rsid w:val="001450B2"/>
    <w:rsid w:val="001478E4"/>
    <w:rsid w:val="001501EB"/>
    <w:rsid w:val="0015550A"/>
    <w:rsid w:val="001615E0"/>
    <w:rsid w:val="001628F4"/>
    <w:rsid w:val="001707F7"/>
    <w:rsid w:val="001726AC"/>
    <w:rsid w:val="00172A5C"/>
    <w:rsid w:val="00177887"/>
    <w:rsid w:val="001860A5"/>
    <w:rsid w:val="00191020"/>
    <w:rsid w:val="0019386A"/>
    <w:rsid w:val="00197A2D"/>
    <w:rsid w:val="001A1CCF"/>
    <w:rsid w:val="001A1D1A"/>
    <w:rsid w:val="001A6820"/>
    <w:rsid w:val="001A6930"/>
    <w:rsid w:val="001B0BF4"/>
    <w:rsid w:val="001B0DAC"/>
    <w:rsid w:val="001C2B36"/>
    <w:rsid w:val="001C3B85"/>
    <w:rsid w:val="001D0AFE"/>
    <w:rsid w:val="001D4786"/>
    <w:rsid w:val="001D5CA2"/>
    <w:rsid w:val="001D7ABA"/>
    <w:rsid w:val="001E3F35"/>
    <w:rsid w:val="001E4C4D"/>
    <w:rsid w:val="001F1223"/>
    <w:rsid w:val="001F1245"/>
    <w:rsid w:val="001F38D7"/>
    <w:rsid w:val="001F45A7"/>
    <w:rsid w:val="00200F5D"/>
    <w:rsid w:val="0020454C"/>
    <w:rsid w:val="00204969"/>
    <w:rsid w:val="00212AAC"/>
    <w:rsid w:val="00214BB5"/>
    <w:rsid w:val="00220071"/>
    <w:rsid w:val="00222DE4"/>
    <w:rsid w:val="00227F72"/>
    <w:rsid w:val="0023523B"/>
    <w:rsid w:val="00250183"/>
    <w:rsid w:val="00250E06"/>
    <w:rsid w:val="00252B3F"/>
    <w:rsid w:val="00261FE7"/>
    <w:rsid w:val="002820B3"/>
    <w:rsid w:val="00283F72"/>
    <w:rsid w:val="002869EE"/>
    <w:rsid w:val="00295E72"/>
    <w:rsid w:val="00297CA9"/>
    <w:rsid w:val="002A0BF7"/>
    <w:rsid w:val="002A1CE4"/>
    <w:rsid w:val="002A30F1"/>
    <w:rsid w:val="002A5FA8"/>
    <w:rsid w:val="002A6767"/>
    <w:rsid w:val="002C21E3"/>
    <w:rsid w:val="002C246F"/>
    <w:rsid w:val="002C3D59"/>
    <w:rsid w:val="002D16FD"/>
    <w:rsid w:val="002D37AC"/>
    <w:rsid w:val="002D635F"/>
    <w:rsid w:val="002E2917"/>
    <w:rsid w:val="002E3642"/>
    <w:rsid w:val="002E50F8"/>
    <w:rsid w:val="002E5A11"/>
    <w:rsid w:val="002F2E78"/>
    <w:rsid w:val="002F68D0"/>
    <w:rsid w:val="002F76D9"/>
    <w:rsid w:val="00301E34"/>
    <w:rsid w:val="003049FB"/>
    <w:rsid w:val="003110B0"/>
    <w:rsid w:val="00317C21"/>
    <w:rsid w:val="003234B5"/>
    <w:rsid w:val="00323D75"/>
    <w:rsid w:val="003265E0"/>
    <w:rsid w:val="00326B94"/>
    <w:rsid w:val="003309D6"/>
    <w:rsid w:val="00333F83"/>
    <w:rsid w:val="00334CF2"/>
    <w:rsid w:val="00334E6E"/>
    <w:rsid w:val="00343205"/>
    <w:rsid w:val="003455A1"/>
    <w:rsid w:val="00345D1B"/>
    <w:rsid w:val="003465A5"/>
    <w:rsid w:val="00351C1E"/>
    <w:rsid w:val="003535DD"/>
    <w:rsid w:val="00353C56"/>
    <w:rsid w:val="00355204"/>
    <w:rsid w:val="003565F1"/>
    <w:rsid w:val="00363135"/>
    <w:rsid w:val="00365E3C"/>
    <w:rsid w:val="003716CB"/>
    <w:rsid w:val="00371BED"/>
    <w:rsid w:val="00377993"/>
    <w:rsid w:val="0038237E"/>
    <w:rsid w:val="00384B12"/>
    <w:rsid w:val="00384D8A"/>
    <w:rsid w:val="003A2528"/>
    <w:rsid w:val="003A60A3"/>
    <w:rsid w:val="003C53DD"/>
    <w:rsid w:val="003D31F7"/>
    <w:rsid w:val="003E31FD"/>
    <w:rsid w:val="003E792D"/>
    <w:rsid w:val="003F1B98"/>
    <w:rsid w:val="003F348E"/>
    <w:rsid w:val="003F3B8D"/>
    <w:rsid w:val="003F48EE"/>
    <w:rsid w:val="003F51F9"/>
    <w:rsid w:val="00402EDD"/>
    <w:rsid w:val="00404AA5"/>
    <w:rsid w:val="00405093"/>
    <w:rsid w:val="004053B2"/>
    <w:rsid w:val="00406337"/>
    <w:rsid w:val="00407A5F"/>
    <w:rsid w:val="00410196"/>
    <w:rsid w:val="00410E55"/>
    <w:rsid w:val="00412BCF"/>
    <w:rsid w:val="004148C2"/>
    <w:rsid w:val="0042024D"/>
    <w:rsid w:val="00423571"/>
    <w:rsid w:val="00431297"/>
    <w:rsid w:val="00440F24"/>
    <w:rsid w:val="00445C9A"/>
    <w:rsid w:val="00454E9A"/>
    <w:rsid w:val="0045578B"/>
    <w:rsid w:val="0046075F"/>
    <w:rsid w:val="00461861"/>
    <w:rsid w:val="004634BF"/>
    <w:rsid w:val="0047035E"/>
    <w:rsid w:val="00471FA1"/>
    <w:rsid w:val="00474D6A"/>
    <w:rsid w:val="00474DAD"/>
    <w:rsid w:val="00476DF0"/>
    <w:rsid w:val="0048121B"/>
    <w:rsid w:val="00490F5C"/>
    <w:rsid w:val="00490F94"/>
    <w:rsid w:val="0049127E"/>
    <w:rsid w:val="004950E5"/>
    <w:rsid w:val="00495D03"/>
    <w:rsid w:val="00496690"/>
    <w:rsid w:val="004A5252"/>
    <w:rsid w:val="004A5C8A"/>
    <w:rsid w:val="004A7552"/>
    <w:rsid w:val="004B0ECB"/>
    <w:rsid w:val="004B57D5"/>
    <w:rsid w:val="004B6726"/>
    <w:rsid w:val="004C24A8"/>
    <w:rsid w:val="004C3075"/>
    <w:rsid w:val="004C599A"/>
    <w:rsid w:val="004D0669"/>
    <w:rsid w:val="004D134C"/>
    <w:rsid w:val="004D1E90"/>
    <w:rsid w:val="004D733E"/>
    <w:rsid w:val="004E5124"/>
    <w:rsid w:val="004F2385"/>
    <w:rsid w:val="004F3261"/>
    <w:rsid w:val="004F6151"/>
    <w:rsid w:val="004F77D7"/>
    <w:rsid w:val="00500340"/>
    <w:rsid w:val="005033D6"/>
    <w:rsid w:val="00505777"/>
    <w:rsid w:val="00505815"/>
    <w:rsid w:val="00514E45"/>
    <w:rsid w:val="00515120"/>
    <w:rsid w:val="00515679"/>
    <w:rsid w:val="00515944"/>
    <w:rsid w:val="0052479B"/>
    <w:rsid w:val="00525D2E"/>
    <w:rsid w:val="0052683F"/>
    <w:rsid w:val="00531AAB"/>
    <w:rsid w:val="005321A0"/>
    <w:rsid w:val="0053289A"/>
    <w:rsid w:val="00534432"/>
    <w:rsid w:val="00540ECF"/>
    <w:rsid w:val="00544DFD"/>
    <w:rsid w:val="00545D96"/>
    <w:rsid w:val="00547A63"/>
    <w:rsid w:val="00553190"/>
    <w:rsid w:val="00553D3E"/>
    <w:rsid w:val="00557EBB"/>
    <w:rsid w:val="005646FF"/>
    <w:rsid w:val="00566759"/>
    <w:rsid w:val="00566872"/>
    <w:rsid w:val="00570633"/>
    <w:rsid w:val="005733CD"/>
    <w:rsid w:val="00574C6F"/>
    <w:rsid w:val="00575BD3"/>
    <w:rsid w:val="00580D5C"/>
    <w:rsid w:val="0058114A"/>
    <w:rsid w:val="005876BC"/>
    <w:rsid w:val="00592781"/>
    <w:rsid w:val="0059736A"/>
    <w:rsid w:val="00597687"/>
    <w:rsid w:val="005A1992"/>
    <w:rsid w:val="005A48DB"/>
    <w:rsid w:val="005B4393"/>
    <w:rsid w:val="005B7757"/>
    <w:rsid w:val="005C2C9C"/>
    <w:rsid w:val="005C4EE5"/>
    <w:rsid w:val="005C5023"/>
    <w:rsid w:val="005D3429"/>
    <w:rsid w:val="005D4532"/>
    <w:rsid w:val="005D466F"/>
    <w:rsid w:val="005D597B"/>
    <w:rsid w:val="005D5AB8"/>
    <w:rsid w:val="005D6B0A"/>
    <w:rsid w:val="005E21A6"/>
    <w:rsid w:val="005E624E"/>
    <w:rsid w:val="005E6A37"/>
    <w:rsid w:val="005F0851"/>
    <w:rsid w:val="005F0D0B"/>
    <w:rsid w:val="005F10CF"/>
    <w:rsid w:val="005F1E61"/>
    <w:rsid w:val="005F7F6F"/>
    <w:rsid w:val="00606495"/>
    <w:rsid w:val="006129DD"/>
    <w:rsid w:val="00621658"/>
    <w:rsid w:val="00625B41"/>
    <w:rsid w:val="00625B80"/>
    <w:rsid w:val="006262F1"/>
    <w:rsid w:val="00627164"/>
    <w:rsid w:val="00631D0C"/>
    <w:rsid w:val="006346E1"/>
    <w:rsid w:val="0063558B"/>
    <w:rsid w:val="00637410"/>
    <w:rsid w:val="00641770"/>
    <w:rsid w:val="00644758"/>
    <w:rsid w:val="00646633"/>
    <w:rsid w:val="0064748A"/>
    <w:rsid w:val="00647F67"/>
    <w:rsid w:val="00650019"/>
    <w:rsid w:val="00660DAF"/>
    <w:rsid w:val="00663DC3"/>
    <w:rsid w:val="006656EE"/>
    <w:rsid w:val="006663F1"/>
    <w:rsid w:val="00667E43"/>
    <w:rsid w:val="0067346A"/>
    <w:rsid w:val="0067403A"/>
    <w:rsid w:val="00677910"/>
    <w:rsid w:val="00681D58"/>
    <w:rsid w:val="00681E2E"/>
    <w:rsid w:val="00681EC4"/>
    <w:rsid w:val="00681F66"/>
    <w:rsid w:val="00685B8F"/>
    <w:rsid w:val="00697793"/>
    <w:rsid w:val="00697C9D"/>
    <w:rsid w:val="006A219C"/>
    <w:rsid w:val="006B0A31"/>
    <w:rsid w:val="006B37F7"/>
    <w:rsid w:val="006B5F76"/>
    <w:rsid w:val="006B623E"/>
    <w:rsid w:val="006C0EEB"/>
    <w:rsid w:val="006D17DB"/>
    <w:rsid w:val="006D2CDE"/>
    <w:rsid w:val="006E0665"/>
    <w:rsid w:val="006E2223"/>
    <w:rsid w:val="006E61C6"/>
    <w:rsid w:val="006F0981"/>
    <w:rsid w:val="006F44B0"/>
    <w:rsid w:val="006F491A"/>
    <w:rsid w:val="00700354"/>
    <w:rsid w:val="00703B2B"/>
    <w:rsid w:val="007049B6"/>
    <w:rsid w:val="00712907"/>
    <w:rsid w:val="00716D2C"/>
    <w:rsid w:val="00727687"/>
    <w:rsid w:val="00731DA4"/>
    <w:rsid w:val="007348FF"/>
    <w:rsid w:val="0073492E"/>
    <w:rsid w:val="00742AB2"/>
    <w:rsid w:val="007451B1"/>
    <w:rsid w:val="00747422"/>
    <w:rsid w:val="007512BD"/>
    <w:rsid w:val="00752CF9"/>
    <w:rsid w:val="00756279"/>
    <w:rsid w:val="00761596"/>
    <w:rsid w:val="00766981"/>
    <w:rsid w:val="007711EA"/>
    <w:rsid w:val="0077191F"/>
    <w:rsid w:val="00772603"/>
    <w:rsid w:val="007730F6"/>
    <w:rsid w:val="00774204"/>
    <w:rsid w:val="007745F8"/>
    <w:rsid w:val="00774633"/>
    <w:rsid w:val="00780614"/>
    <w:rsid w:val="00783B91"/>
    <w:rsid w:val="0078697A"/>
    <w:rsid w:val="00786DD1"/>
    <w:rsid w:val="007901A9"/>
    <w:rsid w:val="00794262"/>
    <w:rsid w:val="00797870"/>
    <w:rsid w:val="007A1B6B"/>
    <w:rsid w:val="007A3D99"/>
    <w:rsid w:val="007A4220"/>
    <w:rsid w:val="007A7203"/>
    <w:rsid w:val="007B648C"/>
    <w:rsid w:val="007D374F"/>
    <w:rsid w:val="007D3D42"/>
    <w:rsid w:val="007D72B0"/>
    <w:rsid w:val="007E1F34"/>
    <w:rsid w:val="007E3348"/>
    <w:rsid w:val="007E4414"/>
    <w:rsid w:val="007E7838"/>
    <w:rsid w:val="007E7D68"/>
    <w:rsid w:val="007F3655"/>
    <w:rsid w:val="007F47E1"/>
    <w:rsid w:val="007F4943"/>
    <w:rsid w:val="00800620"/>
    <w:rsid w:val="008036A9"/>
    <w:rsid w:val="00805679"/>
    <w:rsid w:val="00805C14"/>
    <w:rsid w:val="00811865"/>
    <w:rsid w:val="00814B07"/>
    <w:rsid w:val="00816F17"/>
    <w:rsid w:val="00822B70"/>
    <w:rsid w:val="008265D5"/>
    <w:rsid w:val="008308E0"/>
    <w:rsid w:val="00837170"/>
    <w:rsid w:val="00837F6C"/>
    <w:rsid w:val="00840C90"/>
    <w:rsid w:val="00846FC4"/>
    <w:rsid w:val="00851C5A"/>
    <w:rsid w:val="00853D7F"/>
    <w:rsid w:val="00856711"/>
    <w:rsid w:val="00860261"/>
    <w:rsid w:val="00860902"/>
    <w:rsid w:val="00861054"/>
    <w:rsid w:val="00861B8B"/>
    <w:rsid w:val="00861C1A"/>
    <w:rsid w:val="00865872"/>
    <w:rsid w:val="00867C3E"/>
    <w:rsid w:val="00884BAC"/>
    <w:rsid w:val="00886178"/>
    <w:rsid w:val="00887A4E"/>
    <w:rsid w:val="00892CE1"/>
    <w:rsid w:val="0089478E"/>
    <w:rsid w:val="00895FB5"/>
    <w:rsid w:val="008969D6"/>
    <w:rsid w:val="0089759C"/>
    <w:rsid w:val="008A5A1E"/>
    <w:rsid w:val="008A65E9"/>
    <w:rsid w:val="008B6C1F"/>
    <w:rsid w:val="008C1D96"/>
    <w:rsid w:val="008C2531"/>
    <w:rsid w:val="008D026F"/>
    <w:rsid w:val="008D62B2"/>
    <w:rsid w:val="008E0DBE"/>
    <w:rsid w:val="008F41E6"/>
    <w:rsid w:val="008F43D3"/>
    <w:rsid w:val="008F4881"/>
    <w:rsid w:val="008F5BCF"/>
    <w:rsid w:val="008F61FA"/>
    <w:rsid w:val="008F64E2"/>
    <w:rsid w:val="00904827"/>
    <w:rsid w:val="00905F83"/>
    <w:rsid w:val="00906A1D"/>
    <w:rsid w:val="00911550"/>
    <w:rsid w:val="00912C89"/>
    <w:rsid w:val="0091343C"/>
    <w:rsid w:val="009159CF"/>
    <w:rsid w:val="009161F6"/>
    <w:rsid w:val="0091629C"/>
    <w:rsid w:val="00921C3D"/>
    <w:rsid w:val="00923DD7"/>
    <w:rsid w:val="009258D4"/>
    <w:rsid w:val="00930395"/>
    <w:rsid w:val="0093236B"/>
    <w:rsid w:val="00934E50"/>
    <w:rsid w:val="0093729F"/>
    <w:rsid w:val="00937468"/>
    <w:rsid w:val="00943D8B"/>
    <w:rsid w:val="00944750"/>
    <w:rsid w:val="00945219"/>
    <w:rsid w:val="0094656D"/>
    <w:rsid w:val="00951F58"/>
    <w:rsid w:val="00955B0F"/>
    <w:rsid w:val="00956636"/>
    <w:rsid w:val="009603F4"/>
    <w:rsid w:val="00964980"/>
    <w:rsid w:val="00966775"/>
    <w:rsid w:val="0096782D"/>
    <w:rsid w:val="00971A94"/>
    <w:rsid w:val="00983D18"/>
    <w:rsid w:val="00985F14"/>
    <w:rsid w:val="009908FE"/>
    <w:rsid w:val="00991FA3"/>
    <w:rsid w:val="009A0F9C"/>
    <w:rsid w:val="009B04F0"/>
    <w:rsid w:val="009B3B6A"/>
    <w:rsid w:val="009C13A7"/>
    <w:rsid w:val="009C1F70"/>
    <w:rsid w:val="009C3795"/>
    <w:rsid w:val="009C393B"/>
    <w:rsid w:val="009D11FF"/>
    <w:rsid w:val="009D244F"/>
    <w:rsid w:val="009D332B"/>
    <w:rsid w:val="009D7351"/>
    <w:rsid w:val="009D7A6D"/>
    <w:rsid w:val="009E01FF"/>
    <w:rsid w:val="009E1CEA"/>
    <w:rsid w:val="009E5899"/>
    <w:rsid w:val="009E5DEC"/>
    <w:rsid w:val="009F07C5"/>
    <w:rsid w:val="009F31E2"/>
    <w:rsid w:val="009F37F2"/>
    <w:rsid w:val="009F5CD6"/>
    <w:rsid w:val="00A03137"/>
    <w:rsid w:val="00A04AA3"/>
    <w:rsid w:val="00A06600"/>
    <w:rsid w:val="00A07851"/>
    <w:rsid w:val="00A10F59"/>
    <w:rsid w:val="00A12B1B"/>
    <w:rsid w:val="00A12C48"/>
    <w:rsid w:val="00A30317"/>
    <w:rsid w:val="00A42EC8"/>
    <w:rsid w:val="00A46300"/>
    <w:rsid w:val="00A609DF"/>
    <w:rsid w:val="00A6791B"/>
    <w:rsid w:val="00A701AA"/>
    <w:rsid w:val="00A737ED"/>
    <w:rsid w:val="00A77E96"/>
    <w:rsid w:val="00A81C25"/>
    <w:rsid w:val="00A83DDA"/>
    <w:rsid w:val="00A87192"/>
    <w:rsid w:val="00A92397"/>
    <w:rsid w:val="00A96335"/>
    <w:rsid w:val="00AA2CC9"/>
    <w:rsid w:val="00AA4CBF"/>
    <w:rsid w:val="00AA6B1A"/>
    <w:rsid w:val="00AB0B56"/>
    <w:rsid w:val="00AB1DB7"/>
    <w:rsid w:val="00AB3555"/>
    <w:rsid w:val="00AB3906"/>
    <w:rsid w:val="00AC0A7F"/>
    <w:rsid w:val="00AC0B36"/>
    <w:rsid w:val="00AC1FA9"/>
    <w:rsid w:val="00AC4C2B"/>
    <w:rsid w:val="00AC602F"/>
    <w:rsid w:val="00AD0B71"/>
    <w:rsid w:val="00AD5453"/>
    <w:rsid w:val="00AE0FE7"/>
    <w:rsid w:val="00AE3823"/>
    <w:rsid w:val="00AE74FB"/>
    <w:rsid w:val="00AF3EAB"/>
    <w:rsid w:val="00AF56C4"/>
    <w:rsid w:val="00B00F6E"/>
    <w:rsid w:val="00B03926"/>
    <w:rsid w:val="00B13DF5"/>
    <w:rsid w:val="00B17ED0"/>
    <w:rsid w:val="00B23B5E"/>
    <w:rsid w:val="00B2410D"/>
    <w:rsid w:val="00B25609"/>
    <w:rsid w:val="00B32A27"/>
    <w:rsid w:val="00B36895"/>
    <w:rsid w:val="00B36C44"/>
    <w:rsid w:val="00B372C2"/>
    <w:rsid w:val="00B40D68"/>
    <w:rsid w:val="00B44798"/>
    <w:rsid w:val="00B56EB3"/>
    <w:rsid w:val="00B572D5"/>
    <w:rsid w:val="00B6109E"/>
    <w:rsid w:val="00B6222C"/>
    <w:rsid w:val="00B64BF3"/>
    <w:rsid w:val="00B707ED"/>
    <w:rsid w:val="00B72DF2"/>
    <w:rsid w:val="00B73C20"/>
    <w:rsid w:val="00B75486"/>
    <w:rsid w:val="00B75F8B"/>
    <w:rsid w:val="00B77A43"/>
    <w:rsid w:val="00B815A3"/>
    <w:rsid w:val="00B8284C"/>
    <w:rsid w:val="00B92758"/>
    <w:rsid w:val="00B93B20"/>
    <w:rsid w:val="00B943C4"/>
    <w:rsid w:val="00BA000E"/>
    <w:rsid w:val="00BA2331"/>
    <w:rsid w:val="00BA72C7"/>
    <w:rsid w:val="00BA7754"/>
    <w:rsid w:val="00BB2B98"/>
    <w:rsid w:val="00BB396C"/>
    <w:rsid w:val="00BB7A46"/>
    <w:rsid w:val="00BB7CB7"/>
    <w:rsid w:val="00BC1B08"/>
    <w:rsid w:val="00BC3C04"/>
    <w:rsid w:val="00BC4CEE"/>
    <w:rsid w:val="00BC6DD2"/>
    <w:rsid w:val="00BD1B24"/>
    <w:rsid w:val="00BD32AD"/>
    <w:rsid w:val="00BD37D8"/>
    <w:rsid w:val="00BD5721"/>
    <w:rsid w:val="00BE0A3F"/>
    <w:rsid w:val="00BE3715"/>
    <w:rsid w:val="00BE3E19"/>
    <w:rsid w:val="00BE4C20"/>
    <w:rsid w:val="00BE65D6"/>
    <w:rsid w:val="00BF007D"/>
    <w:rsid w:val="00BF3505"/>
    <w:rsid w:val="00BF384F"/>
    <w:rsid w:val="00BF7833"/>
    <w:rsid w:val="00C00099"/>
    <w:rsid w:val="00C01402"/>
    <w:rsid w:val="00C052EF"/>
    <w:rsid w:val="00C12C66"/>
    <w:rsid w:val="00C13148"/>
    <w:rsid w:val="00C15715"/>
    <w:rsid w:val="00C16F6F"/>
    <w:rsid w:val="00C170D1"/>
    <w:rsid w:val="00C206EC"/>
    <w:rsid w:val="00C21429"/>
    <w:rsid w:val="00C2214F"/>
    <w:rsid w:val="00C2587B"/>
    <w:rsid w:val="00C263E4"/>
    <w:rsid w:val="00C2709B"/>
    <w:rsid w:val="00C426B2"/>
    <w:rsid w:val="00C443A4"/>
    <w:rsid w:val="00C47A99"/>
    <w:rsid w:val="00C47FAB"/>
    <w:rsid w:val="00C529A0"/>
    <w:rsid w:val="00C611D7"/>
    <w:rsid w:val="00C6458C"/>
    <w:rsid w:val="00C67BC4"/>
    <w:rsid w:val="00C7037F"/>
    <w:rsid w:val="00C71BF4"/>
    <w:rsid w:val="00C76258"/>
    <w:rsid w:val="00C77860"/>
    <w:rsid w:val="00C8083E"/>
    <w:rsid w:val="00C9524D"/>
    <w:rsid w:val="00C9751B"/>
    <w:rsid w:val="00CA019F"/>
    <w:rsid w:val="00CA15F9"/>
    <w:rsid w:val="00CA3210"/>
    <w:rsid w:val="00CA585C"/>
    <w:rsid w:val="00CB03E2"/>
    <w:rsid w:val="00CB2A8C"/>
    <w:rsid w:val="00CB3B5C"/>
    <w:rsid w:val="00CB3C44"/>
    <w:rsid w:val="00CB6A58"/>
    <w:rsid w:val="00CB74C4"/>
    <w:rsid w:val="00CC0F7F"/>
    <w:rsid w:val="00CC5C48"/>
    <w:rsid w:val="00CD0A35"/>
    <w:rsid w:val="00CD4EFD"/>
    <w:rsid w:val="00CE4564"/>
    <w:rsid w:val="00D06735"/>
    <w:rsid w:val="00D07B54"/>
    <w:rsid w:val="00D1216F"/>
    <w:rsid w:val="00D207BF"/>
    <w:rsid w:val="00D31D44"/>
    <w:rsid w:val="00D337B1"/>
    <w:rsid w:val="00D35EB8"/>
    <w:rsid w:val="00D3713B"/>
    <w:rsid w:val="00D440DE"/>
    <w:rsid w:val="00D446E2"/>
    <w:rsid w:val="00D46EEE"/>
    <w:rsid w:val="00D5231C"/>
    <w:rsid w:val="00D54073"/>
    <w:rsid w:val="00D55131"/>
    <w:rsid w:val="00D5643E"/>
    <w:rsid w:val="00D624C6"/>
    <w:rsid w:val="00D65F59"/>
    <w:rsid w:val="00D721E3"/>
    <w:rsid w:val="00D729A3"/>
    <w:rsid w:val="00D75E85"/>
    <w:rsid w:val="00D80F08"/>
    <w:rsid w:val="00D82173"/>
    <w:rsid w:val="00D83A4E"/>
    <w:rsid w:val="00D845FA"/>
    <w:rsid w:val="00D85E4C"/>
    <w:rsid w:val="00D8666E"/>
    <w:rsid w:val="00D90811"/>
    <w:rsid w:val="00D90D3F"/>
    <w:rsid w:val="00D90DCE"/>
    <w:rsid w:val="00D91602"/>
    <w:rsid w:val="00D968A0"/>
    <w:rsid w:val="00D97169"/>
    <w:rsid w:val="00DA213D"/>
    <w:rsid w:val="00DA3330"/>
    <w:rsid w:val="00DA7B16"/>
    <w:rsid w:val="00DB2B4A"/>
    <w:rsid w:val="00DB4002"/>
    <w:rsid w:val="00DB5C5D"/>
    <w:rsid w:val="00DD3825"/>
    <w:rsid w:val="00DD4B27"/>
    <w:rsid w:val="00DD5395"/>
    <w:rsid w:val="00DE0D36"/>
    <w:rsid w:val="00DE333C"/>
    <w:rsid w:val="00DE505D"/>
    <w:rsid w:val="00DF214B"/>
    <w:rsid w:val="00DF2A6D"/>
    <w:rsid w:val="00DF2C1B"/>
    <w:rsid w:val="00DF3B8C"/>
    <w:rsid w:val="00E00AD9"/>
    <w:rsid w:val="00E00AE5"/>
    <w:rsid w:val="00E03272"/>
    <w:rsid w:val="00E0362F"/>
    <w:rsid w:val="00E061F6"/>
    <w:rsid w:val="00E0693D"/>
    <w:rsid w:val="00E07FD0"/>
    <w:rsid w:val="00E14A97"/>
    <w:rsid w:val="00E26C3B"/>
    <w:rsid w:val="00E40E12"/>
    <w:rsid w:val="00E41E0B"/>
    <w:rsid w:val="00E42F85"/>
    <w:rsid w:val="00E46839"/>
    <w:rsid w:val="00E46DF9"/>
    <w:rsid w:val="00E522AD"/>
    <w:rsid w:val="00E57999"/>
    <w:rsid w:val="00E62531"/>
    <w:rsid w:val="00E62E02"/>
    <w:rsid w:val="00E6372B"/>
    <w:rsid w:val="00E63E4B"/>
    <w:rsid w:val="00E66994"/>
    <w:rsid w:val="00E774A6"/>
    <w:rsid w:val="00E774F9"/>
    <w:rsid w:val="00E80B88"/>
    <w:rsid w:val="00E81B92"/>
    <w:rsid w:val="00E83D8F"/>
    <w:rsid w:val="00E85000"/>
    <w:rsid w:val="00E90023"/>
    <w:rsid w:val="00E94D90"/>
    <w:rsid w:val="00E95D5F"/>
    <w:rsid w:val="00E95D72"/>
    <w:rsid w:val="00E96E7C"/>
    <w:rsid w:val="00EA7CE4"/>
    <w:rsid w:val="00EB1B64"/>
    <w:rsid w:val="00EB3ED5"/>
    <w:rsid w:val="00EB7221"/>
    <w:rsid w:val="00EC312C"/>
    <w:rsid w:val="00EC5526"/>
    <w:rsid w:val="00EC7CDF"/>
    <w:rsid w:val="00ED34C0"/>
    <w:rsid w:val="00ED52C6"/>
    <w:rsid w:val="00ED5DD5"/>
    <w:rsid w:val="00EE2D16"/>
    <w:rsid w:val="00EE6740"/>
    <w:rsid w:val="00EF06DB"/>
    <w:rsid w:val="00EF121C"/>
    <w:rsid w:val="00EF526F"/>
    <w:rsid w:val="00F00108"/>
    <w:rsid w:val="00F074E1"/>
    <w:rsid w:val="00F0767A"/>
    <w:rsid w:val="00F11815"/>
    <w:rsid w:val="00F11E5A"/>
    <w:rsid w:val="00F1536D"/>
    <w:rsid w:val="00F241F0"/>
    <w:rsid w:val="00F27A3F"/>
    <w:rsid w:val="00F32CF0"/>
    <w:rsid w:val="00F363A5"/>
    <w:rsid w:val="00F40322"/>
    <w:rsid w:val="00F43B9E"/>
    <w:rsid w:val="00F4664D"/>
    <w:rsid w:val="00F47E83"/>
    <w:rsid w:val="00F52B2A"/>
    <w:rsid w:val="00F60604"/>
    <w:rsid w:val="00F610A6"/>
    <w:rsid w:val="00F70C0B"/>
    <w:rsid w:val="00F71F69"/>
    <w:rsid w:val="00F75BB9"/>
    <w:rsid w:val="00F825AD"/>
    <w:rsid w:val="00F830CB"/>
    <w:rsid w:val="00F839AB"/>
    <w:rsid w:val="00F844DE"/>
    <w:rsid w:val="00F85A1E"/>
    <w:rsid w:val="00F91489"/>
    <w:rsid w:val="00F940E1"/>
    <w:rsid w:val="00F94176"/>
    <w:rsid w:val="00F954F6"/>
    <w:rsid w:val="00FA618B"/>
    <w:rsid w:val="00FA6562"/>
    <w:rsid w:val="00FB4738"/>
    <w:rsid w:val="00FB4EA2"/>
    <w:rsid w:val="00FB5538"/>
    <w:rsid w:val="00FB6A70"/>
    <w:rsid w:val="00FB72ED"/>
    <w:rsid w:val="00FB7570"/>
    <w:rsid w:val="00FC1267"/>
    <w:rsid w:val="00FC1C44"/>
    <w:rsid w:val="00FC282E"/>
    <w:rsid w:val="00FC518C"/>
    <w:rsid w:val="00FC62BF"/>
    <w:rsid w:val="00FD2156"/>
    <w:rsid w:val="00FD35DD"/>
    <w:rsid w:val="00FD60D6"/>
    <w:rsid w:val="00FD737A"/>
    <w:rsid w:val="00FE17BB"/>
    <w:rsid w:val="00FE1B71"/>
    <w:rsid w:val="00FE3CD4"/>
    <w:rsid w:val="00FE4A97"/>
    <w:rsid w:val="00FE6B2C"/>
    <w:rsid w:val="00FE7057"/>
    <w:rsid w:val="00FF0BDE"/>
    <w:rsid w:val="00FF1A46"/>
    <w:rsid w:val="00FF3E98"/>
    <w:rsid w:val="00FF4710"/>
    <w:rsid w:val="00FF5917"/>
    <w:rsid w:val="00FF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rFonts w:ascii="Verdana" w:hAnsi="Verdana"/>
      <w:b/>
      <w:bCs/>
      <w:color w:val="000050"/>
      <w:szCs w:val="1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rFonts w:ascii="Verdana" w:hAnsi="Verdana"/>
      <w:sz w:val="28"/>
      <w:szCs w:val="18"/>
    </w:rPr>
  </w:style>
  <w:style w:type="paragraph" w:styleId="Nagwek3">
    <w:name w:val="heading 3"/>
    <w:basedOn w:val="Normalny"/>
    <w:next w:val="Normalny"/>
    <w:qFormat/>
    <w:pPr>
      <w:keepNext/>
      <w:spacing w:before="120"/>
      <w:jc w:val="both"/>
      <w:outlineLvl w:val="2"/>
    </w:pPr>
    <w:rPr>
      <w:rFonts w:ascii="Arial" w:hAnsi="Arial" w:cs="Arial"/>
      <w:i/>
      <w:iCs/>
      <w:spacing w:val="10"/>
    </w:rPr>
  </w:style>
  <w:style w:type="paragraph" w:styleId="Nagwek4">
    <w:name w:val="heading 4"/>
    <w:basedOn w:val="Normalny"/>
    <w:next w:val="Tekstpodstawowy"/>
    <w:qFormat/>
    <w:pPr>
      <w:numPr>
        <w:ilvl w:val="3"/>
        <w:numId w:val="1"/>
      </w:numPr>
      <w:outlineLvl w:val="3"/>
    </w:pPr>
    <w:rPr>
      <w:rFonts w:ascii="Arial" w:hAnsi="Arial" w:cs="Arial"/>
      <w:color w:val="00000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  <w:sz w:val="20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6z0">
    <w:name w:val="WW8Num6z0"/>
    <w:rPr>
      <w:b w:val="0"/>
      <w:i w:val="0"/>
    </w:rPr>
  </w:style>
  <w:style w:type="character" w:customStyle="1" w:styleId="WW8Num10z0">
    <w:name w:val="WW8Num10z0"/>
    <w:rPr>
      <w:b/>
    </w:rPr>
  </w:style>
  <w:style w:type="character" w:customStyle="1" w:styleId="WW8Num20z0">
    <w:name w:val="WW8Num20z0"/>
    <w:rPr>
      <w:rFonts w:ascii="Times New Roman" w:hAnsi="Times New Roman" w:cs="Times New Roman"/>
    </w:rPr>
  </w:style>
  <w:style w:type="character" w:customStyle="1" w:styleId="WW8Num28z0">
    <w:name w:val="WW8Num28z0"/>
    <w:rPr>
      <w:b w:val="0"/>
      <w:i w:val="0"/>
    </w:rPr>
  </w:style>
  <w:style w:type="character" w:customStyle="1" w:styleId="WW8Num29z0">
    <w:name w:val="WW8Num29z0"/>
    <w:rPr>
      <w:b/>
    </w:rPr>
  </w:style>
  <w:style w:type="character" w:customStyle="1" w:styleId="WW8Num29z1">
    <w:name w:val="WW8Num29z1"/>
    <w:rPr>
      <w:b w:val="0"/>
      <w:i w:val="0"/>
    </w:rPr>
  </w:style>
  <w:style w:type="character" w:customStyle="1" w:styleId="WW8Num32z0">
    <w:name w:val="WW8Num32z0"/>
    <w:rPr>
      <w:b/>
    </w:rPr>
  </w:style>
  <w:style w:type="character" w:customStyle="1" w:styleId="WW8Num34z1">
    <w:name w:val="WW8Num34z1"/>
    <w:rPr>
      <w:i w:val="0"/>
    </w:rPr>
  </w:style>
  <w:style w:type="character" w:customStyle="1" w:styleId="WW8Num37z0">
    <w:name w:val="WW8Num37z0"/>
    <w:rPr>
      <w:i w:val="0"/>
    </w:rPr>
  </w:style>
  <w:style w:type="character" w:customStyle="1" w:styleId="WW8Num41z0">
    <w:name w:val="WW8Num41z0"/>
    <w:rPr>
      <w:b/>
    </w:rPr>
  </w:style>
  <w:style w:type="character" w:customStyle="1" w:styleId="WW8Num43z0">
    <w:name w:val="WW8Num43z0"/>
    <w:rPr>
      <w:rFonts w:ascii="Symbol" w:hAnsi="Symbol"/>
      <w:color w:val="auto"/>
    </w:rPr>
  </w:style>
  <w:style w:type="character" w:customStyle="1" w:styleId="WW8Num43z1">
    <w:name w:val="WW8Num43z1"/>
    <w:rPr>
      <w:rFonts w:ascii="Wingdings" w:hAnsi="Wingdings"/>
    </w:rPr>
  </w:style>
  <w:style w:type="character" w:customStyle="1" w:styleId="WW8Num43z3">
    <w:name w:val="WW8Num43z3"/>
    <w:rPr>
      <w:rFonts w:ascii="Symbol" w:hAnsi="Symbol"/>
    </w:rPr>
  </w:style>
  <w:style w:type="character" w:customStyle="1" w:styleId="WW8Num43z4">
    <w:name w:val="WW8Num43z4"/>
    <w:rPr>
      <w:rFonts w:ascii="Courier New" w:hAnsi="Courier New"/>
    </w:rPr>
  </w:style>
  <w:style w:type="character" w:customStyle="1" w:styleId="WW8Num44z0">
    <w:name w:val="WW8Num44z0"/>
    <w:rPr>
      <w:b/>
    </w:r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next w:val="Tekstpodstawowy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aliases w:val="wypunktowanie"/>
    <w:basedOn w:val="Normalny"/>
    <w:semiHidden/>
    <w:pPr>
      <w:jc w:val="center"/>
    </w:pPr>
    <w:rPr>
      <w:rFonts w:ascii="Arial" w:hAnsi="Arial" w:cs="Arial"/>
      <w:b/>
      <w:bCs/>
      <w:sz w:val="32"/>
      <w:szCs w:val="18"/>
    </w:rPr>
  </w:style>
  <w:style w:type="paragraph" w:styleId="Lista">
    <w:name w:val="List"/>
    <w:basedOn w:val="Tekstpodstawowy"/>
    <w:semiHidden/>
    <w:rPr>
      <w:rFonts w:cs="Tahoma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ormalnyWeb">
    <w:name w:val="Normal (Web)"/>
    <w:basedOn w:val="Normalny"/>
    <w:pPr>
      <w:spacing w:before="280" w:after="280"/>
    </w:pPr>
  </w:style>
  <w:style w:type="paragraph" w:styleId="Tekstpodstawowywcity">
    <w:name w:val="Body Text Indent"/>
    <w:basedOn w:val="Normalny"/>
    <w:semiHidden/>
    <w:pPr>
      <w:tabs>
        <w:tab w:val="left" w:pos="2520"/>
      </w:tabs>
      <w:ind w:left="1260" w:hanging="360"/>
      <w:jc w:val="both"/>
    </w:pPr>
    <w:rPr>
      <w:rFonts w:ascii="Arial" w:hAnsi="Arial" w:cs="Arial"/>
    </w:rPr>
  </w:style>
  <w:style w:type="paragraph" w:styleId="Tekstpodstawowywcity2">
    <w:name w:val="Body Text Indent 2"/>
    <w:basedOn w:val="Normalny"/>
    <w:semiHidden/>
    <w:pPr>
      <w:tabs>
        <w:tab w:val="left" w:pos="1080"/>
      </w:tabs>
      <w:ind w:left="540" w:hanging="540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semiHidden/>
    <w:pPr>
      <w:tabs>
        <w:tab w:val="left" w:pos="1800"/>
      </w:tabs>
      <w:ind w:left="900" w:hanging="360"/>
      <w:jc w:val="both"/>
    </w:pPr>
    <w:rPr>
      <w:rFonts w:ascii="Arial" w:hAnsi="Arial" w:cs="Arial"/>
    </w:rPr>
  </w:style>
  <w:style w:type="paragraph" w:styleId="Tekstpodstawowy2">
    <w:name w:val="Body Text 2"/>
    <w:basedOn w:val="Normalny"/>
    <w:semiHidden/>
    <w:pPr>
      <w:tabs>
        <w:tab w:val="left" w:pos="540"/>
      </w:tabs>
      <w:jc w:val="both"/>
    </w:pPr>
    <w:rPr>
      <w:rFonts w:ascii="Arial" w:hAnsi="Arial" w:cs="Arial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semiHidden/>
    <w:pPr>
      <w:spacing w:before="120"/>
      <w:jc w:val="both"/>
    </w:pPr>
    <w:rPr>
      <w:rFonts w:ascii="Arial" w:hAnsi="Arial" w:cs="Arial"/>
      <w:color w:val="FF0000"/>
      <w:u w:val="single"/>
    </w:rPr>
  </w:style>
  <w:style w:type="paragraph" w:customStyle="1" w:styleId="StandI">
    <w:name w:val="Stand I"/>
    <w:basedOn w:val="Normalny"/>
    <w:pPr>
      <w:numPr>
        <w:numId w:val="4"/>
      </w:numPr>
      <w:spacing w:line="264" w:lineRule="auto"/>
      <w:jc w:val="both"/>
    </w:pPr>
    <w:rPr>
      <w:rFonts w:ascii="Arial" w:hAnsi="Arial" w:cs="Arial"/>
      <w:spacing w:val="20"/>
      <w:szCs w:val="20"/>
    </w:rPr>
  </w:style>
  <w:style w:type="paragraph" w:customStyle="1" w:styleId="Zawartoramki">
    <w:name w:val="Zawartość ramki"/>
    <w:basedOn w:val="Tekstpodstawowy"/>
  </w:style>
  <w:style w:type="paragraph" w:styleId="Tekstdymka">
    <w:name w:val="Balloon Text"/>
    <w:basedOn w:val="Normalny"/>
    <w:link w:val="TekstdymkaZnak"/>
    <w:uiPriority w:val="99"/>
    <w:semiHidden/>
    <w:unhideWhenUsed/>
    <w:rsid w:val="00783B91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783B91"/>
    <w:rPr>
      <w:rFonts w:ascii="Tahoma" w:hAnsi="Tahoma" w:cs="Tahoma"/>
      <w:sz w:val="16"/>
      <w:szCs w:val="16"/>
      <w:lang w:eastAsia="ar-SA"/>
    </w:rPr>
  </w:style>
  <w:style w:type="character" w:styleId="Odwoaniedokomentarza">
    <w:name w:val="annotation reference"/>
    <w:uiPriority w:val="99"/>
    <w:semiHidden/>
    <w:unhideWhenUsed/>
    <w:rsid w:val="00FF73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73CC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FF73CC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73C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F73CC"/>
    <w:rPr>
      <w:b/>
      <w:bCs/>
      <w:lang w:eastAsia="ar-SA"/>
    </w:rPr>
  </w:style>
  <w:style w:type="paragraph" w:customStyle="1" w:styleId="Default">
    <w:name w:val="Default"/>
    <w:rsid w:val="00A3031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A12C48"/>
    <w:rPr>
      <w:rFonts w:ascii="Arial" w:hAnsi="Arial" w:cs="Arial"/>
      <w:color w:val="FF0000"/>
      <w:sz w:val="24"/>
      <w:szCs w:val="24"/>
      <w:u w:val="single"/>
      <w:lang w:eastAsia="ar-SA"/>
    </w:rPr>
  </w:style>
  <w:style w:type="paragraph" w:styleId="Akapitzlist">
    <w:name w:val="List Paragraph"/>
    <w:basedOn w:val="Normalny"/>
    <w:uiPriority w:val="34"/>
    <w:qFormat/>
    <w:rsid w:val="00BE65D6"/>
    <w:pPr>
      <w:ind w:left="720"/>
      <w:contextualSpacing/>
    </w:pPr>
  </w:style>
  <w:style w:type="character" w:customStyle="1" w:styleId="h2">
    <w:name w:val="h2"/>
    <w:basedOn w:val="Domylnaczcionkaakapitu"/>
    <w:rsid w:val="00A10F59"/>
  </w:style>
  <w:style w:type="character" w:customStyle="1" w:styleId="h1">
    <w:name w:val="h1"/>
    <w:basedOn w:val="Domylnaczcionkaakapitu"/>
    <w:rsid w:val="00A10F59"/>
  </w:style>
  <w:style w:type="numbering" w:customStyle="1" w:styleId="Zaimportowanystyl16">
    <w:name w:val="Zaimportowany styl 16"/>
    <w:rsid w:val="00402EDD"/>
    <w:pPr>
      <w:numPr>
        <w:numId w:val="4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rFonts w:ascii="Verdana" w:hAnsi="Verdana"/>
      <w:b/>
      <w:bCs/>
      <w:color w:val="000050"/>
      <w:szCs w:val="1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rFonts w:ascii="Verdana" w:hAnsi="Verdana"/>
      <w:sz w:val="28"/>
      <w:szCs w:val="18"/>
    </w:rPr>
  </w:style>
  <w:style w:type="paragraph" w:styleId="Nagwek3">
    <w:name w:val="heading 3"/>
    <w:basedOn w:val="Normalny"/>
    <w:next w:val="Normalny"/>
    <w:qFormat/>
    <w:pPr>
      <w:keepNext/>
      <w:spacing w:before="120"/>
      <w:jc w:val="both"/>
      <w:outlineLvl w:val="2"/>
    </w:pPr>
    <w:rPr>
      <w:rFonts w:ascii="Arial" w:hAnsi="Arial" w:cs="Arial"/>
      <w:i/>
      <w:iCs/>
      <w:spacing w:val="10"/>
    </w:rPr>
  </w:style>
  <w:style w:type="paragraph" w:styleId="Nagwek4">
    <w:name w:val="heading 4"/>
    <w:basedOn w:val="Normalny"/>
    <w:next w:val="Tekstpodstawowy"/>
    <w:qFormat/>
    <w:pPr>
      <w:numPr>
        <w:ilvl w:val="3"/>
        <w:numId w:val="1"/>
      </w:numPr>
      <w:outlineLvl w:val="3"/>
    </w:pPr>
    <w:rPr>
      <w:rFonts w:ascii="Arial" w:hAnsi="Arial" w:cs="Arial"/>
      <w:color w:val="00000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  <w:sz w:val="20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6z0">
    <w:name w:val="WW8Num6z0"/>
    <w:rPr>
      <w:b w:val="0"/>
      <w:i w:val="0"/>
    </w:rPr>
  </w:style>
  <w:style w:type="character" w:customStyle="1" w:styleId="WW8Num10z0">
    <w:name w:val="WW8Num10z0"/>
    <w:rPr>
      <w:b/>
    </w:rPr>
  </w:style>
  <w:style w:type="character" w:customStyle="1" w:styleId="WW8Num20z0">
    <w:name w:val="WW8Num20z0"/>
    <w:rPr>
      <w:rFonts w:ascii="Times New Roman" w:hAnsi="Times New Roman" w:cs="Times New Roman"/>
    </w:rPr>
  </w:style>
  <w:style w:type="character" w:customStyle="1" w:styleId="WW8Num28z0">
    <w:name w:val="WW8Num28z0"/>
    <w:rPr>
      <w:b w:val="0"/>
      <w:i w:val="0"/>
    </w:rPr>
  </w:style>
  <w:style w:type="character" w:customStyle="1" w:styleId="WW8Num29z0">
    <w:name w:val="WW8Num29z0"/>
    <w:rPr>
      <w:b/>
    </w:rPr>
  </w:style>
  <w:style w:type="character" w:customStyle="1" w:styleId="WW8Num29z1">
    <w:name w:val="WW8Num29z1"/>
    <w:rPr>
      <w:b w:val="0"/>
      <w:i w:val="0"/>
    </w:rPr>
  </w:style>
  <w:style w:type="character" w:customStyle="1" w:styleId="WW8Num32z0">
    <w:name w:val="WW8Num32z0"/>
    <w:rPr>
      <w:b/>
    </w:rPr>
  </w:style>
  <w:style w:type="character" w:customStyle="1" w:styleId="WW8Num34z1">
    <w:name w:val="WW8Num34z1"/>
    <w:rPr>
      <w:i w:val="0"/>
    </w:rPr>
  </w:style>
  <w:style w:type="character" w:customStyle="1" w:styleId="WW8Num37z0">
    <w:name w:val="WW8Num37z0"/>
    <w:rPr>
      <w:i w:val="0"/>
    </w:rPr>
  </w:style>
  <w:style w:type="character" w:customStyle="1" w:styleId="WW8Num41z0">
    <w:name w:val="WW8Num41z0"/>
    <w:rPr>
      <w:b/>
    </w:rPr>
  </w:style>
  <w:style w:type="character" w:customStyle="1" w:styleId="WW8Num43z0">
    <w:name w:val="WW8Num43z0"/>
    <w:rPr>
      <w:rFonts w:ascii="Symbol" w:hAnsi="Symbol"/>
      <w:color w:val="auto"/>
    </w:rPr>
  </w:style>
  <w:style w:type="character" w:customStyle="1" w:styleId="WW8Num43z1">
    <w:name w:val="WW8Num43z1"/>
    <w:rPr>
      <w:rFonts w:ascii="Wingdings" w:hAnsi="Wingdings"/>
    </w:rPr>
  </w:style>
  <w:style w:type="character" w:customStyle="1" w:styleId="WW8Num43z3">
    <w:name w:val="WW8Num43z3"/>
    <w:rPr>
      <w:rFonts w:ascii="Symbol" w:hAnsi="Symbol"/>
    </w:rPr>
  </w:style>
  <w:style w:type="character" w:customStyle="1" w:styleId="WW8Num43z4">
    <w:name w:val="WW8Num43z4"/>
    <w:rPr>
      <w:rFonts w:ascii="Courier New" w:hAnsi="Courier New"/>
    </w:rPr>
  </w:style>
  <w:style w:type="character" w:customStyle="1" w:styleId="WW8Num44z0">
    <w:name w:val="WW8Num44z0"/>
    <w:rPr>
      <w:b/>
    </w:r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next w:val="Tekstpodstawowy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aliases w:val="wypunktowanie"/>
    <w:basedOn w:val="Normalny"/>
    <w:semiHidden/>
    <w:pPr>
      <w:jc w:val="center"/>
    </w:pPr>
    <w:rPr>
      <w:rFonts w:ascii="Arial" w:hAnsi="Arial" w:cs="Arial"/>
      <w:b/>
      <w:bCs/>
      <w:sz w:val="32"/>
      <w:szCs w:val="18"/>
    </w:rPr>
  </w:style>
  <w:style w:type="paragraph" w:styleId="Lista">
    <w:name w:val="List"/>
    <w:basedOn w:val="Tekstpodstawowy"/>
    <w:semiHidden/>
    <w:rPr>
      <w:rFonts w:cs="Tahoma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ormalnyWeb">
    <w:name w:val="Normal (Web)"/>
    <w:basedOn w:val="Normalny"/>
    <w:pPr>
      <w:spacing w:before="280" w:after="280"/>
    </w:pPr>
  </w:style>
  <w:style w:type="paragraph" w:styleId="Tekstpodstawowywcity">
    <w:name w:val="Body Text Indent"/>
    <w:basedOn w:val="Normalny"/>
    <w:semiHidden/>
    <w:pPr>
      <w:tabs>
        <w:tab w:val="left" w:pos="2520"/>
      </w:tabs>
      <w:ind w:left="1260" w:hanging="360"/>
      <w:jc w:val="both"/>
    </w:pPr>
    <w:rPr>
      <w:rFonts w:ascii="Arial" w:hAnsi="Arial" w:cs="Arial"/>
    </w:rPr>
  </w:style>
  <w:style w:type="paragraph" w:styleId="Tekstpodstawowywcity2">
    <w:name w:val="Body Text Indent 2"/>
    <w:basedOn w:val="Normalny"/>
    <w:semiHidden/>
    <w:pPr>
      <w:tabs>
        <w:tab w:val="left" w:pos="1080"/>
      </w:tabs>
      <w:ind w:left="540" w:hanging="540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semiHidden/>
    <w:pPr>
      <w:tabs>
        <w:tab w:val="left" w:pos="1800"/>
      </w:tabs>
      <w:ind w:left="900" w:hanging="360"/>
      <w:jc w:val="both"/>
    </w:pPr>
    <w:rPr>
      <w:rFonts w:ascii="Arial" w:hAnsi="Arial" w:cs="Arial"/>
    </w:rPr>
  </w:style>
  <w:style w:type="paragraph" w:styleId="Tekstpodstawowy2">
    <w:name w:val="Body Text 2"/>
    <w:basedOn w:val="Normalny"/>
    <w:semiHidden/>
    <w:pPr>
      <w:tabs>
        <w:tab w:val="left" w:pos="540"/>
      </w:tabs>
      <w:jc w:val="both"/>
    </w:pPr>
    <w:rPr>
      <w:rFonts w:ascii="Arial" w:hAnsi="Arial" w:cs="Arial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semiHidden/>
    <w:pPr>
      <w:spacing w:before="120"/>
      <w:jc w:val="both"/>
    </w:pPr>
    <w:rPr>
      <w:rFonts w:ascii="Arial" w:hAnsi="Arial" w:cs="Arial"/>
      <w:color w:val="FF0000"/>
      <w:u w:val="single"/>
    </w:rPr>
  </w:style>
  <w:style w:type="paragraph" w:customStyle="1" w:styleId="StandI">
    <w:name w:val="Stand I"/>
    <w:basedOn w:val="Normalny"/>
    <w:pPr>
      <w:numPr>
        <w:numId w:val="4"/>
      </w:numPr>
      <w:spacing w:line="264" w:lineRule="auto"/>
      <w:jc w:val="both"/>
    </w:pPr>
    <w:rPr>
      <w:rFonts w:ascii="Arial" w:hAnsi="Arial" w:cs="Arial"/>
      <w:spacing w:val="20"/>
      <w:szCs w:val="20"/>
    </w:rPr>
  </w:style>
  <w:style w:type="paragraph" w:customStyle="1" w:styleId="Zawartoramki">
    <w:name w:val="Zawartość ramki"/>
    <w:basedOn w:val="Tekstpodstawowy"/>
  </w:style>
  <w:style w:type="paragraph" w:styleId="Tekstdymka">
    <w:name w:val="Balloon Text"/>
    <w:basedOn w:val="Normalny"/>
    <w:link w:val="TekstdymkaZnak"/>
    <w:uiPriority w:val="99"/>
    <w:semiHidden/>
    <w:unhideWhenUsed/>
    <w:rsid w:val="00783B91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783B91"/>
    <w:rPr>
      <w:rFonts w:ascii="Tahoma" w:hAnsi="Tahoma" w:cs="Tahoma"/>
      <w:sz w:val="16"/>
      <w:szCs w:val="16"/>
      <w:lang w:eastAsia="ar-SA"/>
    </w:rPr>
  </w:style>
  <w:style w:type="character" w:styleId="Odwoaniedokomentarza">
    <w:name w:val="annotation reference"/>
    <w:uiPriority w:val="99"/>
    <w:semiHidden/>
    <w:unhideWhenUsed/>
    <w:rsid w:val="00FF73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73CC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FF73CC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73C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F73CC"/>
    <w:rPr>
      <w:b/>
      <w:bCs/>
      <w:lang w:eastAsia="ar-SA"/>
    </w:rPr>
  </w:style>
  <w:style w:type="paragraph" w:customStyle="1" w:styleId="Default">
    <w:name w:val="Default"/>
    <w:rsid w:val="00A3031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A12C48"/>
    <w:rPr>
      <w:rFonts w:ascii="Arial" w:hAnsi="Arial" w:cs="Arial"/>
      <w:color w:val="FF0000"/>
      <w:sz w:val="24"/>
      <w:szCs w:val="24"/>
      <w:u w:val="single"/>
      <w:lang w:eastAsia="ar-SA"/>
    </w:rPr>
  </w:style>
  <w:style w:type="paragraph" w:styleId="Akapitzlist">
    <w:name w:val="List Paragraph"/>
    <w:basedOn w:val="Normalny"/>
    <w:uiPriority w:val="34"/>
    <w:qFormat/>
    <w:rsid w:val="00BE65D6"/>
    <w:pPr>
      <w:ind w:left="720"/>
      <w:contextualSpacing/>
    </w:pPr>
  </w:style>
  <w:style w:type="character" w:customStyle="1" w:styleId="h2">
    <w:name w:val="h2"/>
    <w:basedOn w:val="Domylnaczcionkaakapitu"/>
    <w:rsid w:val="00A10F59"/>
  </w:style>
  <w:style w:type="character" w:customStyle="1" w:styleId="h1">
    <w:name w:val="h1"/>
    <w:basedOn w:val="Domylnaczcionkaakapitu"/>
    <w:rsid w:val="00A10F59"/>
  </w:style>
  <w:style w:type="numbering" w:customStyle="1" w:styleId="Zaimportowanystyl16">
    <w:name w:val="Zaimportowany styl 16"/>
    <w:rsid w:val="00402EDD"/>
    <w:pPr>
      <w:numPr>
        <w:numId w:val="4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9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96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CECEC"/>
                    <w:bottom w:val="single" w:sz="6" w:space="0" w:color="ECECEC"/>
                    <w:right w:val="single" w:sz="6" w:space="0" w:color="ECECEC"/>
                  </w:divBdr>
                  <w:divsChild>
                    <w:div w:id="16792351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D8D8D8"/>
                        <w:left w:val="single" w:sz="6" w:space="8" w:color="D8D8D8"/>
                        <w:bottom w:val="single" w:sz="6" w:space="8" w:color="D8D8D8"/>
                        <w:right w:val="single" w:sz="6" w:space="8" w:color="D8D8D8"/>
                      </w:divBdr>
                    </w:div>
                  </w:divsChild>
                </w:div>
              </w:divsChild>
            </w:div>
          </w:divsChild>
        </w:div>
      </w:divsChild>
    </w:div>
    <w:div w:id="1080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59D7C-E3E2-4DE3-8EBA-5A447351B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9</Pages>
  <Words>2397</Words>
  <Characters>14388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Absolwent</vt:lpstr>
    </vt:vector>
  </TitlesOfParts>
  <Company>PFRON</Company>
  <LinksUpToDate>false</LinksUpToDate>
  <CharactersWithSpaces>16752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Absolwent</dc:title>
  <dc:creator>pwozniak@pfron.org.pl</dc:creator>
  <dc:description>projekt programu Absolwent</dc:description>
  <cp:lastModifiedBy>test</cp:lastModifiedBy>
  <cp:revision>257</cp:revision>
  <cp:lastPrinted>2016-10-03T09:45:00Z</cp:lastPrinted>
  <dcterms:created xsi:type="dcterms:W3CDTF">2016-09-16T14:22:00Z</dcterms:created>
  <dcterms:modified xsi:type="dcterms:W3CDTF">2016-10-04T13:49:00Z</dcterms:modified>
</cp:coreProperties>
</file>