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8D" w:rsidRDefault="00331A52">
      <w:r w:rsidRPr="00331A52">
        <w:t>Konkurs nr 24 - Lista rezerwowa projektów pozytywnie ocenionych w ramach celu programowego 4: zapewnienie osobom niepełnosprawnym dostępu do informacji i specjalistycznych usług</w:t>
      </w:r>
    </w:p>
    <w:p w:rsidR="00331A52" w:rsidRDefault="00331A5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983"/>
        <w:gridCol w:w="2509"/>
        <w:gridCol w:w="1441"/>
        <w:gridCol w:w="2544"/>
        <w:gridCol w:w="1071"/>
      </w:tblGrid>
      <w:tr w:rsidR="00331A52" w:rsidRPr="00C44608" w:rsidTr="00331A52">
        <w:trPr>
          <w:trHeight w:val="960"/>
          <w:tblHeader/>
        </w:trPr>
        <w:tc>
          <w:tcPr>
            <w:tcW w:w="740" w:type="dxa"/>
            <w:hideMark/>
          </w:tcPr>
          <w:p w:rsidR="00331A52" w:rsidRPr="00C44608" w:rsidRDefault="00331A52" w:rsidP="00331A52">
            <w:pPr>
              <w:rPr>
                <w:b/>
              </w:rPr>
            </w:pPr>
            <w:bookmarkStart w:id="0" w:name="_GoBack"/>
            <w:r w:rsidRPr="00C44608">
              <w:rPr>
                <w:b/>
              </w:rPr>
              <w:t>Lp.</w:t>
            </w:r>
          </w:p>
        </w:tc>
        <w:tc>
          <w:tcPr>
            <w:tcW w:w="1000" w:type="dxa"/>
            <w:hideMark/>
          </w:tcPr>
          <w:p w:rsidR="00331A52" w:rsidRPr="00C44608" w:rsidRDefault="00331A52" w:rsidP="00331A52">
            <w:pPr>
              <w:rPr>
                <w:b/>
              </w:rPr>
            </w:pPr>
            <w:r w:rsidRPr="00C44608">
              <w:rPr>
                <w:b/>
              </w:rPr>
              <w:t>Nr wniosku</w:t>
            </w:r>
          </w:p>
        </w:tc>
        <w:tc>
          <w:tcPr>
            <w:tcW w:w="4280" w:type="dxa"/>
            <w:hideMark/>
          </w:tcPr>
          <w:p w:rsidR="00331A52" w:rsidRPr="00C44608" w:rsidRDefault="00331A52" w:rsidP="00331A52">
            <w:pPr>
              <w:rPr>
                <w:b/>
              </w:rPr>
            </w:pPr>
            <w:r w:rsidRPr="00C44608">
              <w:rPr>
                <w:b/>
              </w:rPr>
              <w:t>Organizacja</w:t>
            </w:r>
          </w:p>
        </w:tc>
        <w:tc>
          <w:tcPr>
            <w:tcW w:w="1500" w:type="dxa"/>
            <w:hideMark/>
          </w:tcPr>
          <w:p w:rsidR="00331A52" w:rsidRPr="00C44608" w:rsidRDefault="00331A52" w:rsidP="00331A52">
            <w:pPr>
              <w:rPr>
                <w:b/>
              </w:rPr>
            </w:pPr>
            <w:r w:rsidRPr="00C44608">
              <w:rPr>
                <w:b/>
              </w:rPr>
              <w:t>Siedziba</w:t>
            </w:r>
          </w:p>
        </w:tc>
        <w:tc>
          <w:tcPr>
            <w:tcW w:w="4180" w:type="dxa"/>
            <w:hideMark/>
          </w:tcPr>
          <w:p w:rsidR="00331A52" w:rsidRPr="00C44608" w:rsidRDefault="00331A52" w:rsidP="00331A52">
            <w:pPr>
              <w:rPr>
                <w:b/>
              </w:rPr>
            </w:pPr>
            <w:r w:rsidRPr="00C44608">
              <w:rPr>
                <w:b/>
              </w:rPr>
              <w:t>Tytuł projektu</w:t>
            </w:r>
          </w:p>
        </w:tc>
        <w:tc>
          <w:tcPr>
            <w:tcW w:w="1360" w:type="dxa"/>
            <w:hideMark/>
          </w:tcPr>
          <w:p w:rsidR="00331A52" w:rsidRPr="00C44608" w:rsidRDefault="00331A52" w:rsidP="00331A52">
            <w:pPr>
              <w:rPr>
                <w:b/>
              </w:rPr>
            </w:pPr>
            <w:r w:rsidRPr="00C44608">
              <w:rPr>
                <w:b/>
              </w:rPr>
              <w:t>Liczba punktów</w:t>
            </w:r>
          </w:p>
        </w:tc>
      </w:tr>
      <w:bookmarkEnd w:id="0"/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13976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FUNDACJA POLSKICH KAWALERÓW MALTAŃSKICH W WARSZAWIE POMOC MALTAŃSKA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POMOC MALTAŃSKA - Punkty informacyjno-doradcze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35,5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2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14274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STOWARZYSZENIE SPOZA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e-Poradnia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35,5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3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14430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POLSKA FUNDACJA PARAOLIMPIJSKA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ELBLĄG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 xml:space="preserve">W drodze do Rio - film dokumentalny 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35,5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4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14554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POLSKI ZWIĄZEK SPORTU NIEPEŁNOSPRAWNYCH "START"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Cykl wydawniczy "Sport bez granic" oraz strona internetowa www.pzsnstart.eu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35,5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5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14098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FUNDACJA SZANSA DLA NIEWIDOMYCH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EURODOTYKOWNIK  NAJPIĘKNIEJSZE OBLICZA EUROPY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6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14556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KROK PO KROKU - FUNDACJA NA RZECZ DZIECI Z ZABURZENIAMI ROZWOJU I ICH RODZIN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 xml:space="preserve">Podejście KROK PO KROKU do terapii dzieci z autyzmem - poradnik dla profesjonalistów </w:t>
            </w:r>
            <w:r w:rsidRPr="00331A52">
              <w:br/>
              <w:t>i rodziców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7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13836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TOWARZYSTWO MUZYCZNE IM. EDWINA KOWALIKA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 xml:space="preserve">Wydanie pismem </w:t>
            </w:r>
            <w:proofErr w:type="spellStart"/>
            <w:r w:rsidRPr="00331A52">
              <w:t>Braillea</w:t>
            </w:r>
            <w:proofErr w:type="spellEnd"/>
            <w:r w:rsidRPr="00331A52">
              <w:t xml:space="preserve"> oraz w formacie </w:t>
            </w:r>
            <w:proofErr w:type="spellStart"/>
            <w:r w:rsidRPr="00331A52">
              <w:t>bmml</w:t>
            </w:r>
            <w:proofErr w:type="spellEnd"/>
            <w:r w:rsidRPr="00331A52">
              <w:t xml:space="preserve"> podstawowego podręcznika dla wokalistów: Nicola </w:t>
            </w:r>
            <w:proofErr w:type="spellStart"/>
            <w:r w:rsidRPr="00331A52">
              <w:t>Vaccai</w:t>
            </w:r>
            <w:proofErr w:type="spellEnd"/>
            <w:r w:rsidRPr="00331A52">
              <w:t xml:space="preserve">, Il metodo </w:t>
            </w:r>
            <w:proofErr w:type="spellStart"/>
            <w:r w:rsidRPr="00331A52">
              <w:t>prattico</w:t>
            </w:r>
            <w:proofErr w:type="spellEnd"/>
            <w:r w:rsidRPr="00331A52">
              <w:t xml:space="preserve"> di canto </w:t>
            </w:r>
            <w:proofErr w:type="spellStart"/>
            <w:r w:rsidRPr="00331A52">
              <w:t>italiano</w:t>
            </w:r>
            <w:proofErr w:type="spellEnd"/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34</w:t>
            </w:r>
          </w:p>
        </w:tc>
      </w:tr>
      <w:tr w:rsidR="00331A52" w:rsidRPr="00331A52" w:rsidTr="00331A52">
        <w:trPr>
          <w:trHeight w:val="1545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8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14524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SĄDECKA FUNDACJA NA RZECZ WSPIERANIA PROFILAKTYKI  TERAPII I REHABILITACJI ZABURZEŃ WIEKU ROZWOJOWEGO ,,O KAŻDE DZIECKO"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NOWY SĄCZ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 xml:space="preserve">"O Każde Dziecko" - Fizjoterapia Dzieci i Młodzieży 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33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9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13705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BIELSKIE STOWARZYSZENIE ARTYSTYCZNE "TEATR GRODZKI"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BIELSKO-BIAŁA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Mobilny punkt poradnictwa dla osób z niepełnosprawnością.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32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lastRenderedPageBreak/>
              <w:t>10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14426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STOWARZYSZENIE "INSTYTUT EKOPRUSSIA"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TRUSZCZYNY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 xml:space="preserve">Maciej </w:t>
            </w:r>
            <w:proofErr w:type="spellStart"/>
            <w:r w:rsidRPr="00331A52">
              <w:t>Lepiato</w:t>
            </w:r>
            <w:proofErr w:type="spellEnd"/>
            <w:r w:rsidRPr="00331A52">
              <w:t xml:space="preserve"> - film dokumentalny na płycie DVD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32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11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13660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FUNDACJA INSTYTUT ROZWOJU REGIONALNEGO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KRAKÓW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Diagnoza i co dalej? Kompleksowe wsparcie otoczenia osób z niepełnosprawnościami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31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12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14451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FUNDACJA "RAK N ROLL - WYGRAJ ŻYCIE"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proofErr w:type="spellStart"/>
            <w:r w:rsidRPr="00331A52">
              <w:t>Onkopunkty</w:t>
            </w:r>
            <w:proofErr w:type="spellEnd"/>
            <w:r w:rsidRPr="00331A52">
              <w:t xml:space="preserve"> - świadomie ku zdrowiu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31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13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14153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STOWARZYSZENIE "ŚW.ŁUKASZA" NA RZECZ ROZWOJU KULTURY RELIGIJNEJ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TORUŃ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Portal turystyczny " Podróże BB"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31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14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13623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FUNDACJA TUS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 xml:space="preserve">Przewodniki dostępności - </w:t>
            </w:r>
            <w:proofErr w:type="spellStart"/>
            <w:r w:rsidRPr="00331A52">
              <w:t>Niepełnosprawniki</w:t>
            </w:r>
            <w:proofErr w:type="spellEnd"/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29,5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15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13608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STOWARZYSZENIE CENTRUM NIEZALEŻNEGO ŻYCIA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CIECHOCINEK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CENTRUM PORADNICTWA REWALIDACYJNEGO DLA OSÓB Z DYSFUNKCJAMI RUCHOWYMI I SPRZĘŻONYMI. POMOC W PROBLEMACH ADAPTACYJNYCH, EMOCJONALNYCH I PSYCHICZNYCH.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28,5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16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13650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AVALON - BEZPOŚREDNIA POMOC NIEPEŁNOSPRAWNYM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WARSZAWA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 xml:space="preserve">Zadbaj o swoje sprawy  wysłuchaj Porady 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28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17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14432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STOWARZYSZENIE MAŁY DWOREK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PIEGŁOWO WIEŚ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Książka "Osoby niepełnosprawne w pracy socjalnej XXI wieku"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26,5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18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14467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CARITAS DIECEZJI SIEDLECKIEJ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SIEDLCE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Podlaski Ośrodek Informacji i Aktywizacji Osób z Niepełnosprawnością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26,5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19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14144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POLSKIE TOWARZYSTWO STWARDNIENIA ROZSIANEGO ODDZIAŁ W SIERADZU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Sieradz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ŚWIADOMI NIEPEŁNOSPRAWNI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lastRenderedPageBreak/>
              <w:t>20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14297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POLSKI ZWIĄZEK NIEWIDOMYCH OKRĘG WIELKOPOLSKI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POZNAŃ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 xml:space="preserve">WIP - Wsparcie, Informacja, Pomoc. 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21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14374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STOWARZYSZENIE "INSTYTUT EKOPRUSSIA"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TRUSZCZYNY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Kwartalnik - Sport Paraolimpijski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24,5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22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14155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INTEGRACYJNY KLUB AKTYWNEJ REHABILITACJI I SPORTU NIEWIDOMYCH "IKAR"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LUBLIN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Zobaczyć niewidzialne Dziedzictwo narodowe na nowo odkrywane - kwartalnik edukacji historycznej dla osób niewidomych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23,5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23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14443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FUNDACJA ELBLĄG  FUNDUSZ LOKALNY REGIONU ELBLĄSKIEGO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ELBLĄG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Ośrodek wsparcia psychologicznego i prawnego dla osób z niepełnosprawnościami i ich rodzin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18,5</w:t>
            </w:r>
          </w:p>
        </w:tc>
      </w:tr>
      <w:tr w:rsidR="00331A52" w:rsidRPr="00331A52" w:rsidTr="00331A52">
        <w:trPr>
          <w:trHeight w:val="1002"/>
        </w:trPr>
        <w:tc>
          <w:tcPr>
            <w:tcW w:w="740" w:type="dxa"/>
            <w:noWrap/>
            <w:hideMark/>
          </w:tcPr>
          <w:p w:rsidR="00331A52" w:rsidRPr="00331A52" w:rsidRDefault="00331A52" w:rsidP="00331A52">
            <w:r w:rsidRPr="00331A52">
              <w:t>24</w:t>
            </w:r>
          </w:p>
        </w:tc>
        <w:tc>
          <w:tcPr>
            <w:tcW w:w="1000" w:type="dxa"/>
            <w:hideMark/>
          </w:tcPr>
          <w:p w:rsidR="00331A52" w:rsidRPr="00331A52" w:rsidRDefault="00331A52" w:rsidP="00331A52">
            <w:r w:rsidRPr="00331A52">
              <w:t>14002</w:t>
            </w:r>
          </w:p>
        </w:tc>
        <w:tc>
          <w:tcPr>
            <w:tcW w:w="4280" w:type="dxa"/>
            <w:hideMark/>
          </w:tcPr>
          <w:p w:rsidR="00331A52" w:rsidRPr="00331A52" w:rsidRDefault="00331A52">
            <w:r w:rsidRPr="00331A52">
              <w:t>STOWARZYSZENIE ROZWOJU "PITAGORAS"</w:t>
            </w:r>
          </w:p>
        </w:tc>
        <w:tc>
          <w:tcPr>
            <w:tcW w:w="1500" w:type="dxa"/>
            <w:hideMark/>
          </w:tcPr>
          <w:p w:rsidR="00331A52" w:rsidRPr="00331A52" w:rsidRDefault="00331A52">
            <w:r w:rsidRPr="00331A52">
              <w:t>RZESZÓW</w:t>
            </w:r>
          </w:p>
        </w:tc>
        <w:tc>
          <w:tcPr>
            <w:tcW w:w="4180" w:type="dxa"/>
            <w:hideMark/>
          </w:tcPr>
          <w:p w:rsidR="00331A52" w:rsidRPr="00331A52" w:rsidRDefault="00331A52">
            <w:r w:rsidRPr="00331A52">
              <w:t>Pogotowie Migowe II edycja  24-godzinne bezpłatne merytoryczne wsparcie dla osób niesłyszących z całej Polski</w:t>
            </w:r>
          </w:p>
        </w:tc>
        <w:tc>
          <w:tcPr>
            <w:tcW w:w="1360" w:type="dxa"/>
            <w:hideMark/>
          </w:tcPr>
          <w:p w:rsidR="00331A52" w:rsidRPr="00331A52" w:rsidRDefault="00331A52" w:rsidP="00331A52">
            <w:r w:rsidRPr="00331A52">
              <w:t>18</w:t>
            </w:r>
          </w:p>
        </w:tc>
      </w:tr>
    </w:tbl>
    <w:p w:rsidR="00331A52" w:rsidRDefault="00331A52"/>
    <w:sectPr w:rsidR="00331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52"/>
    <w:rsid w:val="0002148D"/>
    <w:rsid w:val="00331A52"/>
    <w:rsid w:val="00C4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2016-05-05T12:51:00Z</dcterms:created>
  <dcterms:modified xsi:type="dcterms:W3CDTF">2016-05-06T10:32:00Z</dcterms:modified>
</cp:coreProperties>
</file>