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8D" w:rsidRDefault="00BA34CB">
      <w:r w:rsidRPr="00BA34CB">
        <w:t>Konkurs nr 24 - Lista rezerwowa projektów pozytywnie ocenionych w ramach celu programowego 5: poprawa jakości funkcjonowania otoczenia osób niepełnosprawnych</w:t>
      </w:r>
    </w:p>
    <w:p w:rsidR="00BA34CB" w:rsidRDefault="00BA34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1"/>
        <w:gridCol w:w="983"/>
        <w:gridCol w:w="2726"/>
        <w:gridCol w:w="1610"/>
        <w:gridCol w:w="2212"/>
        <w:gridCol w:w="1036"/>
      </w:tblGrid>
      <w:tr w:rsidR="00BA34CB" w:rsidRPr="00AC5589" w:rsidTr="00BA34CB">
        <w:trPr>
          <w:trHeight w:val="960"/>
          <w:tblHeader/>
        </w:trPr>
        <w:tc>
          <w:tcPr>
            <w:tcW w:w="720" w:type="dxa"/>
            <w:hideMark/>
          </w:tcPr>
          <w:p w:rsidR="00BA34CB" w:rsidRPr="00AC5589" w:rsidRDefault="00BA34CB" w:rsidP="00BA34CB">
            <w:pPr>
              <w:rPr>
                <w:b/>
              </w:rPr>
            </w:pPr>
            <w:bookmarkStart w:id="0" w:name="_GoBack"/>
            <w:r w:rsidRPr="00AC5589">
              <w:rPr>
                <w:b/>
              </w:rPr>
              <w:t>Lp.</w:t>
            </w:r>
          </w:p>
        </w:tc>
        <w:tc>
          <w:tcPr>
            <w:tcW w:w="1200" w:type="dxa"/>
            <w:hideMark/>
          </w:tcPr>
          <w:p w:rsidR="00BA34CB" w:rsidRPr="00AC5589" w:rsidRDefault="00BA34CB" w:rsidP="00BA34CB">
            <w:pPr>
              <w:rPr>
                <w:b/>
              </w:rPr>
            </w:pPr>
            <w:r w:rsidRPr="00AC5589">
              <w:rPr>
                <w:b/>
              </w:rPr>
              <w:t>Nr wniosku</w:t>
            </w:r>
          </w:p>
        </w:tc>
        <w:tc>
          <w:tcPr>
            <w:tcW w:w="4500" w:type="dxa"/>
            <w:hideMark/>
          </w:tcPr>
          <w:p w:rsidR="00BA34CB" w:rsidRPr="00AC5589" w:rsidRDefault="00BA34CB" w:rsidP="00BA34CB">
            <w:pPr>
              <w:rPr>
                <w:b/>
              </w:rPr>
            </w:pPr>
            <w:r w:rsidRPr="00AC5589">
              <w:rPr>
                <w:b/>
              </w:rPr>
              <w:t>Organizacja</w:t>
            </w:r>
          </w:p>
        </w:tc>
        <w:tc>
          <w:tcPr>
            <w:tcW w:w="1500" w:type="dxa"/>
            <w:hideMark/>
          </w:tcPr>
          <w:p w:rsidR="00BA34CB" w:rsidRPr="00AC5589" w:rsidRDefault="00BA34CB" w:rsidP="00BA34CB">
            <w:pPr>
              <w:rPr>
                <w:b/>
              </w:rPr>
            </w:pPr>
            <w:r w:rsidRPr="00AC5589">
              <w:rPr>
                <w:b/>
              </w:rPr>
              <w:t>Siedziba</w:t>
            </w:r>
          </w:p>
        </w:tc>
        <w:tc>
          <w:tcPr>
            <w:tcW w:w="4160" w:type="dxa"/>
            <w:hideMark/>
          </w:tcPr>
          <w:p w:rsidR="00BA34CB" w:rsidRPr="00AC5589" w:rsidRDefault="00BA34CB" w:rsidP="00BA34CB">
            <w:pPr>
              <w:rPr>
                <w:b/>
              </w:rPr>
            </w:pPr>
            <w:r w:rsidRPr="00AC5589">
              <w:rPr>
                <w:b/>
              </w:rPr>
              <w:t>Tytuł projektu</w:t>
            </w:r>
          </w:p>
        </w:tc>
        <w:tc>
          <w:tcPr>
            <w:tcW w:w="1180" w:type="dxa"/>
            <w:hideMark/>
          </w:tcPr>
          <w:p w:rsidR="00BA34CB" w:rsidRPr="00AC5589" w:rsidRDefault="00BA34CB" w:rsidP="00BA34CB">
            <w:pPr>
              <w:rPr>
                <w:b/>
              </w:rPr>
            </w:pPr>
            <w:r w:rsidRPr="00AC5589">
              <w:rPr>
                <w:b/>
              </w:rPr>
              <w:t>Liczba punktów</w:t>
            </w:r>
          </w:p>
        </w:tc>
      </w:tr>
      <w:bookmarkEnd w:id="0"/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13663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KARKONOSKI SEJMIK OSÓB NIEPEŁNOSPRAWNYCH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JELENIA GÓRA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JA, TY I NASZE LEPSZE JUTRO - program integrująco-aktywizujący opiekunów dorosłych osób niepełnosprawnych.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41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2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13733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PODKARPACKI ZWIAZEK ORGANIZATORÓW ZAKŁADÓW AKTYWNOSCI ZAWODOWEJ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JAROSŁAW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Cykl szkoleń "Wsparcie trenera pracy w aktywizacji zawodowej osób z niepełnosprawnością"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41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3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13886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TOWARZYSTWO PRZYJACIÓŁ DZIECI ZARZĄD GŁÓWNY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AKADEMIA POZYTYWNEGO RODZICA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40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4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14021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FUNDACJA POMOCY OSOBOM NIEPEŁNOSPRAWNYM "AMI"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ZDUŃSKA WOLA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Podnoszę kwalifikację -efektywnie pomagam dzieciom niepełnosprawnym.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40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5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14173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POLSKI ZWIĄZEK NIEWIDOMYCH OKRĘG POMORSKI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GDAŃSK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Rodzina w akcji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40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6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14218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STOWARZYSZENIE RODZICÓW DZIECI NIEPEŁNOSPRAWNYCH "ŚWIATEŁKO"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SZKLARSKA PORĘBA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"Nie zwykłe dzieci - warsztaty dla rodziców i opiekunów dzieci z niepełnosprawnością"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40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7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14051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POLSKI ZWIĄZEK NIEWIDOMYCH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Bardziej profesjonalni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40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8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14196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FUNDACJA VIS MAIOR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Mobilność+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39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9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14500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ZWIĄZEK HARCERSTWA POLSKIEGO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Akademia NS - szkolenia dla kadry ZHP i wolontariuszy działających na rzecz osób niepełnosprawnych.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39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lastRenderedPageBreak/>
              <w:t>10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14231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ŚWIĘTOKRZYSKIE TOWARZYSTWO POMOCY OSOBOM NIEPEŁNOSPRAWNYM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KIELCE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Współpraca i wzajemna pomoc miarą jakości funkcjonowania otoczenia osób niepełnosprawnych.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38,5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11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14209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STOWARZYSZENIE POMOCY DZIECIOM NIEPEŁNOSPRAWNYM KROK ZA KROKIEM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ZAMOŚĆ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 xml:space="preserve">Krok za krokiem do uczestnictwa  system Nauczania Kierowanego jako holistyczna odpowiedź na złożone potrzeby dzieci z dysfunkcjami i bariery środowiska.  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38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12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13827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Polskie Stowarzyszenie na Rzecz Osób z Upośledzeniem Umysłowym Koło w Staszowie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Staszów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Wiedza i umiejętności - cykl szkoleń dla otoczenia osób z niepełnosprawnością intelektualną.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37,5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13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14335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STOWARZYSZENIE RODZICÓW I PRZYJACIÓŁ DZIECI I MŁODZIEŻY Z WADĄ SŁUCHU "USŁYSZEĆ ŚWIAT"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 xml:space="preserve">Nieprofesjonaliści chcą wiedzieć </w:t>
            </w:r>
            <w:proofErr w:type="spellStart"/>
            <w:r w:rsidRPr="00BA34CB">
              <w:t>wiecej</w:t>
            </w:r>
            <w:proofErr w:type="spellEnd"/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37,5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14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13864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FUNDACJA POMOCY EDUKACYJNO-TERAPEUTYCZNEJ DLA NIEPEŁNOSPRAWNYCH SCOLAR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POMAGAM  Wiem jak Program szkoleń dla otoczenia osób z całościowymi zaburzeniami rozwoju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36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15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14401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STOWARZYSZENIE POMOCY DZIECIOM Z UKRYTYMI NIEPEŁNOSPRAWNOŚCIAMI IM. HANSA ASPERGERA "NIE-GRZECZNE DZIECI"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Niepełnosprawność społeczna czyli zespół Aspergera i zaburzenia pokrewne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36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16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14480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STOWARZYSZENIE PRZY ZESPOLE KSZTAŁCENIA USTAWICZNEGO NR 1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GORZÓW WIELKOPOLSKI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JEGO SAMODZIELNOŚĆ, TWÓJ SPOKÓJ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36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17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14510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BYDGOSKIE STOWARZYSZENIE POMOCY OSOBOM Z AUTYZMEM I ICH RODZINOM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BYDGOSZCZ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 xml:space="preserve">" Organizowanie i prowadzenie indywidualnych szkoleń rodzinnych dla rodziców dzieci z autyzmem i zaburzeniami pokrewnymi zaangażowanych w </w:t>
            </w:r>
            <w:r w:rsidRPr="00BA34CB">
              <w:lastRenderedPageBreak/>
              <w:t>proces rehabilitacji "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lastRenderedPageBreak/>
              <w:t>36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lastRenderedPageBreak/>
              <w:t>18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13746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FUNDACJA LARCHE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ŚLEDZIEJOWICE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Profesjonalizacja i wsparcie dla kadry i wolontariuszy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35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19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13943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Uczniowski Klub Rekreacji Ruchowej dla Diabetyków "Trzymaj Poziom"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Łódź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"Zrozum mnie, wspieraj, usamodzielniaj"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35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20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14568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KROK PO KROKU - FUNDACJA NA RZECZ DZIECI Z ZABURZENIAMI ROZWOJU I ICH RODZIN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KROK PO KROKU - Program szkoleniowo-warsztatowy dla profesjonalistów, wolontariuszy, rodziców i opiekunów dzieci z zaburzeniami ze spektrum autyzmu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34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21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13967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STOWARZYSZENIE NA RZECZ REHABILITACJI OSÓB NIEWIDOMYCH I SŁABO WIDZĄCYCH SPOJRZENIE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ŁÓDŹ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proofErr w:type="spellStart"/>
            <w:r w:rsidRPr="00BA34CB">
              <w:t>Tyfloedukacja</w:t>
            </w:r>
            <w:proofErr w:type="spellEnd"/>
            <w:r w:rsidRPr="00BA34CB">
              <w:t xml:space="preserve"> - szkolenia i warsztaty dla otoczenia osób niewidomych i słabo widzących.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33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22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14208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FUNDACJA POLSKICH NIEWIDOMYCH I SŁABOWIDZĄCYCH "TRAKT"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>"</w:t>
            </w:r>
            <w:proofErr w:type="spellStart"/>
            <w:r w:rsidRPr="00BA34CB">
              <w:t>Tyfloedukacja</w:t>
            </w:r>
            <w:proofErr w:type="spellEnd"/>
            <w:r w:rsidRPr="00BA34CB">
              <w:t>" - Centrum pomocy otoczeniu osób niepełnosprawnych wzrokowo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31,5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23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14253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 xml:space="preserve">Fundacja </w:t>
            </w:r>
            <w:proofErr w:type="spellStart"/>
            <w:r w:rsidRPr="00BA34CB">
              <w:t>Sustinae</w:t>
            </w:r>
            <w:proofErr w:type="spellEnd"/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KRAKÓW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 xml:space="preserve">Praca bez barier. Szkolenie doskonalące dla kadry zaangażowanej w proces rehabilitacji zawodowej osób niepełnosprawnych. 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31</w:t>
            </w:r>
          </w:p>
        </w:tc>
      </w:tr>
      <w:tr w:rsidR="00BA34CB" w:rsidRPr="00BA34CB" w:rsidTr="00BA34CB">
        <w:trPr>
          <w:trHeight w:val="1002"/>
        </w:trPr>
        <w:tc>
          <w:tcPr>
            <w:tcW w:w="720" w:type="dxa"/>
            <w:noWrap/>
            <w:hideMark/>
          </w:tcPr>
          <w:p w:rsidR="00BA34CB" w:rsidRPr="00BA34CB" w:rsidRDefault="00BA34CB" w:rsidP="00BA34CB">
            <w:r w:rsidRPr="00BA34CB">
              <w:t>24</w:t>
            </w:r>
          </w:p>
        </w:tc>
        <w:tc>
          <w:tcPr>
            <w:tcW w:w="1200" w:type="dxa"/>
            <w:hideMark/>
          </w:tcPr>
          <w:p w:rsidR="00BA34CB" w:rsidRPr="00BA34CB" w:rsidRDefault="00BA34CB" w:rsidP="00BA34CB">
            <w:r w:rsidRPr="00BA34CB">
              <w:t>13894</w:t>
            </w:r>
          </w:p>
        </w:tc>
        <w:tc>
          <w:tcPr>
            <w:tcW w:w="4500" w:type="dxa"/>
            <w:hideMark/>
          </w:tcPr>
          <w:p w:rsidR="00BA34CB" w:rsidRPr="00BA34CB" w:rsidRDefault="00BA34CB">
            <w:r w:rsidRPr="00BA34CB">
              <w:t>FUNDACJA SEDEKA</w:t>
            </w:r>
          </w:p>
        </w:tc>
        <w:tc>
          <w:tcPr>
            <w:tcW w:w="1500" w:type="dxa"/>
            <w:hideMark/>
          </w:tcPr>
          <w:p w:rsidR="00BA34CB" w:rsidRPr="00BA34CB" w:rsidRDefault="00BA34CB">
            <w:r w:rsidRPr="00BA34CB">
              <w:t>WARSZAWA</w:t>
            </w:r>
          </w:p>
        </w:tc>
        <w:tc>
          <w:tcPr>
            <w:tcW w:w="4160" w:type="dxa"/>
            <w:hideMark/>
          </w:tcPr>
          <w:p w:rsidR="00BA34CB" w:rsidRPr="00BA34CB" w:rsidRDefault="00BA34CB">
            <w:r w:rsidRPr="00BA34CB">
              <w:t xml:space="preserve">Szkolenia dla członków rodzin i otoczenia  osób niepełnosprawnych. </w:t>
            </w:r>
          </w:p>
        </w:tc>
        <w:tc>
          <w:tcPr>
            <w:tcW w:w="1180" w:type="dxa"/>
            <w:hideMark/>
          </w:tcPr>
          <w:p w:rsidR="00BA34CB" w:rsidRPr="00BA34CB" w:rsidRDefault="00BA34CB" w:rsidP="00BA34CB">
            <w:r w:rsidRPr="00BA34CB">
              <w:t>28,5</w:t>
            </w:r>
          </w:p>
        </w:tc>
      </w:tr>
    </w:tbl>
    <w:p w:rsidR="00BA34CB" w:rsidRDefault="00BA34CB"/>
    <w:sectPr w:rsidR="00BA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CB"/>
    <w:rsid w:val="0002148D"/>
    <w:rsid w:val="00AC5589"/>
    <w:rsid w:val="00BA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2016-05-05T12:49:00Z</dcterms:created>
  <dcterms:modified xsi:type="dcterms:W3CDTF">2016-05-06T10:32:00Z</dcterms:modified>
</cp:coreProperties>
</file>