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6B" w:rsidRDefault="00D47E6B">
      <w:pPr>
        <w:rPr>
          <w:noProof/>
          <w:lang w:eastAsia="pl-PL"/>
        </w:rPr>
      </w:pPr>
    </w:p>
    <w:p w:rsidR="00974FA2" w:rsidRPr="001E7B9B" w:rsidRDefault="00974FA2" w:rsidP="00974FA2">
      <w:pPr>
        <w:tabs>
          <w:tab w:val="left" w:pos="5387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B9B">
        <w:rPr>
          <w:rFonts w:ascii="Times New Roman" w:eastAsia="Times New Roman" w:hAnsi="Times New Roman"/>
          <w:sz w:val="24"/>
          <w:szCs w:val="24"/>
          <w:lang w:eastAsia="pl-PL"/>
        </w:rPr>
        <w:t>Wydział Dofinansowań Rynku Pracy</w:t>
      </w:r>
      <w:r w:rsidRPr="001E7B9B">
        <w:rPr>
          <w:rFonts w:ascii="Times New Roman" w:eastAsia="Times New Roman" w:hAnsi="Times New Roman"/>
          <w:sz w:val="24"/>
          <w:szCs w:val="24"/>
          <w:lang w:eastAsia="pl-PL"/>
        </w:rPr>
        <w:tab/>
        <w:t>Warszawa,</w:t>
      </w:r>
      <w:r w:rsidR="00315DE7">
        <w:rPr>
          <w:rFonts w:ascii="Times New Roman" w:eastAsia="Times New Roman" w:hAnsi="Times New Roman"/>
          <w:sz w:val="24"/>
          <w:szCs w:val="24"/>
          <w:lang w:eastAsia="pl-PL"/>
        </w:rPr>
        <w:t xml:space="preserve"> 6 listopada 2014 r.</w:t>
      </w:r>
      <w:bookmarkStart w:id="0" w:name="_GoBack"/>
      <w:bookmarkEnd w:id="0"/>
    </w:p>
    <w:p w:rsidR="00974FA2" w:rsidRPr="001E7B9B" w:rsidRDefault="00974FA2" w:rsidP="00974F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FA2" w:rsidRPr="001E7B9B" w:rsidRDefault="00974FA2" w:rsidP="00974F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FA2" w:rsidRPr="001E7B9B" w:rsidRDefault="00974FA2" w:rsidP="00974FA2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pl-PL"/>
        </w:rPr>
      </w:pPr>
    </w:p>
    <w:p w:rsidR="00974FA2" w:rsidRDefault="00974FA2" w:rsidP="00974FA2">
      <w:pPr>
        <w:spacing w:after="0" w:line="240" w:lineRule="auto"/>
        <w:ind w:firstLine="538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4FA2" w:rsidRDefault="00974FA2" w:rsidP="00974FA2">
      <w:pPr>
        <w:spacing w:after="0" w:line="240" w:lineRule="auto"/>
        <w:ind w:firstLine="467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44D" w:rsidRPr="001E7B9B" w:rsidRDefault="000D244D" w:rsidP="00974FA2">
      <w:pPr>
        <w:spacing w:after="0" w:line="240" w:lineRule="auto"/>
        <w:ind w:firstLine="467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FA2" w:rsidRPr="001E7B9B" w:rsidRDefault="00974FA2" w:rsidP="00974FA2">
      <w:pPr>
        <w:spacing w:after="0"/>
        <w:ind w:firstLine="482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974FA2" w:rsidRPr="001E7B9B" w:rsidRDefault="00974FA2" w:rsidP="00974FA2">
      <w:pPr>
        <w:spacing w:after="0"/>
        <w:ind w:firstLine="482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974FA2" w:rsidRPr="001E7B9B" w:rsidRDefault="00974FA2" w:rsidP="00974FA2">
      <w:pPr>
        <w:spacing w:after="0"/>
        <w:ind w:firstLine="482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B348A2" w:rsidRDefault="00974FA2" w:rsidP="00A04D2A">
      <w:pPr>
        <w:spacing w:after="0"/>
        <w:ind w:firstLine="567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1E7B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Wydział Dofinansowań Rynku Pracy w załączeniu przesyła </w:t>
      </w:r>
      <w:r w:rsidR="00B348A2" w:rsidRPr="001E7B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dane </w:t>
      </w:r>
      <w:r w:rsidRPr="001E7B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 </w:t>
      </w:r>
      <w:r w:rsidR="00B348A2" w:rsidRPr="00B348A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Systemu Obsługi Dofinansowań Rynku Pracy, obejmujące  kwoty wypłaconego dofinansowania do wynagrodzeń pracowników niepełnosprawnych, na podstawie art. 26 a - 26 c ustawy o rehabilitacji zawodowej i społecznej oraz zatrudnianiu osób niepełnosprawnych z dnia 27 sierpnia 1997 r. (Dz. U. z 2011 r. Nr 127, poz. 721, z </w:t>
      </w:r>
      <w:proofErr w:type="spellStart"/>
      <w:r w:rsidR="00B348A2" w:rsidRPr="00B348A2">
        <w:rPr>
          <w:rFonts w:ascii="Times New Roman" w:eastAsia="Times New Roman" w:hAnsi="Times New Roman"/>
          <w:bCs/>
          <w:sz w:val="23"/>
          <w:szCs w:val="23"/>
          <w:lang w:eastAsia="pl-PL"/>
        </w:rPr>
        <w:t>późn</w:t>
      </w:r>
      <w:proofErr w:type="spellEnd"/>
      <w:r w:rsidR="00B348A2" w:rsidRPr="00B348A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. zm.), za </w:t>
      </w:r>
      <w:r w:rsidR="00B348A2">
        <w:rPr>
          <w:rFonts w:ascii="Times New Roman" w:eastAsia="Times New Roman" w:hAnsi="Times New Roman"/>
          <w:bCs/>
          <w:sz w:val="23"/>
          <w:szCs w:val="23"/>
          <w:lang w:eastAsia="pl-PL"/>
        </w:rPr>
        <w:t>miesiące</w:t>
      </w:r>
      <w:r w:rsidR="00B348A2" w:rsidRPr="00B348A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</w:t>
      </w:r>
      <w:r w:rsidR="000D244D">
        <w:rPr>
          <w:rFonts w:ascii="Times New Roman" w:eastAsia="Times New Roman" w:hAnsi="Times New Roman"/>
          <w:bCs/>
          <w:sz w:val="23"/>
          <w:szCs w:val="23"/>
          <w:lang w:eastAsia="pl-PL"/>
        </w:rPr>
        <w:t>styczeń, czerwiec i grudzień 2011 r. oraz wrzesień 2014 r.</w:t>
      </w:r>
    </w:p>
    <w:p w:rsidR="00B348A2" w:rsidRDefault="00B348A2" w:rsidP="00974FA2">
      <w:pPr>
        <w:spacing w:after="0"/>
        <w:ind w:firstLine="567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:rsidR="00171031" w:rsidRDefault="00A702A1" w:rsidP="000B0F03">
      <w:pPr>
        <w:spacing w:after="0"/>
        <w:ind w:left="5103"/>
        <w:rPr>
          <w:rFonts w:ascii="Times New Roman" w:eastAsia="Times New Roman" w:hAnsi="Times New Roman"/>
          <w:lang w:eastAsia="pl-PL"/>
        </w:rPr>
      </w:pPr>
      <w:r w:rsidRPr="008309E2">
        <w:rPr>
          <w:rFonts w:ascii="Times New Roman" w:eastAsia="Times New Roman" w:hAnsi="Times New Roman"/>
          <w:lang w:eastAsia="pl-PL"/>
        </w:rPr>
        <w:tab/>
      </w:r>
      <w:r w:rsidRPr="008309E2">
        <w:rPr>
          <w:rFonts w:ascii="Times New Roman" w:eastAsia="Times New Roman" w:hAnsi="Times New Roman"/>
          <w:lang w:eastAsia="pl-PL"/>
        </w:rPr>
        <w:tab/>
      </w:r>
      <w:r w:rsidRPr="008309E2">
        <w:rPr>
          <w:rFonts w:ascii="Times New Roman" w:eastAsia="Times New Roman" w:hAnsi="Times New Roman"/>
          <w:lang w:eastAsia="pl-PL"/>
        </w:rPr>
        <w:tab/>
      </w:r>
      <w:r w:rsidRPr="008309E2">
        <w:rPr>
          <w:rFonts w:ascii="Times New Roman" w:eastAsia="Times New Roman" w:hAnsi="Times New Roman"/>
          <w:lang w:eastAsia="pl-PL"/>
        </w:rPr>
        <w:tab/>
      </w:r>
      <w:r w:rsidRPr="008309E2">
        <w:rPr>
          <w:rFonts w:ascii="Times New Roman" w:eastAsia="Times New Roman" w:hAnsi="Times New Roman"/>
          <w:lang w:eastAsia="pl-PL"/>
        </w:rPr>
        <w:tab/>
      </w:r>
    </w:p>
    <w:p w:rsidR="007722FB" w:rsidRDefault="00A702A1" w:rsidP="00171031">
      <w:pPr>
        <w:spacing w:after="0"/>
        <w:ind w:left="5387"/>
        <w:rPr>
          <w:rFonts w:ascii="Times New Roman" w:eastAsia="Times New Roman" w:hAnsi="Times New Roman"/>
          <w:lang w:eastAsia="pl-PL"/>
        </w:rPr>
      </w:pPr>
      <w:r w:rsidRPr="008309E2">
        <w:rPr>
          <w:rFonts w:ascii="Times New Roman" w:eastAsia="Times New Roman" w:hAnsi="Times New Roman"/>
          <w:lang w:eastAsia="pl-PL"/>
        </w:rPr>
        <w:t>Z poważaniem</w:t>
      </w:r>
    </w:p>
    <w:p w:rsidR="00686C33" w:rsidRDefault="00686C33" w:rsidP="00601E26">
      <w:pPr>
        <w:rPr>
          <w:rFonts w:ascii="Times New Roman" w:eastAsia="Times New Roman" w:hAnsi="Times New Roman"/>
          <w:lang w:eastAsia="pl-PL"/>
        </w:rPr>
      </w:pPr>
    </w:p>
    <w:p w:rsidR="00686C33" w:rsidRDefault="00686C33" w:rsidP="00601E26">
      <w:pPr>
        <w:rPr>
          <w:rFonts w:ascii="Times New Roman" w:eastAsia="Times New Roman" w:hAnsi="Times New Roman"/>
          <w:lang w:eastAsia="pl-PL"/>
        </w:rPr>
      </w:pPr>
    </w:p>
    <w:p w:rsidR="00686C33" w:rsidRDefault="00686C33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824DDB" w:rsidRDefault="00824DDB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824DDB" w:rsidRDefault="00824DDB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824DDB" w:rsidRDefault="00824DDB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824DDB" w:rsidRDefault="00824DDB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824DDB" w:rsidRDefault="00824DDB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824DDB" w:rsidRDefault="00824DDB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DB65EA" w:rsidRDefault="00DB65EA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DB65EA" w:rsidRDefault="00DB65EA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DB65EA" w:rsidRDefault="00DB65EA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DB65EA" w:rsidRDefault="00DB65EA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p w:rsidR="00DB65EA" w:rsidRDefault="00DB65EA" w:rsidP="00686C33">
      <w:pPr>
        <w:pStyle w:val="Tekstpodstawowy"/>
        <w:rPr>
          <w:b w:val="0"/>
          <w:i/>
          <w:iCs/>
          <w:color w:val="000000"/>
          <w:sz w:val="16"/>
          <w:szCs w:val="16"/>
        </w:rPr>
      </w:pPr>
    </w:p>
    <w:sectPr w:rsidR="00DB65EA" w:rsidSect="00C41B9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77E"/>
    <w:rsid w:val="0002341F"/>
    <w:rsid w:val="00042944"/>
    <w:rsid w:val="00074B92"/>
    <w:rsid w:val="00080846"/>
    <w:rsid w:val="000856FF"/>
    <w:rsid w:val="000B0F03"/>
    <w:rsid w:val="000C468D"/>
    <w:rsid w:val="000C6666"/>
    <w:rsid w:val="000D244D"/>
    <w:rsid w:val="000D7937"/>
    <w:rsid w:val="00113C33"/>
    <w:rsid w:val="00121525"/>
    <w:rsid w:val="00133484"/>
    <w:rsid w:val="00147068"/>
    <w:rsid w:val="00155CCC"/>
    <w:rsid w:val="001637D9"/>
    <w:rsid w:val="0016468B"/>
    <w:rsid w:val="00171031"/>
    <w:rsid w:val="001820C8"/>
    <w:rsid w:val="001A3FB4"/>
    <w:rsid w:val="001A61D1"/>
    <w:rsid w:val="001A7372"/>
    <w:rsid w:val="001B2004"/>
    <w:rsid w:val="001C51EB"/>
    <w:rsid w:val="001C7F4C"/>
    <w:rsid w:val="001E612D"/>
    <w:rsid w:val="00226683"/>
    <w:rsid w:val="0024685F"/>
    <w:rsid w:val="00274791"/>
    <w:rsid w:val="002C2B90"/>
    <w:rsid w:val="00315DE7"/>
    <w:rsid w:val="00336414"/>
    <w:rsid w:val="003400C9"/>
    <w:rsid w:val="003453B0"/>
    <w:rsid w:val="00357F33"/>
    <w:rsid w:val="00393A7B"/>
    <w:rsid w:val="003A3274"/>
    <w:rsid w:val="003C364D"/>
    <w:rsid w:val="003C3CE5"/>
    <w:rsid w:val="00411299"/>
    <w:rsid w:val="00445138"/>
    <w:rsid w:val="00452CA4"/>
    <w:rsid w:val="00457E3A"/>
    <w:rsid w:val="00470DBF"/>
    <w:rsid w:val="00476B34"/>
    <w:rsid w:val="004A3A06"/>
    <w:rsid w:val="005253A0"/>
    <w:rsid w:val="005330EE"/>
    <w:rsid w:val="005614F1"/>
    <w:rsid w:val="00591712"/>
    <w:rsid w:val="005A04E3"/>
    <w:rsid w:val="005A3E39"/>
    <w:rsid w:val="005C11E9"/>
    <w:rsid w:val="005C76CD"/>
    <w:rsid w:val="005C7E7F"/>
    <w:rsid w:val="005D0B4D"/>
    <w:rsid w:val="005E079C"/>
    <w:rsid w:val="00601E26"/>
    <w:rsid w:val="006556FB"/>
    <w:rsid w:val="00686C33"/>
    <w:rsid w:val="00697F61"/>
    <w:rsid w:val="006B1FFA"/>
    <w:rsid w:val="006F2D7E"/>
    <w:rsid w:val="00707744"/>
    <w:rsid w:val="007232BC"/>
    <w:rsid w:val="00731AC3"/>
    <w:rsid w:val="00753223"/>
    <w:rsid w:val="00761443"/>
    <w:rsid w:val="007639DE"/>
    <w:rsid w:val="007722FB"/>
    <w:rsid w:val="007A7074"/>
    <w:rsid w:val="007B2E5B"/>
    <w:rsid w:val="007E5205"/>
    <w:rsid w:val="007F4F66"/>
    <w:rsid w:val="00801487"/>
    <w:rsid w:val="00824DDB"/>
    <w:rsid w:val="008309E2"/>
    <w:rsid w:val="00843CDB"/>
    <w:rsid w:val="00844A02"/>
    <w:rsid w:val="008537FA"/>
    <w:rsid w:val="00895AD3"/>
    <w:rsid w:val="008D0EB8"/>
    <w:rsid w:val="008E08A1"/>
    <w:rsid w:val="008F3BA1"/>
    <w:rsid w:val="00974FA2"/>
    <w:rsid w:val="00981212"/>
    <w:rsid w:val="0098269C"/>
    <w:rsid w:val="009A077E"/>
    <w:rsid w:val="009A6A45"/>
    <w:rsid w:val="009C44E5"/>
    <w:rsid w:val="009D60EA"/>
    <w:rsid w:val="009E43ED"/>
    <w:rsid w:val="00A04D2A"/>
    <w:rsid w:val="00A37CE6"/>
    <w:rsid w:val="00A427E6"/>
    <w:rsid w:val="00A576DA"/>
    <w:rsid w:val="00A62109"/>
    <w:rsid w:val="00A63FDD"/>
    <w:rsid w:val="00A670CD"/>
    <w:rsid w:val="00A702A1"/>
    <w:rsid w:val="00A84A97"/>
    <w:rsid w:val="00AC5938"/>
    <w:rsid w:val="00AD103C"/>
    <w:rsid w:val="00AE365D"/>
    <w:rsid w:val="00B348A2"/>
    <w:rsid w:val="00B755C2"/>
    <w:rsid w:val="00BC566F"/>
    <w:rsid w:val="00BD226B"/>
    <w:rsid w:val="00C27D6A"/>
    <w:rsid w:val="00C378D7"/>
    <w:rsid w:val="00C41B9C"/>
    <w:rsid w:val="00C4201F"/>
    <w:rsid w:val="00C6144D"/>
    <w:rsid w:val="00CA692B"/>
    <w:rsid w:val="00CB5042"/>
    <w:rsid w:val="00CE6A23"/>
    <w:rsid w:val="00CF01E3"/>
    <w:rsid w:val="00CF19A1"/>
    <w:rsid w:val="00D1385B"/>
    <w:rsid w:val="00D46781"/>
    <w:rsid w:val="00D47C5E"/>
    <w:rsid w:val="00D47E6B"/>
    <w:rsid w:val="00D5755C"/>
    <w:rsid w:val="00D74B33"/>
    <w:rsid w:val="00DB65EA"/>
    <w:rsid w:val="00DC1FEC"/>
    <w:rsid w:val="00E6381A"/>
    <w:rsid w:val="00EB2D3A"/>
    <w:rsid w:val="00EC5E77"/>
    <w:rsid w:val="00EC76CF"/>
    <w:rsid w:val="00F357C5"/>
    <w:rsid w:val="00F41BE0"/>
    <w:rsid w:val="00F81E64"/>
    <w:rsid w:val="00FD16F0"/>
    <w:rsid w:val="00FE0828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76D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E520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E5205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urowska\Pulpit\papier%20Zast&#281;pcy%20Prezesa%20ds.%20Finansowy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Zastępcy Prezesa ds. Finansowych.dotx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test</cp:lastModifiedBy>
  <cp:revision>6</cp:revision>
  <cp:lastPrinted>2014-11-05T10:38:00Z</cp:lastPrinted>
  <dcterms:created xsi:type="dcterms:W3CDTF">2015-04-27T09:56:00Z</dcterms:created>
  <dcterms:modified xsi:type="dcterms:W3CDTF">2015-05-07T13:30:00Z</dcterms:modified>
</cp:coreProperties>
</file>