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40" w:rsidRPr="00696D48" w:rsidRDefault="00696D48" w:rsidP="00BF2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6D48">
        <w:rPr>
          <w:rFonts w:ascii="Arial" w:hAnsi="Arial" w:cs="Arial"/>
          <w:sz w:val="24"/>
          <w:szCs w:val="24"/>
        </w:rPr>
        <w:t>Wydział Dofinansowań Rynku Pracy</w:t>
      </w:r>
      <w:r w:rsidRPr="00696D48">
        <w:rPr>
          <w:rFonts w:ascii="Arial" w:hAnsi="Arial" w:cs="Arial"/>
          <w:sz w:val="24"/>
          <w:szCs w:val="24"/>
        </w:rPr>
        <w:tab/>
      </w:r>
      <w:r w:rsidRPr="00696D48">
        <w:rPr>
          <w:rFonts w:ascii="Arial" w:hAnsi="Arial" w:cs="Arial"/>
          <w:sz w:val="24"/>
          <w:szCs w:val="24"/>
        </w:rPr>
        <w:tab/>
      </w:r>
      <w:r w:rsidRPr="00696D48">
        <w:rPr>
          <w:rFonts w:ascii="Arial" w:hAnsi="Arial" w:cs="Arial"/>
          <w:sz w:val="24"/>
          <w:szCs w:val="24"/>
        </w:rPr>
        <w:tab/>
        <w:t>Warszawa, 29 stycznia 2015 r.</w:t>
      </w:r>
    </w:p>
    <w:p w:rsidR="00696D48" w:rsidRPr="00696D48" w:rsidRDefault="00696D48" w:rsidP="00BF2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6D48" w:rsidRPr="00696D48" w:rsidRDefault="00696D48" w:rsidP="00BF2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2340" w:rsidRPr="00696D48" w:rsidRDefault="00BF2340" w:rsidP="00BF2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340" w:rsidRPr="00696D48" w:rsidRDefault="00BF2340" w:rsidP="00696D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6D48">
        <w:rPr>
          <w:rFonts w:ascii="Arial" w:hAnsi="Arial" w:cs="Arial"/>
          <w:color w:val="000000"/>
          <w:sz w:val="24"/>
          <w:szCs w:val="24"/>
        </w:rPr>
        <w:t>W odpowiedzi na poniższy wniosek o udostępnienie informacji publicznej Państwowy Fundusz Rehabilitacji Osób Niepełnosprawnych przesyła przygotowane zestawienie. Jednocześnie nadmieniamy, iż na dokumentach składanych do PFRON w celu pozyskania dofinansowań do wynagrodzeń, pracodawcy nie wykazują w osobnym polu zatrudnienia osób pełnosprawnych, dlatego też przekazujemy sumaryczną wartość z poz. 37 wniosku WN-D (stan zatrudnienia ogółem) dla podmiotów zatrudniających powyżej 25 pracowników w przeliczeniu na pełny wymiar czasu pracy.</w:t>
      </w:r>
    </w:p>
    <w:p w:rsidR="00BF2340" w:rsidRPr="00696D48" w:rsidRDefault="00BF2340" w:rsidP="00BF2340">
      <w:pPr>
        <w:keepLines/>
        <w:tabs>
          <w:tab w:val="left" w:pos="3240"/>
        </w:tabs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F2340" w:rsidRPr="00696D48" w:rsidRDefault="00BF2340" w:rsidP="00BF2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BF2340" w:rsidRPr="00696D48" w:rsidSect="00BA0C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2340"/>
    <w:rsid w:val="000E5DAA"/>
    <w:rsid w:val="00206A85"/>
    <w:rsid w:val="00696D48"/>
    <w:rsid w:val="00BF2340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520</Characters>
  <Application>Microsoft Office Word</Application>
  <DocSecurity>0</DocSecurity>
  <Lines>4</Lines>
  <Paragraphs>1</Paragraphs>
  <ScaleCrop>false</ScaleCrop>
  <Company>PFRON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ifigura</dc:creator>
  <cp:keywords/>
  <dc:description/>
  <cp:lastModifiedBy>test</cp:lastModifiedBy>
  <cp:revision>4</cp:revision>
  <dcterms:created xsi:type="dcterms:W3CDTF">2015-04-27T10:31:00Z</dcterms:created>
  <dcterms:modified xsi:type="dcterms:W3CDTF">2015-05-07T12:35:00Z</dcterms:modified>
</cp:coreProperties>
</file>