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0731" w:rsidRDefault="00B30731">
      <w:pPr>
        <w:rPr>
          <w:rFonts w:ascii="Arial" w:hAnsi="Arial" w:cs="Arial"/>
        </w:rPr>
      </w:pPr>
    </w:p>
    <w:p w:rsidR="00B30731" w:rsidRDefault="00B30731">
      <w:pPr>
        <w:rPr>
          <w:rFonts w:ascii="Arial" w:hAnsi="Arial" w:cs="Arial"/>
        </w:rPr>
      </w:pPr>
    </w:p>
    <w:p w:rsidR="00B30731" w:rsidRDefault="00B30731">
      <w:pPr>
        <w:rPr>
          <w:rFonts w:ascii="Arial" w:hAnsi="Arial" w:cs="Arial"/>
        </w:rPr>
      </w:pPr>
    </w:p>
    <w:p w:rsidR="00F3587A" w:rsidRPr="00B30731" w:rsidRDefault="00CB51D9" w:rsidP="00CB51D9">
      <w:pPr>
        <w:rPr>
          <w:rFonts w:ascii="Arial" w:hAnsi="Arial" w:cs="Arial"/>
        </w:rPr>
      </w:pPr>
      <w:r>
        <w:rPr>
          <w:rFonts w:ascii="Arial" w:hAnsi="Arial" w:cs="Arial"/>
        </w:rPr>
        <w:t>Wydział Wpłat Obowiązkowych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B30731" w:rsidRPr="00B30731">
        <w:rPr>
          <w:rFonts w:ascii="Arial" w:hAnsi="Arial" w:cs="Arial"/>
        </w:rPr>
        <w:t>Warszawa, dnia 28 kwietnia 2015 roku</w:t>
      </w:r>
    </w:p>
    <w:p w:rsidR="00B30731" w:rsidRPr="00B30731" w:rsidRDefault="00B30731">
      <w:pPr>
        <w:rPr>
          <w:rFonts w:ascii="Arial" w:hAnsi="Arial" w:cs="Arial"/>
        </w:rPr>
      </w:pPr>
      <w:r w:rsidRPr="00B30731">
        <w:rPr>
          <w:rFonts w:ascii="Arial" w:hAnsi="Arial" w:cs="Arial"/>
        </w:rPr>
        <w:tab/>
      </w:r>
      <w:r w:rsidRPr="00B30731">
        <w:rPr>
          <w:rFonts w:ascii="Arial" w:hAnsi="Arial" w:cs="Arial"/>
        </w:rPr>
        <w:tab/>
      </w:r>
      <w:bookmarkStart w:id="0" w:name="_GoBack"/>
      <w:bookmarkEnd w:id="0"/>
    </w:p>
    <w:p w:rsidR="00B30731" w:rsidRPr="00B30731" w:rsidRDefault="00B30731">
      <w:pPr>
        <w:rPr>
          <w:rFonts w:ascii="Arial" w:hAnsi="Arial" w:cs="Arial"/>
        </w:rPr>
      </w:pPr>
    </w:p>
    <w:p w:rsidR="00B30731" w:rsidRDefault="00B30731">
      <w:pPr>
        <w:rPr>
          <w:rFonts w:ascii="Arial" w:hAnsi="Arial" w:cs="Arial"/>
        </w:rPr>
      </w:pPr>
    </w:p>
    <w:p w:rsidR="00B30731" w:rsidRDefault="00B30731">
      <w:pPr>
        <w:rPr>
          <w:rFonts w:ascii="Arial" w:hAnsi="Arial" w:cs="Arial"/>
        </w:rPr>
      </w:pPr>
    </w:p>
    <w:p w:rsidR="00B30731" w:rsidRPr="00B30731" w:rsidRDefault="00B30731">
      <w:pPr>
        <w:rPr>
          <w:rFonts w:ascii="Arial" w:hAnsi="Arial" w:cs="Arial"/>
        </w:rPr>
      </w:pPr>
    </w:p>
    <w:p w:rsidR="00B30731" w:rsidRPr="00B30731" w:rsidRDefault="00B30731">
      <w:pPr>
        <w:rPr>
          <w:rFonts w:ascii="Arial" w:hAnsi="Arial" w:cs="Arial"/>
        </w:rPr>
      </w:pPr>
    </w:p>
    <w:p w:rsidR="00B30731" w:rsidRPr="00B30731" w:rsidRDefault="00B30731" w:rsidP="00B30731">
      <w:pPr>
        <w:spacing w:line="360" w:lineRule="auto"/>
        <w:jc w:val="both"/>
        <w:rPr>
          <w:rFonts w:ascii="Arial" w:hAnsi="Arial" w:cs="Arial"/>
        </w:rPr>
      </w:pPr>
      <w:r w:rsidRPr="00B30731">
        <w:rPr>
          <w:rFonts w:ascii="Arial" w:hAnsi="Arial" w:cs="Arial"/>
          <w:color w:val="000000"/>
        </w:rPr>
        <w:t>w  związku z Pana wnioskiem o udostępnienie informacji publicznej, który wpłynął do Funduszu drogą elektroniczną w dniu 21 kwietnia 2015 roku, Fundusz informuje, że suma kwot wpłaconych do Funduszu w roku 2014 wyniosła 3 605 773 857,36 zł., a w pierwszym kwartale 2015 roku - 875 049 491,88 zł. Jednocześnie wyjaśniam, że na kwoty składają się wpła</w:t>
      </w:r>
      <w:r w:rsidR="00F47991">
        <w:rPr>
          <w:rFonts w:ascii="Arial" w:hAnsi="Arial" w:cs="Arial"/>
          <w:color w:val="000000"/>
        </w:rPr>
        <w:t>ty dokonane na podstawi art. 21</w:t>
      </w:r>
      <w:r w:rsidRPr="00B30731">
        <w:rPr>
          <w:rFonts w:ascii="Arial" w:hAnsi="Arial" w:cs="Arial"/>
          <w:color w:val="000000"/>
        </w:rPr>
        <w:t>; a</w:t>
      </w:r>
      <w:r>
        <w:rPr>
          <w:rFonts w:ascii="Arial" w:hAnsi="Arial" w:cs="Arial"/>
          <w:color w:val="000000"/>
        </w:rPr>
        <w:t xml:space="preserve">rt. 29 ust. 3a1, 3b, 3c lub 3g </w:t>
      </w:r>
      <w:r w:rsidRPr="00B30731">
        <w:rPr>
          <w:rFonts w:ascii="Arial" w:hAnsi="Arial" w:cs="Arial"/>
          <w:color w:val="000000"/>
        </w:rPr>
        <w:t xml:space="preserve">oraz art. 31 ust. 3 pkt 1 lit. a, art. 33 ust. 4a, 4a1, 4c, 7 i 7a ustawy o rehabilitacji zawodowej i społecznej oraz zatrudnianiu osób niepełnosprawnych (Dz. U. z 2011 roku Nr 127, poz. 721 z </w:t>
      </w:r>
      <w:proofErr w:type="spellStart"/>
      <w:r w:rsidRPr="00B30731">
        <w:rPr>
          <w:rFonts w:ascii="Arial" w:hAnsi="Arial" w:cs="Arial"/>
          <w:color w:val="000000"/>
        </w:rPr>
        <w:t>późn</w:t>
      </w:r>
      <w:proofErr w:type="spellEnd"/>
      <w:r w:rsidRPr="00B30731">
        <w:rPr>
          <w:rFonts w:ascii="Arial" w:hAnsi="Arial" w:cs="Arial"/>
          <w:color w:val="000000"/>
        </w:rPr>
        <w:t xml:space="preserve">. zm.) oraz art. 38 ust. 2 pkt 1 lit. a tiret pierwsze ustawy o podatku dochodowym od osób fizycznych (Dz. U. z 2012 rok poz. 361 z </w:t>
      </w:r>
      <w:proofErr w:type="spellStart"/>
      <w:r w:rsidRPr="00B30731">
        <w:rPr>
          <w:rFonts w:ascii="Arial" w:hAnsi="Arial" w:cs="Arial"/>
          <w:color w:val="000000"/>
        </w:rPr>
        <w:t>późn</w:t>
      </w:r>
      <w:proofErr w:type="spellEnd"/>
      <w:r w:rsidRPr="00B30731">
        <w:rPr>
          <w:rFonts w:ascii="Arial" w:hAnsi="Arial" w:cs="Arial"/>
          <w:color w:val="000000"/>
        </w:rPr>
        <w:t>. zm.).</w:t>
      </w:r>
    </w:p>
    <w:sectPr w:rsidR="00B30731" w:rsidRPr="00B30731" w:rsidSect="00F358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30731"/>
    <w:rsid w:val="006E49A3"/>
    <w:rsid w:val="0075447B"/>
    <w:rsid w:val="00B30731"/>
    <w:rsid w:val="00CB51D9"/>
    <w:rsid w:val="00DC0EB6"/>
    <w:rsid w:val="00F3587A"/>
    <w:rsid w:val="00F47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3587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118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PFRON</Company>
  <LinksUpToDate>false</LinksUpToDate>
  <CharactersWithSpaces>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test</cp:lastModifiedBy>
  <cp:revision>3</cp:revision>
  <cp:lastPrinted>2015-04-28T07:59:00Z</cp:lastPrinted>
  <dcterms:created xsi:type="dcterms:W3CDTF">2015-05-04T12:37:00Z</dcterms:created>
  <dcterms:modified xsi:type="dcterms:W3CDTF">2015-05-08T09:23:00Z</dcterms:modified>
</cp:coreProperties>
</file>