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84" w:rsidRDefault="0035570A">
      <w:r w:rsidRPr="0035570A">
        <w:t>KONKURS NR 24 - Lista projektów dofinansowanych w ramach celu programowego 5: poprawa jakości funkcjonowania otoczenia osób niepełnosprawnych</w:t>
      </w:r>
    </w:p>
    <w:p w:rsidR="0035570A" w:rsidRDefault="003557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800"/>
        <w:gridCol w:w="1728"/>
        <w:gridCol w:w="2176"/>
        <w:gridCol w:w="1393"/>
        <w:gridCol w:w="2560"/>
        <w:gridCol w:w="856"/>
        <w:gridCol w:w="1577"/>
        <w:gridCol w:w="865"/>
        <w:gridCol w:w="1417"/>
      </w:tblGrid>
      <w:tr w:rsidR="0035570A" w:rsidRPr="0035570A" w:rsidTr="0035570A">
        <w:trPr>
          <w:trHeight w:val="570"/>
          <w:tblHeader/>
        </w:trPr>
        <w:tc>
          <w:tcPr>
            <w:tcW w:w="486" w:type="dxa"/>
            <w:vMerge w:val="restart"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  <w:bookmarkStart w:id="0" w:name="_GoBack"/>
            <w:r w:rsidRPr="0035570A">
              <w:rPr>
                <w:b/>
                <w:bCs/>
              </w:rPr>
              <w:t>Lp.</w:t>
            </w:r>
          </w:p>
        </w:tc>
        <w:tc>
          <w:tcPr>
            <w:tcW w:w="800" w:type="dxa"/>
            <w:vMerge w:val="restart"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  <w:r w:rsidRPr="0035570A">
              <w:rPr>
                <w:b/>
                <w:bCs/>
              </w:rPr>
              <w:t>IDW</w:t>
            </w:r>
          </w:p>
        </w:tc>
        <w:tc>
          <w:tcPr>
            <w:tcW w:w="1728" w:type="dxa"/>
            <w:vMerge w:val="restart"/>
            <w:hideMark/>
          </w:tcPr>
          <w:p w:rsidR="0035570A" w:rsidRPr="0035570A" w:rsidRDefault="0035570A" w:rsidP="0035570A">
            <w:pPr>
              <w:rPr>
                <w:b/>
                <w:bCs/>
              </w:rPr>
            </w:pPr>
            <w:r w:rsidRPr="0035570A">
              <w:rPr>
                <w:b/>
                <w:bCs/>
              </w:rPr>
              <w:t>REALIZATOR BIURO/ODDZIAŁ</w:t>
            </w:r>
          </w:p>
        </w:tc>
        <w:tc>
          <w:tcPr>
            <w:tcW w:w="2176" w:type="dxa"/>
            <w:vMerge w:val="restart"/>
            <w:hideMark/>
          </w:tcPr>
          <w:p w:rsidR="0035570A" w:rsidRPr="0035570A" w:rsidRDefault="0035570A" w:rsidP="0035570A">
            <w:pPr>
              <w:rPr>
                <w:b/>
                <w:bCs/>
              </w:rPr>
            </w:pPr>
            <w:r w:rsidRPr="0035570A">
              <w:rPr>
                <w:b/>
                <w:bCs/>
              </w:rPr>
              <w:t>Organizacja</w:t>
            </w:r>
          </w:p>
        </w:tc>
        <w:tc>
          <w:tcPr>
            <w:tcW w:w="1393" w:type="dxa"/>
            <w:vMerge w:val="restart"/>
            <w:hideMark/>
          </w:tcPr>
          <w:p w:rsidR="0035570A" w:rsidRPr="0035570A" w:rsidRDefault="0035570A" w:rsidP="0035570A">
            <w:pPr>
              <w:rPr>
                <w:b/>
                <w:bCs/>
              </w:rPr>
            </w:pPr>
            <w:r w:rsidRPr="0035570A">
              <w:rPr>
                <w:b/>
                <w:bCs/>
              </w:rPr>
              <w:t>Siedziba</w:t>
            </w:r>
          </w:p>
        </w:tc>
        <w:tc>
          <w:tcPr>
            <w:tcW w:w="2560" w:type="dxa"/>
            <w:vMerge w:val="restart"/>
            <w:hideMark/>
          </w:tcPr>
          <w:p w:rsidR="0035570A" w:rsidRPr="0035570A" w:rsidRDefault="0035570A" w:rsidP="0035570A">
            <w:pPr>
              <w:rPr>
                <w:b/>
                <w:bCs/>
              </w:rPr>
            </w:pPr>
            <w:r w:rsidRPr="0035570A">
              <w:rPr>
                <w:b/>
                <w:bCs/>
              </w:rPr>
              <w:t>Tytuł projektu</w:t>
            </w:r>
          </w:p>
        </w:tc>
        <w:tc>
          <w:tcPr>
            <w:tcW w:w="856" w:type="dxa"/>
            <w:vMerge w:val="restart"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  <w:r w:rsidRPr="0035570A">
              <w:rPr>
                <w:b/>
                <w:bCs/>
              </w:rPr>
              <w:t>Punkty</w:t>
            </w:r>
          </w:p>
        </w:tc>
        <w:tc>
          <w:tcPr>
            <w:tcW w:w="3859" w:type="dxa"/>
            <w:gridSpan w:val="3"/>
            <w:vAlign w:val="center"/>
            <w:hideMark/>
          </w:tcPr>
          <w:p w:rsidR="0035570A" w:rsidRPr="0035570A" w:rsidRDefault="0035570A" w:rsidP="0035570A">
            <w:pPr>
              <w:jc w:val="right"/>
              <w:rPr>
                <w:b/>
                <w:bCs/>
              </w:rPr>
            </w:pPr>
            <w:r w:rsidRPr="0035570A">
              <w:rPr>
                <w:b/>
                <w:bCs/>
              </w:rPr>
              <w:t>KWOTA DOFINANSOWANIA (w zł)</w:t>
            </w:r>
          </w:p>
        </w:tc>
      </w:tr>
      <w:bookmarkEnd w:id="0"/>
      <w:tr w:rsidR="0035570A" w:rsidRPr="0035570A" w:rsidTr="0035570A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Merge/>
            <w:hideMark/>
          </w:tcPr>
          <w:p w:rsidR="0035570A" w:rsidRPr="0035570A" w:rsidRDefault="0035570A">
            <w:pPr>
              <w:rPr>
                <w:b/>
                <w:bCs/>
              </w:rPr>
            </w:pPr>
          </w:p>
        </w:tc>
        <w:tc>
          <w:tcPr>
            <w:tcW w:w="2176" w:type="dxa"/>
            <w:vMerge/>
            <w:hideMark/>
          </w:tcPr>
          <w:p w:rsidR="0035570A" w:rsidRPr="0035570A" w:rsidRDefault="0035570A">
            <w:pPr>
              <w:rPr>
                <w:b/>
                <w:bCs/>
              </w:rPr>
            </w:pPr>
          </w:p>
        </w:tc>
        <w:tc>
          <w:tcPr>
            <w:tcW w:w="1393" w:type="dxa"/>
            <w:vMerge/>
            <w:hideMark/>
          </w:tcPr>
          <w:p w:rsidR="0035570A" w:rsidRPr="0035570A" w:rsidRDefault="0035570A">
            <w:pPr>
              <w:rPr>
                <w:b/>
                <w:bCs/>
              </w:rPr>
            </w:pPr>
          </w:p>
        </w:tc>
        <w:tc>
          <w:tcPr>
            <w:tcW w:w="2560" w:type="dxa"/>
            <w:vMerge/>
            <w:hideMark/>
          </w:tcPr>
          <w:p w:rsidR="0035570A" w:rsidRPr="0035570A" w:rsidRDefault="0035570A">
            <w:pPr>
              <w:rPr>
                <w:b/>
                <w:bCs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  <w:r w:rsidRPr="0035570A">
              <w:rPr>
                <w:b/>
                <w:bCs/>
              </w:rPr>
              <w:t>§ 2450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  <w:r w:rsidRPr="0035570A">
              <w:rPr>
                <w:b/>
                <w:bCs/>
              </w:rPr>
              <w:t>§ 6270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  <w:r w:rsidRPr="0035570A">
              <w:rPr>
                <w:b/>
                <w:bCs/>
              </w:rPr>
              <w:t>ogółem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13899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WIELKOPOLSKIE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FUNDACJA IM. DOKTORA PIOTRA JANASZKA "PODAJ DALEJ"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KONIN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ARTETERAPIA DROGĄ DO TWÓRCZEJ INTEGRACJI II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46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240 872,67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240 872,67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2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14192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LUBELSKIE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STOWARZYSZENIE NA RZECZ DZIECI I MŁODZIEŻY NIEPEŁNOSPRAWNEJ RUCHOWO W LUBLINIE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LUBLIN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Zwiększenie kompetencji osobistych rodziców drogą do poprawy jakości życia rodzin z dzieckiem niepełnosprawnym.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45,5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375 218,42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375 218,42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3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13870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WIELKOPOLSKIE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FUNDACJA NA RZECZ OSÓB NIEWIDOMYCH LABRADOR PIES PRZEWODNIK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POZNAŃ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LABRADOR dla Niewidomego 2016-2018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135 629,10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135 629,10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noWrap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13730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BIURO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FUNDACJA AKADEMIA INTEGRACJI  PRACA, EDUKACJA, SPORT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WARSZAWA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Wygraj życie dzięki marzeniom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44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332 792,10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332 792,10</w:t>
            </w:r>
          </w:p>
        </w:tc>
      </w:tr>
      <w:tr w:rsidR="0035570A" w:rsidRPr="0035570A" w:rsidTr="0035570A">
        <w:trPr>
          <w:trHeight w:val="2325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lastRenderedPageBreak/>
              <w:t>5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13910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ŚLĄSKIE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REGIONALNA FUNDACJA POMOCY NIEWIDOMYM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CHORZÓW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Szkolenia zwiększające kompetencje kadry w zakresie wsparcia osób niepełnosprawnych: Kompleksowa rehabilitacja dzieci z</w:t>
            </w:r>
            <w:r w:rsidRPr="0035570A">
              <w:br/>
              <w:t>uszkodzonym systemem wzroku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43,5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93 444,08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93 444,08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6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14023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MAŁOPOLSKIE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POLSKIE TOWARZYSTWO HIPOTERAPEUTYCZNE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KRAKÓW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 xml:space="preserve">Warsztaty doszkalające dla </w:t>
            </w:r>
            <w:proofErr w:type="spellStart"/>
            <w:r w:rsidRPr="0035570A">
              <w:t>hipoterapeutów</w:t>
            </w:r>
            <w:proofErr w:type="spellEnd"/>
            <w:r w:rsidRPr="0035570A">
              <w:t>.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43,5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29 087,10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29 087,10</w:t>
            </w:r>
          </w:p>
        </w:tc>
      </w:tr>
      <w:tr w:rsidR="0035570A" w:rsidRPr="0035570A" w:rsidTr="0035570A">
        <w:trPr>
          <w:trHeight w:val="228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7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14095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DOLNOŚLĄSKIE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STOWARZYSZENIE NA RZECZ RÓWNEGO DOSTĘPU DO KSZTAŁCENIA "TWOJE NOWE MOŻLIWOŚCI"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WROCŁAW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"Świadoma kadra 2016" - szkolenia nauczycieli akademickich, pracowników uczelnianych biur karier oraz pracowników administracyjnych uczelni wyższych. Kontynuacja z konkursu XV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43,5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154 279,66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154 279,66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8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14001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POMORSKIE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STOWARZYSZENIE REHABILITACYJNE CENTRUM ROZWOJU POROZUMIEWANIA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KWIDZYN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Szkolenia dla najbliższego otoczenia dzieci niepełnosprawnych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43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140 760,00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140 760,00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lastRenderedPageBreak/>
              <w:t>9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14505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BIURO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POLSKI KOMITET PARAOLIMPIJSKI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WARSZAWA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Szkolenia dla wolontariuszy, instruktorów i trenerów.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43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190 778,85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190 778,85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10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13653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WIELKOPOLSKIE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FUNDACJA OKULISTYCZNA VIDE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PIŁA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Wszędzie razem z moim psem - 2016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42,5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183 600,00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183 600,00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11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14013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MAZOWIECKIE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FUNDACJA "DR CLOWN"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WARSZAWA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 xml:space="preserve">Doktor clown podnosi swoje kwalifikacje 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42,5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141 259,50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141 259,50</w:t>
            </w:r>
          </w:p>
        </w:tc>
      </w:tr>
      <w:tr w:rsidR="0035570A" w:rsidRPr="0035570A" w:rsidTr="0035570A">
        <w:trPr>
          <w:trHeight w:val="288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12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13849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MAŁOPOLSKIE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 xml:space="preserve">POLSKIE TOWARZYSTWO WALKI Z MUKOWISCYDOZĄ 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RABKA-ZDRÓJ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Kompleksowa opieka nad chorym na mukowiscydozę. Ogólnopolskie szkolenie połączone z warsztatami dla członków rodzin i opiekunów osób chorych na</w:t>
            </w:r>
            <w:r w:rsidRPr="0035570A">
              <w:br/>
              <w:t>mukowiscydozę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42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43 200,00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43 200,00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13923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MAZOWIECKIE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FUNDACJA DZIECIOM ZDĄŻYĆ Z POMOCĄ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WARSZAWA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Szkolenia dla członków rodzin dzieci niepełnosprawnych.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42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8 748,00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8 748,00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lastRenderedPageBreak/>
              <w:t>14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13696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ŚLĄSKIE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STOWARZYSZENIE HOSPICJUM DAR SERCA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Częstochowa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Razem łatwiej- cykl specjalistycznych szkoleń dla otoczenia osób niepełnosprawnych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41,5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52 964,17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52 964,17</w:t>
            </w:r>
          </w:p>
        </w:tc>
      </w:tr>
      <w:tr w:rsidR="0035570A" w:rsidRPr="0035570A" w:rsidTr="0035570A">
        <w:trPr>
          <w:trHeight w:val="183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15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13832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MAŁOPOLSKIE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Ogólnopolska Federacja Organizacji Pomocy Dzieciom i Młodzieży Chorym na Cukrzycę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Kraków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Przedszkola i szkoły przyjazne diabetykom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41,5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169 005,16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169 005,16</w:t>
            </w:r>
          </w:p>
        </w:tc>
      </w:tr>
      <w:tr w:rsidR="0035570A" w:rsidRPr="0035570A" w:rsidTr="0035570A">
        <w:trPr>
          <w:trHeight w:val="1500"/>
        </w:trPr>
        <w:tc>
          <w:tcPr>
            <w:tcW w:w="48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16</w:t>
            </w:r>
          </w:p>
        </w:tc>
        <w:tc>
          <w:tcPr>
            <w:tcW w:w="800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14111</w:t>
            </w:r>
          </w:p>
        </w:tc>
        <w:tc>
          <w:tcPr>
            <w:tcW w:w="1728" w:type="dxa"/>
            <w:hideMark/>
          </w:tcPr>
          <w:p w:rsidR="0035570A" w:rsidRPr="0035570A" w:rsidRDefault="0035570A">
            <w:r w:rsidRPr="0035570A">
              <w:t>WIELKOPOLSKIE</w:t>
            </w:r>
          </w:p>
        </w:tc>
        <w:tc>
          <w:tcPr>
            <w:tcW w:w="2176" w:type="dxa"/>
            <w:hideMark/>
          </w:tcPr>
          <w:p w:rsidR="0035570A" w:rsidRPr="0035570A" w:rsidRDefault="0035570A">
            <w:r w:rsidRPr="0035570A">
              <w:t>FEDERACJA STOWARZYSZEŃ "AMAZONKI"</w:t>
            </w:r>
          </w:p>
        </w:tc>
        <w:tc>
          <w:tcPr>
            <w:tcW w:w="1393" w:type="dxa"/>
            <w:hideMark/>
          </w:tcPr>
          <w:p w:rsidR="0035570A" w:rsidRPr="0035570A" w:rsidRDefault="0035570A">
            <w:r w:rsidRPr="0035570A">
              <w:t>POZNAŃ</w:t>
            </w:r>
          </w:p>
        </w:tc>
        <w:tc>
          <w:tcPr>
            <w:tcW w:w="2560" w:type="dxa"/>
            <w:hideMark/>
          </w:tcPr>
          <w:p w:rsidR="0035570A" w:rsidRPr="0035570A" w:rsidRDefault="0035570A">
            <w:r w:rsidRPr="0035570A">
              <w:t>PROFESJONALIZACJA DZIAŁAŃ KLUBÓW AMAZONEK</w:t>
            </w:r>
          </w:p>
        </w:tc>
        <w:tc>
          <w:tcPr>
            <w:tcW w:w="856" w:type="dxa"/>
            <w:vAlign w:val="center"/>
            <w:hideMark/>
          </w:tcPr>
          <w:p w:rsidR="0035570A" w:rsidRPr="0035570A" w:rsidRDefault="0035570A" w:rsidP="0035570A">
            <w:pPr>
              <w:jc w:val="center"/>
            </w:pPr>
            <w:r w:rsidRPr="0035570A">
              <w:t>41,5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80 550,00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</w:pPr>
            <w:r w:rsidRPr="0035570A">
              <w:t>80 550,00</w:t>
            </w:r>
          </w:p>
        </w:tc>
      </w:tr>
      <w:tr w:rsidR="0035570A" w:rsidRPr="0035570A" w:rsidTr="0035570A">
        <w:trPr>
          <w:trHeight w:val="570"/>
        </w:trPr>
        <w:tc>
          <w:tcPr>
            <w:tcW w:w="9999" w:type="dxa"/>
            <w:gridSpan w:val="7"/>
            <w:vAlign w:val="center"/>
            <w:hideMark/>
          </w:tcPr>
          <w:p w:rsidR="0035570A" w:rsidRPr="0035570A" w:rsidRDefault="0035570A" w:rsidP="0035570A">
            <w:pPr>
              <w:jc w:val="center"/>
              <w:rPr>
                <w:b/>
                <w:bCs/>
              </w:rPr>
            </w:pPr>
            <w:r w:rsidRPr="0035570A">
              <w:rPr>
                <w:b/>
                <w:bCs/>
              </w:rPr>
              <w:t>OGÓŁEM</w:t>
            </w:r>
          </w:p>
        </w:tc>
        <w:tc>
          <w:tcPr>
            <w:tcW w:w="1577" w:type="dxa"/>
            <w:vAlign w:val="center"/>
            <w:hideMark/>
          </w:tcPr>
          <w:p w:rsidR="0035570A" w:rsidRPr="0035570A" w:rsidRDefault="0035570A" w:rsidP="0035570A">
            <w:pPr>
              <w:jc w:val="right"/>
              <w:rPr>
                <w:b/>
                <w:bCs/>
              </w:rPr>
            </w:pPr>
            <w:r w:rsidRPr="0035570A">
              <w:rPr>
                <w:b/>
                <w:bCs/>
              </w:rPr>
              <w:t>2 372 188,81</w:t>
            </w:r>
          </w:p>
        </w:tc>
        <w:tc>
          <w:tcPr>
            <w:tcW w:w="865" w:type="dxa"/>
            <w:vAlign w:val="center"/>
            <w:hideMark/>
          </w:tcPr>
          <w:p w:rsidR="0035570A" w:rsidRPr="0035570A" w:rsidRDefault="0035570A" w:rsidP="0035570A">
            <w:pPr>
              <w:jc w:val="right"/>
              <w:rPr>
                <w:b/>
                <w:bCs/>
              </w:rPr>
            </w:pPr>
            <w:r w:rsidRPr="0035570A">
              <w:rPr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35570A" w:rsidRPr="0035570A" w:rsidRDefault="0035570A" w:rsidP="0035570A">
            <w:pPr>
              <w:jc w:val="right"/>
              <w:rPr>
                <w:b/>
                <w:bCs/>
              </w:rPr>
            </w:pPr>
            <w:r w:rsidRPr="0035570A">
              <w:rPr>
                <w:b/>
                <w:bCs/>
              </w:rPr>
              <w:t>2 372 188,81</w:t>
            </w:r>
          </w:p>
        </w:tc>
      </w:tr>
    </w:tbl>
    <w:p w:rsidR="0035570A" w:rsidRDefault="0035570A"/>
    <w:sectPr w:rsidR="0035570A" w:rsidSect="0035570A">
      <w:pgSz w:w="16838" w:h="11906" w:orient="landscape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0A"/>
    <w:rsid w:val="00132E84"/>
    <w:rsid w:val="0035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2016-05-05T11:30:00Z</dcterms:created>
  <dcterms:modified xsi:type="dcterms:W3CDTF">2016-05-05T11:34:00Z</dcterms:modified>
</cp:coreProperties>
</file>