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30" w:rsidRPr="00936BB9" w:rsidRDefault="00420D30" w:rsidP="00420D30">
      <w:pPr>
        <w:pStyle w:val="Nagwek1"/>
        <w:spacing w:before="0" w:after="0" w:line="360" w:lineRule="auto"/>
        <w:ind w:left="567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936BB9">
        <w:rPr>
          <w:rFonts w:ascii="Times New Roman" w:hAnsi="Times New Roman" w:cs="Times New Roman"/>
          <w:bCs w:val="0"/>
          <w:sz w:val="22"/>
          <w:szCs w:val="22"/>
        </w:rPr>
        <w:t xml:space="preserve">Załącznik nr 1 do </w:t>
      </w:r>
      <w:r w:rsidR="00F812C6">
        <w:rPr>
          <w:rFonts w:ascii="Times New Roman" w:hAnsi="Times New Roman" w:cs="Times New Roman"/>
          <w:bCs w:val="0"/>
          <w:sz w:val="22"/>
          <w:szCs w:val="22"/>
        </w:rPr>
        <w:t>Zapytania ofertowego / umowy</w:t>
      </w:r>
    </w:p>
    <w:p w:rsidR="00420D30" w:rsidRPr="00936BB9" w:rsidRDefault="00420D30" w:rsidP="00420D30">
      <w:pPr>
        <w:pStyle w:val="Nagwek1"/>
        <w:spacing w:before="0" w:after="0"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420D30" w:rsidRPr="00936BB9" w:rsidRDefault="00420D30" w:rsidP="00420D30">
      <w:pPr>
        <w:pStyle w:val="Nagwek1"/>
        <w:spacing w:before="0" w:after="0"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936BB9">
        <w:rPr>
          <w:rFonts w:ascii="Times New Roman" w:hAnsi="Times New Roman" w:cs="Times New Roman"/>
          <w:sz w:val="22"/>
          <w:szCs w:val="22"/>
        </w:rPr>
        <w:t>SZCZEGÓŁOWY OPIS PRZEDMIOTU ZAMÓWIENIA</w:t>
      </w:r>
    </w:p>
    <w:p w:rsidR="00420D30" w:rsidRPr="00936BB9" w:rsidRDefault="00420D30" w:rsidP="00420D30">
      <w:pPr>
        <w:spacing w:line="360" w:lineRule="auto"/>
        <w:rPr>
          <w:sz w:val="22"/>
          <w:szCs w:val="22"/>
        </w:rPr>
      </w:pPr>
    </w:p>
    <w:p w:rsidR="00420D30" w:rsidRPr="00936BB9" w:rsidRDefault="00420D30" w:rsidP="00420D30">
      <w:pPr>
        <w:pStyle w:val="Nagwek1"/>
        <w:numPr>
          <w:ilvl w:val="3"/>
          <w:numId w:val="1"/>
        </w:numPr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36BB9">
        <w:rPr>
          <w:rFonts w:ascii="Times New Roman" w:hAnsi="Times New Roman" w:cs="Times New Roman"/>
          <w:sz w:val="22"/>
          <w:szCs w:val="22"/>
        </w:rPr>
        <w:t>Przedmiot zamówienia</w:t>
      </w:r>
    </w:p>
    <w:p w:rsidR="00AC72B4" w:rsidRPr="00936BB9" w:rsidRDefault="00420D30" w:rsidP="00420D30">
      <w:pPr>
        <w:numPr>
          <w:ilvl w:val="0"/>
          <w:numId w:val="5"/>
        </w:numPr>
        <w:autoSpaceDE w:val="0"/>
        <w:spacing w:after="120" w:line="360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936BB9">
        <w:rPr>
          <w:rFonts w:eastAsia="Calibri"/>
          <w:sz w:val="22"/>
          <w:szCs w:val="22"/>
          <w:lang w:eastAsia="en-US"/>
        </w:rPr>
        <w:t xml:space="preserve">Przedmiotem zamówienia jest organizacja </w:t>
      </w:r>
      <w:r w:rsidR="00AC72B4" w:rsidRPr="00936BB9">
        <w:rPr>
          <w:rFonts w:eastAsia="Calibri"/>
          <w:sz w:val="22"/>
          <w:szCs w:val="22"/>
          <w:lang w:eastAsia="en-US"/>
        </w:rPr>
        <w:t>sześciu</w:t>
      </w:r>
      <w:r w:rsidRPr="00936BB9">
        <w:rPr>
          <w:rFonts w:eastAsia="Calibri"/>
          <w:sz w:val="22"/>
          <w:szCs w:val="22"/>
          <w:lang w:eastAsia="en-US"/>
        </w:rPr>
        <w:t xml:space="preserve"> konferencji polegająca na zapewnieniu sal wraz z cateringiem oraz sprzętem multimedialnym</w:t>
      </w:r>
      <w:r w:rsidR="007161B9" w:rsidRPr="00936BB9">
        <w:rPr>
          <w:rFonts w:eastAsia="Calibri"/>
          <w:sz w:val="22"/>
          <w:szCs w:val="22"/>
          <w:lang w:eastAsia="en-US"/>
        </w:rPr>
        <w:t xml:space="preserve"> </w:t>
      </w:r>
      <w:r w:rsidR="007161B9" w:rsidRPr="000C2123">
        <w:rPr>
          <w:rFonts w:eastAsia="Calibri"/>
          <w:sz w:val="22"/>
          <w:szCs w:val="22"/>
          <w:lang w:eastAsia="en-US"/>
        </w:rPr>
        <w:t xml:space="preserve">i obsługą </w:t>
      </w:r>
      <w:r w:rsidR="00936BB9" w:rsidRPr="000C2123">
        <w:rPr>
          <w:sz w:val="22"/>
          <w:szCs w:val="22"/>
        </w:rPr>
        <w:t>tłumaczy/tłumaczek języka migowego</w:t>
      </w:r>
      <w:r w:rsidR="00936BB9" w:rsidRPr="000C2123">
        <w:rPr>
          <w:rFonts w:eastAsia="Calibri"/>
          <w:sz w:val="22"/>
          <w:szCs w:val="22"/>
          <w:lang w:eastAsia="en-US"/>
        </w:rPr>
        <w:t xml:space="preserve"> </w:t>
      </w:r>
      <w:r w:rsidRPr="00936BB9">
        <w:rPr>
          <w:rFonts w:eastAsia="Calibri"/>
          <w:sz w:val="22"/>
          <w:szCs w:val="22"/>
          <w:lang w:eastAsia="en-US"/>
        </w:rPr>
        <w:t xml:space="preserve">w </w:t>
      </w:r>
      <w:r w:rsidR="00AC72B4" w:rsidRPr="00936BB9">
        <w:rPr>
          <w:rFonts w:eastAsia="Calibri"/>
          <w:sz w:val="22"/>
          <w:szCs w:val="22"/>
          <w:lang w:eastAsia="en-US"/>
        </w:rPr>
        <w:t>6</w:t>
      </w:r>
      <w:r w:rsidRPr="00936BB9">
        <w:rPr>
          <w:rFonts w:eastAsia="Calibri"/>
          <w:sz w:val="22"/>
          <w:szCs w:val="22"/>
          <w:lang w:eastAsia="en-US"/>
        </w:rPr>
        <w:t xml:space="preserve"> miastach wojewódzkich w 2014 i 2015 roku na te</w:t>
      </w:r>
      <w:r w:rsidR="00747A60">
        <w:rPr>
          <w:rFonts w:eastAsia="Calibri"/>
          <w:sz w:val="22"/>
          <w:szCs w:val="22"/>
          <w:lang w:eastAsia="en-US"/>
        </w:rPr>
        <w:t>renie Rzeczypospolitej Polski w </w:t>
      </w:r>
      <w:r w:rsidRPr="00936BB9">
        <w:rPr>
          <w:rFonts w:eastAsia="Calibri"/>
          <w:sz w:val="22"/>
          <w:szCs w:val="22"/>
          <w:lang w:eastAsia="en-US"/>
        </w:rPr>
        <w:t>ramach</w:t>
      </w:r>
      <w:r w:rsidRPr="00936BB9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936BB9">
        <w:rPr>
          <w:rFonts w:eastAsia="Calibri"/>
          <w:sz w:val="22"/>
          <w:szCs w:val="22"/>
          <w:lang w:eastAsia="en-US"/>
        </w:rPr>
        <w:t xml:space="preserve">projektu pt. </w:t>
      </w:r>
      <w:r w:rsidR="00AC72B4" w:rsidRPr="00936BB9">
        <w:rPr>
          <w:sz w:val="22"/>
          <w:szCs w:val="22"/>
        </w:rPr>
        <w:t>„</w:t>
      </w:r>
      <w:r w:rsidR="00AC72B4" w:rsidRPr="00936BB9">
        <w:rPr>
          <w:bCs/>
          <w:iCs/>
          <w:sz w:val="22"/>
          <w:szCs w:val="22"/>
        </w:rPr>
        <w:t>Ramowe wytyczne w zakresie projektowania obiektów, pomieszczeń oraz przystosowania stanowisk pracy dla osób niepełnosprawnych o specyficznych potrzebach”</w:t>
      </w:r>
      <w:r w:rsidR="00AC72B4" w:rsidRPr="00936BB9">
        <w:rPr>
          <w:sz w:val="22"/>
          <w:szCs w:val="22"/>
        </w:rPr>
        <w:t xml:space="preserve"> w ramach Programu Operacyjnego Kapitał Ludzki 2007-201</w:t>
      </w:r>
      <w:r w:rsidR="00747A60">
        <w:rPr>
          <w:sz w:val="22"/>
          <w:szCs w:val="22"/>
        </w:rPr>
        <w:t>3, Priorytetu I „Zatrudnienie i </w:t>
      </w:r>
      <w:r w:rsidR="00AC72B4" w:rsidRPr="00936BB9">
        <w:rPr>
          <w:sz w:val="22"/>
          <w:szCs w:val="22"/>
        </w:rPr>
        <w:t>integracja społeczna”, Dz</w:t>
      </w:r>
      <w:r w:rsidR="00747A60">
        <w:rPr>
          <w:sz w:val="22"/>
          <w:szCs w:val="22"/>
        </w:rPr>
        <w:t>iałania 1.3, Poddziałania 1.3.6.</w:t>
      </w:r>
      <w:r w:rsidR="00AC72B4" w:rsidRPr="00936BB9">
        <w:rPr>
          <w:sz w:val="22"/>
          <w:szCs w:val="22"/>
        </w:rPr>
        <w:t xml:space="preserve"> </w:t>
      </w:r>
    </w:p>
    <w:p w:rsidR="00420D30" w:rsidRPr="00936BB9" w:rsidRDefault="00420D30" w:rsidP="00420D30">
      <w:pPr>
        <w:numPr>
          <w:ilvl w:val="0"/>
          <w:numId w:val="5"/>
        </w:numPr>
        <w:autoSpaceDE w:val="0"/>
        <w:spacing w:after="120" w:line="360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936BB9">
        <w:rPr>
          <w:rFonts w:eastAsia="Calibri"/>
          <w:sz w:val="22"/>
          <w:szCs w:val="22"/>
          <w:lang w:eastAsia="en-US"/>
        </w:rPr>
        <w:t>Przedmiot zamówienia, o którym mowa w pkt. 1 realizowany będzie w następujących etapach oraz terminach:</w:t>
      </w:r>
    </w:p>
    <w:tbl>
      <w:tblPr>
        <w:tblW w:w="9729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30"/>
        <w:gridCol w:w="3402"/>
        <w:gridCol w:w="2029"/>
      </w:tblGrid>
      <w:tr w:rsidR="00420D30" w:rsidRPr="00936BB9" w:rsidTr="0058503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20D30" w:rsidRPr="00936BB9" w:rsidRDefault="00420D30" w:rsidP="003C4657">
            <w:pPr>
              <w:spacing w:line="360" w:lineRule="auto"/>
              <w:jc w:val="center"/>
            </w:pPr>
            <w:r w:rsidRPr="00936BB9">
              <w:rPr>
                <w:b/>
                <w:sz w:val="22"/>
                <w:szCs w:val="22"/>
              </w:rPr>
              <w:t>Lp</w:t>
            </w:r>
            <w:r w:rsidRPr="00936BB9">
              <w:rPr>
                <w:sz w:val="22"/>
                <w:szCs w:val="22"/>
              </w:rPr>
              <w:t>.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0D30" w:rsidRPr="00936BB9" w:rsidRDefault="00420D30" w:rsidP="003C46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936BB9">
              <w:rPr>
                <w:b/>
                <w:bCs/>
                <w:sz w:val="22"/>
                <w:szCs w:val="22"/>
              </w:rPr>
              <w:t>Miejsce konferencji jednodniowej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D30" w:rsidRPr="00936BB9" w:rsidRDefault="00280DEE" w:rsidP="003C46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Planowane t</w:t>
            </w:r>
            <w:r w:rsidR="00420D30" w:rsidRPr="00936BB9">
              <w:rPr>
                <w:b/>
                <w:bCs/>
                <w:sz w:val="22"/>
                <w:szCs w:val="22"/>
              </w:rPr>
              <w:t>erminy konferencji</w:t>
            </w:r>
          </w:p>
          <w:p w:rsidR="00420D30" w:rsidRPr="00936BB9" w:rsidRDefault="00280DEE" w:rsidP="00280DEE">
            <w:pPr>
              <w:spacing w:line="360" w:lineRule="auto"/>
              <w:jc w:val="center"/>
            </w:pPr>
            <w:bookmarkStart w:id="0" w:name="_GoBack"/>
            <w:r>
              <w:rPr>
                <w:sz w:val="22"/>
                <w:szCs w:val="22"/>
              </w:rPr>
              <w:t>(</w:t>
            </w:r>
            <w:r w:rsidR="00420D30" w:rsidRPr="00936BB9">
              <w:rPr>
                <w:sz w:val="22"/>
                <w:szCs w:val="22"/>
              </w:rPr>
              <w:t>mo</w:t>
            </w:r>
            <w:r>
              <w:rPr>
                <w:sz w:val="22"/>
                <w:szCs w:val="22"/>
              </w:rPr>
              <w:t>gą</w:t>
            </w:r>
            <w:r w:rsidR="00420D30" w:rsidRPr="00936BB9">
              <w:rPr>
                <w:sz w:val="22"/>
                <w:szCs w:val="22"/>
              </w:rPr>
              <w:t xml:space="preserve"> ulec zmianie</w:t>
            </w:r>
            <w:r>
              <w:rPr>
                <w:sz w:val="22"/>
                <w:szCs w:val="22"/>
              </w:rPr>
              <w:t xml:space="preserve"> w drodze negocjacji)</w:t>
            </w:r>
            <w:bookmarkEnd w:id="0"/>
          </w:p>
        </w:tc>
        <w:tc>
          <w:tcPr>
            <w:tcW w:w="2029" w:type="dxa"/>
            <w:shd w:val="clear" w:color="auto" w:fill="auto"/>
            <w:vAlign w:val="center"/>
          </w:tcPr>
          <w:p w:rsidR="00420D30" w:rsidRPr="00936BB9" w:rsidRDefault="00420D30" w:rsidP="00AC72B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936BB9">
              <w:rPr>
                <w:b/>
                <w:bCs/>
                <w:sz w:val="22"/>
                <w:szCs w:val="22"/>
              </w:rPr>
              <w:t xml:space="preserve">Maksymalna liczba osób – </w:t>
            </w:r>
            <w:r w:rsidR="00AC72B4" w:rsidRPr="00936BB9">
              <w:rPr>
                <w:b/>
                <w:bCs/>
                <w:sz w:val="22"/>
                <w:szCs w:val="22"/>
              </w:rPr>
              <w:t>288</w:t>
            </w:r>
            <w:r w:rsidRPr="00936BB9">
              <w:rPr>
                <w:b/>
                <w:bCs/>
                <w:sz w:val="22"/>
                <w:szCs w:val="22"/>
              </w:rPr>
              <w:t>, w tym:</w:t>
            </w:r>
          </w:p>
        </w:tc>
      </w:tr>
      <w:tr w:rsidR="00420D30" w:rsidRPr="00936BB9" w:rsidTr="0058503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20D30" w:rsidRPr="00936BB9" w:rsidRDefault="00420D30" w:rsidP="003C4657">
            <w:pPr>
              <w:spacing w:line="360" w:lineRule="auto"/>
              <w:jc w:val="center"/>
            </w:pPr>
            <w:r w:rsidRPr="00936BB9">
              <w:rPr>
                <w:sz w:val="22"/>
                <w:szCs w:val="22"/>
              </w:rPr>
              <w:t>1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0D30" w:rsidRPr="00936BB9" w:rsidRDefault="00420D30" w:rsidP="00747A60">
            <w:pPr>
              <w:spacing w:line="360" w:lineRule="auto"/>
              <w:ind w:right="-250"/>
            </w:pPr>
            <w:r w:rsidRPr="00936BB9">
              <w:rPr>
                <w:sz w:val="22"/>
                <w:szCs w:val="22"/>
              </w:rPr>
              <w:t xml:space="preserve">Etap 1 – </w:t>
            </w:r>
            <w:r w:rsidR="00747A60" w:rsidRPr="00936BB9">
              <w:rPr>
                <w:sz w:val="22"/>
                <w:szCs w:val="22"/>
              </w:rPr>
              <w:t>Lublin (woj. lubelskie)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D30" w:rsidRPr="00936BB9" w:rsidRDefault="00FC52E5" w:rsidP="0058503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21 listopada 2014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20D30" w:rsidRPr="00936BB9" w:rsidRDefault="00AC72B4" w:rsidP="003C4657">
            <w:pPr>
              <w:tabs>
                <w:tab w:val="left" w:pos="1735"/>
              </w:tabs>
              <w:spacing w:line="360" w:lineRule="auto"/>
              <w:ind w:right="-59"/>
              <w:jc w:val="center"/>
            </w:pPr>
            <w:r w:rsidRPr="00936BB9">
              <w:rPr>
                <w:sz w:val="22"/>
                <w:szCs w:val="22"/>
              </w:rPr>
              <w:t>48</w:t>
            </w:r>
          </w:p>
        </w:tc>
      </w:tr>
      <w:tr w:rsidR="00420D30" w:rsidRPr="00936BB9" w:rsidTr="0058503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20D30" w:rsidRPr="00936BB9" w:rsidRDefault="00420D30" w:rsidP="003C4657">
            <w:pPr>
              <w:spacing w:line="360" w:lineRule="auto"/>
              <w:jc w:val="center"/>
            </w:pPr>
            <w:r w:rsidRPr="00936BB9">
              <w:rPr>
                <w:sz w:val="22"/>
                <w:szCs w:val="22"/>
              </w:rPr>
              <w:t>2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0D30" w:rsidRPr="00936BB9" w:rsidRDefault="00420D30" w:rsidP="000C2123">
            <w:pPr>
              <w:spacing w:line="360" w:lineRule="auto"/>
              <w:ind w:right="-250"/>
            </w:pPr>
            <w:r w:rsidRPr="00936BB9">
              <w:rPr>
                <w:sz w:val="22"/>
                <w:szCs w:val="22"/>
              </w:rPr>
              <w:t xml:space="preserve">Etap 2 – </w:t>
            </w:r>
            <w:r w:rsidR="000C2123" w:rsidRPr="00936BB9">
              <w:rPr>
                <w:sz w:val="22"/>
                <w:szCs w:val="22"/>
              </w:rPr>
              <w:t>Kraków (woj. małopolskie)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D30" w:rsidRPr="00936BB9" w:rsidRDefault="00FC52E5" w:rsidP="0058503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 grudnia 2014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20D30" w:rsidRPr="00936BB9" w:rsidRDefault="00AC72B4" w:rsidP="003C4657">
            <w:pPr>
              <w:tabs>
                <w:tab w:val="left" w:pos="1735"/>
              </w:tabs>
              <w:spacing w:line="360" w:lineRule="auto"/>
              <w:ind w:right="-59"/>
              <w:jc w:val="center"/>
            </w:pPr>
            <w:r w:rsidRPr="00936BB9">
              <w:rPr>
                <w:sz w:val="22"/>
                <w:szCs w:val="22"/>
              </w:rPr>
              <w:t>48</w:t>
            </w:r>
          </w:p>
        </w:tc>
      </w:tr>
      <w:tr w:rsidR="00420D30" w:rsidRPr="00936BB9" w:rsidTr="0058503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20D30" w:rsidRPr="00936BB9" w:rsidRDefault="00420D30" w:rsidP="003C4657">
            <w:pPr>
              <w:spacing w:line="360" w:lineRule="auto"/>
              <w:jc w:val="center"/>
            </w:pPr>
            <w:r w:rsidRPr="00936BB9">
              <w:rPr>
                <w:sz w:val="22"/>
                <w:szCs w:val="22"/>
              </w:rPr>
              <w:t>3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0D30" w:rsidRPr="00936BB9" w:rsidRDefault="00420D30" w:rsidP="000C2123">
            <w:pPr>
              <w:spacing w:line="360" w:lineRule="auto"/>
            </w:pPr>
            <w:r w:rsidRPr="00936BB9">
              <w:rPr>
                <w:sz w:val="22"/>
                <w:szCs w:val="22"/>
              </w:rPr>
              <w:t xml:space="preserve">Etap 3 – </w:t>
            </w:r>
            <w:r w:rsidR="000C2123" w:rsidRPr="00936BB9">
              <w:rPr>
                <w:sz w:val="22"/>
                <w:szCs w:val="22"/>
              </w:rPr>
              <w:t>Białystok (woj. podlaskie)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D30" w:rsidRPr="00936BB9" w:rsidRDefault="00FC52E5" w:rsidP="0058503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19 grudnia 2014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20D30" w:rsidRPr="00936BB9" w:rsidRDefault="00AC72B4" w:rsidP="003C4657">
            <w:pPr>
              <w:tabs>
                <w:tab w:val="left" w:pos="1735"/>
              </w:tabs>
              <w:spacing w:line="360" w:lineRule="auto"/>
              <w:ind w:right="-59"/>
              <w:jc w:val="center"/>
            </w:pPr>
            <w:r w:rsidRPr="00936BB9">
              <w:rPr>
                <w:sz w:val="22"/>
                <w:szCs w:val="22"/>
              </w:rPr>
              <w:t>48</w:t>
            </w:r>
          </w:p>
        </w:tc>
      </w:tr>
      <w:tr w:rsidR="00420D30" w:rsidRPr="00936BB9" w:rsidTr="0058503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20D30" w:rsidRPr="00936BB9" w:rsidRDefault="00420D30" w:rsidP="003C4657">
            <w:pPr>
              <w:spacing w:line="360" w:lineRule="auto"/>
              <w:jc w:val="center"/>
            </w:pPr>
            <w:r w:rsidRPr="00936BB9">
              <w:rPr>
                <w:sz w:val="22"/>
                <w:szCs w:val="22"/>
              </w:rPr>
              <w:t>4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0D30" w:rsidRPr="00936BB9" w:rsidRDefault="00420D30" w:rsidP="00A032B8">
            <w:pPr>
              <w:spacing w:line="360" w:lineRule="auto"/>
            </w:pPr>
            <w:r w:rsidRPr="00936BB9">
              <w:rPr>
                <w:sz w:val="22"/>
                <w:szCs w:val="22"/>
              </w:rPr>
              <w:t xml:space="preserve">Etap 4 – </w:t>
            </w:r>
            <w:r w:rsidR="00A032B8" w:rsidRPr="00936BB9">
              <w:rPr>
                <w:sz w:val="22"/>
                <w:szCs w:val="22"/>
              </w:rPr>
              <w:t>Wrocław</w:t>
            </w:r>
            <w:r w:rsidRPr="00936BB9">
              <w:rPr>
                <w:sz w:val="22"/>
                <w:szCs w:val="22"/>
              </w:rPr>
              <w:t xml:space="preserve"> (woj. </w:t>
            </w:r>
            <w:r w:rsidR="00A032B8" w:rsidRPr="00936BB9">
              <w:rPr>
                <w:sz w:val="22"/>
                <w:szCs w:val="22"/>
              </w:rPr>
              <w:t>dolnośląskie</w:t>
            </w:r>
            <w:r w:rsidRPr="00936BB9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D30" w:rsidRPr="00936BB9" w:rsidRDefault="00FC52E5" w:rsidP="0058503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16 stycznia 2015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20D30" w:rsidRPr="00936BB9" w:rsidRDefault="00AC72B4" w:rsidP="003C4657">
            <w:pPr>
              <w:tabs>
                <w:tab w:val="left" w:pos="1735"/>
              </w:tabs>
              <w:spacing w:line="360" w:lineRule="auto"/>
              <w:ind w:right="-59"/>
              <w:jc w:val="center"/>
            </w:pPr>
            <w:r w:rsidRPr="00936BB9">
              <w:rPr>
                <w:sz w:val="22"/>
                <w:szCs w:val="22"/>
              </w:rPr>
              <w:t>48</w:t>
            </w:r>
          </w:p>
        </w:tc>
      </w:tr>
      <w:tr w:rsidR="00420D30" w:rsidRPr="00936BB9" w:rsidTr="0058503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20D30" w:rsidRPr="00936BB9" w:rsidRDefault="00420D30" w:rsidP="003C4657">
            <w:pPr>
              <w:spacing w:line="360" w:lineRule="auto"/>
              <w:jc w:val="center"/>
            </w:pPr>
            <w:r w:rsidRPr="00936BB9">
              <w:rPr>
                <w:sz w:val="22"/>
                <w:szCs w:val="22"/>
              </w:rPr>
              <w:t>5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0D30" w:rsidRPr="00936BB9" w:rsidRDefault="00420D30" w:rsidP="00747A60">
            <w:pPr>
              <w:spacing w:line="360" w:lineRule="auto"/>
            </w:pPr>
            <w:r w:rsidRPr="00936BB9">
              <w:rPr>
                <w:sz w:val="22"/>
                <w:szCs w:val="22"/>
              </w:rPr>
              <w:t xml:space="preserve">Etap 5 – </w:t>
            </w:r>
            <w:r w:rsidR="00747A60" w:rsidRPr="00936BB9">
              <w:rPr>
                <w:sz w:val="22"/>
                <w:szCs w:val="22"/>
              </w:rPr>
              <w:t>Gdańsk (woj. pomorskie)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D30" w:rsidRPr="00936BB9" w:rsidRDefault="00FC52E5" w:rsidP="0058503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30 stycznia 2015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20D30" w:rsidRPr="00936BB9" w:rsidRDefault="00AC72B4" w:rsidP="00AC72B4">
            <w:pPr>
              <w:tabs>
                <w:tab w:val="left" w:pos="1735"/>
              </w:tabs>
              <w:spacing w:line="360" w:lineRule="auto"/>
              <w:ind w:right="-59"/>
              <w:jc w:val="center"/>
            </w:pPr>
            <w:r w:rsidRPr="00936BB9">
              <w:rPr>
                <w:sz w:val="22"/>
                <w:szCs w:val="22"/>
              </w:rPr>
              <w:t>48</w:t>
            </w:r>
          </w:p>
        </w:tc>
      </w:tr>
      <w:tr w:rsidR="00420D30" w:rsidRPr="00936BB9" w:rsidTr="0058503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20D30" w:rsidRPr="00936BB9" w:rsidRDefault="00420D30" w:rsidP="003C4657">
            <w:pPr>
              <w:spacing w:line="360" w:lineRule="auto"/>
              <w:jc w:val="center"/>
            </w:pPr>
            <w:r w:rsidRPr="00936BB9">
              <w:rPr>
                <w:sz w:val="22"/>
                <w:szCs w:val="22"/>
              </w:rPr>
              <w:t>6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0D30" w:rsidRPr="00936BB9" w:rsidRDefault="00420D30" w:rsidP="00747A60">
            <w:pPr>
              <w:spacing w:line="360" w:lineRule="auto"/>
            </w:pPr>
            <w:r w:rsidRPr="00936BB9">
              <w:rPr>
                <w:sz w:val="22"/>
                <w:szCs w:val="22"/>
              </w:rPr>
              <w:t xml:space="preserve">Etap 6 – </w:t>
            </w:r>
            <w:r w:rsidR="00747A60" w:rsidRPr="00936BB9">
              <w:rPr>
                <w:sz w:val="22"/>
                <w:szCs w:val="22"/>
              </w:rPr>
              <w:t>Poznań (woj. wielkopolskie)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D30" w:rsidRPr="00936BB9" w:rsidRDefault="00FC52E5" w:rsidP="0058503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13 lutego</w:t>
            </w:r>
            <w:r w:rsidR="00A032B8" w:rsidRPr="00936BB9">
              <w:rPr>
                <w:sz w:val="22"/>
                <w:szCs w:val="22"/>
              </w:rPr>
              <w:t xml:space="preserve"> 2015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20D30" w:rsidRPr="00936BB9" w:rsidRDefault="00AC72B4" w:rsidP="00AC72B4">
            <w:pPr>
              <w:tabs>
                <w:tab w:val="left" w:pos="1735"/>
              </w:tabs>
              <w:spacing w:line="360" w:lineRule="auto"/>
              <w:ind w:right="-59"/>
              <w:jc w:val="center"/>
            </w:pPr>
            <w:r w:rsidRPr="00936BB9">
              <w:rPr>
                <w:sz w:val="22"/>
                <w:szCs w:val="22"/>
              </w:rPr>
              <w:t>48</w:t>
            </w:r>
          </w:p>
        </w:tc>
      </w:tr>
    </w:tbl>
    <w:p w:rsidR="00420D30" w:rsidRPr="00936BB9" w:rsidRDefault="00420D30" w:rsidP="00420D30">
      <w:pPr>
        <w:autoSpaceDE w:val="0"/>
        <w:spacing w:line="360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:rsidR="00B141A4" w:rsidRDefault="00420D30" w:rsidP="00420D30">
      <w:pPr>
        <w:numPr>
          <w:ilvl w:val="0"/>
          <w:numId w:val="5"/>
        </w:numPr>
        <w:autoSpaceDE w:val="0"/>
        <w:spacing w:after="120"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0C2123">
        <w:rPr>
          <w:sz w:val="22"/>
          <w:szCs w:val="22"/>
        </w:rPr>
        <w:t xml:space="preserve">Zamawiający przewiduje, że we wszystkich etapach zamówienia weźmie udział łącznie </w:t>
      </w:r>
      <w:r w:rsidR="00A032B8" w:rsidRPr="000C2123">
        <w:rPr>
          <w:sz w:val="22"/>
          <w:szCs w:val="22"/>
        </w:rPr>
        <w:t>288</w:t>
      </w:r>
      <w:r w:rsidRPr="000C2123">
        <w:rPr>
          <w:sz w:val="22"/>
          <w:szCs w:val="22"/>
        </w:rPr>
        <w:t xml:space="preserve"> osób. W związku z tym, że na dzień składania ofert Zamawiający nie jest w stanie ustalić dokładnej liczby osób zgłoszonych do udziału w konferencjach, podana powyżej liczba osób jest liczbą szacunkową. </w:t>
      </w:r>
      <w:r w:rsidRPr="00FA7538">
        <w:rPr>
          <w:sz w:val="22"/>
          <w:szCs w:val="22"/>
        </w:rPr>
        <w:t>Łączna liczba uczestników/uczestniczek</w:t>
      </w:r>
      <w:r w:rsidR="00FA7538" w:rsidRPr="00FA7538">
        <w:rPr>
          <w:sz w:val="22"/>
          <w:szCs w:val="22"/>
        </w:rPr>
        <w:t xml:space="preserve"> pojedynczej</w:t>
      </w:r>
      <w:r w:rsidRPr="00FA7538">
        <w:rPr>
          <w:sz w:val="22"/>
          <w:szCs w:val="22"/>
        </w:rPr>
        <w:t xml:space="preserve"> konferencji może ulec zmniejszeniu, jednak nie więcej niż o 20%. </w:t>
      </w:r>
      <w:r w:rsidRPr="00FA7538">
        <w:rPr>
          <w:rFonts w:eastAsia="Calibri"/>
          <w:sz w:val="22"/>
          <w:szCs w:val="22"/>
          <w:lang w:eastAsia="en-US"/>
        </w:rPr>
        <w:t xml:space="preserve">W takiej sytuacji </w:t>
      </w:r>
      <w:r w:rsidR="000C2123" w:rsidRPr="00FA7538">
        <w:rPr>
          <w:rFonts w:eastAsia="Calibri"/>
          <w:sz w:val="22"/>
          <w:szCs w:val="22"/>
          <w:lang w:eastAsia="en-US"/>
        </w:rPr>
        <w:t>koszt cateringu zostanie zmniejszony proporcjonalnie, przy zachowaniu ceny jedn</w:t>
      </w:r>
      <w:r w:rsidR="00B141A4" w:rsidRPr="00FA7538">
        <w:rPr>
          <w:rFonts w:eastAsia="Calibri"/>
          <w:sz w:val="22"/>
          <w:szCs w:val="22"/>
          <w:lang w:eastAsia="en-US"/>
        </w:rPr>
        <w:t>ostkowej, pod warunkiem spełnienia przez Zamawiającego wymogów wskazanych w ust. 5</w:t>
      </w:r>
      <w:r w:rsidRPr="00FA7538">
        <w:rPr>
          <w:rFonts w:eastAsia="Calibri"/>
          <w:sz w:val="22"/>
          <w:szCs w:val="22"/>
          <w:lang w:eastAsia="en-US"/>
        </w:rPr>
        <w:t>.</w:t>
      </w:r>
    </w:p>
    <w:p w:rsidR="00420D30" w:rsidRPr="000C2123" w:rsidRDefault="00B141A4" w:rsidP="00420D30">
      <w:pPr>
        <w:numPr>
          <w:ilvl w:val="0"/>
          <w:numId w:val="5"/>
        </w:numPr>
        <w:autoSpaceDE w:val="0"/>
        <w:spacing w:after="120" w:line="36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Zamawiający przewiduje możliwość udziału w konferencjach osób niesłyszących. W przypadku, jeżeli w danej konferencji nie będzie tych osób, koszt usługi za daną konferencję zostanie </w:t>
      </w:r>
      <w:r>
        <w:rPr>
          <w:rFonts w:eastAsia="Calibri"/>
          <w:sz w:val="22"/>
          <w:szCs w:val="22"/>
          <w:lang w:eastAsia="en-US"/>
        </w:rPr>
        <w:lastRenderedPageBreak/>
        <w:t>pomniejszony o usługę tłumaczenia migowego</w:t>
      </w:r>
      <w:r w:rsidR="0016592D">
        <w:rPr>
          <w:rFonts w:eastAsia="Calibri"/>
          <w:sz w:val="22"/>
          <w:szCs w:val="22"/>
          <w:lang w:eastAsia="en-US"/>
        </w:rPr>
        <w:t xml:space="preserve"> (tj. 1/6 całościowego kosztu usługi)</w:t>
      </w:r>
      <w:r>
        <w:rPr>
          <w:rFonts w:eastAsia="Calibri"/>
          <w:sz w:val="22"/>
          <w:szCs w:val="22"/>
          <w:lang w:eastAsia="en-US"/>
        </w:rPr>
        <w:t>, pod warunkiem spełnienia przez Zamawiającego wymogów wskazanych w ust. 5.</w:t>
      </w:r>
    </w:p>
    <w:p w:rsidR="00420D30" w:rsidRPr="00936BB9" w:rsidRDefault="00420D30" w:rsidP="00420D30">
      <w:pPr>
        <w:numPr>
          <w:ilvl w:val="0"/>
          <w:numId w:val="5"/>
        </w:numPr>
        <w:autoSpaceDE w:val="0"/>
        <w:spacing w:after="120" w:line="360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936BB9">
        <w:rPr>
          <w:bCs/>
          <w:sz w:val="22"/>
          <w:szCs w:val="22"/>
        </w:rPr>
        <w:t xml:space="preserve">Zamawiający przekaże Wykonawcy informacje o ostatecznej liczbie uczestników/uczestniczek </w:t>
      </w:r>
      <w:r w:rsidR="00B141A4">
        <w:rPr>
          <w:bCs/>
          <w:sz w:val="22"/>
          <w:szCs w:val="22"/>
        </w:rPr>
        <w:t xml:space="preserve">konferencji oraz o ewentualnym udziale osób niesłyszących </w:t>
      </w:r>
      <w:r w:rsidRPr="00936BB9">
        <w:rPr>
          <w:bCs/>
          <w:sz w:val="22"/>
          <w:szCs w:val="22"/>
        </w:rPr>
        <w:t>nie później niż 7 dni przed terminem realizacji każdego etapu.</w:t>
      </w:r>
    </w:p>
    <w:p w:rsidR="00420D30" w:rsidRPr="00936BB9" w:rsidRDefault="00420D30" w:rsidP="00420D30">
      <w:pPr>
        <w:numPr>
          <w:ilvl w:val="0"/>
          <w:numId w:val="5"/>
        </w:numPr>
        <w:autoSpaceDE w:val="0"/>
        <w:spacing w:line="360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936BB9">
        <w:rPr>
          <w:sz w:val="22"/>
          <w:szCs w:val="22"/>
        </w:rPr>
        <w:t>Ramowy plan konferencji dla wszystkich etapów:</w:t>
      </w:r>
    </w:p>
    <w:p w:rsidR="00420D30" w:rsidRPr="00936BB9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936BB9">
        <w:rPr>
          <w:sz w:val="22"/>
          <w:szCs w:val="22"/>
        </w:rPr>
        <w:t xml:space="preserve">Średni czas konferencji – </w:t>
      </w:r>
      <w:r w:rsidR="00D00CDF" w:rsidRPr="00936BB9">
        <w:rPr>
          <w:sz w:val="22"/>
          <w:szCs w:val="22"/>
        </w:rPr>
        <w:t>ok</w:t>
      </w:r>
      <w:r w:rsidR="000C2123">
        <w:rPr>
          <w:sz w:val="22"/>
          <w:szCs w:val="22"/>
        </w:rPr>
        <w:t>.</w:t>
      </w:r>
      <w:r w:rsidR="00D00CDF" w:rsidRPr="00936BB9">
        <w:rPr>
          <w:sz w:val="22"/>
          <w:szCs w:val="22"/>
        </w:rPr>
        <w:t xml:space="preserve"> </w:t>
      </w:r>
      <w:r w:rsidRPr="00936BB9">
        <w:rPr>
          <w:sz w:val="22"/>
          <w:szCs w:val="22"/>
        </w:rPr>
        <w:t>6 godzin zegarowych, tj.:</w:t>
      </w:r>
    </w:p>
    <w:p w:rsidR="00420D30" w:rsidRPr="000C2123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0C2123">
        <w:rPr>
          <w:sz w:val="22"/>
          <w:szCs w:val="22"/>
        </w:rPr>
        <w:t>9:00 – 10:00  przewidywana godzina rejestracji uczestników/uczestniczek</w:t>
      </w:r>
    </w:p>
    <w:p w:rsidR="00420D30" w:rsidRPr="000C2123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0C2123">
        <w:rPr>
          <w:sz w:val="22"/>
          <w:szCs w:val="22"/>
        </w:rPr>
        <w:t xml:space="preserve">10:00 – 11:15 I wykład </w:t>
      </w:r>
    </w:p>
    <w:p w:rsidR="00420D30" w:rsidRPr="000C2123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0C2123">
        <w:rPr>
          <w:sz w:val="22"/>
          <w:szCs w:val="22"/>
        </w:rPr>
        <w:t>11:15 – 11:30 przerwa kawowa</w:t>
      </w:r>
    </w:p>
    <w:p w:rsidR="00420D30" w:rsidRPr="000C2123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0C2123">
        <w:rPr>
          <w:sz w:val="22"/>
          <w:szCs w:val="22"/>
        </w:rPr>
        <w:t>11:30 – 12:45 II wykład</w:t>
      </w:r>
    </w:p>
    <w:p w:rsidR="00420D30" w:rsidRPr="000C2123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0C2123">
        <w:rPr>
          <w:sz w:val="22"/>
          <w:szCs w:val="22"/>
        </w:rPr>
        <w:t>12:45 – 13:00 przerwa kawowa</w:t>
      </w:r>
    </w:p>
    <w:p w:rsidR="00420D30" w:rsidRPr="000C2123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0C2123">
        <w:rPr>
          <w:sz w:val="22"/>
          <w:szCs w:val="22"/>
        </w:rPr>
        <w:t>13:00 – 14:00 III wykład</w:t>
      </w:r>
    </w:p>
    <w:p w:rsidR="00420D30" w:rsidRPr="00936BB9" w:rsidRDefault="00420D30" w:rsidP="00420D30">
      <w:pPr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0C2123">
        <w:rPr>
          <w:sz w:val="22"/>
          <w:szCs w:val="22"/>
        </w:rPr>
        <w:t>14:00 obiad.</w:t>
      </w:r>
    </w:p>
    <w:p w:rsidR="00420D30" w:rsidRPr="00936BB9" w:rsidRDefault="00420D30" w:rsidP="00420D30">
      <w:pPr>
        <w:spacing w:after="120" w:line="360" w:lineRule="auto"/>
        <w:ind w:left="425"/>
        <w:jc w:val="both"/>
        <w:rPr>
          <w:bCs/>
          <w:sz w:val="22"/>
          <w:szCs w:val="22"/>
        </w:rPr>
      </w:pPr>
      <w:r w:rsidRPr="00936BB9">
        <w:rPr>
          <w:bCs/>
          <w:sz w:val="22"/>
          <w:szCs w:val="22"/>
        </w:rPr>
        <w:t>Zamawiający przekaże Wykonawcy ostateczny harmonogram konferencji nie później niż 10 dni przed terminem realizacji każdego etapu.</w:t>
      </w:r>
    </w:p>
    <w:p w:rsidR="00420D30" w:rsidRPr="00936BB9" w:rsidRDefault="00420D30" w:rsidP="00420D30">
      <w:pPr>
        <w:spacing w:line="360" w:lineRule="auto"/>
        <w:rPr>
          <w:sz w:val="22"/>
          <w:szCs w:val="22"/>
        </w:rPr>
      </w:pPr>
    </w:p>
    <w:p w:rsidR="00420D30" w:rsidRPr="00936BB9" w:rsidRDefault="00420D30" w:rsidP="00420D30">
      <w:pPr>
        <w:pStyle w:val="Nagwek1"/>
        <w:numPr>
          <w:ilvl w:val="3"/>
          <w:numId w:val="1"/>
        </w:numPr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36BB9">
        <w:rPr>
          <w:rFonts w:ascii="Times New Roman" w:hAnsi="Times New Roman" w:cs="Times New Roman"/>
          <w:sz w:val="22"/>
          <w:szCs w:val="22"/>
        </w:rPr>
        <w:t>Zadania Wykonawcy</w:t>
      </w:r>
    </w:p>
    <w:p w:rsidR="00420D30" w:rsidRPr="00936BB9" w:rsidRDefault="00420D30" w:rsidP="00420D30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Wymagania dotyczące obiektów:</w:t>
      </w:r>
    </w:p>
    <w:p w:rsidR="00420D30" w:rsidRPr="00936BB9" w:rsidRDefault="00420D30" w:rsidP="00420D30">
      <w:pPr>
        <w:pStyle w:val="Akapitzlist"/>
        <w:numPr>
          <w:ilvl w:val="1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Wszystkie obiekty, w których będzie realizowany przedmiot zamówienia (w których będą usytuowane sale konferencyjne i świadczone wszystkie usługi) muszą posiadać zaplecze infrastrukturalne, być dostosowane do potrzeb osób niepełnosprawnych, </w:t>
      </w:r>
      <w:r w:rsidR="00747A60">
        <w:rPr>
          <w:rFonts w:ascii="Times New Roman" w:hAnsi="Times New Roman"/>
        </w:rPr>
        <w:t xml:space="preserve">muszą dysponować </w:t>
      </w:r>
      <w:r w:rsidRPr="00936BB9">
        <w:rPr>
          <w:rFonts w:ascii="Times New Roman" w:hAnsi="Times New Roman"/>
        </w:rPr>
        <w:t>miejsca</w:t>
      </w:r>
      <w:r w:rsidR="00747A60">
        <w:rPr>
          <w:rFonts w:ascii="Times New Roman" w:hAnsi="Times New Roman"/>
        </w:rPr>
        <w:t>mi parkingowymi</w:t>
      </w:r>
      <w:r w:rsidRPr="00936BB9">
        <w:rPr>
          <w:rFonts w:ascii="Times New Roman" w:hAnsi="Times New Roman"/>
        </w:rPr>
        <w:t>.</w:t>
      </w:r>
    </w:p>
    <w:p w:rsidR="00420D30" w:rsidRPr="00936BB9" w:rsidRDefault="00747A60" w:rsidP="00420D30">
      <w:pPr>
        <w:pStyle w:val="Akapitzlist"/>
        <w:spacing w:after="120" w:line="360" w:lineRule="auto"/>
        <w:ind w:left="85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ab/>
        <w:t xml:space="preserve">Lokalizacja obiektów maksymalnie 3 km od dworca PKP/PKS w danej miejscowości, tak, aby </w:t>
      </w:r>
      <w:r w:rsidRPr="00936BB9">
        <w:rPr>
          <w:rFonts w:ascii="Times New Roman" w:hAnsi="Times New Roman"/>
        </w:rPr>
        <w:t>był możliwy dojazd komunikacją publiczną, prywatnym środkiem transportu, pojazdami innych firm świadczących usługi przewozu osób</w:t>
      </w:r>
      <w:r>
        <w:rPr>
          <w:rFonts w:ascii="Times New Roman" w:hAnsi="Times New Roman"/>
        </w:rPr>
        <w:t>.</w:t>
      </w:r>
    </w:p>
    <w:p w:rsidR="00420D30" w:rsidRPr="00747A60" w:rsidRDefault="00420D30" w:rsidP="00747A60">
      <w:pPr>
        <w:spacing w:after="80" w:line="360" w:lineRule="auto"/>
        <w:ind w:left="851"/>
        <w:jc w:val="both"/>
        <w:rPr>
          <w:sz w:val="22"/>
          <w:szCs w:val="22"/>
        </w:rPr>
      </w:pPr>
      <w:r w:rsidRPr="00747A60">
        <w:rPr>
          <w:sz w:val="22"/>
          <w:szCs w:val="22"/>
        </w:rPr>
        <w:t>Zamawiający dokona pomiaru powyższych odległości za pomocą serwisu internetowego maps.google.pl.</w:t>
      </w:r>
    </w:p>
    <w:p w:rsidR="00420D30" w:rsidRPr="00936BB9" w:rsidRDefault="00420D30" w:rsidP="00420D30">
      <w:pPr>
        <w:pStyle w:val="Akapitzlist"/>
        <w:spacing w:after="120" w:line="360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1.3. Obiekty, </w:t>
      </w:r>
      <w:r w:rsidR="00747A60">
        <w:rPr>
          <w:rFonts w:ascii="Times New Roman" w:hAnsi="Times New Roman"/>
        </w:rPr>
        <w:t>o których mowa w ust. 1,</w:t>
      </w:r>
      <w:r w:rsidRPr="00936BB9">
        <w:rPr>
          <w:rFonts w:ascii="Times New Roman" w:hAnsi="Times New Roman"/>
        </w:rPr>
        <w:t xml:space="preserve"> muszą spełniać następujące wymogi:</w:t>
      </w:r>
    </w:p>
    <w:p w:rsidR="00420D30" w:rsidRPr="00936BB9" w:rsidRDefault="00420D30" w:rsidP="00B141A4">
      <w:pPr>
        <w:pStyle w:val="Akapitzlist"/>
        <w:numPr>
          <w:ilvl w:val="2"/>
          <w:numId w:val="2"/>
        </w:numPr>
        <w:spacing w:after="0" w:line="360" w:lineRule="auto"/>
        <w:ind w:left="1701" w:hanging="567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wszystkie przestrzenie, tj.: przestrzeń konferencyjna, cateringowa, sanitarna, szatnie oraz miejsce na obiad, muszą znajdować się w jednym budynku, natomiast przestrzeń konferencyjna, cateringowa i sanitarna na tym samym poziomie oraz </w:t>
      </w:r>
      <w:r w:rsidRPr="00936BB9">
        <w:rPr>
          <w:rFonts w:ascii="Times New Roman" w:hAnsi="Times New Roman"/>
        </w:rPr>
        <w:lastRenderedPageBreak/>
        <w:t>posiadać ten sam adres i być przystosowane do potrzeb osób niepełnosprawnych z dostępem pozbawionym barier architektonicznych: windy pozwalające na przejazd co najmniej jednego wózka inwalidzkiego (Zamawiający nie dopuszcza przemieszczania osób niepełnosprawnych windami towarowymi), platformy/podjazdy, brak progów oraz schodów utrudniających osobom niepełnosprawnym dostęp do budynku, sali konferencyjnej, części cateringowej, sanitarnej, szatni oraz miejsca organizacji obiadu,</w:t>
      </w:r>
    </w:p>
    <w:p w:rsidR="00420D30" w:rsidRPr="00936BB9" w:rsidRDefault="00420D30" w:rsidP="00B141A4">
      <w:pPr>
        <w:pStyle w:val="Akapitzlist"/>
        <w:numPr>
          <w:ilvl w:val="2"/>
          <w:numId w:val="2"/>
        </w:numPr>
        <w:tabs>
          <w:tab w:val="left" w:pos="993"/>
        </w:tabs>
        <w:spacing w:after="0" w:line="360" w:lineRule="auto"/>
        <w:ind w:left="1701" w:hanging="567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posiadać salę konferencyjną dla co najmniej </w:t>
      </w:r>
      <w:r w:rsidR="0010741D" w:rsidRPr="00936BB9">
        <w:rPr>
          <w:rFonts w:ascii="Times New Roman" w:hAnsi="Times New Roman"/>
        </w:rPr>
        <w:t>50</w:t>
      </w:r>
      <w:r w:rsidRPr="00936BB9">
        <w:rPr>
          <w:rFonts w:ascii="Times New Roman" w:hAnsi="Times New Roman"/>
        </w:rPr>
        <w:t xml:space="preserve"> osób,</w:t>
      </w:r>
    </w:p>
    <w:p w:rsidR="00420D30" w:rsidRPr="00936BB9" w:rsidRDefault="00420D30" w:rsidP="00B141A4">
      <w:pPr>
        <w:pStyle w:val="Akapitzlist"/>
        <w:numPr>
          <w:ilvl w:val="2"/>
          <w:numId w:val="2"/>
        </w:numPr>
        <w:tabs>
          <w:tab w:val="left" w:pos="993"/>
        </w:tabs>
        <w:spacing w:after="0" w:line="360" w:lineRule="auto"/>
        <w:ind w:left="1701" w:hanging="567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posiadać zaplecze sanitarne dostosowane do liczby uczestników/uczestniczek oraz przystosowane do potrzeb osób niepełnosprawnych z dostępem pozbawionym barier architektonicznych (toalety dostosowane do potrzeb osób z niepełnosprawnością ruchową, w tym osób poruszających się na wózku), znajdujące się w bezpośrednim sąsiedztwie sal konferencyjnych,</w:t>
      </w:r>
    </w:p>
    <w:p w:rsidR="00420D30" w:rsidRPr="00936BB9" w:rsidRDefault="00420D30" w:rsidP="00B141A4">
      <w:pPr>
        <w:pStyle w:val="Akapitzlist"/>
        <w:numPr>
          <w:ilvl w:val="2"/>
          <w:numId w:val="2"/>
        </w:numPr>
        <w:tabs>
          <w:tab w:val="left" w:pos="993"/>
        </w:tabs>
        <w:spacing w:after="0" w:line="360" w:lineRule="auto"/>
        <w:ind w:left="1701" w:hanging="567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posiadać kompleksowe wyposażenie w sprzęt konferencyjny do technicznej obsługi konferencji, zapewniający nagłośnienie i oświetlenie wraz z możliwością zmiany nasycenia oświetlenia,</w:t>
      </w:r>
      <w:r w:rsidR="0010741D" w:rsidRPr="00936BB9">
        <w:rPr>
          <w:rFonts w:ascii="Times New Roman" w:hAnsi="Times New Roman"/>
        </w:rPr>
        <w:t xml:space="preserve"> </w:t>
      </w:r>
      <w:r w:rsidRPr="00936BB9">
        <w:rPr>
          <w:rFonts w:ascii="Times New Roman" w:hAnsi="Times New Roman"/>
        </w:rPr>
        <w:t>np. podczas wyświetlania prezentacji multimedialnej lub strefowego wyłączenia oświetlenia,</w:t>
      </w:r>
    </w:p>
    <w:p w:rsidR="00420D30" w:rsidRPr="00936BB9" w:rsidRDefault="00420D30" w:rsidP="00B141A4">
      <w:pPr>
        <w:pStyle w:val="Akapitzlist"/>
        <w:numPr>
          <w:ilvl w:val="2"/>
          <w:numId w:val="2"/>
        </w:numPr>
        <w:tabs>
          <w:tab w:val="left" w:pos="993"/>
        </w:tabs>
        <w:spacing w:after="0" w:line="360" w:lineRule="auto"/>
        <w:ind w:left="1701" w:hanging="567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zapewnić możliwość przechowania materiałów konferencyjnych,</w:t>
      </w:r>
    </w:p>
    <w:p w:rsidR="00420D30" w:rsidRPr="00936BB9" w:rsidRDefault="00420D30" w:rsidP="00B141A4">
      <w:pPr>
        <w:numPr>
          <w:ilvl w:val="2"/>
          <w:numId w:val="2"/>
        </w:numPr>
        <w:spacing w:line="360" w:lineRule="auto"/>
        <w:ind w:left="1701" w:hanging="567"/>
        <w:jc w:val="both"/>
        <w:rPr>
          <w:rFonts w:eastAsia="Calibri"/>
          <w:sz w:val="22"/>
          <w:szCs w:val="22"/>
          <w:lang w:eastAsia="en-US"/>
        </w:rPr>
      </w:pPr>
      <w:r w:rsidRPr="00936BB9">
        <w:rPr>
          <w:rFonts w:eastAsia="Calibri"/>
          <w:sz w:val="22"/>
          <w:szCs w:val="22"/>
          <w:lang w:eastAsia="en-US"/>
        </w:rPr>
        <w:t>zapewnić szatnię wraz z obsługą (bezpłatne dla uczestników/uczestniczek konferencji),</w:t>
      </w:r>
    </w:p>
    <w:p w:rsidR="00B141A4" w:rsidRDefault="00420D30" w:rsidP="000C2123">
      <w:pPr>
        <w:pStyle w:val="Akapitzlist"/>
        <w:numPr>
          <w:ilvl w:val="1"/>
          <w:numId w:val="13"/>
        </w:numPr>
        <w:spacing w:line="360" w:lineRule="auto"/>
        <w:ind w:left="851" w:hanging="425"/>
        <w:jc w:val="both"/>
        <w:rPr>
          <w:rFonts w:ascii="Times New Roman" w:hAnsi="Times New Roman"/>
        </w:rPr>
      </w:pPr>
      <w:r w:rsidRPr="000C2123">
        <w:rPr>
          <w:rFonts w:ascii="Times New Roman" w:hAnsi="Times New Roman"/>
        </w:rPr>
        <w:t>Wykonawca</w:t>
      </w:r>
      <w:r w:rsidR="00B141A4">
        <w:rPr>
          <w:rFonts w:ascii="Times New Roman" w:hAnsi="Times New Roman"/>
        </w:rPr>
        <w:t>:</w:t>
      </w:r>
      <w:r w:rsidRPr="000C2123">
        <w:rPr>
          <w:rFonts w:ascii="Times New Roman" w:hAnsi="Times New Roman"/>
        </w:rPr>
        <w:t xml:space="preserve"> </w:t>
      </w:r>
    </w:p>
    <w:p w:rsidR="00B141A4" w:rsidRPr="00B141A4" w:rsidRDefault="00420D30" w:rsidP="000C2123">
      <w:pPr>
        <w:pStyle w:val="Akapitzlist"/>
        <w:numPr>
          <w:ilvl w:val="2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B141A4">
        <w:rPr>
          <w:rFonts w:ascii="Times New Roman" w:hAnsi="Times New Roman"/>
        </w:rPr>
        <w:t>oznakuje sale oraz drogi do sal zgodnie z wytycznymi Zamawiającego najpóźniej na 2 godziny przed rozpoczęciem każdej konferencji,</w:t>
      </w:r>
    </w:p>
    <w:p w:rsidR="00420D30" w:rsidRDefault="00420D30" w:rsidP="00B141A4">
      <w:pPr>
        <w:pStyle w:val="Akapitzlist"/>
        <w:numPr>
          <w:ilvl w:val="2"/>
          <w:numId w:val="14"/>
        </w:numPr>
        <w:tabs>
          <w:tab w:val="left" w:pos="851"/>
          <w:tab w:val="left" w:pos="1701"/>
        </w:tabs>
        <w:spacing w:after="0" w:line="360" w:lineRule="auto"/>
        <w:ind w:left="1701" w:hanging="708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zaaranżuje w sąsiedztwie sali konferencyjnej miejsce na recepcję (stanowisko nie może znajdować się bezpośrednio na sali), gdzie będzie odbywała się rejes</w:t>
      </w:r>
      <w:r w:rsidR="00823831">
        <w:rPr>
          <w:rFonts w:ascii="Times New Roman" w:hAnsi="Times New Roman"/>
        </w:rPr>
        <w:t>tracja uczestników/uczestniczek,</w:t>
      </w:r>
    </w:p>
    <w:p w:rsidR="00823831" w:rsidRPr="00936BB9" w:rsidRDefault="00823831" w:rsidP="00B141A4">
      <w:pPr>
        <w:pStyle w:val="Akapitzlist"/>
        <w:numPr>
          <w:ilvl w:val="2"/>
          <w:numId w:val="14"/>
        </w:numPr>
        <w:tabs>
          <w:tab w:val="left" w:pos="851"/>
          <w:tab w:val="left" w:pos="1701"/>
        </w:tabs>
        <w:spacing w:after="0" w:line="360" w:lineRule="auto"/>
        <w:ind w:left="1701" w:hanging="708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zapewni co najmniej jedną osobę do obsługi akustyczno-technicznej podczas konferencji (osoba dostępna na 1 godzinę przed rozpoczęciem konferencji do końca jej trwania)</w:t>
      </w:r>
      <w:r>
        <w:rPr>
          <w:rFonts w:ascii="Times New Roman" w:hAnsi="Times New Roman"/>
        </w:rPr>
        <w:t>.</w:t>
      </w:r>
    </w:p>
    <w:p w:rsidR="00823831" w:rsidRPr="00823831" w:rsidRDefault="00420D30" w:rsidP="00823831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Wszystkie sale konferencyjne, które zapewnia Wykonawca w</w:t>
      </w:r>
      <w:r w:rsidR="00823831">
        <w:rPr>
          <w:rFonts w:ascii="Times New Roman" w:hAnsi="Times New Roman"/>
        </w:rPr>
        <w:t xml:space="preserve"> w/w miastach wojewódzkich wraz</w:t>
      </w:r>
      <w:r w:rsidRPr="00936BB9">
        <w:rPr>
          <w:rFonts w:ascii="Times New Roman" w:hAnsi="Times New Roman"/>
        </w:rPr>
        <w:t xml:space="preserve"> z odpowiednią liczbą miejsc muszą spełniać następujące warunki:</w:t>
      </w:r>
    </w:p>
    <w:p w:rsidR="00420D30" w:rsidRPr="00B141A4" w:rsidRDefault="00420D30" w:rsidP="0016592D">
      <w:pPr>
        <w:pStyle w:val="Akapitzlist"/>
        <w:spacing w:after="0" w:line="360" w:lineRule="auto"/>
        <w:ind w:left="993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2.1. </w:t>
      </w:r>
      <w:r w:rsidRPr="00936BB9">
        <w:rPr>
          <w:rFonts w:ascii="Times New Roman" w:hAnsi="Times New Roman"/>
        </w:rPr>
        <w:tab/>
      </w:r>
      <w:r w:rsidRPr="00B141A4">
        <w:rPr>
          <w:rFonts w:ascii="Times New Roman" w:hAnsi="Times New Roman"/>
        </w:rPr>
        <w:t>sale klimatyzowane z możliwością zaciemnienia i zapewnienia oświetlenia sztucznego,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B141A4">
        <w:rPr>
          <w:rFonts w:ascii="Times New Roman" w:hAnsi="Times New Roman"/>
        </w:rPr>
        <w:t xml:space="preserve">2.2. </w:t>
      </w:r>
      <w:r w:rsidRPr="00B141A4">
        <w:rPr>
          <w:rFonts w:ascii="Times New Roman" w:hAnsi="Times New Roman"/>
        </w:rPr>
        <w:tab/>
        <w:t xml:space="preserve">posiadać zestaw nagłośnieniowy umożliwiający podpięcie urządzeń rejestrujących wykorzystywanych do organizowanej przez Zamawiającego obsługi </w:t>
      </w:r>
      <w:r w:rsidRPr="00B141A4">
        <w:rPr>
          <w:rFonts w:ascii="Times New Roman" w:hAnsi="Times New Roman"/>
          <w:lang w:eastAsia="pl-PL"/>
        </w:rPr>
        <w:t>video-fotograficznej</w:t>
      </w:r>
      <w:r w:rsidRPr="00B141A4">
        <w:rPr>
          <w:rFonts w:ascii="Times New Roman" w:hAnsi="Times New Roman"/>
        </w:rPr>
        <w:t xml:space="preserve">                           na wszystkich konferencjach</w:t>
      </w:r>
      <w:r w:rsidRPr="00936BB9">
        <w:rPr>
          <w:rFonts w:ascii="Times New Roman" w:hAnsi="Times New Roman"/>
        </w:rPr>
        <w:t>,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2.3. </w:t>
      </w:r>
      <w:r w:rsidRPr="00936BB9">
        <w:rPr>
          <w:rFonts w:ascii="Times New Roman" w:hAnsi="Times New Roman"/>
        </w:rPr>
        <w:tab/>
        <w:t>posiadać miejsca siedzące dla uczestników/uczestniczek konferencji w ustawieniu teatralnym lub kinowym,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2.4. </w:t>
      </w:r>
      <w:r w:rsidRPr="00936BB9">
        <w:rPr>
          <w:rFonts w:ascii="Times New Roman" w:hAnsi="Times New Roman"/>
        </w:rPr>
        <w:tab/>
      </w:r>
      <w:r w:rsidR="00B141A4">
        <w:rPr>
          <w:rFonts w:ascii="Times New Roman" w:hAnsi="Times New Roman"/>
        </w:rPr>
        <w:t xml:space="preserve">posiadać </w:t>
      </w:r>
      <w:r w:rsidRPr="00936BB9">
        <w:rPr>
          <w:rFonts w:ascii="Times New Roman" w:hAnsi="Times New Roman"/>
        </w:rPr>
        <w:t xml:space="preserve">stół prezydialny z miejscami siedzącymi dla co najmniej </w:t>
      </w:r>
      <w:r w:rsidR="00B141A4">
        <w:rPr>
          <w:rFonts w:ascii="Times New Roman" w:hAnsi="Times New Roman"/>
        </w:rPr>
        <w:t>3</w:t>
      </w:r>
      <w:r w:rsidRPr="00B141A4">
        <w:rPr>
          <w:rFonts w:ascii="Times New Roman" w:hAnsi="Times New Roman"/>
        </w:rPr>
        <w:t xml:space="preserve"> osób</w:t>
      </w:r>
      <w:r w:rsidRPr="00936BB9">
        <w:rPr>
          <w:rFonts w:ascii="Times New Roman" w:hAnsi="Times New Roman"/>
        </w:rPr>
        <w:t>, wi</w:t>
      </w:r>
      <w:r w:rsidRPr="00936BB9">
        <w:rPr>
          <w:rFonts w:ascii="Times New Roman" w:hAnsi="Times New Roman"/>
          <w:lang w:eastAsia="pl-PL"/>
        </w:rPr>
        <w:t>doczne dla każdego/każdej uc</w:t>
      </w:r>
      <w:r w:rsidRPr="00936BB9">
        <w:rPr>
          <w:rFonts w:ascii="Times New Roman" w:hAnsi="Times New Roman"/>
        </w:rPr>
        <w:t>z</w:t>
      </w:r>
      <w:r w:rsidRPr="00936BB9">
        <w:rPr>
          <w:rFonts w:ascii="Times New Roman" w:hAnsi="Times New Roman"/>
          <w:lang w:eastAsia="pl-PL"/>
        </w:rPr>
        <w:t>estnika/uczestniczki z</w:t>
      </w:r>
      <w:r w:rsidRPr="00936BB9">
        <w:rPr>
          <w:rFonts w:ascii="Times New Roman" w:hAnsi="Times New Roman"/>
        </w:rPr>
        <w:t xml:space="preserve"> każdego miejsca sali,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2.5. </w:t>
      </w:r>
      <w:r w:rsidRPr="00936BB9">
        <w:rPr>
          <w:rFonts w:ascii="Times New Roman" w:hAnsi="Times New Roman"/>
        </w:rPr>
        <w:tab/>
      </w:r>
      <w:r w:rsidR="00B141A4">
        <w:rPr>
          <w:rFonts w:ascii="Times New Roman" w:hAnsi="Times New Roman"/>
        </w:rPr>
        <w:t xml:space="preserve">posiadać </w:t>
      </w:r>
      <w:r w:rsidRPr="00936BB9">
        <w:rPr>
          <w:rFonts w:ascii="Times New Roman" w:hAnsi="Times New Roman"/>
        </w:rPr>
        <w:t>mównicę dla 1 osoby prowadzącej prelekcję w pozycji stojącej wi</w:t>
      </w:r>
      <w:r w:rsidRPr="00936BB9">
        <w:rPr>
          <w:rFonts w:ascii="Times New Roman" w:hAnsi="Times New Roman"/>
          <w:lang w:eastAsia="pl-PL"/>
        </w:rPr>
        <w:t>doczną dla każdego/każdej uc</w:t>
      </w:r>
      <w:r w:rsidRPr="00936BB9">
        <w:rPr>
          <w:rFonts w:ascii="Times New Roman" w:hAnsi="Times New Roman"/>
        </w:rPr>
        <w:t>z</w:t>
      </w:r>
      <w:r w:rsidRPr="00936BB9">
        <w:rPr>
          <w:rFonts w:ascii="Times New Roman" w:hAnsi="Times New Roman"/>
          <w:lang w:eastAsia="pl-PL"/>
        </w:rPr>
        <w:t>estnika/uczestniczki z</w:t>
      </w:r>
      <w:r w:rsidRPr="00936BB9">
        <w:rPr>
          <w:rFonts w:ascii="Times New Roman" w:hAnsi="Times New Roman"/>
        </w:rPr>
        <w:t xml:space="preserve"> każdego miejsca sali,</w:t>
      </w:r>
    </w:p>
    <w:p w:rsidR="00420D30" w:rsidRPr="00936BB9" w:rsidRDefault="00B141A4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B141A4">
        <w:rPr>
          <w:rFonts w:ascii="Times New Roman" w:hAnsi="Times New Roman"/>
        </w:rPr>
        <w:t xml:space="preserve">2.6. </w:t>
      </w:r>
      <w:r w:rsidRPr="00B141A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posiadać </w:t>
      </w:r>
      <w:r w:rsidRPr="00B141A4">
        <w:rPr>
          <w:rFonts w:ascii="Times New Roman" w:hAnsi="Times New Roman"/>
        </w:rPr>
        <w:t>oddzielne</w:t>
      </w:r>
      <w:r w:rsidR="00420D30" w:rsidRPr="00B141A4">
        <w:rPr>
          <w:rFonts w:ascii="Times New Roman" w:hAnsi="Times New Roman"/>
        </w:rPr>
        <w:t xml:space="preserve"> </w:t>
      </w:r>
      <w:r w:rsidRPr="00B141A4">
        <w:rPr>
          <w:rFonts w:ascii="Times New Roman" w:hAnsi="Times New Roman"/>
        </w:rPr>
        <w:t xml:space="preserve">miejsce </w:t>
      </w:r>
      <w:r w:rsidR="00420D30" w:rsidRPr="00B141A4">
        <w:rPr>
          <w:rFonts w:ascii="Times New Roman" w:hAnsi="Times New Roman"/>
        </w:rPr>
        <w:t>na sali z miejscami siedzącymi dla tłumaczy/tłumaczek języka migowego</w:t>
      </w:r>
      <w:r w:rsidRPr="00B141A4">
        <w:rPr>
          <w:rFonts w:ascii="Times New Roman" w:hAnsi="Times New Roman"/>
        </w:rPr>
        <w:t xml:space="preserve">, </w:t>
      </w:r>
      <w:r w:rsidR="00420D30" w:rsidRPr="00B141A4">
        <w:rPr>
          <w:rFonts w:ascii="Times New Roman" w:hAnsi="Times New Roman"/>
        </w:rPr>
        <w:t>widoczne dla każdego/każdej uczestnika/uczestniczki z każdego miejsca sali,</w:t>
      </w:r>
      <w:r w:rsidR="00420D30" w:rsidRPr="00936BB9">
        <w:rPr>
          <w:rFonts w:ascii="Times New Roman" w:hAnsi="Times New Roman"/>
        </w:rPr>
        <w:t xml:space="preserve"> 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2.7. </w:t>
      </w:r>
      <w:r w:rsidRPr="00936BB9">
        <w:rPr>
          <w:rFonts w:ascii="Times New Roman" w:hAnsi="Times New Roman"/>
        </w:rPr>
        <w:tab/>
        <w:t>Wykonawca jest zobowiązany do zapewnienia na stołach, o których mowa w pkt 2.4 i pkt 2.6 wody mineralnej butelkowanej gazowanej i niegazowanej (co najmniej 1 butelka na osobę) oraz szklanki czyste i nieuszkodzone oraz wysterylizowane zgodnie z przepisami o</w:t>
      </w:r>
      <w:r w:rsidR="00502DF1" w:rsidRPr="00936BB9">
        <w:rPr>
          <w:rFonts w:ascii="Times New Roman" w:hAnsi="Times New Roman"/>
        </w:rPr>
        <w:t xml:space="preserve">bowiązującymi </w:t>
      </w:r>
      <w:r w:rsidRPr="00936BB9">
        <w:rPr>
          <w:rFonts w:ascii="Times New Roman" w:hAnsi="Times New Roman"/>
        </w:rPr>
        <w:t>w tym zakresie,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2.8. </w:t>
      </w:r>
      <w:r w:rsidRPr="00936BB9">
        <w:rPr>
          <w:rFonts w:ascii="Times New Roman" w:hAnsi="Times New Roman"/>
        </w:rPr>
        <w:tab/>
        <w:t xml:space="preserve">nagłośnienie sal: </w:t>
      </w:r>
    </w:p>
    <w:p w:rsidR="00420D30" w:rsidRPr="00B141A4" w:rsidRDefault="00420D30" w:rsidP="00420D30">
      <w:pPr>
        <w:pStyle w:val="Akapitzlist"/>
        <w:numPr>
          <w:ilvl w:val="0"/>
          <w:numId w:val="7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B141A4">
        <w:rPr>
          <w:rFonts w:ascii="Times New Roman" w:hAnsi="Times New Roman"/>
        </w:rPr>
        <w:t xml:space="preserve">1 mikrofon bezprzewodowy przy stole prezydialnym, </w:t>
      </w:r>
    </w:p>
    <w:p w:rsidR="00420D30" w:rsidRPr="00B141A4" w:rsidRDefault="00420D30" w:rsidP="00420D30">
      <w:pPr>
        <w:pStyle w:val="Akapitzlist"/>
        <w:numPr>
          <w:ilvl w:val="0"/>
          <w:numId w:val="7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B141A4">
        <w:rPr>
          <w:rFonts w:ascii="Times New Roman" w:hAnsi="Times New Roman"/>
        </w:rPr>
        <w:t xml:space="preserve">1 mikrofon stały lub bezprzewodowy przy mównicy, </w:t>
      </w:r>
    </w:p>
    <w:p w:rsidR="00420D30" w:rsidRPr="00B141A4" w:rsidRDefault="00420D30" w:rsidP="00420D30">
      <w:pPr>
        <w:pStyle w:val="Akapitzlist"/>
        <w:numPr>
          <w:ilvl w:val="0"/>
          <w:numId w:val="7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B141A4">
        <w:rPr>
          <w:rFonts w:ascii="Times New Roman" w:hAnsi="Times New Roman"/>
        </w:rPr>
        <w:t>nagłośnienie zapewniające dobrą słyszalność w każdym punkcie sali,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B141A4">
        <w:rPr>
          <w:rFonts w:ascii="Times New Roman" w:hAnsi="Times New Roman"/>
        </w:rPr>
        <w:t xml:space="preserve">2.9. </w:t>
      </w:r>
      <w:r w:rsidRPr="00B141A4">
        <w:rPr>
          <w:rFonts w:ascii="Times New Roman" w:hAnsi="Times New Roman"/>
        </w:rPr>
        <w:tab/>
        <w:t>stały dostęp do sieci Internet (łącze przewodowe lub bezprzewodowe),</w:t>
      </w:r>
    </w:p>
    <w:p w:rsidR="00420D30" w:rsidRPr="00936BB9" w:rsidRDefault="00420D30" w:rsidP="00420D30">
      <w:pPr>
        <w:pStyle w:val="Akapitzlist"/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2.10. sale muszą być wyposażone w: </w:t>
      </w:r>
    </w:p>
    <w:p w:rsidR="00420D30" w:rsidRPr="00936BB9" w:rsidRDefault="00420D30" w:rsidP="00420D30">
      <w:pPr>
        <w:pStyle w:val="Akapitzlist"/>
        <w:numPr>
          <w:ilvl w:val="0"/>
          <w:numId w:val="8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laptop, </w:t>
      </w:r>
    </w:p>
    <w:p w:rsidR="00420D30" w:rsidRPr="00936BB9" w:rsidRDefault="00420D30" w:rsidP="00420D30">
      <w:pPr>
        <w:pStyle w:val="Akapitzlist"/>
        <w:numPr>
          <w:ilvl w:val="0"/>
          <w:numId w:val="8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projektor multimedialny, </w:t>
      </w:r>
    </w:p>
    <w:p w:rsidR="00420D30" w:rsidRPr="00936BB9" w:rsidRDefault="00420D30" w:rsidP="00420D30">
      <w:pPr>
        <w:pStyle w:val="Akapitzlist"/>
        <w:numPr>
          <w:ilvl w:val="0"/>
          <w:numId w:val="8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ekran do wyświetlania obrazu z projektora (obraz na ekranie widoczny dla każdego/każdej uczestnika/uczestniczki z każdego miejsca sali), </w:t>
      </w:r>
    </w:p>
    <w:p w:rsidR="00420D30" w:rsidRPr="00936BB9" w:rsidRDefault="00420D30" w:rsidP="00420D30">
      <w:pPr>
        <w:pStyle w:val="Akapitzlist"/>
        <w:numPr>
          <w:ilvl w:val="0"/>
          <w:numId w:val="8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wskaźnik laserowy, </w:t>
      </w:r>
    </w:p>
    <w:p w:rsidR="00420D30" w:rsidRPr="00936BB9" w:rsidRDefault="00420D30" w:rsidP="00420D30">
      <w:pPr>
        <w:pStyle w:val="Akapitzlist"/>
        <w:numPr>
          <w:ilvl w:val="0"/>
          <w:numId w:val="8"/>
        </w:numPr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tablicę wolnostojącą, </w:t>
      </w:r>
      <w:proofErr w:type="spellStart"/>
      <w:r w:rsidRPr="00936BB9">
        <w:rPr>
          <w:rFonts w:ascii="Times New Roman" w:hAnsi="Times New Roman"/>
        </w:rPr>
        <w:t>suchościeralną</w:t>
      </w:r>
      <w:proofErr w:type="spellEnd"/>
      <w:r w:rsidRPr="00936BB9">
        <w:rPr>
          <w:rFonts w:ascii="Times New Roman" w:hAnsi="Times New Roman"/>
        </w:rPr>
        <w:t xml:space="preserve"> typu „</w:t>
      </w:r>
      <w:proofErr w:type="spellStart"/>
      <w:r w:rsidRPr="00936BB9">
        <w:rPr>
          <w:rFonts w:ascii="Times New Roman" w:hAnsi="Times New Roman"/>
        </w:rPr>
        <w:t>flipchart</w:t>
      </w:r>
      <w:proofErr w:type="spellEnd"/>
      <w:r w:rsidRPr="00936BB9">
        <w:rPr>
          <w:rFonts w:ascii="Times New Roman" w:hAnsi="Times New Roman"/>
        </w:rPr>
        <w:t>” wraz z</w:t>
      </w:r>
      <w:r w:rsidRPr="00936BB9" w:rsidDel="00D233D7">
        <w:rPr>
          <w:rFonts w:ascii="Times New Roman" w:hAnsi="Times New Roman"/>
        </w:rPr>
        <w:t xml:space="preserve"> </w:t>
      </w:r>
      <w:r w:rsidRPr="00936BB9">
        <w:rPr>
          <w:rFonts w:ascii="Times New Roman" w:hAnsi="Times New Roman"/>
        </w:rPr>
        <w:t>flamastrami (3 kolory: czarny, czerwony, zielony) oraz gąbką,</w:t>
      </w:r>
    </w:p>
    <w:p w:rsidR="00936BB9" w:rsidRDefault="00936BB9" w:rsidP="0082383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823831">
        <w:rPr>
          <w:rFonts w:ascii="Times New Roman" w:hAnsi="Times New Roman"/>
        </w:rPr>
        <w:t>Wykonawca zapewni</w:t>
      </w:r>
      <w:r w:rsidR="00247692" w:rsidRPr="00823831">
        <w:rPr>
          <w:rFonts w:ascii="Times New Roman" w:hAnsi="Times New Roman"/>
        </w:rPr>
        <w:t>, w czasie całego trwania konferencji,</w:t>
      </w:r>
      <w:r w:rsidRPr="00823831">
        <w:rPr>
          <w:rFonts w:ascii="Times New Roman" w:hAnsi="Times New Roman"/>
        </w:rPr>
        <w:t xml:space="preserve"> obsługę w postaci 2 tłumaczy/tłumaczek języka migowego do realizacji usługi tłumaczenia treści konferencji na język migowy. Osoby te powinny być zarejestrowane w prowadzonym przez Wojewodę Rejestrze tłumaczy polskiego języka migowego (PJM), systemu językowo-migowego (SJM) i sposobu komunikowania się osób głuchoniewidomych (SKOGN)</w:t>
      </w:r>
      <w:r w:rsidR="00823831">
        <w:rPr>
          <w:rFonts w:ascii="Times New Roman" w:hAnsi="Times New Roman"/>
        </w:rPr>
        <w:t>, z zastrzeżeniem postanowień rozdz. I ust. 4.</w:t>
      </w:r>
    </w:p>
    <w:p w:rsidR="0007798E" w:rsidRDefault="00A67755" w:rsidP="0021635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potrzeby konferencji, </w:t>
      </w:r>
      <w:r w:rsidR="005D05DA">
        <w:rPr>
          <w:rFonts w:ascii="Times New Roman" w:hAnsi="Times New Roman"/>
        </w:rPr>
        <w:t>Wykonawca przygotuje</w:t>
      </w:r>
      <w:r>
        <w:rPr>
          <w:rFonts w:ascii="Times New Roman" w:hAnsi="Times New Roman"/>
        </w:rPr>
        <w:t>, wyszczególnione w tabeli poniżej materiały konferencyjne:</w:t>
      </w:r>
      <w:r w:rsidR="0007798E">
        <w:rPr>
          <w:rFonts w:ascii="Times New Roman" w:hAnsi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560"/>
      </w:tblGrid>
      <w:tr w:rsidR="00216353" w:rsidRPr="00436A3A" w:rsidTr="003C4657">
        <w:tc>
          <w:tcPr>
            <w:tcW w:w="675" w:type="dxa"/>
            <w:shd w:val="clear" w:color="auto" w:fill="FFFF00"/>
          </w:tcPr>
          <w:p w:rsidR="00216353" w:rsidRPr="00436A3A" w:rsidRDefault="00216353" w:rsidP="003C4657">
            <w:r w:rsidRPr="00436A3A">
              <w:t>Lp.</w:t>
            </w:r>
          </w:p>
        </w:tc>
        <w:tc>
          <w:tcPr>
            <w:tcW w:w="2268" w:type="dxa"/>
            <w:shd w:val="clear" w:color="auto" w:fill="FFFF00"/>
          </w:tcPr>
          <w:p w:rsidR="00216353" w:rsidRPr="00436A3A" w:rsidRDefault="00216353" w:rsidP="003C4657">
            <w:r w:rsidRPr="00436A3A">
              <w:t>Nazwa</w:t>
            </w:r>
          </w:p>
        </w:tc>
        <w:tc>
          <w:tcPr>
            <w:tcW w:w="709" w:type="dxa"/>
            <w:shd w:val="clear" w:color="auto" w:fill="FFFF00"/>
          </w:tcPr>
          <w:p w:rsidR="00216353" w:rsidRPr="00436A3A" w:rsidRDefault="00216353" w:rsidP="003C4657">
            <w:r w:rsidRPr="00436A3A">
              <w:t>Ilość</w:t>
            </w:r>
          </w:p>
        </w:tc>
        <w:tc>
          <w:tcPr>
            <w:tcW w:w="5560" w:type="dxa"/>
            <w:shd w:val="clear" w:color="auto" w:fill="FFFF00"/>
          </w:tcPr>
          <w:p w:rsidR="00216353" w:rsidRPr="00436A3A" w:rsidRDefault="00216353" w:rsidP="003C4657">
            <w:r w:rsidRPr="00436A3A">
              <w:t>opis</w:t>
            </w:r>
          </w:p>
        </w:tc>
      </w:tr>
      <w:tr w:rsidR="00216353" w:rsidRPr="00436A3A" w:rsidTr="003C4657">
        <w:tc>
          <w:tcPr>
            <w:tcW w:w="675" w:type="dxa"/>
          </w:tcPr>
          <w:p w:rsidR="00216353" w:rsidRPr="00436A3A" w:rsidRDefault="00216353" w:rsidP="003C4657">
            <w:r w:rsidRPr="00436A3A">
              <w:t>1.</w:t>
            </w:r>
          </w:p>
        </w:tc>
        <w:tc>
          <w:tcPr>
            <w:tcW w:w="2268" w:type="dxa"/>
          </w:tcPr>
          <w:p w:rsidR="00216353" w:rsidRPr="00A67755" w:rsidRDefault="00216353" w:rsidP="003C4657">
            <w:r w:rsidRPr="00A67755">
              <w:t>Torba ekologiczna</w:t>
            </w:r>
          </w:p>
        </w:tc>
        <w:tc>
          <w:tcPr>
            <w:tcW w:w="709" w:type="dxa"/>
          </w:tcPr>
          <w:p w:rsidR="00216353" w:rsidRPr="00436A3A" w:rsidRDefault="00672B66" w:rsidP="003C4657">
            <w:r>
              <w:t>288</w:t>
            </w:r>
          </w:p>
        </w:tc>
        <w:tc>
          <w:tcPr>
            <w:tcW w:w="5560" w:type="dxa"/>
          </w:tcPr>
          <w:p w:rsidR="00216353" w:rsidRPr="00AD605B" w:rsidRDefault="00216353" w:rsidP="00A67755">
            <w:pPr>
              <w:jc w:val="both"/>
            </w:pPr>
            <w:r w:rsidRPr="00AD605B">
              <w:t>materiał: bawełna ekologiczna o gramaturze</w:t>
            </w:r>
            <w:r w:rsidRPr="00436A3A">
              <w:t xml:space="preserve"> </w:t>
            </w:r>
            <w:r w:rsidRPr="00AD605B">
              <w:t>150g,</w:t>
            </w:r>
          </w:p>
          <w:p w:rsidR="00216353" w:rsidRPr="00AD605B" w:rsidRDefault="00216353" w:rsidP="00A67755">
            <w:pPr>
              <w:jc w:val="both"/>
            </w:pPr>
            <w:r w:rsidRPr="00AD605B">
              <w:t>wymiary: 380 x 3</w:t>
            </w:r>
            <w:r w:rsidRPr="00436A3A">
              <w:t xml:space="preserve"> </w:t>
            </w:r>
            <w:r w:rsidRPr="00AD605B">
              <w:t xml:space="preserve">0 x 55 mm, </w:t>
            </w:r>
          </w:p>
          <w:p w:rsidR="00216353" w:rsidRPr="00AD605B" w:rsidRDefault="00216353" w:rsidP="00A67755">
            <w:pPr>
              <w:jc w:val="both"/>
            </w:pPr>
            <w:r w:rsidRPr="00AD605B">
              <w:t>uszy o</w:t>
            </w:r>
            <w:r w:rsidRPr="00436A3A">
              <w:t xml:space="preserve"> </w:t>
            </w:r>
            <w:r w:rsidRPr="00AD605B">
              <w:t>wymiarach: ok. 570 mm, szerokoś</w:t>
            </w:r>
            <w:r>
              <w:t>ć</w:t>
            </w:r>
            <w:r w:rsidRPr="00AD605B">
              <w:t xml:space="preserve"> ok. 25 mm</w:t>
            </w:r>
          </w:p>
          <w:p w:rsidR="00216353" w:rsidRDefault="00216353" w:rsidP="00A67755">
            <w:pPr>
              <w:jc w:val="both"/>
            </w:pPr>
            <w:r w:rsidRPr="00436A3A">
              <w:t xml:space="preserve">nadruk </w:t>
            </w:r>
            <w:r w:rsidR="00A67755">
              <w:t>4+0 wg wzoru przedstawionego przez Z</w:t>
            </w:r>
            <w:r w:rsidRPr="00436A3A">
              <w:t>amawiającego</w:t>
            </w:r>
          </w:p>
          <w:p w:rsidR="00A67755" w:rsidRDefault="00A67755" w:rsidP="00A67755">
            <w:pPr>
              <w:jc w:val="both"/>
            </w:pPr>
          </w:p>
          <w:p w:rsidR="00A67755" w:rsidRDefault="00A67755" w:rsidP="00A67755">
            <w:pPr>
              <w:jc w:val="both"/>
            </w:pPr>
            <w:r>
              <w:t>- torba zawierać będzie materiały konferencyjne, dostarczone przez Zamawiającego przed każdą z konferencji</w:t>
            </w:r>
          </w:p>
          <w:p w:rsidR="00216353" w:rsidRPr="00436A3A" w:rsidRDefault="00216353" w:rsidP="003C4657"/>
        </w:tc>
      </w:tr>
      <w:tr w:rsidR="00216353" w:rsidRPr="00436A3A" w:rsidTr="003C4657">
        <w:tc>
          <w:tcPr>
            <w:tcW w:w="675" w:type="dxa"/>
          </w:tcPr>
          <w:p w:rsidR="00216353" w:rsidRPr="00436A3A" w:rsidRDefault="00216353" w:rsidP="003C4657">
            <w:r w:rsidRPr="00436A3A">
              <w:t>2.</w:t>
            </w:r>
          </w:p>
        </w:tc>
        <w:tc>
          <w:tcPr>
            <w:tcW w:w="2268" w:type="dxa"/>
          </w:tcPr>
          <w:p w:rsidR="00216353" w:rsidRPr="00A67755" w:rsidRDefault="00216353" w:rsidP="00A67755">
            <w:r w:rsidRPr="00A67755">
              <w:t xml:space="preserve">Pamięć USB </w:t>
            </w:r>
          </w:p>
        </w:tc>
        <w:tc>
          <w:tcPr>
            <w:tcW w:w="709" w:type="dxa"/>
          </w:tcPr>
          <w:p w:rsidR="00216353" w:rsidRPr="00436A3A" w:rsidRDefault="00672B66" w:rsidP="003C4657">
            <w:r>
              <w:t>288</w:t>
            </w:r>
          </w:p>
        </w:tc>
        <w:tc>
          <w:tcPr>
            <w:tcW w:w="5560" w:type="dxa"/>
          </w:tcPr>
          <w:p w:rsidR="00216353" w:rsidRPr="00AD605B" w:rsidRDefault="00216353" w:rsidP="003C4657">
            <w:r w:rsidRPr="00AD605B">
              <w:t>Pojemnoś</w:t>
            </w:r>
            <w:r w:rsidRPr="00436A3A">
              <w:t>ć</w:t>
            </w:r>
            <w:r w:rsidRPr="00AD605B">
              <w:t xml:space="preserve">: </w:t>
            </w:r>
            <w:r w:rsidRPr="00436A3A">
              <w:t xml:space="preserve">min </w:t>
            </w:r>
            <w:r w:rsidR="0007798E">
              <w:t>4</w:t>
            </w:r>
            <w:r w:rsidRPr="00AD605B">
              <w:t xml:space="preserve"> GB</w:t>
            </w:r>
          </w:p>
          <w:p w:rsidR="00216353" w:rsidRPr="00AD605B" w:rsidRDefault="00216353" w:rsidP="003C4657">
            <w:r w:rsidRPr="00AD605B">
              <w:t>interfejs: USB 2.0</w:t>
            </w:r>
          </w:p>
          <w:p w:rsidR="00216353" w:rsidRPr="00AD605B" w:rsidRDefault="00216353" w:rsidP="003C4657">
            <w:r w:rsidRPr="00AD605B">
              <w:t>Maks. prędkoś</w:t>
            </w:r>
            <w:r>
              <w:t>ć</w:t>
            </w:r>
          </w:p>
          <w:p w:rsidR="00216353" w:rsidRPr="00AD605B" w:rsidRDefault="00216353" w:rsidP="003C4657">
            <w:r w:rsidRPr="00AD605B">
              <w:t>odczytu: 27.00 MB/s</w:t>
            </w:r>
          </w:p>
          <w:p w:rsidR="00216353" w:rsidRPr="00AD605B" w:rsidRDefault="00216353" w:rsidP="003C4657">
            <w:r w:rsidRPr="00AD605B">
              <w:t>Maks. prędkoś</w:t>
            </w:r>
            <w:r>
              <w:t>ć</w:t>
            </w:r>
            <w:r w:rsidRPr="00AD605B">
              <w:t xml:space="preserve"> zapisu: 22.00 MB/s</w:t>
            </w:r>
          </w:p>
          <w:p w:rsidR="00216353" w:rsidRPr="00AD605B" w:rsidRDefault="00216353" w:rsidP="003C4657">
            <w:pPr>
              <w:rPr>
                <w:lang w:val="en-US"/>
              </w:rPr>
            </w:pPr>
            <w:r w:rsidRPr="00AD605B">
              <w:rPr>
                <w:lang w:val="en-US"/>
              </w:rPr>
              <w:t>obsługiwane systemy operacyjne: Windows XP, Windows Vista, Windows Me, Windows 2003, Windows 2000, MacOS X, Linux 2.4</w:t>
            </w:r>
          </w:p>
          <w:p w:rsidR="00216353" w:rsidRPr="00AD605B" w:rsidRDefault="00216353" w:rsidP="003C4657">
            <w:r w:rsidRPr="00AD605B">
              <w:t>wymagana: min. 24</w:t>
            </w:r>
            <w:r w:rsidRPr="00436A3A">
              <w:t xml:space="preserve"> </w:t>
            </w:r>
            <w:r w:rsidRPr="00AD605B">
              <w:t>miesięczna gwarancja producenta</w:t>
            </w:r>
          </w:p>
          <w:p w:rsidR="00216353" w:rsidRDefault="00216353" w:rsidP="00A67755">
            <w:r w:rsidRPr="00436A3A">
              <w:t>nadruk log</w:t>
            </w:r>
            <w:r w:rsidR="00A67755">
              <w:t>otypu</w:t>
            </w:r>
            <w:r w:rsidRPr="00436A3A">
              <w:t xml:space="preserve"> projektowego (wg wzoru przedstawionego przez </w:t>
            </w:r>
            <w:r w:rsidR="00A67755">
              <w:t>Z</w:t>
            </w:r>
            <w:r w:rsidRPr="00436A3A">
              <w:t>amawiającego)</w:t>
            </w:r>
          </w:p>
          <w:p w:rsidR="00A67755" w:rsidRDefault="00A67755" w:rsidP="00A67755">
            <w:pPr>
              <w:rPr>
                <w:sz w:val="20"/>
              </w:rPr>
            </w:pPr>
          </w:p>
          <w:p w:rsidR="00A67755" w:rsidRPr="00436A3A" w:rsidRDefault="00A67755" w:rsidP="00A67755">
            <w:r w:rsidRPr="00A67755">
              <w:rPr>
                <w:sz w:val="20"/>
              </w:rPr>
              <w:t xml:space="preserve">- USB zawierać będzie nagrane przez Wykonawcę materiały dostarczone przez Zamawiającego </w:t>
            </w:r>
          </w:p>
        </w:tc>
      </w:tr>
    </w:tbl>
    <w:p w:rsidR="005D05DA" w:rsidRDefault="005A537D" w:rsidP="00216353">
      <w:pPr>
        <w:pStyle w:val="Akapitzlist"/>
        <w:spacing w:line="36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materiały konferencyjne powinny zostać przedstawione do akceptacji Zamawiającego 7 dni przed rozpoczęciem pierwszej konferencji i dostarczone najpóźniej w miejscu realizacji konferencji na dwie godziny przed każdą konferencją.</w:t>
      </w:r>
    </w:p>
    <w:p w:rsidR="00420D30" w:rsidRPr="00823831" w:rsidRDefault="00420D30" w:rsidP="00823831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/>
        </w:rPr>
      </w:pPr>
      <w:r w:rsidRPr="00823831">
        <w:rPr>
          <w:rFonts w:ascii="Times New Roman" w:hAnsi="Times New Roman"/>
        </w:rPr>
        <w:t>Wymagania dotyczące usługi cateringu:</w:t>
      </w:r>
    </w:p>
    <w:p w:rsidR="00420D30" w:rsidRPr="00936BB9" w:rsidRDefault="00A67755" w:rsidP="00420D30">
      <w:pPr>
        <w:pStyle w:val="Akapitzlist"/>
        <w:spacing w:after="0" w:line="360" w:lineRule="auto"/>
        <w:ind w:left="993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23831">
        <w:rPr>
          <w:rFonts w:ascii="Times New Roman" w:hAnsi="Times New Roman"/>
        </w:rPr>
        <w:t xml:space="preserve">.1. </w:t>
      </w:r>
      <w:r w:rsidR="00420D30" w:rsidRPr="00936BB9">
        <w:rPr>
          <w:rFonts w:ascii="Times New Roman" w:hAnsi="Times New Roman"/>
        </w:rPr>
        <w:t>Przerwa kawowa serwowana będzie na odrębnej sali lub przed salą, w której odbędzie się  konferencja, na tym samym poziomie budynku, zarezerwowanej wyłącznie dla uczestników/uczestniczek konferencji,</w:t>
      </w:r>
    </w:p>
    <w:p w:rsidR="00420D30" w:rsidRPr="00936BB9" w:rsidRDefault="00A67755" w:rsidP="00420D30">
      <w:pPr>
        <w:pStyle w:val="Akapitzlist"/>
        <w:spacing w:after="0" w:line="360" w:lineRule="auto"/>
        <w:ind w:left="993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23831">
        <w:rPr>
          <w:rFonts w:ascii="Times New Roman" w:hAnsi="Times New Roman"/>
        </w:rPr>
        <w:t xml:space="preserve">.2. </w:t>
      </w:r>
      <w:r w:rsidR="00420D30" w:rsidRPr="00936BB9">
        <w:rPr>
          <w:rFonts w:ascii="Times New Roman" w:hAnsi="Times New Roman"/>
        </w:rPr>
        <w:t>Obiad serwowany będzie na odrębnej sali, z miejscami zarezerwowanymi wyłącznie dla uczestników/uczestniczek konferencji. Zamawiający dopuszcza możliwość położenia powyższej sali na innym poziomie niż planowana konferencja pod warunkiem , że dostęp do sali oraz sala będą pozbawione barier architektonicznych, o których mowa w pkt 1.3.1,</w:t>
      </w:r>
    </w:p>
    <w:p w:rsidR="00420D30" w:rsidRPr="00936BB9" w:rsidRDefault="00A67755" w:rsidP="00420D30">
      <w:pPr>
        <w:pStyle w:val="Akapitzlist"/>
        <w:spacing w:after="0" w:line="360" w:lineRule="auto"/>
        <w:ind w:left="993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23831">
        <w:rPr>
          <w:rFonts w:ascii="Times New Roman" w:hAnsi="Times New Roman"/>
        </w:rPr>
        <w:t xml:space="preserve">.3. </w:t>
      </w:r>
      <w:r w:rsidR="00420D30" w:rsidRPr="00823831">
        <w:rPr>
          <w:rFonts w:ascii="Times New Roman" w:hAnsi="Times New Roman"/>
        </w:rPr>
        <w:t xml:space="preserve">Wykonawca przedstawi </w:t>
      </w:r>
      <w:r w:rsidR="00823831" w:rsidRPr="00823831">
        <w:rPr>
          <w:rFonts w:ascii="Times New Roman" w:hAnsi="Times New Roman"/>
          <w:bCs/>
        </w:rPr>
        <w:t>do akceptacji Zamawiającego propozycje menu</w:t>
      </w:r>
      <w:r w:rsidR="00823831">
        <w:rPr>
          <w:rFonts w:ascii="Times New Roman" w:hAnsi="Times New Roman"/>
          <w:bCs/>
        </w:rPr>
        <w:t xml:space="preserve"> (z </w:t>
      </w:r>
      <w:r w:rsidR="00823831" w:rsidRPr="00823831">
        <w:rPr>
          <w:rFonts w:ascii="Times New Roman" w:hAnsi="Times New Roman"/>
          <w:bCs/>
        </w:rPr>
        <w:t>uwzględnieniem menu wegetariańskiego).</w:t>
      </w:r>
    </w:p>
    <w:p w:rsidR="00420D30" w:rsidRPr="00936BB9" w:rsidRDefault="00A67755" w:rsidP="00420D30">
      <w:pPr>
        <w:pStyle w:val="Akapitzlist"/>
        <w:spacing w:after="120" w:line="360" w:lineRule="auto"/>
        <w:ind w:left="993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20D30" w:rsidRPr="00936BB9">
        <w:rPr>
          <w:rFonts w:ascii="Times New Roman" w:hAnsi="Times New Roman"/>
        </w:rPr>
        <w:t>.4. W skład proponowanego MENU wchodzić będą:</w:t>
      </w:r>
      <w:r w:rsidR="00420D30" w:rsidRPr="00936BB9">
        <w:rPr>
          <w:rFonts w:ascii="Times New Roman" w:hAnsi="Times New Roman"/>
        </w:rPr>
        <w:tab/>
      </w:r>
    </w:p>
    <w:p w:rsidR="00420D30" w:rsidRPr="00936BB9" w:rsidRDefault="00A67755" w:rsidP="00823831">
      <w:pPr>
        <w:pStyle w:val="Akapitzlist"/>
        <w:spacing w:after="0" w:line="360" w:lineRule="auto"/>
        <w:ind w:left="1418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20D30" w:rsidRPr="00936BB9">
        <w:rPr>
          <w:rFonts w:ascii="Times New Roman" w:hAnsi="Times New Roman"/>
        </w:rPr>
        <w:t xml:space="preserve">.4.1. </w:t>
      </w:r>
      <w:r w:rsidR="00420D30" w:rsidRPr="00936BB9">
        <w:rPr>
          <w:rFonts w:ascii="Times New Roman" w:hAnsi="Times New Roman"/>
        </w:rPr>
        <w:tab/>
        <w:t>przerwa kawowa (serwis kawowy w trybie ciągłym dla uczestników/uc</w:t>
      </w:r>
      <w:r w:rsidR="00502DF1" w:rsidRPr="00936BB9">
        <w:rPr>
          <w:rFonts w:ascii="Times New Roman" w:hAnsi="Times New Roman"/>
        </w:rPr>
        <w:t xml:space="preserve">zestniczek konferencji) </w:t>
      </w:r>
      <w:r w:rsidR="00420D30" w:rsidRPr="00936BB9">
        <w:rPr>
          <w:rFonts w:ascii="Times New Roman" w:hAnsi="Times New Roman"/>
        </w:rPr>
        <w:t xml:space="preserve">na </w:t>
      </w:r>
      <w:r w:rsidR="00502DF1" w:rsidRPr="00936BB9">
        <w:rPr>
          <w:rFonts w:ascii="Times New Roman" w:hAnsi="Times New Roman"/>
        </w:rPr>
        <w:t>48</w:t>
      </w:r>
      <w:r w:rsidR="00420D30" w:rsidRPr="00936BB9">
        <w:rPr>
          <w:rFonts w:ascii="Times New Roman" w:hAnsi="Times New Roman"/>
        </w:rPr>
        <w:t xml:space="preserve"> </w:t>
      </w:r>
      <w:r w:rsidR="00502DF1" w:rsidRPr="00936BB9">
        <w:rPr>
          <w:rFonts w:ascii="Times New Roman" w:hAnsi="Times New Roman"/>
        </w:rPr>
        <w:t>osób w każdym z miast gdzie odbywać się będą konferencje</w:t>
      </w:r>
      <w:r w:rsidR="00420D30" w:rsidRPr="00936BB9">
        <w:rPr>
          <w:rFonts w:ascii="Times New Roman" w:hAnsi="Times New Roman"/>
        </w:rPr>
        <w:t xml:space="preserve">:  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woda mineralna gazowana i niegazowana (co najmniej 1 butelka na osobę),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gorąca kawa z ekspresu,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herbata w torebkach (co najmniej 3 rodzaje) oraz gorąca woda do zaparzenia,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dodatki – cukier, mleczko do kawy, cytryna,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soki owocowe – co najmniej 3 rodzaje,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kruche ciasteczka – co najmniej 3 rodzaje,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ciasta krojone – co najmniej 3 rodzaje</w:t>
      </w:r>
      <w:r w:rsidRPr="00936BB9" w:rsidDel="00BF5CF4">
        <w:rPr>
          <w:rFonts w:ascii="Times New Roman" w:hAnsi="Times New Roman"/>
        </w:rPr>
        <w:t xml:space="preserve"> </w:t>
      </w:r>
      <w:r w:rsidRPr="00936BB9">
        <w:rPr>
          <w:rFonts w:ascii="Times New Roman" w:hAnsi="Times New Roman"/>
        </w:rPr>
        <w:t>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przekąski typu paluszki, mini-krakersy – co najmniej 2 rodzaje,</w:t>
      </w:r>
    </w:p>
    <w:p w:rsidR="00420D30" w:rsidRPr="00936BB9" w:rsidRDefault="00420D30" w:rsidP="00823831">
      <w:pPr>
        <w:pStyle w:val="Akapitzlist"/>
        <w:numPr>
          <w:ilvl w:val="0"/>
          <w:numId w:val="9"/>
        </w:numPr>
        <w:spacing w:after="0" w:line="360" w:lineRule="auto"/>
        <w:ind w:left="2127" w:hanging="284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owoce;</w:t>
      </w:r>
    </w:p>
    <w:p w:rsidR="00420D30" w:rsidRPr="00823831" w:rsidRDefault="00A67755" w:rsidP="00823831">
      <w:pPr>
        <w:pStyle w:val="Akapitzlist"/>
        <w:spacing w:after="0" w:line="360" w:lineRule="auto"/>
        <w:ind w:left="1418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20D30" w:rsidRPr="00936BB9">
        <w:rPr>
          <w:rFonts w:ascii="Times New Roman" w:hAnsi="Times New Roman"/>
        </w:rPr>
        <w:t xml:space="preserve">.4.2. </w:t>
      </w:r>
      <w:r w:rsidR="00420D30" w:rsidRPr="00936BB9">
        <w:rPr>
          <w:rFonts w:ascii="Times New Roman" w:hAnsi="Times New Roman"/>
        </w:rPr>
        <w:tab/>
        <w:t>obiad w formie szwedzkiego stołu</w:t>
      </w:r>
      <w:r w:rsidR="00502DF1" w:rsidRPr="00936BB9">
        <w:rPr>
          <w:rFonts w:ascii="Times New Roman" w:hAnsi="Times New Roman"/>
        </w:rPr>
        <w:t xml:space="preserve">:  </w:t>
      </w:r>
    </w:p>
    <w:p w:rsidR="00420D30" w:rsidRPr="00936BB9" w:rsidRDefault="00420D30" w:rsidP="00823831">
      <w:pPr>
        <w:pStyle w:val="Akapitzlist"/>
        <w:numPr>
          <w:ilvl w:val="0"/>
          <w:numId w:val="10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zupy - co najmniej 2 rodzaje,</w:t>
      </w:r>
    </w:p>
    <w:p w:rsidR="00420D30" w:rsidRPr="00936BB9" w:rsidRDefault="00420D30" w:rsidP="00823831">
      <w:pPr>
        <w:pStyle w:val="Akapitzlist"/>
        <w:numPr>
          <w:ilvl w:val="0"/>
          <w:numId w:val="10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dania ciepłe (mięsne, rybne,</w:t>
      </w:r>
      <w:r w:rsidR="00823831">
        <w:rPr>
          <w:rFonts w:ascii="Times New Roman" w:hAnsi="Times New Roman"/>
        </w:rPr>
        <w:t xml:space="preserve"> wegetariańskie) – co najmniej 2</w:t>
      </w:r>
      <w:r w:rsidRPr="00936BB9">
        <w:rPr>
          <w:rFonts w:ascii="Times New Roman" w:hAnsi="Times New Roman"/>
        </w:rPr>
        <w:t xml:space="preserve"> rodzaje,</w:t>
      </w:r>
    </w:p>
    <w:p w:rsidR="00420D30" w:rsidRPr="00936BB9" w:rsidRDefault="00420D30" w:rsidP="00823831">
      <w:pPr>
        <w:pStyle w:val="Akapitzlist"/>
        <w:numPr>
          <w:ilvl w:val="0"/>
          <w:numId w:val="10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dodatki skrobiowe – co najmniej 2 rodzaje,</w:t>
      </w:r>
    </w:p>
    <w:p w:rsidR="00420D30" w:rsidRPr="00936BB9" w:rsidRDefault="00823831" w:rsidP="00823831">
      <w:pPr>
        <w:pStyle w:val="Akapitzlist"/>
        <w:numPr>
          <w:ilvl w:val="0"/>
          <w:numId w:val="10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sałatki - co najmniej 2</w:t>
      </w:r>
      <w:r w:rsidR="00420D30" w:rsidRPr="00936BB9">
        <w:rPr>
          <w:rFonts w:ascii="Times New Roman" w:hAnsi="Times New Roman"/>
        </w:rPr>
        <w:t xml:space="preserve"> rodzaje,</w:t>
      </w:r>
    </w:p>
    <w:p w:rsidR="00420D30" w:rsidRPr="00936BB9" w:rsidRDefault="00420D30" w:rsidP="00823831">
      <w:pPr>
        <w:pStyle w:val="Akapitzlist"/>
        <w:numPr>
          <w:ilvl w:val="0"/>
          <w:numId w:val="10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 xml:space="preserve">soki 100% - co najmniej 3 rodzaje, </w:t>
      </w:r>
    </w:p>
    <w:p w:rsidR="00420D30" w:rsidRPr="00936BB9" w:rsidRDefault="00420D30" w:rsidP="00823831">
      <w:pPr>
        <w:pStyle w:val="Akapitzlist"/>
        <w:numPr>
          <w:ilvl w:val="0"/>
          <w:numId w:val="10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woda mi</w:t>
      </w:r>
      <w:r w:rsidR="00823831">
        <w:rPr>
          <w:rFonts w:ascii="Times New Roman" w:hAnsi="Times New Roman"/>
        </w:rPr>
        <w:t>neralna gazowana i niegazowana.</w:t>
      </w:r>
    </w:p>
    <w:p w:rsidR="00420D30" w:rsidRPr="00936BB9" w:rsidRDefault="00A67755" w:rsidP="00A91B55">
      <w:pPr>
        <w:pStyle w:val="Akapitzlist"/>
        <w:spacing w:after="0"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23831">
        <w:rPr>
          <w:rFonts w:ascii="Times New Roman" w:hAnsi="Times New Roman"/>
        </w:rPr>
        <w:t xml:space="preserve">.5. </w:t>
      </w:r>
      <w:r w:rsidR="00420D30" w:rsidRPr="00936BB9">
        <w:rPr>
          <w:rFonts w:ascii="Times New Roman" w:hAnsi="Times New Roman"/>
        </w:rPr>
        <w:t>Podczas każdej konferencji Wykonawca zobowiązany jest zapewnić serwis gastronomiczny, obejmujący:</w:t>
      </w:r>
    </w:p>
    <w:p w:rsidR="00420D30" w:rsidRPr="00936BB9" w:rsidRDefault="00420D30" w:rsidP="00823831">
      <w:pPr>
        <w:pStyle w:val="Akapitzlist"/>
        <w:numPr>
          <w:ilvl w:val="0"/>
          <w:numId w:val="11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obsługę kelnerską posługującą się językiem polskim na poziomie pozwalającym na swobodną komunikację z gośćmi w trakcie całej konferencji</w:t>
      </w:r>
      <w:r w:rsidR="00823831">
        <w:rPr>
          <w:rFonts w:ascii="Times New Roman" w:hAnsi="Times New Roman"/>
        </w:rPr>
        <w:t>,</w:t>
      </w:r>
      <w:r w:rsidRPr="00936BB9">
        <w:rPr>
          <w:rFonts w:ascii="Times New Roman" w:hAnsi="Times New Roman"/>
        </w:rPr>
        <w:t xml:space="preserve"> </w:t>
      </w:r>
    </w:p>
    <w:p w:rsidR="00420D30" w:rsidRPr="00936BB9" w:rsidRDefault="00420D30" w:rsidP="00823831">
      <w:pPr>
        <w:pStyle w:val="Akapitzlist"/>
        <w:numPr>
          <w:ilvl w:val="0"/>
          <w:numId w:val="11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zapewnienie stołów w ilości odpowiadającej liczbie uczestnikó</w:t>
      </w:r>
      <w:r w:rsidR="00502DF1" w:rsidRPr="00936BB9">
        <w:rPr>
          <w:rFonts w:ascii="Times New Roman" w:hAnsi="Times New Roman"/>
        </w:rPr>
        <w:t xml:space="preserve">w/uczestniczek konferencji wraz z </w:t>
      </w:r>
      <w:r w:rsidRPr="00936BB9">
        <w:rPr>
          <w:rFonts w:ascii="Times New Roman" w:hAnsi="Times New Roman"/>
        </w:rPr>
        <w:t>miejscami siedzącymi, bieliznę gastronomiczną: czystą, nieuszkodzoną i wysterylizowaną zgodnie z przepisami obowiązującymi w tym zakresie,</w:t>
      </w:r>
    </w:p>
    <w:p w:rsidR="00420D30" w:rsidRPr="00936BB9" w:rsidRDefault="00420D30" w:rsidP="00823831">
      <w:pPr>
        <w:pStyle w:val="Akapitzlist"/>
        <w:numPr>
          <w:ilvl w:val="0"/>
          <w:numId w:val="11"/>
        </w:numPr>
        <w:spacing w:after="0" w:line="360" w:lineRule="auto"/>
        <w:ind w:left="2127" w:hanging="283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zastawę wielorazową: czystą, nieuszkodzoną i wysterylizowaną zgodnie z przepisami obowiązującymi w tym zakresie. Zamawiający nie wyraża zgody na podawanie na zastawie papierowej i plastikowej oraz sztućców z tworzywa sztucznego,</w:t>
      </w:r>
    </w:p>
    <w:p w:rsidR="00420D30" w:rsidRPr="00936BB9" w:rsidRDefault="00420D30" w:rsidP="00823831">
      <w:pPr>
        <w:pStyle w:val="Akapitzlist"/>
        <w:numPr>
          <w:ilvl w:val="0"/>
          <w:numId w:val="11"/>
        </w:numPr>
        <w:spacing w:after="120" w:line="360" w:lineRule="auto"/>
        <w:ind w:left="2127" w:hanging="283"/>
        <w:contextualSpacing w:val="0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usługę sprzątania w trakcie całej konferencji.</w:t>
      </w:r>
    </w:p>
    <w:p w:rsidR="00420D30" w:rsidRPr="00936BB9" w:rsidRDefault="00A67755" w:rsidP="00A91B55">
      <w:pPr>
        <w:pStyle w:val="Akapitzlist"/>
        <w:spacing w:after="0" w:line="36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91B55">
        <w:rPr>
          <w:rFonts w:ascii="Times New Roman" w:hAnsi="Times New Roman"/>
        </w:rPr>
        <w:t xml:space="preserve">.6. </w:t>
      </w:r>
      <w:r w:rsidR="00420D30" w:rsidRPr="00936BB9">
        <w:rPr>
          <w:rFonts w:ascii="Times New Roman" w:hAnsi="Times New Roman"/>
        </w:rPr>
        <w:t>W zakresie usługi cateringu Wykonawca zobowiązany jest do:</w:t>
      </w:r>
    </w:p>
    <w:p w:rsidR="00420D30" w:rsidRPr="00936BB9" w:rsidRDefault="00420D30" w:rsidP="00A91B55">
      <w:pPr>
        <w:pStyle w:val="Akapitzlist"/>
        <w:numPr>
          <w:ilvl w:val="0"/>
          <w:numId w:val="3"/>
        </w:numPr>
        <w:spacing w:after="0" w:line="360" w:lineRule="auto"/>
        <w:ind w:left="2127" w:hanging="284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terminowego przygotowania i podania posiłków zgodnie z przekazanym ramowym planem konferencji,</w:t>
      </w:r>
    </w:p>
    <w:p w:rsidR="00420D30" w:rsidRPr="00936BB9" w:rsidRDefault="00420D30" w:rsidP="00A91B55">
      <w:pPr>
        <w:pStyle w:val="Akapitzlist"/>
        <w:numPr>
          <w:ilvl w:val="0"/>
          <w:numId w:val="3"/>
        </w:numPr>
        <w:spacing w:after="0" w:line="360" w:lineRule="auto"/>
        <w:ind w:left="2127" w:hanging="284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przygotowywania posiłków w dniu świadczenia usługi, zgodnie z zasadami racjonalnego żywienia, urozmaicone, z pełnowartościowych, świeżych produktów z</w:t>
      </w:r>
      <w:r w:rsidR="00E56320">
        <w:rPr>
          <w:rFonts w:ascii="Times New Roman" w:hAnsi="Times New Roman"/>
        </w:rPr>
        <w:t xml:space="preserve"> ważnymi terminami przydatności </w:t>
      </w:r>
      <w:r w:rsidRPr="00936BB9">
        <w:rPr>
          <w:rFonts w:ascii="Times New Roman" w:hAnsi="Times New Roman"/>
        </w:rPr>
        <w:t>do spożycia,</w:t>
      </w:r>
    </w:p>
    <w:p w:rsidR="00420D30" w:rsidRPr="00936BB9" w:rsidRDefault="00420D30" w:rsidP="00A91B55">
      <w:pPr>
        <w:pStyle w:val="Akapitzlist"/>
        <w:numPr>
          <w:ilvl w:val="0"/>
          <w:numId w:val="3"/>
        </w:numPr>
        <w:spacing w:after="0" w:line="360" w:lineRule="auto"/>
        <w:ind w:left="2127" w:hanging="284"/>
        <w:jc w:val="both"/>
        <w:rPr>
          <w:rFonts w:ascii="Times New Roman" w:hAnsi="Times New Roman"/>
        </w:rPr>
      </w:pPr>
      <w:r w:rsidRPr="00936BB9">
        <w:rPr>
          <w:rFonts w:ascii="Times New Roman" w:hAnsi="Times New Roman"/>
        </w:rPr>
        <w:t>zachowania zasad higieny i obowiązujących przepisów sanitarnych przy przygotowaniu posiłków.</w:t>
      </w:r>
    </w:p>
    <w:p w:rsidR="00420D30" w:rsidRPr="00936BB9" w:rsidRDefault="00420D30" w:rsidP="00420D30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225222" w:rsidRPr="00936BB9" w:rsidRDefault="00225222">
      <w:pPr>
        <w:rPr>
          <w:sz w:val="22"/>
          <w:szCs w:val="22"/>
        </w:rPr>
      </w:pPr>
    </w:p>
    <w:sectPr w:rsidR="00225222" w:rsidRPr="00936BB9" w:rsidSect="00320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38" w:rsidRDefault="00FA7538" w:rsidP="00DA02F1">
      <w:r>
        <w:separator/>
      </w:r>
    </w:p>
  </w:endnote>
  <w:endnote w:type="continuationSeparator" w:id="0">
    <w:p w:rsidR="00FA7538" w:rsidRDefault="00FA7538" w:rsidP="00DA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  <w:r>
      <w:rPr>
        <w:noProof/>
      </w:rPr>
      <w:drawing>
        <wp:inline distT="0" distB="0" distL="0" distR="0">
          <wp:extent cx="5760720" cy="828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7538" w:rsidRDefault="00FA75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38" w:rsidRDefault="00FA7538" w:rsidP="00DA02F1">
      <w:r>
        <w:separator/>
      </w:r>
    </w:p>
  </w:footnote>
  <w:footnote w:type="continuationSeparator" w:id="0">
    <w:p w:rsidR="00FA7538" w:rsidRDefault="00FA7538" w:rsidP="00DA0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8CE"/>
    <w:multiLevelType w:val="hybridMultilevel"/>
    <w:tmpl w:val="AB0459AC"/>
    <w:lvl w:ilvl="0" w:tplc="5E740016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D0C31"/>
    <w:multiLevelType w:val="hybridMultilevel"/>
    <w:tmpl w:val="977E6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4F77"/>
    <w:multiLevelType w:val="hybridMultilevel"/>
    <w:tmpl w:val="DEC82A6E"/>
    <w:lvl w:ilvl="0" w:tplc="5E740016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BB57A4"/>
    <w:multiLevelType w:val="hybridMultilevel"/>
    <w:tmpl w:val="C8EA6012"/>
    <w:lvl w:ilvl="0" w:tplc="5E7400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64643E"/>
    <w:multiLevelType w:val="multilevel"/>
    <w:tmpl w:val="BBA6520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39750E60"/>
    <w:multiLevelType w:val="multilevel"/>
    <w:tmpl w:val="5A1A3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29471A"/>
    <w:multiLevelType w:val="multilevel"/>
    <w:tmpl w:val="AAD89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b/>
      </w:rPr>
    </w:lvl>
  </w:abstractNum>
  <w:abstractNum w:abstractNumId="8">
    <w:nsid w:val="40B11725"/>
    <w:multiLevelType w:val="multilevel"/>
    <w:tmpl w:val="3B3256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>
    <w:nsid w:val="4D226567"/>
    <w:multiLevelType w:val="hybridMultilevel"/>
    <w:tmpl w:val="DB200326"/>
    <w:lvl w:ilvl="0" w:tplc="28B86F58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2274C97"/>
    <w:multiLevelType w:val="hybridMultilevel"/>
    <w:tmpl w:val="13920B50"/>
    <w:lvl w:ilvl="0" w:tplc="5E740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13732"/>
    <w:multiLevelType w:val="hybridMultilevel"/>
    <w:tmpl w:val="48EABDD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0F0D70"/>
    <w:multiLevelType w:val="hybridMultilevel"/>
    <w:tmpl w:val="73C4904C"/>
    <w:lvl w:ilvl="0" w:tplc="5E7400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925380"/>
    <w:multiLevelType w:val="multilevel"/>
    <w:tmpl w:val="C74C2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D30"/>
    <w:rsid w:val="0007798E"/>
    <w:rsid w:val="000C2123"/>
    <w:rsid w:val="0010741D"/>
    <w:rsid w:val="001421D3"/>
    <w:rsid w:val="0016592D"/>
    <w:rsid w:val="00216353"/>
    <w:rsid w:val="00225222"/>
    <w:rsid w:val="00247692"/>
    <w:rsid w:val="00280DEE"/>
    <w:rsid w:val="0032089D"/>
    <w:rsid w:val="003C4657"/>
    <w:rsid w:val="003F2BC5"/>
    <w:rsid w:val="00420D30"/>
    <w:rsid w:val="00502DF1"/>
    <w:rsid w:val="00585038"/>
    <w:rsid w:val="005A537D"/>
    <w:rsid w:val="005D05DA"/>
    <w:rsid w:val="00652155"/>
    <w:rsid w:val="00672B66"/>
    <w:rsid w:val="007161B9"/>
    <w:rsid w:val="00747A60"/>
    <w:rsid w:val="00823831"/>
    <w:rsid w:val="00936BB9"/>
    <w:rsid w:val="00A032B8"/>
    <w:rsid w:val="00A67755"/>
    <w:rsid w:val="00A91B55"/>
    <w:rsid w:val="00AC72B4"/>
    <w:rsid w:val="00B141A4"/>
    <w:rsid w:val="00D00CDF"/>
    <w:rsid w:val="00DA02F1"/>
    <w:rsid w:val="00DE3E6B"/>
    <w:rsid w:val="00E46EAA"/>
    <w:rsid w:val="00E56320"/>
    <w:rsid w:val="00F812C6"/>
    <w:rsid w:val="00FA7538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420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420D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420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A032B8"/>
    <w:pPr>
      <w:ind w:firstLine="1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2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F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420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420D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420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A032B8"/>
    <w:pPr>
      <w:ind w:firstLine="1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2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1713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cp:lastPrinted>2014-10-07T10:22:00Z</cp:lastPrinted>
  <dcterms:created xsi:type="dcterms:W3CDTF">2014-10-07T06:34:00Z</dcterms:created>
  <dcterms:modified xsi:type="dcterms:W3CDTF">2014-10-07T10:26:00Z</dcterms:modified>
</cp:coreProperties>
</file>