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62" w:rsidRPr="009C181F" w:rsidRDefault="00BD6262" w:rsidP="006075B7">
      <w:pPr>
        <w:pStyle w:val="Default"/>
        <w:spacing w:line="288" w:lineRule="auto"/>
        <w:jc w:val="right"/>
        <w:rPr>
          <w:rFonts w:eastAsia="Times New Roman"/>
          <w:color w:val="auto"/>
          <w:lang w:eastAsia="pl-PL"/>
        </w:rPr>
      </w:pPr>
      <w:r w:rsidRPr="009C181F">
        <w:rPr>
          <w:rFonts w:eastAsia="Times New Roman"/>
          <w:color w:val="auto"/>
          <w:lang w:eastAsia="pl-PL"/>
        </w:rPr>
        <w:t>Załącznik</w:t>
      </w:r>
      <w:r w:rsidR="00466D5F" w:rsidRPr="009C181F">
        <w:rPr>
          <w:rFonts w:eastAsia="Times New Roman"/>
          <w:color w:val="auto"/>
          <w:lang w:eastAsia="pl-PL"/>
        </w:rPr>
        <w:t xml:space="preserve"> nr </w:t>
      </w:r>
      <w:r w:rsidR="00BD5734" w:rsidRPr="009C181F">
        <w:rPr>
          <w:rFonts w:eastAsia="Times New Roman"/>
          <w:color w:val="auto"/>
          <w:lang w:eastAsia="pl-PL"/>
        </w:rPr>
        <w:t>4</w:t>
      </w:r>
      <w:r w:rsidR="00466D5F" w:rsidRPr="009C181F">
        <w:rPr>
          <w:rFonts w:eastAsia="Times New Roman"/>
          <w:color w:val="auto"/>
          <w:lang w:eastAsia="pl-PL"/>
        </w:rPr>
        <w:t xml:space="preserve"> </w:t>
      </w:r>
    </w:p>
    <w:p w:rsidR="00466D5F" w:rsidRPr="009C181F" w:rsidRDefault="00466D5F" w:rsidP="006075B7">
      <w:pPr>
        <w:pStyle w:val="Default"/>
        <w:spacing w:line="288" w:lineRule="auto"/>
        <w:jc w:val="right"/>
        <w:rPr>
          <w:rFonts w:eastAsia="Times New Roman"/>
          <w:color w:val="auto"/>
          <w:lang w:eastAsia="pl-PL"/>
        </w:rPr>
      </w:pPr>
      <w:r w:rsidRPr="009C181F">
        <w:rPr>
          <w:rFonts w:eastAsia="Times New Roman"/>
          <w:color w:val="auto"/>
          <w:lang w:eastAsia="pl-PL"/>
        </w:rPr>
        <w:t xml:space="preserve">do </w:t>
      </w:r>
      <w:r w:rsidR="00BD6262" w:rsidRPr="009C181F">
        <w:rPr>
          <w:rFonts w:eastAsia="Times New Roman"/>
          <w:color w:val="auto"/>
          <w:lang w:eastAsia="pl-PL"/>
        </w:rPr>
        <w:t>P</w:t>
      </w:r>
      <w:r w:rsidR="00C52353" w:rsidRPr="009C181F">
        <w:rPr>
          <w:rFonts w:eastAsia="Times New Roman"/>
          <w:color w:val="auto"/>
          <w:lang w:eastAsia="pl-PL"/>
        </w:rPr>
        <w:t>rocedur</w:t>
      </w:r>
    </w:p>
    <w:p w:rsidR="00466D5F" w:rsidRPr="009C181F" w:rsidRDefault="00466D5F" w:rsidP="00466D5F">
      <w:pPr>
        <w:pStyle w:val="Default"/>
        <w:spacing w:line="288" w:lineRule="auto"/>
        <w:jc w:val="both"/>
        <w:rPr>
          <w:rFonts w:eastAsia="Times New Roman"/>
          <w:b/>
          <w:color w:val="auto"/>
          <w:lang w:eastAsia="pl-PL"/>
        </w:rPr>
      </w:pPr>
    </w:p>
    <w:p w:rsidR="0078694C" w:rsidRPr="009C181F" w:rsidRDefault="0078694C" w:rsidP="0078694C">
      <w:pPr>
        <w:pStyle w:val="Default"/>
        <w:spacing w:line="288" w:lineRule="auto"/>
        <w:jc w:val="both"/>
        <w:rPr>
          <w:b/>
          <w:color w:val="auto"/>
          <w:sz w:val="28"/>
          <w:szCs w:val="28"/>
        </w:rPr>
      </w:pPr>
      <w:r w:rsidRPr="009C181F">
        <w:rPr>
          <w:b/>
          <w:color w:val="auto"/>
          <w:sz w:val="28"/>
          <w:szCs w:val="28"/>
        </w:rPr>
        <w:t xml:space="preserve">Szczegółowe </w:t>
      </w:r>
      <w:r w:rsidR="00360ADD" w:rsidRPr="009C181F">
        <w:rPr>
          <w:b/>
          <w:color w:val="auto"/>
          <w:sz w:val="28"/>
          <w:szCs w:val="28"/>
        </w:rPr>
        <w:t xml:space="preserve">warunki </w:t>
      </w:r>
      <w:r w:rsidRPr="009C181F">
        <w:rPr>
          <w:b/>
          <w:color w:val="auto"/>
          <w:sz w:val="28"/>
          <w:szCs w:val="28"/>
        </w:rPr>
        <w:t xml:space="preserve">dostępu do uczestnictwa w programie ,,Partnerstwo dla osób z niepełnosprawnościami (...)” (w zakresie </w:t>
      </w:r>
      <w:r w:rsidR="005708CF" w:rsidRPr="009C181F">
        <w:rPr>
          <w:b/>
          <w:color w:val="auto"/>
          <w:sz w:val="28"/>
          <w:szCs w:val="28"/>
        </w:rPr>
        <w:t xml:space="preserve">sfinansowania </w:t>
      </w:r>
      <w:r w:rsidRPr="009C181F">
        <w:rPr>
          <w:b/>
          <w:color w:val="auto"/>
          <w:sz w:val="28"/>
          <w:szCs w:val="28"/>
        </w:rPr>
        <w:t xml:space="preserve">ze środków PFRON wkładu własnego) dla adresatów programu, wnioskujących o dofinansowanie projektów w ramach RPO – EFS </w:t>
      </w:r>
    </w:p>
    <w:p w:rsidR="00466D5F" w:rsidRPr="009C181F" w:rsidRDefault="00466D5F" w:rsidP="00466D5F">
      <w:pPr>
        <w:pStyle w:val="Default"/>
        <w:spacing w:line="288" w:lineRule="auto"/>
        <w:jc w:val="both"/>
        <w:rPr>
          <w:b/>
          <w:bCs/>
          <w:color w:val="auto"/>
        </w:rPr>
      </w:pPr>
    </w:p>
    <w:p w:rsidR="00466D5F" w:rsidRPr="009C181F" w:rsidRDefault="009B56DC" w:rsidP="00640857">
      <w:pPr>
        <w:pStyle w:val="Tekstpodstawowy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9C181F">
        <w:rPr>
          <w:rFonts w:ascii="Times New Roman" w:hAnsi="Times New Roman" w:cs="Times New Roman"/>
        </w:rPr>
        <w:t xml:space="preserve">Warunek nr 1 - </w:t>
      </w:r>
      <w:r w:rsidR="009A0862" w:rsidRPr="009C181F">
        <w:rPr>
          <w:rFonts w:ascii="Times New Roman" w:hAnsi="Times New Roman" w:cs="Times New Roman"/>
        </w:rPr>
        <w:t>p</w:t>
      </w:r>
      <w:r w:rsidR="00466D5F" w:rsidRPr="009C181F">
        <w:rPr>
          <w:rFonts w:ascii="Times New Roman" w:hAnsi="Times New Roman" w:cs="Times New Roman"/>
        </w:rPr>
        <w:t xml:space="preserve">odmiotami uprawnionymi do </w:t>
      </w:r>
      <w:r w:rsidR="009A0862" w:rsidRPr="009C181F">
        <w:rPr>
          <w:rFonts w:ascii="Times New Roman" w:hAnsi="Times New Roman" w:cs="Times New Roman"/>
        </w:rPr>
        <w:t>do</w:t>
      </w:r>
      <w:r w:rsidR="005A5374" w:rsidRPr="009C181F">
        <w:rPr>
          <w:rFonts w:ascii="Times New Roman" w:hAnsi="Times New Roman" w:cs="Times New Roman"/>
        </w:rPr>
        <w:t xml:space="preserve">finansowania </w:t>
      </w:r>
      <w:r w:rsidRPr="009C181F">
        <w:rPr>
          <w:rFonts w:ascii="Times New Roman" w:hAnsi="Times New Roman" w:cs="Times New Roman"/>
        </w:rPr>
        <w:t xml:space="preserve">wkładu własnego ze środków PFRON </w:t>
      </w:r>
      <w:r w:rsidR="00466D5F" w:rsidRPr="009C181F">
        <w:rPr>
          <w:rFonts w:ascii="Times New Roman" w:hAnsi="Times New Roman" w:cs="Times New Roman"/>
        </w:rPr>
        <w:t>na realizację projektu</w:t>
      </w:r>
      <w:r w:rsidR="005A5374" w:rsidRPr="009C181F">
        <w:rPr>
          <w:rFonts w:ascii="Times New Roman" w:hAnsi="Times New Roman" w:cs="Times New Roman"/>
        </w:rPr>
        <w:t xml:space="preserve"> </w:t>
      </w:r>
      <w:r w:rsidR="0093102A" w:rsidRPr="009C181F">
        <w:rPr>
          <w:rFonts w:ascii="Times New Roman" w:hAnsi="Times New Roman" w:cs="Times New Roman"/>
        </w:rPr>
        <w:t xml:space="preserve">w ramach </w:t>
      </w:r>
      <w:r w:rsidR="005A5374" w:rsidRPr="009C181F">
        <w:rPr>
          <w:rFonts w:ascii="Times New Roman" w:hAnsi="Times New Roman" w:cs="Times New Roman"/>
        </w:rPr>
        <w:t>RPO - EFS</w:t>
      </w:r>
      <w:r w:rsidR="00466D5F" w:rsidRPr="009C181F">
        <w:rPr>
          <w:rFonts w:ascii="Times New Roman" w:hAnsi="Times New Roman" w:cs="Times New Roman"/>
        </w:rPr>
        <w:t xml:space="preserve"> są:</w:t>
      </w:r>
    </w:p>
    <w:p w:rsidR="001D6AFF" w:rsidRPr="009C181F" w:rsidRDefault="001D6AFF" w:rsidP="00B2127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1F">
        <w:rPr>
          <w:rFonts w:ascii="Times New Roman" w:hAnsi="Times New Roman" w:cs="Times New Roman"/>
          <w:sz w:val="24"/>
          <w:szCs w:val="24"/>
        </w:rPr>
        <w:t>organizacje pozarządowe, o których mowa w art. 3 ust. 2 ustawy z dnia 24 kwietnia 2003 r. o działalności pożytku publicznego i o wolontariacie</w:t>
      </w:r>
      <w:r w:rsidR="00B21274" w:rsidRPr="009C181F">
        <w:rPr>
          <w:rFonts w:ascii="Times New Roman" w:hAnsi="Times New Roman" w:cs="Times New Roman"/>
          <w:sz w:val="24"/>
          <w:szCs w:val="24"/>
        </w:rPr>
        <w:t xml:space="preserve"> (</w:t>
      </w:r>
      <w:r w:rsidR="009C181F">
        <w:rPr>
          <w:rFonts w:ascii="Times New Roman" w:hAnsi="Times New Roman" w:cs="Times New Roman"/>
          <w:color w:val="000000"/>
          <w:sz w:val="24"/>
          <w:szCs w:val="24"/>
        </w:rPr>
        <w:t>Dz.U. 2016 poz. 239</w:t>
      </w:r>
      <w:r w:rsidR="00B21274" w:rsidRPr="009C181F">
        <w:rPr>
          <w:rFonts w:ascii="Times New Roman" w:hAnsi="Times New Roman" w:cs="Times New Roman"/>
          <w:sz w:val="24"/>
          <w:szCs w:val="24"/>
        </w:rPr>
        <w:t>)</w:t>
      </w:r>
      <w:r w:rsidRPr="009C181F">
        <w:rPr>
          <w:rFonts w:ascii="Times New Roman" w:hAnsi="Times New Roman" w:cs="Times New Roman"/>
          <w:sz w:val="24"/>
          <w:szCs w:val="24"/>
        </w:rPr>
        <w:t>, w</w:t>
      </w:r>
      <w:r w:rsidR="006075B7" w:rsidRPr="009C181F">
        <w:rPr>
          <w:rFonts w:ascii="Times New Roman" w:hAnsi="Times New Roman" w:cs="Times New Roman"/>
          <w:sz w:val="24"/>
          <w:szCs w:val="24"/>
        </w:rPr>
        <w:t> </w:t>
      </w:r>
      <w:r w:rsidRPr="009C181F">
        <w:rPr>
          <w:rFonts w:ascii="Times New Roman" w:hAnsi="Times New Roman" w:cs="Times New Roman"/>
          <w:sz w:val="24"/>
          <w:szCs w:val="24"/>
        </w:rPr>
        <w:t>tym fundacje i stowarzyszenia,</w:t>
      </w:r>
    </w:p>
    <w:p w:rsidR="001D6AFF" w:rsidRPr="009C181F" w:rsidRDefault="001D6AFF" w:rsidP="006408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81F">
        <w:rPr>
          <w:rFonts w:ascii="Times New Roman" w:hAnsi="Times New Roman" w:cs="Times New Roman"/>
          <w:sz w:val="24"/>
          <w:szCs w:val="24"/>
        </w:rPr>
        <w:t>osoby prawne i jednostki organizacyjne działające na podstawie przepisów o stosunku Państwa do Kościoła Katolickiego w Rzeczypospolitej Polskiej, o stosunku Państwa do innych kościołów i związków wyznaniowych oraz o gwarancjach wolności sumienia i wyznania, jeżeli ich cele statutowe obejmują prowadzenie działalności pożytku publicznego,</w:t>
      </w:r>
    </w:p>
    <w:p w:rsidR="001D6AFF" w:rsidRPr="009C181F" w:rsidRDefault="001D6AFF" w:rsidP="006408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81F">
        <w:rPr>
          <w:rFonts w:ascii="Times New Roman" w:hAnsi="Times New Roman" w:cs="Times New Roman"/>
          <w:sz w:val="24"/>
          <w:szCs w:val="24"/>
        </w:rPr>
        <w:t>podmioty wymienione w art. 3 ust. 3 pkt 2-4 ustawy z dnia 24 kwietnia 2003 r. o działalności pożytku publicznego i o wolontariacie</w:t>
      </w:r>
      <w:r w:rsidR="009A0862" w:rsidRPr="009C181F">
        <w:rPr>
          <w:rFonts w:ascii="Times New Roman" w:hAnsi="Times New Roman" w:cs="Times New Roman"/>
          <w:sz w:val="24"/>
          <w:szCs w:val="24"/>
        </w:rPr>
        <w:t>.</w:t>
      </w:r>
    </w:p>
    <w:p w:rsidR="00466D5F" w:rsidRPr="009C181F" w:rsidRDefault="00466D5F" w:rsidP="00640857">
      <w:pPr>
        <w:pStyle w:val="Tekstpodstawowy"/>
        <w:spacing w:after="120"/>
        <w:rPr>
          <w:rFonts w:ascii="Times New Roman" w:hAnsi="Times New Roman" w:cs="Times New Roman"/>
        </w:rPr>
      </w:pPr>
    </w:p>
    <w:p w:rsidR="00466D5F" w:rsidRPr="009C181F" w:rsidRDefault="00466D5F" w:rsidP="00640857">
      <w:pPr>
        <w:pStyle w:val="Tekstpodstawowy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9C181F">
        <w:rPr>
          <w:rFonts w:ascii="Times New Roman" w:hAnsi="Times New Roman" w:cs="Times New Roman"/>
        </w:rPr>
        <w:t>Warun</w:t>
      </w:r>
      <w:r w:rsidR="009B56DC" w:rsidRPr="009C181F">
        <w:rPr>
          <w:rFonts w:ascii="Times New Roman" w:hAnsi="Times New Roman" w:cs="Times New Roman"/>
        </w:rPr>
        <w:t xml:space="preserve">ek nr 2 - </w:t>
      </w:r>
      <w:r w:rsidRPr="009C181F">
        <w:rPr>
          <w:rFonts w:ascii="Times New Roman" w:hAnsi="Times New Roman" w:cs="Times New Roman"/>
        </w:rPr>
        <w:t xml:space="preserve">spełnienie </w:t>
      </w:r>
      <w:r w:rsidR="009A0862" w:rsidRPr="009C181F">
        <w:rPr>
          <w:rFonts w:ascii="Times New Roman" w:hAnsi="Times New Roman" w:cs="Times New Roman"/>
        </w:rPr>
        <w:t xml:space="preserve">przez adresata programu </w:t>
      </w:r>
      <w:r w:rsidR="0078694C" w:rsidRPr="009C181F">
        <w:rPr>
          <w:rFonts w:ascii="Times New Roman" w:hAnsi="Times New Roman" w:cs="Times New Roman"/>
        </w:rPr>
        <w:t>następujących wymagań</w:t>
      </w:r>
      <w:r w:rsidRPr="009C181F">
        <w:rPr>
          <w:rFonts w:ascii="Times New Roman" w:hAnsi="Times New Roman" w:cs="Times New Roman"/>
        </w:rPr>
        <w:t>:</w:t>
      </w:r>
    </w:p>
    <w:p w:rsidR="00466D5F" w:rsidRPr="009C181F" w:rsidRDefault="00466D5F" w:rsidP="00640857">
      <w:pPr>
        <w:pStyle w:val="Tekstpodstawowy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9C181F">
        <w:rPr>
          <w:rFonts w:ascii="Times New Roman" w:hAnsi="Times New Roman" w:cs="Times New Roman"/>
        </w:rPr>
        <w:t>posiadanie statutowego zapisu o prowadzeniu działalności na rz</w:t>
      </w:r>
      <w:r w:rsidR="00AF6AF8" w:rsidRPr="009C181F">
        <w:rPr>
          <w:rFonts w:ascii="Times New Roman" w:hAnsi="Times New Roman" w:cs="Times New Roman"/>
        </w:rPr>
        <w:t xml:space="preserve">ecz osób </w:t>
      </w:r>
      <w:r w:rsidR="009A0862" w:rsidRPr="009C181F">
        <w:rPr>
          <w:rFonts w:ascii="Times New Roman" w:hAnsi="Times New Roman" w:cs="Times New Roman"/>
        </w:rPr>
        <w:t>z</w:t>
      </w:r>
      <w:r w:rsidR="006075B7" w:rsidRPr="009C181F">
        <w:rPr>
          <w:rFonts w:ascii="Times New Roman" w:hAnsi="Times New Roman" w:cs="Times New Roman"/>
        </w:rPr>
        <w:t> </w:t>
      </w:r>
      <w:r w:rsidR="009A0862" w:rsidRPr="009C181F">
        <w:rPr>
          <w:rFonts w:ascii="Times New Roman" w:hAnsi="Times New Roman" w:cs="Times New Roman"/>
        </w:rPr>
        <w:t>niepełnosprawnościami</w:t>
      </w:r>
      <w:r w:rsidR="00AF6AF8" w:rsidRPr="009C181F">
        <w:rPr>
          <w:rFonts w:ascii="Times New Roman" w:hAnsi="Times New Roman" w:cs="Times New Roman"/>
        </w:rPr>
        <w:t xml:space="preserve">, </w:t>
      </w:r>
    </w:p>
    <w:p w:rsidR="00466D5F" w:rsidRPr="009C181F" w:rsidRDefault="00466D5F" w:rsidP="00640857">
      <w:pPr>
        <w:pStyle w:val="Tekstpodstawowy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9C181F">
        <w:rPr>
          <w:rFonts w:ascii="Times New Roman" w:hAnsi="Times New Roman" w:cs="Times New Roman"/>
        </w:rPr>
        <w:t xml:space="preserve">prowadzenie udokumentowanej działalności na rzecz osób </w:t>
      </w:r>
      <w:r w:rsidR="009A0862" w:rsidRPr="009C181F">
        <w:rPr>
          <w:rFonts w:ascii="Times New Roman" w:hAnsi="Times New Roman" w:cs="Times New Roman"/>
        </w:rPr>
        <w:t>z</w:t>
      </w:r>
      <w:r w:rsidR="006075B7" w:rsidRPr="009C181F">
        <w:rPr>
          <w:rFonts w:ascii="Times New Roman" w:hAnsi="Times New Roman" w:cs="Times New Roman"/>
        </w:rPr>
        <w:t> </w:t>
      </w:r>
      <w:r w:rsidR="009A0862" w:rsidRPr="009C181F">
        <w:rPr>
          <w:rFonts w:ascii="Times New Roman" w:hAnsi="Times New Roman" w:cs="Times New Roman"/>
        </w:rPr>
        <w:t xml:space="preserve">niepełnosprawnościami </w:t>
      </w:r>
      <w:r w:rsidR="0078694C" w:rsidRPr="009C181F">
        <w:rPr>
          <w:rFonts w:ascii="Times New Roman" w:hAnsi="Times New Roman" w:cs="Times New Roman"/>
        </w:rPr>
        <w:t>przez okres co najmniej dwóch</w:t>
      </w:r>
      <w:r w:rsidRPr="009C181F">
        <w:rPr>
          <w:rFonts w:ascii="Times New Roman" w:hAnsi="Times New Roman" w:cs="Times New Roman"/>
        </w:rPr>
        <w:t xml:space="preserve"> lat (licząc wstecz od</w:t>
      </w:r>
      <w:r w:rsidR="00ED023D" w:rsidRPr="009C181F">
        <w:rPr>
          <w:rFonts w:ascii="Times New Roman" w:hAnsi="Times New Roman" w:cs="Times New Roman"/>
        </w:rPr>
        <w:t> </w:t>
      </w:r>
      <w:r w:rsidRPr="009C181F">
        <w:rPr>
          <w:rFonts w:ascii="Times New Roman" w:hAnsi="Times New Roman" w:cs="Times New Roman"/>
        </w:rPr>
        <w:t>daty ogłoszenia konkursu)</w:t>
      </w:r>
      <w:r w:rsidR="0078694C" w:rsidRPr="009C181F">
        <w:rPr>
          <w:rFonts w:ascii="Times New Roman" w:hAnsi="Times New Roman" w:cs="Times New Roman"/>
        </w:rPr>
        <w:t xml:space="preserve"> </w:t>
      </w:r>
      <w:r w:rsidRPr="009C181F">
        <w:rPr>
          <w:rFonts w:ascii="Times New Roman" w:hAnsi="Times New Roman" w:cs="Times New Roman"/>
        </w:rPr>
        <w:t>/</w:t>
      </w:r>
      <w:r w:rsidR="0078694C" w:rsidRPr="009C181F">
        <w:rPr>
          <w:rFonts w:ascii="Times New Roman" w:hAnsi="Times New Roman" w:cs="Times New Roman"/>
        </w:rPr>
        <w:t xml:space="preserve"> </w:t>
      </w:r>
      <w:r w:rsidRPr="009C181F">
        <w:rPr>
          <w:rFonts w:ascii="Times New Roman" w:hAnsi="Times New Roman" w:cs="Times New Roman"/>
        </w:rPr>
        <w:t>jednego roku</w:t>
      </w:r>
      <w:r w:rsidR="0078694C" w:rsidRPr="009C181F">
        <w:rPr>
          <w:rFonts w:ascii="Times New Roman" w:hAnsi="Times New Roman" w:cs="Times New Roman"/>
        </w:rPr>
        <w:t xml:space="preserve"> przez partnera w projekcie</w:t>
      </w:r>
      <w:r w:rsidRPr="009C181F">
        <w:rPr>
          <w:rFonts w:ascii="Times New Roman" w:hAnsi="Times New Roman" w:cs="Times New Roman"/>
        </w:rPr>
        <w:t>,</w:t>
      </w:r>
    </w:p>
    <w:p w:rsidR="00466D5F" w:rsidRPr="009C181F" w:rsidRDefault="00466D5F" w:rsidP="00640857">
      <w:pPr>
        <w:pStyle w:val="Tekstpodstawowy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9C181F">
        <w:rPr>
          <w:rFonts w:ascii="Times New Roman" w:hAnsi="Times New Roman" w:cs="Times New Roman"/>
        </w:rPr>
        <w:t>zrealizowanie i</w:t>
      </w:r>
      <w:r w:rsidR="0078694C" w:rsidRPr="009C181F">
        <w:rPr>
          <w:rFonts w:ascii="Times New Roman" w:hAnsi="Times New Roman" w:cs="Times New Roman"/>
        </w:rPr>
        <w:t xml:space="preserve"> rozliczenie w ciągu ostatnich dwóch</w:t>
      </w:r>
      <w:r w:rsidRPr="009C181F">
        <w:rPr>
          <w:rFonts w:ascii="Times New Roman" w:hAnsi="Times New Roman" w:cs="Times New Roman"/>
        </w:rPr>
        <w:t xml:space="preserve"> lat (licząc wstecz od daty ogłoszenia konkursu) </w:t>
      </w:r>
      <w:r w:rsidR="0078694C" w:rsidRPr="009C181F">
        <w:rPr>
          <w:rFonts w:ascii="Times New Roman" w:hAnsi="Times New Roman" w:cs="Times New Roman"/>
        </w:rPr>
        <w:t xml:space="preserve">/ jednego roku przez partnera w projekcie, </w:t>
      </w:r>
      <w:r w:rsidRPr="009C181F">
        <w:rPr>
          <w:rFonts w:ascii="Times New Roman" w:hAnsi="Times New Roman" w:cs="Times New Roman"/>
        </w:rPr>
        <w:t xml:space="preserve">co najmniej jednego projektu na rzecz osób </w:t>
      </w:r>
      <w:r w:rsidR="0078694C" w:rsidRPr="009C181F">
        <w:rPr>
          <w:rFonts w:ascii="Times New Roman" w:hAnsi="Times New Roman" w:cs="Times New Roman"/>
        </w:rPr>
        <w:t>z niepełnosprawnościami</w:t>
      </w:r>
      <w:r w:rsidR="0080779F" w:rsidRPr="009C181F">
        <w:rPr>
          <w:rFonts w:ascii="Times New Roman" w:hAnsi="Times New Roman" w:cs="Times New Roman"/>
        </w:rPr>
        <w:t>.</w:t>
      </w:r>
    </w:p>
    <w:p w:rsidR="009A0862" w:rsidRPr="009C181F" w:rsidRDefault="009A0862" w:rsidP="00640857">
      <w:pPr>
        <w:pStyle w:val="Tekstpodstawowy"/>
        <w:spacing w:after="120"/>
        <w:rPr>
          <w:rFonts w:ascii="Times New Roman" w:hAnsi="Times New Roman" w:cs="Times New Roman"/>
          <w:u w:val="single"/>
        </w:rPr>
      </w:pPr>
    </w:p>
    <w:p w:rsidR="00466D5F" w:rsidRPr="009C181F" w:rsidRDefault="009B56DC" w:rsidP="00640857">
      <w:pPr>
        <w:pStyle w:val="Tekstpodstawowy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9C181F">
        <w:rPr>
          <w:rFonts w:ascii="Times New Roman" w:hAnsi="Times New Roman" w:cs="Times New Roman"/>
        </w:rPr>
        <w:t xml:space="preserve">Warunek nr </w:t>
      </w:r>
      <w:r w:rsidR="004E1B67" w:rsidRPr="009C181F">
        <w:rPr>
          <w:rFonts w:ascii="Times New Roman" w:hAnsi="Times New Roman" w:cs="Times New Roman"/>
        </w:rPr>
        <w:t>3 –</w:t>
      </w:r>
      <w:r w:rsidR="003C32BD" w:rsidRPr="009C181F">
        <w:rPr>
          <w:rFonts w:ascii="Times New Roman" w:hAnsi="Times New Roman" w:cs="Times New Roman"/>
        </w:rPr>
        <w:t xml:space="preserve"> z uczestnictwa </w:t>
      </w:r>
      <w:r w:rsidR="0080779F" w:rsidRPr="009C181F">
        <w:rPr>
          <w:rFonts w:ascii="Times New Roman" w:hAnsi="Times New Roman" w:cs="Times New Roman"/>
        </w:rPr>
        <w:t xml:space="preserve">w programie </w:t>
      </w:r>
      <w:r w:rsidR="009A0862" w:rsidRPr="009C181F">
        <w:rPr>
          <w:rFonts w:ascii="Times New Roman" w:hAnsi="Times New Roman" w:cs="Times New Roman"/>
        </w:rPr>
        <w:t>wykluczona jest</w:t>
      </w:r>
      <w:r w:rsidR="004E1B67" w:rsidRPr="009C181F">
        <w:rPr>
          <w:rFonts w:ascii="Times New Roman" w:hAnsi="Times New Roman" w:cs="Times New Roman"/>
        </w:rPr>
        <w:t xml:space="preserve"> </w:t>
      </w:r>
      <w:r w:rsidR="003C32BD" w:rsidRPr="009C181F">
        <w:rPr>
          <w:rFonts w:ascii="Times New Roman" w:hAnsi="Times New Roman" w:cs="Times New Roman"/>
        </w:rPr>
        <w:t>organizacj</w:t>
      </w:r>
      <w:r w:rsidR="009A0862" w:rsidRPr="009C181F">
        <w:rPr>
          <w:rFonts w:ascii="Times New Roman" w:hAnsi="Times New Roman" w:cs="Times New Roman"/>
        </w:rPr>
        <w:t>a</w:t>
      </w:r>
      <w:r w:rsidR="0080779F" w:rsidRPr="009C181F">
        <w:rPr>
          <w:rFonts w:ascii="Times New Roman" w:hAnsi="Times New Roman" w:cs="Times New Roman"/>
        </w:rPr>
        <w:t xml:space="preserve"> </w:t>
      </w:r>
      <w:r w:rsidR="009A0862" w:rsidRPr="009C181F">
        <w:rPr>
          <w:rFonts w:ascii="Times New Roman" w:hAnsi="Times New Roman" w:cs="Times New Roman"/>
        </w:rPr>
        <w:t>pozarządowa</w:t>
      </w:r>
      <w:r w:rsidR="00466D5F" w:rsidRPr="009C181F">
        <w:rPr>
          <w:rFonts w:ascii="Times New Roman" w:hAnsi="Times New Roman" w:cs="Times New Roman"/>
        </w:rPr>
        <w:t>:</w:t>
      </w:r>
    </w:p>
    <w:p w:rsidR="007A3E9F" w:rsidRPr="009C181F" w:rsidRDefault="007A3E9F" w:rsidP="0064085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1F">
        <w:rPr>
          <w:rFonts w:ascii="Times New Roman" w:hAnsi="Times New Roman" w:cs="Times New Roman"/>
          <w:sz w:val="24"/>
          <w:szCs w:val="24"/>
        </w:rPr>
        <w:t>której wniosek w ramach RPO – EFS nie dotyczy wyłącznie osób z</w:t>
      </w:r>
      <w:r w:rsidR="00ED023D" w:rsidRPr="009C181F">
        <w:rPr>
          <w:rFonts w:ascii="Times New Roman" w:hAnsi="Times New Roman" w:cs="Times New Roman"/>
          <w:sz w:val="24"/>
          <w:szCs w:val="24"/>
        </w:rPr>
        <w:t> </w:t>
      </w:r>
      <w:r w:rsidRPr="009C181F">
        <w:rPr>
          <w:rFonts w:ascii="Times New Roman" w:hAnsi="Times New Roman" w:cs="Times New Roman"/>
          <w:sz w:val="24"/>
          <w:szCs w:val="24"/>
        </w:rPr>
        <w:t>niepełnosprawnościami i/lub ich otoczenia,</w:t>
      </w:r>
    </w:p>
    <w:p w:rsidR="00466D5F" w:rsidRPr="009C181F" w:rsidRDefault="009A0862" w:rsidP="0064085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1F">
        <w:rPr>
          <w:rFonts w:ascii="Times New Roman" w:hAnsi="Times New Roman" w:cs="Times New Roman"/>
          <w:sz w:val="24"/>
          <w:szCs w:val="24"/>
        </w:rPr>
        <w:t>wobec której</w:t>
      </w:r>
      <w:r w:rsidR="004E1B67" w:rsidRPr="009C181F">
        <w:rPr>
          <w:rFonts w:ascii="Times New Roman" w:hAnsi="Times New Roman" w:cs="Times New Roman"/>
          <w:sz w:val="24"/>
          <w:szCs w:val="24"/>
        </w:rPr>
        <w:t>,</w:t>
      </w:r>
      <w:r w:rsidRPr="009C181F">
        <w:rPr>
          <w:rFonts w:ascii="Times New Roman" w:hAnsi="Times New Roman" w:cs="Times New Roman"/>
          <w:sz w:val="24"/>
          <w:szCs w:val="24"/>
        </w:rPr>
        <w:t xml:space="preserve"> </w:t>
      </w:r>
      <w:r w:rsidR="00466D5F" w:rsidRPr="009C181F">
        <w:rPr>
          <w:rFonts w:ascii="Times New Roman" w:hAnsi="Times New Roman" w:cs="Times New Roman"/>
          <w:sz w:val="24"/>
          <w:szCs w:val="24"/>
        </w:rPr>
        <w:t>w związku z działalnością</w:t>
      </w:r>
      <w:r w:rsidR="004E1B67" w:rsidRPr="009C181F">
        <w:rPr>
          <w:rFonts w:ascii="Times New Roman" w:hAnsi="Times New Roman" w:cs="Times New Roman"/>
          <w:sz w:val="24"/>
          <w:szCs w:val="24"/>
        </w:rPr>
        <w:t>,</w:t>
      </w:r>
      <w:r w:rsidR="00466D5F" w:rsidRPr="009C181F">
        <w:rPr>
          <w:rFonts w:ascii="Times New Roman" w:hAnsi="Times New Roman" w:cs="Times New Roman"/>
          <w:sz w:val="24"/>
          <w:szCs w:val="24"/>
        </w:rPr>
        <w:t xml:space="preserve"> wszczęta została procedura zawiadomienia odpowiednich organów o możliwości popełnienia przestępstwa,</w:t>
      </w:r>
    </w:p>
    <w:p w:rsidR="00466D5F" w:rsidRPr="009C181F" w:rsidRDefault="00466D5F" w:rsidP="0064085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1F">
        <w:rPr>
          <w:rFonts w:ascii="Times New Roman" w:hAnsi="Times New Roman" w:cs="Times New Roman"/>
          <w:sz w:val="24"/>
          <w:szCs w:val="24"/>
        </w:rPr>
        <w:t>w któr</w:t>
      </w:r>
      <w:r w:rsidR="009A0862" w:rsidRPr="009C181F">
        <w:rPr>
          <w:rFonts w:ascii="Times New Roman" w:hAnsi="Times New Roman" w:cs="Times New Roman"/>
          <w:sz w:val="24"/>
          <w:szCs w:val="24"/>
        </w:rPr>
        <w:t>ej</w:t>
      </w:r>
      <w:r w:rsidRPr="009C181F">
        <w:rPr>
          <w:rFonts w:ascii="Times New Roman" w:hAnsi="Times New Roman" w:cs="Times New Roman"/>
          <w:sz w:val="24"/>
          <w:szCs w:val="24"/>
        </w:rPr>
        <w:t xml:space="preserve"> funkcje członków zarządu lub organów uprawnionych do</w:t>
      </w:r>
      <w:r w:rsidR="00ED023D" w:rsidRPr="009C181F">
        <w:rPr>
          <w:rFonts w:ascii="Times New Roman" w:hAnsi="Times New Roman" w:cs="Times New Roman"/>
          <w:sz w:val="24"/>
          <w:szCs w:val="24"/>
        </w:rPr>
        <w:t> </w:t>
      </w:r>
      <w:r w:rsidRPr="009C181F">
        <w:rPr>
          <w:rFonts w:ascii="Times New Roman" w:hAnsi="Times New Roman" w:cs="Times New Roman"/>
          <w:sz w:val="24"/>
          <w:szCs w:val="24"/>
        </w:rPr>
        <w:t>reprezentowania organizacji pełnią osoby w stosunku do których toczą się postępowania</w:t>
      </w:r>
      <w:r w:rsidR="004E1B67" w:rsidRPr="009C181F">
        <w:rPr>
          <w:rFonts w:ascii="Times New Roman" w:hAnsi="Times New Roman" w:cs="Times New Roman"/>
          <w:sz w:val="24"/>
          <w:szCs w:val="24"/>
        </w:rPr>
        <w:t xml:space="preserve"> </w:t>
      </w:r>
      <w:r w:rsidRPr="009C181F">
        <w:rPr>
          <w:rFonts w:ascii="Times New Roman" w:hAnsi="Times New Roman" w:cs="Times New Roman"/>
          <w:sz w:val="24"/>
          <w:szCs w:val="24"/>
        </w:rPr>
        <w:t>o przestępstwo ścigane z oskarżenia publicznego lub przestępstwo skarbowe lub osoby</w:t>
      </w:r>
      <w:r w:rsidR="004E1B67" w:rsidRPr="009C181F">
        <w:rPr>
          <w:rFonts w:ascii="Times New Roman" w:hAnsi="Times New Roman" w:cs="Times New Roman"/>
          <w:sz w:val="24"/>
          <w:szCs w:val="24"/>
        </w:rPr>
        <w:t>,</w:t>
      </w:r>
      <w:r w:rsidRPr="009C181F">
        <w:rPr>
          <w:rFonts w:ascii="Times New Roman" w:hAnsi="Times New Roman" w:cs="Times New Roman"/>
          <w:sz w:val="24"/>
          <w:szCs w:val="24"/>
        </w:rPr>
        <w:t xml:space="preserve"> które zostały skazane za popełnienie ww. przestępstwa,</w:t>
      </w:r>
    </w:p>
    <w:p w:rsidR="00466D5F" w:rsidRPr="009C181F" w:rsidRDefault="00466D5F" w:rsidP="0064085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1F">
        <w:rPr>
          <w:rFonts w:ascii="Times New Roman" w:hAnsi="Times New Roman" w:cs="Times New Roman"/>
          <w:sz w:val="24"/>
          <w:szCs w:val="24"/>
        </w:rPr>
        <w:t>któr</w:t>
      </w:r>
      <w:r w:rsidR="007A3E9F" w:rsidRPr="009C181F">
        <w:rPr>
          <w:rFonts w:ascii="Times New Roman" w:hAnsi="Times New Roman" w:cs="Times New Roman"/>
          <w:sz w:val="24"/>
          <w:szCs w:val="24"/>
        </w:rPr>
        <w:t>a</w:t>
      </w:r>
      <w:r w:rsidRPr="009C181F">
        <w:rPr>
          <w:rFonts w:ascii="Times New Roman" w:hAnsi="Times New Roman" w:cs="Times New Roman"/>
          <w:sz w:val="24"/>
          <w:szCs w:val="24"/>
        </w:rPr>
        <w:t xml:space="preserve"> w przeszłości, był</w:t>
      </w:r>
      <w:r w:rsidR="007A3E9F" w:rsidRPr="009C181F">
        <w:rPr>
          <w:rFonts w:ascii="Times New Roman" w:hAnsi="Times New Roman" w:cs="Times New Roman"/>
          <w:sz w:val="24"/>
          <w:szCs w:val="24"/>
        </w:rPr>
        <w:t>a</w:t>
      </w:r>
      <w:r w:rsidRPr="009C181F">
        <w:rPr>
          <w:rFonts w:ascii="Times New Roman" w:hAnsi="Times New Roman" w:cs="Times New Roman"/>
          <w:sz w:val="24"/>
          <w:szCs w:val="24"/>
        </w:rPr>
        <w:t xml:space="preserve"> stroną umowy zawartej z PFRON, samorządem wojewódzkim, powiatowym lub gminnymi rozwiązanej z przyczyn leżących po </w:t>
      </w:r>
      <w:r w:rsidR="007A3E9F" w:rsidRPr="009C181F">
        <w:rPr>
          <w:rFonts w:ascii="Times New Roman" w:hAnsi="Times New Roman" w:cs="Times New Roman"/>
          <w:sz w:val="24"/>
          <w:szCs w:val="24"/>
        </w:rPr>
        <w:t>jej</w:t>
      </w:r>
      <w:r w:rsidRPr="009C181F">
        <w:rPr>
          <w:rFonts w:ascii="Times New Roman" w:hAnsi="Times New Roman" w:cs="Times New Roman"/>
          <w:sz w:val="24"/>
          <w:szCs w:val="24"/>
        </w:rPr>
        <w:t xml:space="preserve"> </w:t>
      </w:r>
      <w:r w:rsidRPr="009C181F">
        <w:rPr>
          <w:rFonts w:ascii="Times New Roman" w:hAnsi="Times New Roman" w:cs="Times New Roman"/>
          <w:sz w:val="24"/>
          <w:szCs w:val="24"/>
        </w:rPr>
        <w:lastRenderedPageBreak/>
        <w:t>stronie – wykluczenie obowiązuje w ciągu 2 lat, licząc od dni</w:t>
      </w:r>
      <w:r w:rsidR="00EE0599" w:rsidRPr="009C181F">
        <w:rPr>
          <w:rFonts w:ascii="Times New Roman" w:hAnsi="Times New Roman" w:cs="Times New Roman"/>
          <w:sz w:val="24"/>
          <w:szCs w:val="24"/>
        </w:rPr>
        <w:t>a w którym wygasło zobowiązanie</w:t>
      </w:r>
      <w:r w:rsidRPr="009C181F">
        <w:rPr>
          <w:rFonts w:ascii="Times New Roman" w:hAnsi="Times New Roman" w:cs="Times New Roman"/>
          <w:sz w:val="24"/>
          <w:szCs w:val="24"/>
        </w:rPr>
        <w:t>,</w:t>
      </w:r>
    </w:p>
    <w:p w:rsidR="00466D5F" w:rsidRPr="009C181F" w:rsidRDefault="00466D5F" w:rsidP="0064085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1F">
        <w:rPr>
          <w:rFonts w:ascii="Times New Roman" w:hAnsi="Times New Roman" w:cs="Times New Roman"/>
          <w:sz w:val="24"/>
          <w:szCs w:val="24"/>
        </w:rPr>
        <w:t>któr</w:t>
      </w:r>
      <w:r w:rsidR="007A3E9F" w:rsidRPr="009C181F">
        <w:rPr>
          <w:rFonts w:ascii="Times New Roman" w:hAnsi="Times New Roman" w:cs="Times New Roman"/>
          <w:sz w:val="24"/>
          <w:szCs w:val="24"/>
        </w:rPr>
        <w:t>a</w:t>
      </w:r>
      <w:r w:rsidRPr="009C181F">
        <w:rPr>
          <w:rFonts w:ascii="Times New Roman" w:hAnsi="Times New Roman" w:cs="Times New Roman"/>
          <w:sz w:val="24"/>
          <w:szCs w:val="24"/>
        </w:rPr>
        <w:t xml:space="preserve"> w okresie ostatnich </w:t>
      </w:r>
      <w:r w:rsidR="005708CF" w:rsidRPr="009C181F">
        <w:rPr>
          <w:rFonts w:ascii="Times New Roman" w:hAnsi="Times New Roman" w:cs="Times New Roman"/>
          <w:sz w:val="24"/>
          <w:szCs w:val="24"/>
        </w:rPr>
        <w:t>2</w:t>
      </w:r>
      <w:r w:rsidRPr="009C181F">
        <w:rPr>
          <w:rFonts w:ascii="Times New Roman" w:hAnsi="Times New Roman" w:cs="Times New Roman"/>
          <w:sz w:val="24"/>
          <w:szCs w:val="24"/>
        </w:rPr>
        <w:t>lat (licząc wstecz od daty ogłoszenia konkursu</w:t>
      </w:r>
      <w:r w:rsidR="005708CF" w:rsidRPr="009C181F">
        <w:rPr>
          <w:rFonts w:ascii="Times New Roman" w:hAnsi="Times New Roman" w:cs="Times New Roman"/>
          <w:sz w:val="24"/>
          <w:szCs w:val="24"/>
        </w:rPr>
        <w:t xml:space="preserve"> RPO-EFS</w:t>
      </w:r>
      <w:r w:rsidRPr="009C181F">
        <w:rPr>
          <w:rFonts w:ascii="Times New Roman" w:hAnsi="Times New Roman" w:cs="Times New Roman"/>
          <w:sz w:val="24"/>
          <w:szCs w:val="24"/>
        </w:rPr>
        <w:t>) nierzetelnie wykonywał</w:t>
      </w:r>
      <w:r w:rsidR="007A3E9F" w:rsidRPr="009C181F">
        <w:rPr>
          <w:rFonts w:ascii="Times New Roman" w:hAnsi="Times New Roman" w:cs="Times New Roman"/>
          <w:sz w:val="24"/>
          <w:szCs w:val="24"/>
        </w:rPr>
        <w:t>a</w:t>
      </w:r>
      <w:r w:rsidRPr="009C181F">
        <w:rPr>
          <w:rFonts w:ascii="Times New Roman" w:hAnsi="Times New Roman" w:cs="Times New Roman"/>
          <w:sz w:val="24"/>
          <w:szCs w:val="24"/>
        </w:rPr>
        <w:t xml:space="preserve"> zobowiązania wynikające z umów zawartych z</w:t>
      </w:r>
      <w:r w:rsidR="00ED023D" w:rsidRPr="009C181F">
        <w:rPr>
          <w:rFonts w:ascii="Times New Roman" w:hAnsi="Times New Roman" w:cs="Times New Roman"/>
          <w:sz w:val="24"/>
          <w:szCs w:val="24"/>
        </w:rPr>
        <w:t> </w:t>
      </w:r>
      <w:r w:rsidRPr="009C181F">
        <w:rPr>
          <w:rFonts w:ascii="Times New Roman" w:hAnsi="Times New Roman" w:cs="Times New Roman"/>
          <w:sz w:val="24"/>
          <w:szCs w:val="24"/>
        </w:rPr>
        <w:t xml:space="preserve">PFRON, </w:t>
      </w:r>
      <w:r w:rsidR="00065B5D">
        <w:rPr>
          <w:rFonts w:ascii="Times New Roman" w:hAnsi="Times New Roman" w:cs="Times New Roman"/>
          <w:sz w:val="24"/>
          <w:szCs w:val="24"/>
        </w:rPr>
        <w:br/>
      </w:r>
      <w:r w:rsidR="007A3E9F" w:rsidRPr="009C181F">
        <w:rPr>
          <w:rFonts w:ascii="Times New Roman" w:hAnsi="Times New Roman" w:cs="Times New Roman"/>
          <w:sz w:val="24"/>
          <w:szCs w:val="24"/>
        </w:rPr>
        <w:t xml:space="preserve">a także z </w:t>
      </w:r>
      <w:r w:rsidRPr="009C181F">
        <w:rPr>
          <w:rFonts w:ascii="Times New Roman" w:hAnsi="Times New Roman" w:cs="Times New Roman"/>
          <w:sz w:val="24"/>
          <w:szCs w:val="24"/>
        </w:rPr>
        <w:t>samorządem wojewódzkim, powiatowym lub gminnym w</w:t>
      </w:r>
      <w:r w:rsidR="00ED023D" w:rsidRPr="009C181F">
        <w:rPr>
          <w:rFonts w:ascii="Times New Roman" w:hAnsi="Times New Roman" w:cs="Times New Roman"/>
          <w:sz w:val="24"/>
          <w:szCs w:val="24"/>
        </w:rPr>
        <w:t> </w:t>
      </w:r>
      <w:r w:rsidRPr="009C181F">
        <w:rPr>
          <w:rFonts w:ascii="Times New Roman" w:hAnsi="Times New Roman" w:cs="Times New Roman"/>
          <w:sz w:val="24"/>
          <w:szCs w:val="24"/>
        </w:rPr>
        <w:t xml:space="preserve">zakresie realizacji projektów finansowanych ze środków </w:t>
      </w:r>
      <w:r w:rsidR="005708CF" w:rsidRPr="009C181F">
        <w:rPr>
          <w:rFonts w:ascii="Times New Roman" w:hAnsi="Times New Roman" w:cs="Times New Roman"/>
          <w:sz w:val="24"/>
          <w:szCs w:val="24"/>
        </w:rPr>
        <w:t xml:space="preserve">PFRON lub </w:t>
      </w:r>
      <w:r w:rsidRPr="009C181F">
        <w:rPr>
          <w:rFonts w:ascii="Times New Roman" w:hAnsi="Times New Roman" w:cs="Times New Roman"/>
          <w:sz w:val="24"/>
          <w:szCs w:val="24"/>
        </w:rPr>
        <w:t xml:space="preserve">EFS (w tym nierzetelnie </w:t>
      </w:r>
      <w:r w:rsidR="00065B5D">
        <w:rPr>
          <w:rFonts w:ascii="Times New Roman" w:hAnsi="Times New Roman" w:cs="Times New Roman"/>
          <w:sz w:val="24"/>
          <w:szCs w:val="24"/>
        </w:rPr>
        <w:br/>
      </w:r>
      <w:r w:rsidRPr="009C181F">
        <w:rPr>
          <w:rFonts w:ascii="Times New Roman" w:hAnsi="Times New Roman" w:cs="Times New Roman"/>
          <w:sz w:val="24"/>
          <w:szCs w:val="24"/>
        </w:rPr>
        <w:t>i nieterminowo rozliczał</w:t>
      </w:r>
      <w:r w:rsidR="00D15951">
        <w:rPr>
          <w:rFonts w:ascii="Times New Roman" w:hAnsi="Times New Roman" w:cs="Times New Roman"/>
          <w:sz w:val="24"/>
          <w:szCs w:val="24"/>
        </w:rPr>
        <w:t>a</w:t>
      </w:r>
      <w:r w:rsidRPr="009C181F">
        <w:rPr>
          <w:rFonts w:ascii="Times New Roman" w:hAnsi="Times New Roman" w:cs="Times New Roman"/>
          <w:sz w:val="24"/>
          <w:szCs w:val="24"/>
        </w:rPr>
        <w:t xml:space="preserve"> środki),</w:t>
      </w:r>
    </w:p>
    <w:p w:rsidR="00466D5F" w:rsidRPr="009C181F" w:rsidRDefault="00466D5F" w:rsidP="00640857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1F">
        <w:rPr>
          <w:rFonts w:ascii="Times New Roman" w:hAnsi="Times New Roman" w:cs="Times New Roman"/>
          <w:sz w:val="24"/>
          <w:szCs w:val="24"/>
        </w:rPr>
        <w:t>któr</w:t>
      </w:r>
      <w:r w:rsidR="007A3E9F" w:rsidRPr="009C181F">
        <w:rPr>
          <w:rFonts w:ascii="Times New Roman" w:hAnsi="Times New Roman" w:cs="Times New Roman"/>
          <w:sz w:val="24"/>
          <w:szCs w:val="24"/>
        </w:rPr>
        <w:t>a</w:t>
      </w:r>
      <w:r w:rsidRPr="009C181F">
        <w:rPr>
          <w:rFonts w:ascii="Times New Roman" w:hAnsi="Times New Roman" w:cs="Times New Roman"/>
          <w:sz w:val="24"/>
          <w:szCs w:val="24"/>
        </w:rPr>
        <w:t xml:space="preserve"> został</w:t>
      </w:r>
      <w:r w:rsidR="007A3E9F" w:rsidRPr="009C181F">
        <w:rPr>
          <w:rFonts w:ascii="Times New Roman" w:hAnsi="Times New Roman" w:cs="Times New Roman"/>
          <w:sz w:val="24"/>
          <w:szCs w:val="24"/>
        </w:rPr>
        <w:t>a</w:t>
      </w:r>
      <w:r w:rsidRPr="009C181F">
        <w:rPr>
          <w:rFonts w:ascii="Times New Roman" w:hAnsi="Times New Roman" w:cs="Times New Roman"/>
          <w:sz w:val="24"/>
          <w:szCs w:val="24"/>
        </w:rPr>
        <w:t xml:space="preserve"> wpisan</w:t>
      </w:r>
      <w:r w:rsidR="007A3E9F" w:rsidRPr="009C181F">
        <w:rPr>
          <w:rFonts w:ascii="Times New Roman" w:hAnsi="Times New Roman" w:cs="Times New Roman"/>
          <w:sz w:val="24"/>
          <w:szCs w:val="24"/>
        </w:rPr>
        <w:t>a</w:t>
      </w:r>
      <w:r w:rsidRPr="009C181F">
        <w:rPr>
          <w:rFonts w:ascii="Times New Roman" w:hAnsi="Times New Roman" w:cs="Times New Roman"/>
          <w:sz w:val="24"/>
          <w:szCs w:val="24"/>
        </w:rPr>
        <w:t xml:space="preserve"> do rejestru podmiotów wykluczonych w ramach funduszy strukturalnych</w:t>
      </w:r>
      <w:r w:rsidR="0080779F" w:rsidRPr="009C181F">
        <w:rPr>
          <w:rFonts w:ascii="Times New Roman" w:hAnsi="Times New Roman" w:cs="Times New Roman"/>
          <w:sz w:val="24"/>
          <w:szCs w:val="24"/>
        </w:rPr>
        <w:t xml:space="preserve"> UE</w:t>
      </w:r>
      <w:r w:rsidRPr="009C181F">
        <w:rPr>
          <w:rFonts w:ascii="Times New Roman" w:hAnsi="Times New Roman" w:cs="Times New Roman"/>
          <w:sz w:val="24"/>
          <w:szCs w:val="24"/>
        </w:rPr>
        <w:t>.</w:t>
      </w:r>
    </w:p>
    <w:p w:rsidR="00466D5F" w:rsidRPr="009C181F" w:rsidRDefault="00466D5F" w:rsidP="00640857">
      <w:pPr>
        <w:pStyle w:val="Tekstpodstawowy"/>
        <w:spacing w:after="120"/>
        <w:ind w:left="357"/>
        <w:rPr>
          <w:rFonts w:ascii="Times New Roman" w:hAnsi="Times New Roman" w:cs="Times New Roman"/>
        </w:rPr>
      </w:pPr>
    </w:p>
    <w:p w:rsidR="00466D5F" w:rsidRPr="009C181F" w:rsidRDefault="009B56DC" w:rsidP="00640857">
      <w:pPr>
        <w:pStyle w:val="Tekstpodstawowy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9C181F">
        <w:rPr>
          <w:rFonts w:ascii="Times New Roman" w:hAnsi="Times New Roman" w:cs="Times New Roman"/>
        </w:rPr>
        <w:t>Warunek nr 4</w:t>
      </w:r>
      <w:r w:rsidR="00D1595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25C4E" w:rsidRPr="009C181F">
        <w:rPr>
          <w:rFonts w:ascii="Times New Roman" w:hAnsi="Times New Roman" w:cs="Times New Roman"/>
        </w:rPr>
        <w:t>–</w:t>
      </w:r>
      <w:r w:rsidRPr="009C181F">
        <w:rPr>
          <w:rFonts w:ascii="Times New Roman" w:hAnsi="Times New Roman" w:cs="Times New Roman"/>
        </w:rPr>
        <w:t xml:space="preserve"> </w:t>
      </w:r>
      <w:r w:rsidR="00F25C4E" w:rsidRPr="009C181F">
        <w:rPr>
          <w:rFonts w:ascii="Times New Roman" w:hAnsi="Times New Roman" w:cs="Times New Roman"/>
        </w:rPr>
        <w:t xml:space="preserve">nie </w:t>
      </w:r>
      <w:r w:rsidR="00466D5F" w:rsidRPr="009C181F">
        <w:rPr>
          <w:rFonts w:ascii="Times New Roman" w:hAnsi="Times New Roman" w:cs="Times New Roman"/>
        </w:rPr>
        <w:t>posiada</w:t>
      </w:r>
      <w:r w:rsidRPr="009C181F">
        <w:rPr>
          <w:rFonts w:ascii="Times New Roman" w:hAnsi="Times New Roman" w:cs="Times New Roman"/>
        </w:rPr>
        <w:t>nie</w:t>
      </w:r>
      <w:r w:rsidR="00466D5F" w:rsidRPr="009C181F">
        <w:rPr>
          <w:rFonts w:ascii="Times New Roman" w:hAnsi="Times New Roman" w:cs="Times New Roman"/>
        </w:rPr>
        <w:t xml:space="preserve"> wymagaln</w:t>
      </w:r>
      <w:r w:rsidRPr="009C181F">
        <w:rPr>
          <w:rFonts w:ascii="Times New Roman" w:hAnsi="Times New Roman" w:cs="Times New Roman"/>
        </w:rPr>
        <w:t>ych</w:t>
      </w:r>
      <w:r w:rsidR="00466D5F" w:rsidRPr="009C181F">
        <w:rPr>
          <w:rFonts w:ascii="Times New Roman" w:hAnsi="Times New Roman" w:cs="Times New Roman"/>
        </w:rPr>
        <w:t xml:space="preserve"> zobowiąza</w:t>
      </w:r>
      <w:r w:rsidRPr="009C181F">
        <w:rPr>
          <w:rFonts w:ascii="Times New Roman" w:hAnsi="Times New Roman" w:cs="Times New Roman"/>
        </w:rPr>
        <w:t>ń</w:t>
      </w:r>
      <w:r w:rsidR="00466D5F" w:rsidRPr="009C181F">
        <w:rPr>
          <w:rFonts w:ascii="Times New Roman" w:hAnsi="Times New Roman" w:cs="Times New Roman"/>
        </w:rPr>
        <w:t xml:space="preserve"> wobec:</w:t>
      </w:r>
    </w:p>
    <w:p w:rsidR="00466D5F" w:rsidRPr="009C181F" w:rsidRDefault="00466D5F" w:rsidP="00640857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1F">
        <w:rPr>
          <w:rFonts w:ascii="Times New Roman" w:hAnsi="Times New Roman" w:cs="Times New Roman"/>
          <w:sz w:val="24"/>
          <w:szCs w:val="24"/>
        </w:rPr>
        <w:t>PFRON, w tym zaległości w obowiązkowych wpłatach na PFRON,</w:t>
      </w:r>
    </w:p>
    <w:p w:rsidR="00466D5F" w:rsidRPr="009C181F" w:rsidRDefault="00466D5F" w:rsidP="00640857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1F">
        <w:rPr>
          <w:rFonts w:ascii="Times New Roman" w:hAnsi="Times New Roman" w:cs="Times New Roman"/>
          <w:sz w:val="24"/>
          <w:szCs w:val="24"/>
        </w:rPr>
        <w:t>Zakładu Ubezpieczeń Społecznych i/lub Urzędu Skarbowego,</w:t>
      </w:r>
    </w:p>
    <w:p w:rsidR="00466D5F" w:rsidRPr="009C181F" w:rsidRDefault="00466D5F" w:rsidP="00640857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1F">
        <w:rPr>
          <w:rFonts w:ascii="Times New Roman" w:hAnsi="Times New Roman" w:cs="Times New Roman"/>
          <w:sz w:val="24"/>
          <w:szCs w:val="24"/>
        </w:rPr>
        <w:t>innych organów i instytucji wykonujących zadania z zakresu administracji publicznej, w tym wobec jednostek samorządu terytorialnego.</w:t>
      </w:r>
    </w:p>
    <w:p w:rsidR="005A5374" w:rsidRPr="009C181F" w:rsidRDefault="005A5374" w:rsidP="00640857">
      <w:pPr>
        <w:pStyle w:val="Akapitzlist"/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B06E7" w:rsidRPr="009C181F" w:rsidRDefault="005A5374" w:rsidP="00AE29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1F">
        <w:rPr>
          <w:rFonts w:ascii="Times New Roman" w:hAnsi="Times New Roman" w:cs="Times New Roman"/>
          <w:sz w:val="24"/>
          <w:szCs w:val="24"/>
        </w:rPr>
        <w:t xml:space="preserve">W przypadku wniosku </w:t>
      </w:r>
      <w:r w:rsidR="00351943" w:rsidRPr="009C181F">
        <w:rPr>
          <w:rFonts w:ascii="Times New Roman" w:hAnsi="Times New Roman" w:cs="Times New Roman"/>
          <w:sz w:val="24"/>
          <w:szCs w:val="24"/>
        </w:rPr>
        <w:t xml:space="preserve">partnerskiego </w:t>
      </w:r>
      <w:r w:rsidRPr="009C181F">
        <w:rPr>
          <w:rFonts w:ascii="Times New Roman" w:hAnsi="Times New Roman" w:cs="Times New Roman"/>
          <w:sz w:val="24"/>
          <w:szCs w:val="24"/>
        </w:rPr>
        <w:t xml:space="preserve">warunki weryfikowane są w odniesieniu do każdego </w:t>
      </w:r>
      <w:r w:rsidR="004E1B67" w:rsidRPr="009C181F">
        <w:rPr>
          <w:rFonts w:ascii="Times New Roman" w:hAnsi="Times New Roman" w:cs="Times New Roman"/>
          <w:sz w:val="24"/>
          <w:szCs w:val="24"/>
        </w:rPr>
        <w:t xml:space="preserve">z </w:t>
      </w:r>
      <w:r w:rsidR="00FF529B" w:rsidRPr="009C181F">
        <w:rPr>
          <w:rFonts w:ascii="Times New Roman" w:hAnsi="Times New Roman" w:cs="Times New Roman"/>
          <w:sz w:val="24"/>
          <w:szCs w:val="24"/>
        </w:rPr>
        <w:t>Partnerów</w:t>
      </w:r>
      <w:r w:rsidR="00AE2902" w:rsidRPr="009C181F">
        <w:rPr>
          <w:rFonts w:ascii="Times New Roman" w:hAnsi="Times New Roman" w:cs="Times New Roman"/>
          <w:sz w:val="24"/>
          <w:szCs w:val="24"/>
        </w:rPr>
        <w:t>.</w:t>
      </w:r>
    </w:p>
    <w:p w:rsidR="00B33322" w:rsidRPr="009C181F" w:rsidRDefault="00B33322" w:rsidP="00B33322">
      <w:pPr>
        <w:pStyle w:val="Akapitzlist"/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33322" w:rsidRPr="009C181F" w:rsidRDefault="00B33322" w:rsidP="00B3332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81F">
        <w:rPr>
          <w:rFonts w:ascii="Times New Roman" w:hAnsi="Times New Roman" w:cs="Times New Roman"/>
          <w:sz w:val="24"/>
          <w:szCs w:val="24"/>
        </w:rPr>
        <w:t xml:space="preserve">Spełnienie wszystkich warunków prekwalifikacji oraz złożenie przez adresata programu oświadczenia, że nie otrzymał na podstawie odrębnych wniosków dofinansowania lub dotacji ze środków PFRON na projekt objęty wnioskiem i nie ubiega się odrębnymi wnioskami o dofinansowanie lub dotację ze środków PFRON na projekt tożsamy </w:t>
      </w:r>
      <w:r w:rsidR="00065B5D">
        <w:rPr>
          <w:rFonts w:ascii="Times New Roman" w:hAnsi="Times New Roman" w:cs="Times New Roman"/>
          <w:sz w:val="24"/>
          <w:szCs w:val="24"/>
        </w:rPr>
        <w:br/>
      </w:r>
      <w:r w:rsidRPr="009C181F">
        <w:rPr>
          <w:rFonts w:ascii="Times New Roman" w:hAnsi="Times New Roman" w:cs="Times New Roman"/>
          <w:sz w:val="24"/>
          <w:szCs w:val="24"/>
        </w:rPr>
        <w:t xml:space="preserve">(w przypadku projektów partnerskich dotyczy wszystkich partnerów) jest równoznaczne </w:t>
      </w:r>
      <w:r w:rsidR="00065B5D">
        <w:rPr>
          <w:rFonts w:ascii="Times New Roman" w:hAnsi="Times New Roman" w:cs="Times New Roman"/>
          <w:sz w:val="24"/>
          <w:szCs w:val="24"/>
        </w:rPr>
        <w:br/>
      </w:r>
      <w:r w:rsidRPr="009C181F">
        <w:rPr>
          <w:rFonts w:ascii="Times New Roman" w:hAnsi="Times New Roman" w:cs="Times New Roman"/>
          <w:sz w:val="24"/>
          <w:szCs w:val="24"/>
        </w:rPr>
        <w:t>z otrzymaniem prekwalifikacji do udziału w programie.</w:t>
      </w:r>
    </w:p>
    <w:p w:rsidR="005A5374" w:rsidRPr="009C181F" w:rsidRDefault="005A5374" w:rsidP="0064085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A5374" w:rsidRPr="009C181F" w:rsidSect="0095162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BDF" w:rsidRDefault="00850BDF">
      <w:pPr>
        <w:spacing w:after="0" w:line="240" w:lineRule="auto"/>
      </w:pPr>
      <w:r>
        <w:separator/>
      </w:r>
    </w:p>
  </w:endnote>
  <w:endnote w:type="continuationSeparator" w:id="0">
    <w:p w:rsidR="00850BDF" w:rsidRDefault="0085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1263360"/>
      <w:docPartObj>
        <w:docPartGallery w:val="Page Numbers (Bottom of Page)"/>
        <w:docPartUnique/>
      </w:docPartObj>
    </w:sdtPr>
    <w:sdtEndPr/>
    <w:sdtContent>
      <w:p w:rsidR="008E227D" w:rsidRPr="00065B5D" w:rsidRDefault="00D15951" w:rsidP="00065B5D">
        <w:pPr>
          <w:pStyle w:val="Stopka"/>
          <w:ind w:right="360"/>
          <w:jc w:val="center"/>
          <w:rPr>
            <w:rFonts w:ascii="Times New Roman" w:eastAsia="Times New Roman" w:hAnsi="Times New Roman" w:cs="Times New Roman"/>
            <w:i/>
            <w:iCs/>
            <w:spacing w:val="10"/>
            <w:kern w:val="3"/>
            <w:sz w:val="20"/>
            <w:szCs w:val="20"/>
            <w:lang w:eastAsia="pl-PL"/>
          </w:rPr>
        </w:pPr>
        <w:r>
          <w:rPr>
            <w:rFonts w:ascii="Times New Roman" w:hAnsi="Times New Roman" w:cs="Times New Roman"/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2" o:spid="_x0000_s2049" type="#_x0000_t202" style="position:absolute;left:0;text-align:left;margin-left:506.75pt;margin-top:4.85pt;width:5.05pt;height:11.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" filled="f" stroked="f">
              <v:path arrowok="t"/>
              <v:textbox style="mso-fit-shape-to-text:t" inset="0,0,0,0">
                <w:txbxContent>
                  <w:p w:rsidR="00065B5D" w:rsidRDefault="00065B5D" w:rsidP="00065B5D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159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/>
            </v:shape>
          </w:pict>
        </w:r>
        <w:r w:rsidR="00065B5D" w:rsidRPr="00065B5D" w:rsidDel="00332D55">
          <w:rPr>
            <w:rFonts w:ascii="Times New Roman" w:eastAsia="Times New Roman" w:hAnsi="Times New Roman" w:cs="Times New Roman"/>
            <w:i/>
            <w:iCs/>
            <w:spacing w:val="10"/>
            <w:kern w:val="3"/>
            <w:sz w:val="20"/>
            <w:szCs w:val="20"/>
            <w:lang w:eastAsia="pl-PL"/>
          </w:rPr>
          <w:t xml:space="preserve"> </w:t>
        </w:r>
        <w:r w:rsidR="00065B5D" w:rsidRPr="00065B5D">
          <w:rPr>
            <w:rFonts w:ascii="Times New Roman" w:eastAsia="Times New Roman" w:hAnsi="Times New Roman" w:cs="Times New Roman"/>
            <w:i/>
            <w:iCs/>
            <w:spacing w:val="10"/>
            <w:kern w:val="3"/>
            <w:sz w:val="20"/>
            <w:szCs w:val="20"/>
            <w:lang w:eastAsia="pl-PL"/>
          </w:rPr>
          <w:t>Partnerstwo dla osób z niepełnosprawnościami</w:t>
        </w:r>
      </w:p>
    </w:sdtContent>
  </w:sdt>
  <w:p w:rsidR="008E227D" w:rsidRDefault="00D159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BDF" w:rsidRDefault="00850BDF">
      <w:pPr>
        <w:spacing w:after="0" w:line="240" w:lineRule="auto"/>
      </w:pPr>
      <w:r>
        <w:separator/>
      </w:r>
    </w:p>
  </w:footnote>
  <w:footnote w:type="continuationSeparator" w:id="0">
    <w:p w:rsidR="00850BDF" w:rsidRDefault="00850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BF4"/>
    <w:multiLevelType w:val="hybridMultilevel"/>
    <w:tmpl w:val="2D7EC9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803B61"/>
    <w:multiLevelType w:val="hybridMultilevel"/>
    <w:tmpl w:val="C366CE2E"/>
    <w:lvl w:ilvl="0" w:tplc="DAFEDC9A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25CCA"/>
    <w:multiLevelType w:val="hybridMultilevel"/>
    <w:tmpl w:val="A14EB646"/>
    <w:lvl w:ilvl="0" w:tplc="1828309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72C5F06">
      <w:start w:val="1"/>
      <w:numFmt w:val="decimal"/>
      <w:lvlText w:val="%2."/>
      <w:lvlJc w:val="left"/>
      <w:pPr>
        <w:ind w:left="1782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24A303E"/>
    <w:multiLevelType w:val="hybridMultilevel"/>
    <w:tmpl w:val="057A7248"/>
    <w:lvl w:ilvl="0" w:tplc="5674099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901E6"/>
    <w:multiLevelType w:val="hybridMultilevel"/>
    <w:tmpl w:val="18C48666"/>
    <w:lvl w:ilvl="0" w:tplc="5F0268FC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375D2F48"/>
    <w:multiLevelType w:val="hybridMultilevel"/>
    <w:tmpl w:val="3D5E97E8"/>
    <w:lvl w:ilvl="0" w:tplc="77D4A02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51CCF"/>
    <w:multiLevelType w:val="hybridMultilevel"/>
    <w:tmpl w:val="6414C778"/>
    <w:lvl w:ilvl="0" w:tplc="C548CE1A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F625FC"/>
    <w:multiLevelType w:val="hybridMultilevel"/>
    <w:tmpl w:val="43B60036"/>
    <w:lvl w:ilvl="0" w:tplc="64C2E66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9276E4"/>
    <w:multiLevelType w:val="hybridMultilevel"/>
    <w:tmpl w:val="3BE2B110"/>
    <w:lvl w:ilvl="0" w:tplc="6004EC3C">
      <w:start w:val="3"/>
      <w:numFmt w:val="decimal"/>
      <w:lvlText w:val="%1)"/>
      <w:lvlJc w:val="left"/>
      <w:pPr>
        <w:ind w:left="717" w:hanging="360"/>
      </w:pPr>
      <w:rPr>
        <w:rFonts w:ascii="Helv" w:hAnsi="Helv" w:cs="Helv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6338146F"/>
    <w:multiLevelType w:val="hybridMultilevel"/>
    <w:tmpl w:val="75C8F3D2"/>
    <w:lvl w:ilvl="0" w:tplc="415E1BB0">
      <w:start w:val="1"/>
      <w:numFmt w:val="decimal"/>
      <w:lvlText w:val="%1)"/>
      <w:lvlJc w:val="left"/>
      <w:pPr>
        <w:ind w:left="71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D5F"/>
    <w:rsid w:val="00060DE9"/>
    <w:rsid w:val="00061DC9"/>
    <w:rsid w:val="00065B5D"/>
    <w:rsid w:val="00066ECB"/>
    <w:rsid w:val="00085BFF"/>
    <w:rsid w:val="00092D79"/>
    <w:rsid w:val="000F265B"/>
    <w:rsid w:val="00153792"/>
    <w:rsid w:val="00181C3B"/>
    <w:rsid w:val="001B4B64"/>
    <w:rsid w:val="001D6AFF"/>
    <w:rsid w:val="001E66F0"/>
    <w:rsid w:val="001F3F97"/>
    <w:rsid w:val="00202DD3"/>
    <w:rsid w:val="00262A94"/>
    <w:rsid w:val="002C7E15"/>
    <w:rsid w:val="002E073E"/>
    <w:rsid w:val="003145C5"/>
    <w:rsid w:val="00320682"/>
    <w:rsid w:val="0032377D"/>
    <w:rsid w:val="00351943"/>
    <w:rsid w:val="003567CB"/>
    <w:rsid w:val="00360ADD"/>
    <w:rsid w:val="003C32BD"/>
    <w:rsid w:val="003C3FDA"/>
    <w:rsid w:val="00421F07"/>
    <w:rsid w:val="00424C41"/>
    <w:rsid w:val="004617D2"/>
    <w:rsid w:val="00466D5F"/>
    <w:rsid w:val="004A2D37"/>
    <w:rsid w:val="004B06E7"/>
    <w:rsid w:val="004E1B67"/>
    <w:rsid w:val="0050633E"/>
    <w:rsid w:val="005708CF"/>
    <w:rsid w:val="005A5374"/>
    <w:rsid w:val="005B5ECE"/>
    <w:rsid w:val="005E6B93"/>
    <w:rsid w:val="006075B7"/>
    <w:rsid w:val="00640857"/>
    <w:rsid w:val="00652814"/>
    <w:rsid w:val="00667851"/>
    <w:rsid w:val="006C5F1B"/>
    <w:rsid w:val="00724943"/>
    <w:rsid w:val="0078694C"/>
    <w:rsid w:val="007A3E39"/>
    <w:rsid w:val="007A3E9F"/>
    <w:rsid w:val="007F56CF"/>
    <w:rsid w:val="0080779F"/>
    <w:rsid w:val="0084301B"/>
    <w:rsid w:val="00850BDF"/>
    <w:rsid w:val="00864DDC"/>
    <w:rsid w:val="00882031"/>
    <w:rsid w:val="008A1EAE"/>
    <w:rsid w:val="008B0171"/>
    <w:rsid w:val="008C0A23"/>
    <w:rsid w:val="008F3FBC"/>
    <w:rsid w:val="0093102A"/>
    <w:rsid w:val="009663ED"/>
    <w:rsid w:val="009A0862"/>
    <w:rsid w:val="009A18D9"/>
    <w:rsid w:val="009B56DC"/>
    <w:rsid w:val="009C181F"/>
    <w:rsid w:val="009C2D1F"/>
    <w:rsid w:val="009C3642"/>
    <w:rsid w:val="009D28D5"/>
    <w:rsid w:val="00A227C1"/>
    <w:rsid w:val="00A3559F"/>
    <w:rsid w:val="00A6590E"/>
    <w:rsid w:val="00AE2902"/>
    <w:rsid w:val="00AF6AF8"/>
    <w:rsid w:val="00B21119"/>
    <w:rsid w:val="00B21274"/>
    <w:rsid w:val="00B33322"/>
    <w:rsid w:val="00B421EB"/>
    <w:rsid w:val="00B57D97"/>
    <w:rsid w:val="00B6662C"/>
    <w:rsid w:val="00B85E81"/>
    <w:rsid w:val="00BB7A90"/>
    <w:rsid w:val="00BD5734"/>
    <w:rsid w:val="00BD6262"/>
    <w:rsid w:val="00C52353"/>
    <w:rsid w:val="00C835B8"/>
    <w:rsid w:val="00C96765"/>
    <w:rsid w:val="00CB3AD1"/>
    <w:rsid w:val="00CC2718"/>
    <w:rsid w:val="00CF776C"/>
    <w:rsid w:val="00D15635"/>
    <w:rsid w:val="00D15951"/>
    <w:rsid w:val="00D641C0"/>
    <w:rsid w:val="00D708B6"/>
    <w:rsid w:val="00DA0616"/>
    <w:rsid w:val="00DA4529"/>
    <w:rsid w:val="00E27AC7"/>
    <w:rsid w:val="00E80375"/>
    <w:rsid w:val="00ED023D"/>
    <w:rsid w:val="00EE0599"/>
    <w:rsid w:val="00EE6A39"/>
    <w:rsid w:val="00F0300A"/>
    <w:rsid w:val="00F25C4E"/>
    <w:rsid w:val="00F42375"/>
    <w:rsid w:val="00F63CBC"/>
    <w:rsid w:val="00FA6380"/>
    <w:rsid w:val="00FF529B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Tekst podstawowy-bold,b,bt,Tekst podstawowy Znak Znak Znak Znak Znak Znak Znak Znak,block style,wypunktowanie,szaro,numerowany,aga,Tekst podstawowyG,b1,Tekst podstawowy Znak Znak,(F2),anita1"/>
    <w:basedOn w:val="Normalny"/>
    <w:link w:val="TekstpodstawowyZnak"/>
    <w:semiHidden/>
    <w:rsid w:val="00466D5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Tekst podstawowy-bold Znak,b Znak,bt Znak,Tekst podstawowy Znak Znak Znak Znak Znak Znak Znak Znak Znak,block style Znak,wypunktowanie Znak,szaro Znak,numerowany Znak,aga Znak,Tekst podstawowyG Znak,b1 Znak,(F2) Znak,anita1 Znak"/>
    <w:basedOn w:val="Domylnaczcionkaakapitu"/>
    <w:link w:val="Tekstpodstawowy"/>
    <w:semiHidden/>
    <w:rsid w:val="00466D5F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6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D5F"/>
  </w:style>
  <w:style w:type="table" w:styleId="Tabela-Siatka">
    <w:name w:val="Table Grid"/>
    <w:basedOn w:val="Standardowy"/>
    <w:uiPriority w:val="59"/>
    <w:rsid w:val="0046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C4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1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1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11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211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DA45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A45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52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Tekst podstawowy-bold,b,bt,Tekst podstawowy Znak Znak Znak Znak Znak Znak Znak Znak,block style,wypunktowanie,szaro,numerowany,aga,Tekst podstawowyG,b1,Tekst podstawowy Znak Znak,(F2),anita1"/>
    <w:basedOn w:val="Normalny"/>
    <w:link w:val="TekstpodstawowyZnak"/>
    <w:semiHidden/>
    <w:rsid w:val="00466D5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Tekst podstawowy-bold Znak,b Znak,bt Znak,Tekst podstawowy Znak Znak Znak Znak Znak Znak Znak Znak Znak,block style Znak,wypunktowanie Znak,szaro Znak,numerowany Znak,aga Znak,Tekst podstawowyG Znak,b1 Znak,(F2) Znak,anita1 Znak"/>
    <w:basedOn w:val="Domylnaczcionkaakapitu"/>
    <w:link w:val="Tekstpodstawowy"/>
    <w:semiHidden/>
    <w:rsid w:val="00466D5F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6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D5F"/>
  </w:style>
  <w:style w:type="table" w:styleId="Tabela-Siatka">
    <w:name w:val="Table Grid"/>
    <w:basedOn w:val="Standardowy"/>
    <w:uiPriority w:val="59"/>
    <w:rsid w:val="0046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C4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1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1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11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211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DA45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A45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52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34CAF-B4A3-4D56-B060-603A57F4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10</cp:revision>
  <cp:lastPrinted>2016-07-05T09:56:00Z</cp:lastPrinted>
  <dcterms:created xsi:type="dcterms:W3CDTF">2016-06-26T12:58:00Z</dcterms:created>
  <dcterms:modified xsi:type="dcterms:W3CDTF">2016-07-06T11:57:00Z</dcterms:modified>
</cp:coreProperties>
</file>