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D5E5" w14:textId="77777777" w:rsidR="00807FBF" w:rsidRDefault="00807FBF" w:rsidP="00807FBF">
      <w:pPr>
        <w:spacing w:after="0"/>
      </w:pPr>
      <w:r>
        <w:t>Znak sprawy:</w:t>
      </w:r>
    </w:p>
    <w:p w14:paraId="5132CCBC" w14:textId="7BFC9D77" w:rsidR="006E6136" w:rsidRDefault="00445EAF" w:rsidP="00807FBF">
      <w:pPr>
        <w:spacing w:after="0"/>
      </w:pPr>
      <w:r>
        <w:t>DD.26.1.2022</w:t>
      </w:r>
      <w:r w:rsidR="00F22295">
        <w:t>.</w:t>
      </w:r>
      <w:r>
        <w:t>MSZ</w:t>
      </w:r>
    </w:p>
    <w:p w14:paraId="24E51FF7" w14:textId="540008B9" w:rsidR="0014029D" w:rsidRPr="00CE4458" w:rsidRDefault="00D9647D" w:rsidP="00C2636C">
      <w:pPr>
        <w:jc w:val="right"/>
      </w:pPr>
      <w:r w:rsidRPr="00CE4458">
        <w:t xml:space="preserve">Warszawa, </w:t>
      </w:r>
      <w:r w:rsidR="00B02088">
        <w:t>1</w:t>
      </w:r>
      <w:r w:rsidR="00F22295">
        <w:t>9</w:t>
      </w:r>
      <w:r w:rsidR="00B02088">
        <w:t xml:space="preserve"> </w:t>
      </w:r>
      <w:r w:rsidR="00CD4C5B">
        <w:t>styczni</w:t>
      </w:r>
      <w:r w:rsidR="00445EAF">
        <w:t>a 202</w:t>
      </w:r>
      <w:r w:rsidR="00CD4C5B">
        <w:t>3</w:t>
      </w:r>
      <w:r w:rsidR="00445EAF">
        <w:t xml:space="preserve"> r.</w:t>
      </w:r>
    </w:p>
    <w:p w14:paraId="05080E24" w14:textId="77777777" w:rsidR="006E6136" w:rsidRDefault="006E6136" w:rsidP="009B60BC">
      <w:pPr>
        <w:spacing w:before="840" w:after="0" w:line="240" w:lineRule="auto"/>
        <w:ind w:left="5387" w:right="567"/>
        <w:rPr>
          <w:b/>
          <w:bCs/>
        </w:rPr>
        <w:sectPr w:rsidR="006E6136" w:rsidSect="00E70F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20CAC8EE" w14:textId="6D54A7C3" w:rsidR="000477B4" w:rsidRPr="00C24796" w:rsidRDefault="00445EAF" w:rsidP="009B60BC">
      <w:pPr>
        <w:pStyle w:val="Nagwek1"/>
        <w:spacing w:after="360"/>
      </w:pPr>
      <w:r>
        <w:t>Z</w:t>
      </w:r>
      <w:r w:rsidR="00F22295">
        <w:t>estawienie ofert</w:t>
      </w:r>
    </w:p>
    <w:p w14:paraId="6765D603" w14:textId="4F09A606" w:rsidR="00445EAF" w:rsidRDefault="009E7EF7" w:rsidP="00445EAF">
      <w:r>
        <w:t>d</w:t>
      </w:r>
      <w:r w:rsidR="00F22295">
        <w:t>otyczy: zapytanie ofertowe z d</w:t>
      </w:r>
      <w:r w:rsidR="00445EAF" w:rsidRPr="00445EAF">
        <w:t xml:space="preserve">nia </w:t>
      </w:r>
      <w:r w:rsidR="009E55FD">
        <w:t xml:space="preserve">23 grudnia </w:t>
      </w:r>
      <w:r w:rsidR="00445EAF" w:rsidRPr="00445EAF">
        <w:t xml:space="preserve">2022 roku na </w:t>
      </w:r>
      <w:r w:rsidR="00F22295">
        <w:t>usługę wydruku i dystrybucji Poradnika oraz Broszury o dostępności</w:t>
      </w:r>
    </w:p>
    <w:p w14:paraId="38D9A5C4" w14:textId="417E1083" w:rsidR="00F22295" w:rsidRPr="00445EAF" w:rsidRDefault="00F22295" w:rsidP="00445EAF">
      <w:r>
        <w:t xml:space="preserve">Na podstawie nadesłanych ofert, zgodnie z pkt 11 </w:t>
      </w:r>
      <w:proofErr w:type="spellStart"/>
      <w:r>
        <w:t>ppkt</w:t>
      </w:r>
      <w:proofErr w:type="spellEnd"/>
      <w:r>
        <w:t xml:space="preserve"> </w:t>
      </w:r>
      <w:r w:rsidR="00CB7D00">
        <w:t>5</w:t>
      </w:r>
      <w:r>
        <w:t xml:space="preserve"> zapytania ofertowego Zamawiający, Państwowy Fundusz Rehabilitacji Osób Niepełnosprawnych z si</w:t>
      </w:r>
      <w:r w:rsidR="009C736F">
        <w:t>e</w:t>
      </w:r>
      <w:r>
        <w:t>dzibą w Warszawie przy al. Jana Pawła II 13, przekazuje zestawienie ofert dotyczących wydruku i dystrybucji Poradnika oraz Broszury o dostępności. W przedmiotowym postępowaniu został</w:t>
      </w:r>
      <w:r w:rsidR="00223466">
        <w:t>y</w:t>
      </w:r>
      <w:r>
        <w:t xml:space="preserve"> złożon</w:t>
      </w:r>
      <w:r w:rsidR="00223466">
        <w:t>e</w:t>
      </w:r>
      <w:r>
        <w:t xml:space="preserve"> następując</w:t>
      </w:r>
      <w:r w:rsidR="00223466">
        <w:t>e</w:t>
      </w:r>
      <w:r>
        <w:t xml:space="preserve"> ofert</w:t>
      </w:r>
      <w:r w:rsidR="00223466">
        <w:t>y</w:t>
      </w:r>
      <w:r>
        <w:t>:</w:t>
      </w:r>
    </w:p>
    <w:p w14:paraId="71E3CB40" w14:textId="168E6201" w:rsidR="00445EAF" w:rsidRPr="00445EAF" w:rsidRDefault="006768B1" w:rsidP="00445EAF">
      <w:pPr>
        <w:numPr>
          <w:ilvl w:val="0"/>
          <w:numId w:val="21"/>
        </w:numPr>
      </w:pPr>
      <w:r>
        <w:t>Prograf Sławomir Jagiełło</w:t>
      </w:r>
      <w:r w:rsidR="00445EAF" w:rsidRPr="00445EAF">
        <w:t xml:space="preserve"> – </w:t>
      </w:r>
      <w:r w:rsidR="00405469">
        <w:t>Oferta</w:t>
      </w:r>
      <w:r w:rsidR="00445EAF" w:rsidRPr="00445EAF">
        <w:t xml:space="preserve"> nr 1 – proponowana kwota usługi – </w:t>
      </w:r>
      <w:r w:rsidR="00FA1A20">
        <w:t>32.700</w:t>
      </w:r>
      <w:r w:rsidR="00445EAF" w:rsidRPr="00445EAF">
        <w:t xml:space="preserve">,00 zł netto; </w:t>
      </w:r>
      <w:r w:rsidR="00803788">
        <w:t>40.221</w:t>
      </w:r>
      <w:r w:rsidR="00445EAF" w:rsidRPr="00445EAF">
        <w:t xml:space="preserve">,00 zł brutto (VAT: </w:t>
      </w:r>
      <w:r w:rsidR="00803788">
        <w:t>7521</w:t>
      </w:r>
      <w:r w:rsidR="00445EAF" w:rsidRPr="00445EAF">
        <w:t>,00 zł);</w:t>
      </w:r>
    </w:p>
    <w:p w14:paraId="4AF93BC7" w14:textId="10A3034F" w:rsidR="00445EAF" w:rsidRPr="00445EAF" w:rsidRDefault="00C63A0B" w:rsidP="00445EAF">
      <w:pPr>
        <w:numPr>
          <w:ilvl w:val="0"/>
          <w:numId w:val="21"/>
        </w:numPr>
      </w:pPr>
      <w:r>
        <w:t xml:space="preserve">MEDIAKOLOR </w:t>
      </w:r>
      <w:r w:rsidR="00D378EA">
        <w:t>Sp. z o.o.</w:t>
      </w:r>
      <w:r w:rsidR="00445EAF" w:rsidRPr="00445EAF">
        <w:t xml:space="preserve">– </w:t>
      </w:r>
      <w:r>
        <w:t xml:space="preserve">Oferta </w:t>
      </w:r>
      <w:r w:rsidR="00445EAF" w:rsidRPr="00445EAF">
        <w:t xml:space="preserve">nr 2 – proponowana kwota usługi – </w:t>
      </w:r>
      <w:r w:rsidR="00A43EF9">
        <w:t>41.880</w:t>
      </w:r>
      <w:r w:rsidR="00445EAF" w:rsidRPr="00445EAF">
        <w:t xml:space="preserve">,00 zł netto; </w:t>
      </w:r>
      <w:r w:rsidR="00A43EF9">
        <w:t>43.</w:t>
      </w:r>
      <w:r w:rsidR="00194529">
        <w:t>974</w:t>
      </w:r>
      <w:r w:rsidR="00445EAF" w:rsidRPr="00445EAF">
        <w:t>,</w:t>
      </w:r>
      <w:r w:rsidR="00A43EF9">
        <w:t>0</w:t>
      </w:r>
      <w:r w:rsidR="00445EAF" w:rsidRPr="00445EAF">
        <w:t xml:space="preserve">0 zł brutto (VAT: </w:t>
      </w:r>
      <w:r w:rsidR="00194529">
        <w:t>2094,0</w:t>
      </w:r>
      <w:r w:rsidR="00445EAF" w:rsidRPr="00445EAF">
        <w:t>0 zł);</w:t>
      </w:r>
    </w:p>
    <w:p w14:paraId="56771FED" w14:textId="49DA9965" w:rsidR="00445EAF" w:rsidRDefault="000C54E5" w:rsidP="00445EAF">
      <w:pPr>
        <w:numPr>
          <w:ilvl w:val="0"/>
          <w:numId w:val="21"/>
        </w:numPr>
      </w:pPr>
      <w:r>
        <w:t>DRUKARNIA RUBIN SP. Z O.O.</w:t>
      </w:r>
      <w:r w:rsidR="00445EAF" w:rsidRPr="00445EAF">
        <w:t xml:space="preserve"> – </w:t>
      </w:r>
      <w:r w:rsidR="007E5E94">
        <w:t>Oferta</w:t>
      </w:r>
      <w:r w:rsidR="00445EAF" w:rsidRPr="00445EAF">
        <w:t xml:space="preserve"> nr 3 – proponowana kwota usługi – </w:t>
      </w:r>
      <w:r w:rsidR="008E209B">
        <w:t>30.185</w:t>
      </w:r>
      <w:r w:rsidR="00445EAF" w:rsidRPr="00445EAF">
        <w:t xml:space="preserve">,00 zł netto; </w:t>
      </w:r>
      <w:r w:rsidR="008E209B">
        <w:t>31.694,25</w:t>
      </w:r>
      <w:r w:rsidR="00445EAF" w:rsidRPr="00445EAF">
        <w:t xml:space="preserve"> zł brutto (VAT: </w:t>
      </w:r>
      <w:r w:rsidR="003277EF">
        <w:t>1509,25</w:t>
      </w:r>
      <w:r w:rsidR="00445EAF" w:rsidRPr="00445EAF">
        <w:t xml:space="preserve"> zł)</w:t>
      </w:r>
      <w:r w:rsidR="003277EF">
        <w:t>;</w:t>
      </w:r>
    </w:p>
    <w:p w14:paraId="623B9D84" w14:textId="7197A736" w:rsidR="003277EF" w:rsidRDefault="001A3078" w:rsidP="00445EAF">
      <w:pPr>
        <w:numPr>
          <w:ilvl w:val="0"/>
          <w:numId w:val="21"/>
        </w:numPr>
      </w:pPr>
      <w:r>
        <w:t xml:space="preserve">DRUKARNIA SIL VEG </w:t>
      </w:r>
      <w:r w:rsidR="003F690A">
        <w:t>DRUK S.C. – Oferta nr 4 – proponowana kwota usługi – 31.155</w:t>
      </w:r>
      <w:r w:rsidR="005B5CC4">
        <w:t>,00 zł netto; 33.500,25 zł brutto (VAT: 23</w:t>
      </w:r>
      <w:r w:rsidR="00A42FFE">
        <w:t>45,25 zł);</w:t>
      </w:r>
    </w:p>
    <w:p w14:paraId="61F6C870" w14:textId="44DBD302" w:rsidR="00720DA7" w:rsidRDefault="008D00C2" w:rsidP="00445EAF">
      <w:pPr>
        <w:numPr>
          <w:ilvl w:val="0"/>
          <w:numId w:val="21"/>
        </w:numPr>
      </w:pPr>
      <w:proofErr w:type="spellStart"/>
      <w:r>
        <w:t>Zapol</w:t>
      </w:r>
      <w:proofErr w:type="spellEnd"/>
      <w:r>
        <w:t xml:space="preserve"> </w:t>
      </w:r>
      <w:r w:rsidR="00333489">
        <w:t xml:space="preserve">Sobczyk Spółka Komandytowa – Oferta nr 5 – proponowana kwota usługi </w:t>
      </w:r>
      <w:r w:rsidR="005A4248">
        <w:t>–</w:t>
      </w:r>
      <w:r w:rsidR="00333489">
        <w:t xml:space="preserve"> </w:t>
      </w:r>
      <w:r w:rsidR="005A4248">
        <w:t xml:space="preserve">39.500,00 zł netto; 41.475,00 zł brutto (VAT: </w:t>
      </w:r>
      <w:r w:rsidR="00F53932">
        <w:t>1975,00 zł);</w:t>
      </w:r>
    </w:p>
    <w:p w14:paraId="403AC33A" w14:textId="77888674" w:rsidR="00272439" w:rsidRDefault="00CD1DCF" w:rsidP="00445EAF">
      <w:pPr>
        <w:numPr>
          <w:ilvl w:val="0"/>
          <w:numId w:val="21"/>
        </w:numPr>
      </w:pPr>
      <w:r>
        <w:t>Firma Poligraficzno</w:t>
      </w:r>
      <w:r w:rsidR="00DB005B">
        <w:t>-Introligatorska „UDZIAŁOWIEC” Sp. z o.o. – Oferta nr 6 – proponowana kwota usługi</w:t>
      </w:r>
      <w:r w:rsidR="00D1147B">
        <w:t xml:space="preserve"> – 40.920,00 zł netto; 42.966,00 zł brutto (VAT: 2046,00 zł);</w:t>
      </w:r>
    </w:p>
    <w:p w14:paraId="4B9B16A3" w14:textId="4E0AA103" w:rsidR="003839DC" w:rsidRDefault="003D202B" w:rsidP="00445EAF">
      <w:pPr>
        <w:numPr>
          <w:ilvl w:val="0"/>
          <w:numId w:val="21"/>
        </w:numPr>
      </w:pPr>
      <w:r>
        <w:t xml:space="preserve">Arkuszowa Drukarnia Offsetowa Sp. z o.o. </w:t>
      </w:r>
      <w:r w:rsidR="00A83CBC">
        <w:t>– Oferta nr 7 – proponowana kwota usługi – 18.835,00 zł netto</w:t>
      </w:r>
      <w:r w:rsidR="0013733D">
        <w:t>; 19.776,75 zł brutto (VAT: 941,75</w:t>
      </w:r>
      <w:r w:rsidR="00695963">
        <w:t xml:space="preserve"> zł);</w:t>
      </w:r>
    </w:p>
    <w:p w14:paraId="08CFDE17" w14:textId="526D2222" w:rsidR="008F1F6A" w:rsidRDefault="007D1AF9" w:rsidP="00445EAF">
      <w:pPr>
        <w:numPr>
          <w:ilvl w:val="0"/>
          <w:numId w:val="21"/>
        </w:numPr>
      </w:pPr>
      <w:r>
        <w:t xml:space="preserve">ViW </w:t>
      </w:r>
      <w:r w:rsidR="00DF6D92">
        <w:t>Studio Wiktor Krawczyński</w:t>
      </w:r>
      <w:r w:rsidR="00C21AFA">
        <w:t xml:space="preserve"> </w:t>
      </w:r>
      <w:r w:rsidR="00F834DB">
        <w:t>–</w:t>
      </w:r>
      <w:r w:rsidR="00C21AFA">
        <w:t xml:space="preserve"> Ofe</w:t>
      </w:r>
      <w:r w:rsidR="00F834DB">
        <w:t xml:space="preserve">rta nr 8 – proponowana kwota usługi – 32.758,30 zł netto; </w:t>
      </w:r>
      <w:r w:rsidR="00866286">
        <w:t xml:space="preserve">34.396,22 zł brutto (VAT: </w:t>
      </w:r>
      <w:r w:rsidR="00C121B4">
        <w:t>1637,92 zł);</w:t>
      </w:r>
    </w:p>
    <w:p w14:paraId="2CF82C81" w14:textId="5EA4E875" w:rsidR="00001F24" w:rsidRDefault="00001F24" w:rsidP="00445EAF">
      <w:pPr>
        <w:numPr>
          <w:ilvl w:val="0"/>
          <w:numId w:val="21"/>
        </w:numPr>
      </w:pPr>
      <w:r>
        <w:t>Przedsiębiorstwo Usługowo-Handlowe „</w:t>
      </w:r>
      <w:proofErr w:type="spellStart"/>
      <w:r>
        <w:t>Janter</w:t>
      </w:r>
      <w:proofErr w:type="spellEnd"/>
      <w:r>
        <w:t xml:space="preserve">” s.c. Sławomir  Terlikowski, Marek </w:t>
      </w:r>
      <w:proofErr w:type="spellStart"/>
      <w:r>
        <w:t>Jankowicz</w:t>
      </w:r>
      <w:proofErr w:type="spellEnd"/>
      <w:r>
        <w:t xml:space="preserve"> – Oferta nr 9 – proponowana kwota usługi – 25.360,00 zł netto; 26.628,00 zł brutto (VAT: 1268,00 zł);</w:t>
      </w:r>
    </w:p>
    <w:p w14:paraId="7776BA3A" w14:textId="4B42CB50" w:rsidR="00410713" w:rsidRDefault="00410713" w:rsidP="00445EAF">
      <w:pPr>
        <w:numPr>
          <w:ilvl w:val="0"/>
          <w:numId w:val="21"/>
        </w:numPr>
      </w:pPr>
      <w:r>
        <w:t>Firma Handlowa REMI Adam Krokowski – Oferta nr 10 – proponowana kwota usługi – 29.760,00 zł netto; 31.248,00 zł brutto (VAT: 1488,00 zł);</w:t>
      </w:r>
    </w:p>
    <w:p w14:paraId="2A6140FE" w14:textId="0D89739F" w:rsidR="00410713" w:rsidRDefault="00410713" w:rsidP="00445EAF">
      <w:pPr>
        <w:numPr>
          <w:ilvl w:val="0"/>
          <w:numId w:val="21"/>
        </w:numPr>
      </w:pPr>
      <w:r>
        <w:lastRenderedPageBreak/>
        <w:t xml:space="preserve">PiS Agencja Wydawniczo-Poligraficzna s.c. Sieczka Artur Piątek Konrad – Oferta nr 11 – proponowana kwota usługi – 35.815,00 zł netto; </w:t>
      </w:r>
      <w:bookmarkStart w:id="0" w:name="OLE_LINK1"/>
      <w:r>
        <w:t xml:space="preserve">37.605,75 </w:t>
      </w:r>
      <w:bookmarkEnd w:id="0"/>
      <w:r>
        <w:t>zł brutto (VAT: 1790,75 zł);</w:t>
      </w:r>
    </w:p>
    <w:p w14:paraId="6D254E89" w14:textId="408B837D" w:rsidR="00410713" w:rsidRDefault="00410713" w:rsidP="00445EAF">
      <w:pPr>
        <w:numPr>
          <w:ilvl w:val="0"/>
          <w:numId w:val="21"/>
        </w:numPr>
      </w:pPr>
      <w:r>
        <w:t>UNIDRUK sp. z ograniczona odpowiedzialnością spółka komandytowa – Oferta nr 12 – proponowana kwota usługi – 34.580,00 zł netto; 36.309,00 zł brutto (VAT: 1729,00 zł);</w:t>
      </w:r>
    </w:p>
    <w:p w14:paraId="43403B03" w14:textId="6212F61A" w:rsidR="00410713" w:rsidRDefault="00410713" w:rsidP="00445EAF">
      <w:pPr>
        <w:numPr>
          <w:ilvl w:val="0"/>
          <w:numId w:val="21"/>
        </w:numPr>
      </w:pPr>
      <w:r>
        <w:t>System – Graf Drukarnia Agencja Reklamowo – Wydawnicza Janusz Laskowski</w:t>
      </w:r>
      <w:r w:rsidR="0052003F">
        <w:t xml:space="preserve"> – Oferta nr 13 – proponowana kwota usługi – 29.850,00 zł netto; 31.342,50 zł brutto (VAT: 1492,50 zł);</w:t>
      </w:r>
    </w:p>
    <w:p w14:paraId="0C78277A" w14:textId="25BCA4CA" w:rsidR="0052003F" w:rsidRDefault="00183ED7" w:rsidP="00445EAF">
      <w:pPr>
        <w:numPr>
          <w:ilvl w:val="0"/>
          <w:numId w:val="21"/>
        </w:numPr>
      </w:pPr>
      <w:r>
        <w:t>Instytut Analiz Gospodarczych Sp o.o. – Oferta nr 14 – proponowana kwota usługi – 26.800,00 zł netto; 32.964,00 zł brutto (VAT: 6164,00 zł);</w:t>
      </w:r>
    </w:p>
    <w:p w14:paraId="510AA79B" w14:textId="68328BBF" w:rsidR="00183ED7" w:rsidRDefault="00183ED7" w:rsidP="00445EAF">
      <w:pPr>
        <w:numPr>
          <w:ilvl w:val="0"/>
          <w:numId w:val="21"/>
        </w:numPr>
      </w:pPr>
      <w:r>
        <w:t>BIZNES DRUK S.C. IZABELA SZYMAŃSKA KAROL BAKA – Oferta nr 15 – proponowana kwota usługi – 38.600,00 zł netto; 40.530,00 zł brutto (VAT: 1930,00 zł);</w:t>
      </w:r>
    </w:p>
    <w:p w14:paraId="76280C3B" w14:textId="0232B457" w:rsidR="00183ED7" w:rsidRDefault="00183ED7" w:rsidP="00445EAF">
      <w:pPr>
        <w:numPr>
          <w:ilvl w:val="0"/>
          <w:numId w:val="21"/>
        </w:numPr>
      </w:pPr>
      <w:proofErr w:type="spellStart"/>
      <w:r>
        <w:t>Diadal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Mateusz Pasierbek – Oferta nr 16 – proponowana kwota usługi – 22.432,00 zł netto; 27.591,36 zł brutto (VAT: 5159,36 zł);</w:t>
      </w:r>
    </w:p>
    <w:p w14:paraId="6E3D1192" w14:textId="25BE5FA8" w:rsidR="00183ED7" w:rsidRPr="00445EAF" w:rsidRDefault="00183ED7" w:rsidP="00445EAF">
      <w:pPr>
        <w:numPr>
          <w:ilvl w:val="0"/>
          <w:numId w:val="21"/>
        </w:numPr>
      </w:pPr>
      <w:r>
        <w:t>Agencja reklamy Eureka Plus B. Fedorowicz</w:t>
      </w:r>
      <w:r w:rsidR="004836BB">
        <w:t xml:space="preserve"> R. Fedorowicz – Oferta nr 17 – proponowana kwota usługi – 34.825,00 zł netto; 3</w:t>
      </w:r>
      <w:r w:rsidR="006C1357">
        <w:t>6</w:t>
      </w:r>
      <w:r w:rsidR="004836BB">
        <w:t>.566,25 zł brutto (VAT: 1741,25 zł).</w:t>
      </w:r>
    </w:p>
    <w:p w14:paraId="182EDAA0" w14:textId="77777777" w:rsidR="00521308" w:rsidRDefault="00357D2D" w:rsidP="00184D08">
      <w:pPr>
        <w:pStyle w:val="Nagwek2"/>
        <w:spacing w:before="7200"/>
      </w:pPr>
      <w:r>
        <w:t>Treść ze stopki pisma</w:t>
      </w:r>
    </w:p>
    <w:p w14:paraId="5885E645" w14:textId="77777777" w:rsidR="00357D2D" w:rsidRDefault="00357D2D" w:rsidP="00760BE9">
      <w:r>
        <w:t>al. Jana Pawła II 13</w:t>
      </w:r>
      <w:r w:rsidR="006A310D">
        <w:t>, 00-828 Warszawa, POLSKA, te. +</w:t>
      </w:r>
      <w:r w:rsidR="00F223FC">
        <w:t xml:space="preserve">48 22 50 55 500, </w:t>
      </w:r>
      <w:hyperlink r:id="rId17" w:history="1">
        <w:r w:rsidR="00F223FC" w:rsidRPr="00F223FC">
          <w:rPr>
            <w:rStyle w:val="Hipercze"/>
            <w:color w:val="auto"/>
          </w:rPr>
          <w:t>www.pfron.org.pl</w:t>
        </w:r>
      </w:hyperlink>
      <w:r w:rsidR="00F223FC" w:rsidRPr="00F223FC">
        <w:t xml:space="preserve"> </w:t>
      </w:r>
    </w:p>
    <w:sectPr w:rsidR="00357D2D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3E63B" w14:textId="77777777" w:rsidR="00ED550C" w:rsidRDefault="00ED550C">
      <w:pPr>
        <w:spacing w:after="0" w:line="240" w:lineRule="auto"/>
      </w:pPr>
      <w:r>
        <w:separator/>
      </w:r>
    </w:p>
  </w:endnote>
  <w:endnote w:type="continuationSeparator" w:id="0">
    <w:p w14:paraId="12621D5B" w14:textId="77777777" w:rsidR="00ED550C" w:rsidRDefault="00E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71DA" w14:textId="77777777" w:rsidR="00751CE8" w:rsidRDefault="00751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9342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9DDF75" wp14:editId="27925D41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2920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E8C206C" wp14:editId="20C497B1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AB92" w14:textId="77777777" w:rsidR="00ED550C" w:rsidRDefault="00ED55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B0B36B" w14:textId="77777777" w:rsidR="00ED550C" w:rsidRDefault="00ED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77FE" w14:textId="77777777" w:rsidR="00751CE8" w:rsidRDefault="00751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87C2" w14:textId="77777777" w:rsidR="00751CE8" w:rsidRDefault="00751C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306A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1" wp14:anchorId="3510409C" wp14:editId="4B8B6AC7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600" cy="1044000"/>
          <wp:effectExtent l="0" t="0" r="0" b="381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357EE"/>
    <w:multiLevelType w:val="hybridMultilevel"/>
    <w:tmpl w:val="E3D0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9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20"/>
  </w:num>
  <w:num w:numId="18">
    <w:abstractNumId w:val="10"/>
  </w:num>
  <w:num w:numId="19">
    <w:abstractNumId w:val="2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AF"/>
    <w:rsid w:val="00001F24"/>
    <w:rsid w:val="00013526"/>
    <w:rsid w:val="000419FF"/>
    <w:rsid w:val="000477B4"/>
    <w:rsid w:val="00050604"/>
    <w:rsid w:val="00053CA8"/>
    <w:rsid w:val="00077316"/>
    <w:rsid w:val="00091E7E"/>
    <w:rsid w:val="00092842"/>
    <w:rsid w:val="000A07EB"/>
    <w:rsid w:val="000A34FB"/>
    <w:rsid w:val="000B09F4"/>
    <w:rsid w:val="000C54E5"/>
    <w:rsid w:val="000D2EA6"/>
    <w:rsid w:val="00122643"/>
    <w:rsid w:val="00132623"/>
    <w:rsid w:val="0013733D"/>
    <w:rsid w:val="0014029D"/>
    <w:rsid w:val="00161E95"/>
    <w:rsid w:val="00163201"/>
    <w:rsid w:val="0018202C"/>
    <w:rsid w:val="00182323"/>
    <w:rsid w:val="00183ED7"/>
    <w:rsid w:val="00184D08"/>
    <w:rsid w:val="00185285"/>
    <w:rsid w:val="00185C72"/>
    <w:rsid w:val="0019354E"/>
    <w:rsid w:val="00194529"/>
    <w:rsid w:val="001A3078"/>
    <w:rsid w:val="001A6EF7"/>
    <w:rsid w:val="001A7E1B"/>
    <w:rsid w:val="001C3794"/>
    <w:rsid w:val="001C44F1"/>
    <w:rsid w:val="001D47A1"/>
    <w:rsid w:val="001F6A87"/>
    <w:rsid w:val="001F70C8"/>
    <w:rsid w:val="00223466"/>
    <w:rsid w:val="00242D60"/>
    <w:rsid w:val="002461E7"/>
    <w:rsid w:val="00250CF3"/>
    <w:rsid w:val="00265742"/>
    <w:rsid w:val="00272439"/>
    <w:rsid w:val="002A3319"/>
    <w:rsid w:val="002C7CD1"/>
    <w:rsid w:val="002D2710"/>
    <w:rsid w:val="00313BDF"/>
    <w:rsid w:val="0032268E"/>
    <w:rsid w:val="00323140"/>
    <w:rsid w:val="00324541"/>
    <w:rsid w:val="003277EF"/>
    <w:rsid w:val="00333489"/>
    <w:rsid w:val="00342BCC"/>
    <w:rsid w:val="0034321A"/>
    <w:rsid w:val="003436A6"/>
    <w:rsid w:val="00357D2D"/>
    <w:rsid w:val="003839DC"/>
    <w:rsid w:val="00387E8F"/>
    <w:rsid w:val="003A1C0A"/>
    <w:rsid w:val="003B3E73"/>
    <w:rsid w:val="003B48DF"/>
    <w:rsid w:val="003B68DC"/>
    <w:rsid w:val="003D091A"/>
    <w:rsid w:val="003D202B"/>
    <w:rsid w:val="003E5F06"/>
    <w:rsid w:val="003F690A"/>
    <w:rsid w:val="00405469"/>
    <w:rsid w:val="00410713"/>
    <w:rsid w:val="0041072C"/>
    <w:rsid w:val="004124EF"/>
    <w:rsid w:val="0043376A"/>
    <w:rsid w:val="00441D5D"/>
    <w:rsid w:val="00445EAF"/>
    <w:rsid w:val="00454EFE"/>
    <w:rsid w:val="004836BB"/>
    <w:rsid w:val="004A230F"/>
    <w:rsid w:val="004D7961"/>
    <w:rsid w:val="005012ED"/>
    <w:rsid w:val="00502415"/>
    <w:rsid w:val="005070F0"/>
    <w:rsid w:val="0052003F"/>
    <w:rsid w:val="00521308"/>
    <w:rsid w:val="00536C0D"/>
    <w:rsid w:val="00542D99"/>
    <w:rsid w:val="00546DEE"/>
    <w:rsid w:val="00567974"/>
    <w:rsid w:val="005A4248"/>
    <w:rsid w:val="005B4445"/>
    <w:rsid w:val="005B5CC4"/>
    <w:rsid w:val="005D6BBD"/>
    <w:rsid w:val="005E09D8"/>
    <w:rsid w:val="005F294D"/>
    <w:rsid w:val="0062731B"/>
    <w:rsid w:val="00633FB3"/>
    <w:rsid w:val="00644574"/>
    <w:rsid w:val="00645141"/>
    <w:rsid w:val="00645BEE"/>
    <w:rsid w:val="006501BC"/>
    <w:rsid w:val="00655E55"/>
    <w:rsid w:val="006768B1"/>
    <w:rsid w:val="006771E9"/>
    <w:rsid w:val="00695963"/>
    <w:rsid w:val="006A310D"/>
    <w:rsid w:val="006B3880"/>
    <w:rsid w:val="006C1357"/>
    <w:rsid w:val="006E60D7"/>
    <w:rsid w:val="006E6136"/>
    <w:rsid w:val="006F3289"/>
    <w:rsid w:val="0070142F"/>
    <w:rsid w:val="00714D85"/>
    <w:rsid w:val="00720DA7"/>
    <w:rsid w:val="00751CE8"/>
    <w:rsid w:val="00760BE9"/>
    <w:rsid w:val="0079581E"/>
    <w:rsid w:val="007A0404"/>
    <w:rsid w:val="007C0BE1"/>
    <w:rsid w:val="007C7ECE"/>
    <w:rsid w:val="007D1AF9"/>
    <w:rsid w:val="007D1C8E"/>
    <w:rsid w:val="007E008B"/>
    <w:rsid w:val="007E2C1D"/>
    <w:rsid w:val="007E3988"/>
    <w:rsid w:val="007E5E94"/>
    <w:rsid w:val="0080060F"/>
    <w:rsid w:val="00803788"/>
    <w:rsid w:val="00807FBF"/>
    <w:rsid w:val="008202B0"/>
    <w:rsid w:val="008228BF"/>
    <w:rsid w:val="00825AE5"/>
    <w:rsid w:val="00836445"/>
    <w:rsid w:val="00850167"/>
    <w:rsid w:val="0085283C"/>
    <w:rsid w:val="008570FF"/>
    <w:rsid w:val="00866193"/>
    <w:rsid w:val="00866286"/>
    <w:rsid w:val="00874FD7"/>
    <w:rsid w:val="00894D9E"/>
    <w:rsid w:val="008C0DD2"/>
    <w:rsid w:val="008C39CF"/>
    <w:rsid w:val="008C6298"/>
    <w:rsid w:val="008D00C2"/>
    <w:rsid w:val="008E209B"/>
    <w:rsid w:val="008F09E6"/>
    <w:rsid w:val="008F1F6A"/>
    <w:rsid w:val="008F6D32"/>
    <w:rsid w:val="0092417A"/>
    <w:rsid w:val="0092652F"/>
    <w:rsid w:val="009269D2"/>
    <w:rsid w:val="00935369"/>
    <w:rsid w:val="00944C77"/>
    <w:rsid w:val="00945190"/>
    <w:rsid w:val="0094526F"/>
    <w:rsid w:val="00946765"/>
    <w:rsid w:val="009A2FE8"/>
    <w:rsid w:val="009B60BC"/>
    <w:rsid w:val="009C638C"/>
    <w:rsid w:val="009C736F"/>
    <w:rsid w:val="009D0ED7"/>
    <w:rsid w:val="009E3A01"/>
    <w:rsid w:val="009E55FD"/>
    <w:rsid w:val="009E7EF7"/>
    <w:rsid w:val="009F08C5"/>
    <w:rsid w:val="009F5D69"/>
    <w:rsid w:val="00A23326"/>
    <w:rsid w:val="00A24328"/>
    <w:rsid w:val="00A42FFE"/>
    <w:rsid w:val="00A43EF9"/>
    <w:rsid w:val="00A45B62"/>
    <w:rsid w:val="00A83CBC"/>
    <w:rsid w:val="00A94D81"/>
    <w:rsid w:val="00A97B0D"/>
    <w:rsid w:val="00AA1C80"/>
    <w:rsid w:val="00AB4ACB"/>
    <w:rsid w:val="00AC1539"/>
    <w:rsid w:val="00AC41A8"/>
    <w:rsid w:val="00AD4482"/>
    <w:rsid w:val="00AE259D"/>
    <w:rsid w:val="00AF0ADF"/>
    <w:rsid w:val="00B02088"/>
    <w:rsid w:val="00B04DF2"/>
    <w:rsid w:val="00B26F75"/>
    <w:rsid w:val="00B66B2F"/>
    <w:rsid w:val="00B71470"/>
    <w:rsid w:val="00B8317F"/>
    <w:rsid w:val="00B90A5A"/>
    <w:rsid w:val="00BC47B9"/>
    <w:rsid w:val="00BD2BDD"/>
    <w:rsid w:val="00BE1201"/>
    <w:rsid w:val="00C121B4"/>
    <w:rsid w:val="00C21AFA"/>
    <w:rsid w:val="00C24796"/>
    <w:rsid w:val="00C2636C"/>
    <w:rsid w:val="00C63A0B"/>
    <w:rsid w:val="00C72B8F"/>
    <w:rsid w:val="00C778D0"/>
    <w:rsid w:val="00CA1E3F"/>
    <w:rsid w:val="00CB7D00"/>
    <w:rsid w:val="00CD1DCF"/>
    <w:rsid w:val="00CD4C5B"/>
    <w:rsid w:val="00CE4458"/>
    <w:rsid w:val="00CF31A1"/>
    <w:rsid w:val="00D1147B"/>
    <w:rsid w:val="00D11AFD"/>
    <w:rsid w:val="00D27A60"/>
    <w:rsid w:val="00D378EA"/>
    <w:rsid w:val="00D435F5"/>
    <w:rsid w:val="00D44CF7"/>
    <w:rsid w:val="00D46BED"/>
    <w:rsid w:val="00D526F6"/>
    <w:rsid w:val="00D6570A"/>
    <w:rsid w:val="00D7035E"/>
    <w:rsid w:val="00D7396C"/>
    <w:rsid w:val="00D9647D"/>
    <w:rsid w:val="00DA79B0"/>
    <w:rsid w:val="00DB005B"/>
    <w:rsid w:val="00DF0878"/>
    <w:rsid w:val="00DF6D92"/>
    <w:rsid w:val="00E002B3"/>
    <w:rsid w:val="00E01178"/>
    <w:rsid w:val="00E302A6"/>
    <w:rsid w:val="00E3104E"/>
    <w:rsid w:val="00E441DC"/>
    <w:rsid w:val="00E70F1A"/>
    <w:rsid w:val="00EA5BC9"/>
    <w:rsid w:val="00EA6905"/>
    <w:rsid w:val="00EC5246"/>
    <w:rsid w:val="00ED550C"/>
    <w:rsid w:val="00EE2184"/>
    <w:rsid w:val="00F015F4"/>
    <w:rsid w:val="00F20307"/>
    <w:rsid w:val="00F21BFA"/>
    <w:rsid w:val="00F22295"/>
    <w:rsid w:val="00F223FC"/>
    <w:rsid w:val="00F252CA"/>
    <w:rsid w:val="00F360AA"/>
    <w:rsid w:val="00F43CA8"/>
    <w:rsid w:val="00F53932"/>
    <w:rsid w:val="00F60BE6"/>
    <w:rsid w:val="00F834DB"/>
    <w:rsid w:val="00F96BBC"/>
    <w:rsid w:val="00FA1A20"/>
    <w:rsid w:val="00FA1C80"/>
    <w:rsid w:val="00FA6CB1"/>
    <w:rsid w:val="00FC6CBC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D5D28"/>
  <w15:docId w15:val="{FB061A89-806E-4E17-BA8D-1BD625A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fron.org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8ef35c-7b0c-4d77-834c-483d18e309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5" ma:contentTypeDescription="Utwórz nowy dokument." ma:contentTypeScope="" ma:versionID="754dc6cf02082ee3d113dd46f0c3c8a2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7da311a265666943d9d5f890857a80d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355E-AD3A-46C0-883B-6C316B9FE17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58ef35c-7b0c-4d77-834c-483d18e30912"/>
    <ds:schemaRef ds:uri="f190b279-fe19-4ef5-9bba-1e3e8587f8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E09288-66E2-49E2-AEDE-16C676919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E29E3-E08C-4916-AF5D-6F4B76B6E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43E56-1427-4108-80B3-EFE64885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 - Podsumowanie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 - wydruk i dystrybucja Poradnika oraz Broszury o dostępności</dc:title>
  <dc:creator>Szlendak Martyna</dc:creator>
  <cp:lastModifiedBy>Szlendak Martyna</cp:lastModifiedBy>
  <cp:revision>3</cp:revision>
  <cp:lastPrinted>2018-05-09T10:06:00Z</cp:lastPrinted>
  <dcterms:created xsi:type="dcterms:W3CDTF">2023-01-19T13:47:00Z</dcterms:created>
  <dcterms:modified xsi:type="dcterms:W3CDTF">2023-01-19T13:52:00Z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