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403" w:rsidRDefault="005B6403" w:rsidP="005B6403">
      <w:pPr>
        <w:rPr>
          <w:rFonts w:ascii="Arial" w:hAnsi="Arial" w:cs="Arial"/>
        </w:rPr>
      </w:pPr>
    </w:p>
    <w:p w:rsidR="005B6403" w:rsidRDefault="005B6403" w:rsidP="005B6403">
      <w:pPr>
        <w:rPr>
          <w:rFonts w:ascii="Arial" w:hAnsi="Arial" w:cs="Arial"/>
        </w:rPr>
      </w:pPr>
    </w:p>
    <w:p w:rsidR="005B6403" w:rsidRPr="00726228" w:rsidRDefault="005B6403" w:rsidP="005B6403">
      <w:pPr>
        <w:rPr>
          <w:rFonts w:ascii="Arial" w:hAnsi="Arial" w:cs="Arial"/>
        </w:rPr>
      </w:pPr>
      <w:r>
        <w:rPr>
          <w:rFonts w:ascii="Arial" w:hAnsi="Arial" w:cs="Arial"/>
        </w:rPr>
        <w:t>WWO.050.18.2015.JGA</w:t>
      </w:r>
      <w:r>
        <w:rPr>
          <w:rFonts w:ascii="Arial" w:hAnsi="Arial" w:cs="Arial"/>
        </w:rPr>
        <w:tab/>
      </w:r>
      <w:r>
        <w:rPr>
          <w:rFonts w:ascii="Arial" w:hAnsi="Arial" w:cs="Arial"/>
        </w:rPr>
        <w:tab/>
      </w:r>
      <w:r>
        <w:rPr>
          <w:rFonts w:ascii="Arial" w:hAnsi="Arial" w:cs="Arial"/>
        </w:rPr>
        <w:tab/>
      </w:r>
      <w:r>
        <w:rPr>
          <w:rFonts w:ascii="Arial" w:hAnsi="Arial" w:cs="Arial"/>
        </w:rPr>
        <w:tab/>
      </w:r>
      <w:r w:rsidRPr="00726228">
        <w:rPr>
          <w:rFonts w:ascii="Arial" w:hAnsi="Arial" w:cs="Arial"/>
        </w:rPr>
        <w:t>Warszawa, dnia</w:t>
      </w:r>
      <w:r w:rsidR="00CB4440">
        <w:rPr>
          <w:rFonts w:ascii="Arial" w:hAnsi="Arial" w:cs="Arial"/>
        </w:rPr>
        <w:t xml:space="preserve"> 23.09.2016</w:t>
      </w:r>
    </w:p>
    <w:p w:rsidR="005B6403" w:rsidRPr="00726228" w:rsidRDefault="005B6403" w:rsidP="005B6403">
      <w:pPr>
        <w:rPr>
          <w:rFonts w:ascii="Arial" w:hAnsi="Arial" w:cs="Arial"/>
        </w:rPr>
      </w:pPr>
    </w:p>
    <w:p w:rsidR="005B6403" w:rsidRPr="00726228" w:rsidRDefault="005B6403" w:rsidP="005B6403">
      <w:pPr>
        <w:rPr>
          <w:rFonts w:ascii="Arial" w:hAnsi="Arial" w:cs="Arial"/>
        </w:rPr>
      </w:pPr>
    </w:p>
    <w:p w:rsidR="005B6403" w:rsidRDefault="00E069C0" w:rsidP="005B6403">
      <w:pPr>
        <w:spacing w:after="0" w:line="360" w:lineRule="auto"/>
        <w:ind w:left="4956"/>
        <w:rPr>
          <w:rFonts w:ascii="Arial" w:hAnsi="Arial" w:cs="Arial"/>
          <w:b/>
        </w:rPr>
      </w:pPr>
      <w:r>
        <w:rPr>
          <w:rFonts w:ascii="Arial" w:hAnsi="Arial" w:cs="Arial"/>
          <w:b/>
        </w:rPr>
        <w:t>XXXXXXXXXX</w:t>
      </w:r>
    </w:p>
    <w:p w:rsidR="005B6403" w:rsidRPr="00726228" w:rsidRDefault="00E069C0" w:rsidP="005B6403">
      <w:pPr>
        <w:spacing w:after="0" w:line="360" w:lineRule="auto"/>
        <w:ind w:left="4956"/>
        <w:rPr>
          <w:rFonts w:ascii="Arial" w:hAnsi="Arial" w:cs="Arial"/>
          <w:b/>
        </w:rPr>
      </w:pPr>
      <w:r>
        <w:rPr>
          <w:rFonts w:ascii="Arial" w:hAnsi="Arial" w:cs="Arial"/>
          <w:b/>
        </w:rPr>
        <w:t>XXXXXXXXXX</w:t>
      </w:r>
    </w:p>
    <w:p w:rsidR="00E069C0" w:rsidRDefault="00E069C0" w:rsidP="005B6403">
      <w:pPr>
        <w:spacing w:after="0" w:line="360" w:lineRule="auto"/>
        <w:ind w:left="4956"/>
        <w:rPr>
          <w:rFonts w:ascii="Arial" w:hAnsi="Arial" w:cs="Arial"/>
          <w:b/>
        </w:rPr>
      </w:pPr>
      <w:r>
        <w:rPr>
          <w:rFonts w:ascii="Arial" w:hAnsi="Arial" w:cs="Arial"/>
          <w:b/>
        </w:rPr>
        <w:t xml:space="preserve">XXXXXXXXXX </w:t>
      </w:r>
    </w:p>
    <w:p w:rsidR="005B6403" w:rsidRPr="00726228" w:rsidRDefault="00E069C0" w:rsidP="005B6403">
      <w:pPr>
        <w:spacing w:after="0" w:line="360" w:lineRule="auto"/>
        <w:ind w:left="4956"/>
        <w:rPr>
          <w:rFonts w:ascii="Arial" w:hAnsi="Arial" w:cs="Arial"/>
          <w:b/>
        </w:rPr>
      </w:pPr>
      <w:r>
        <w:rPr>
          <w:rFonts w:ascii="Arial" w:hAnsi="Arial" w:cs="Arial"/>
          <w:b/>
        </w:rPr>
        <w:t xml:space="preserve">XXXXXXXXXX </w:t>
      </w:r>
    </w:p>
    <w:p w:rsidR="005B6403" w:rsidRPr="00726228" w:rsidRDefault="005B6403" w:rsidP="005B6403">
      <w:pPr>
        <w:spacing w:after="0" w:line="360" w:lineRule="auto"/>
        <w:rPr>
          <w:rFonts w:ascii="Arial" w:hAnsi="Arial" w:cs="Arial"/>
        </w:rPr>
      </w:pPr>
    </w:p>
    <w:p w:rsidR="005B6403" w:rsidRPr="00726228" w:rsidRDefault="005B6403" w:rsidP="005B6403">
      <w:pPr>
        <w:spacing w:after="0" w:line="360" w:lineRule="auto"/>
        <w:rPr>
          <w:rFonts w:ascii="Arial" w:hAnsi="Arial" w:cs="Arial"/>
        </w:rPr>
      </w:pPr>
    </w:p>
    <w:p w:rsidR="005B6403" w:rsidRPr="00726228" w:rsidRDefault="005B6403" w:rsidP="005B6403">
      <w:pPr>
        <w:spacing w:after="0" w:line="360" w:lineRule="auto"/>
        <w:rPr>
          <w:rFonts w:ascii="Arial" w:hAnsi="Arial" w:cs="Arial"/>
        </w:rPr>
      </w:pPr>
    </w:p>
    <w:p w:rsidR="005B6403" w:rsidRPr="00726228" w:rsidRDefault="005B6403" w:rsidP="005B6403">
      <w:pPr>
        <w:spacing w:after="0" w:line="360" w:lineRule="auto"/>
        <w:jc w:val="center"/>
        <w:rPr>
          <w:rFonts w:ascii="Arial" w:hAnsi="Arial" w:cs="Arial"/>
          <w:b/>
          <w:sz w:val="24"/>
          <w:szCs w:val="24"/>
        </w:rPr>
      </w:pPr>
      <w:r w:rsidRPr="00726228">
        <w:rPr>
          <w:rFonts w:ascii="Arial" w:hAnsi="Arial" w:cs="Arial"/>
          <w:b/>
          <w:sz w:val="24"/>
          <w:szCs w:val="24"/>
        </w:rPr>
        <w:t>Decyzja w sprawie interpretacji</w:t>
      </w:r>
    </w:p>
    <w:p w:rsidR="005B6403" w:rsidRDefault="005B6403" w:rsidP="005B6403">
      <w:pPr>
        <w:spacing w:after="0" w:line="360" w:lineRule="auto"/>
        <w:jc w:val="center"/>
        <w:rPr>
          <w:rFonts w:ascii="Arial" w:hAnsi="Arial" w:cs="Arial"/>
        </w:rPr>
      </w:pPr>
      <w:r>
        <w:rPr>
          <w:rFonts w:ascii="Arial" w:hAnsi="Arial" w:cs="Arial"/>
        </w:rPr>
        <w:t>a</w:t>
      </w:r>
      <w:r w:rsidR="001162E5">
        <w:rPr>
          <w:rFonts w:ascii="Arial" w:hAnsi="Arial" w:cs="Arial"/>
        </w:rPr>
        <w:t>rt. 33 ust. 7b</w:t>
      </w:r>
      <w:r w:rsidRPr="00726228">
        <w:rPr>
          <w:rFonts w:ascii="Arial" w:hAnsi="Arial" w:cs="Arial"/>
        </w:rPr>
        <w:t xml:space="preserve"> ustawy o rehabilitacji zawodowej i społecznej oraz zatrudnianiu osób niepełnosprawnych</w:t>
      </w:r>
    </w:p>
    <w:p w:rsidR="005B6403" w:rsidRDefault="005B6403" w:rsidP="005B6403">
      <w:pPr>
        <w:spacing w:after="0" w:line="360" w:lineRule="auto"/>
        <w:jc w:val="center"/>
        <w:rPr>
          <w:rFonts w:ascii="Arial" w:hAnsi="Arial" w:cs="Arial"/>
        </w:rPr>
      </w:pPr>
    </w:p>
    <w:p w:rsidR="005B6403" w:rsidRDefault="005B6403" w:rsidP="005B6403">
      <w:pPr>
        <w:spacing w:after="0" w:line="360" w:lineRule="auto"/>
        <w:jc w:val="both"/>
        <w:rPr>
          <w:rFonts w:ascii="Arial" w:hAnsi="Arial" w:cs="Arial"/>
          <w:b/>
        </w:rPr>
      </w:pPr>
      <w:r w:rsidRPr="00B171B1">
        <w:rPr>
          <w:rFonts w:ascii="Arial" w:hAnsi="Arial" w:cs="Arial"/>
        </w:rPr>
        <w:t xml:space="preserve">Na podstawie art. 10 i 10a  ustawy z dnia 2 lipca 2004 o swobodzie działalności gospodarczej (Dz. U. z 2015 roku, poz. 584) Prezes Państwowego Funduszu Rehabilitacji Osób Niepełnosprawnych (zwanego dalej: PFRON) stwierdza, że stanowisko </w:t>
      </w:r>
      <w:r w:rsidR="001162E5">
        <w:rPr>
          <w:rFonts w:ascii="Arial" w:hAnsi="Arial" w:cs="Arial"/>
        </w:rPr>
        <w:t xml:space="preserve">Pana </w:t>
      </w:r>
      <w:r w:rsidR="00E069C0">
        <w:rPr>
          <w:rFonts w:ascii="Arial" w:hAnsi="Arial" w:cs="Arial"/>
        </w:rPr>
        <w:t>XXXXXXXX</w:t>
      </w:r>
      <w:r w:rsidR="001162E5">
        <w:rPr>
          <w:rFonts w:ascii="Arial" w:hAnsi="Arial" w:cs="Arial"/>
        </w:rPr>
        <w:t xml:space="preserve"> prowadzącego działalność gospodarczą pod nazwą </w:t>
      </w:r>
      <w:r w:rsidR="00E069C0">
        <w:rPr>
          <w:rFonts w:ascii="Arial" w:hAnsi="Arial" w:cs="Arial"/>
        </w:rPr>
        <w:t>XXXXXXXX</w:t>
      </w:r>
      <w:r>
        <w:rPr>
          <w:rFonts w:ascii="Arial" w:hAnsi="Arial" w:cs="Arial"/>
        </w:rPr>
        <w:t xml:space="preserve"> (zwanego dalej: Wnioskodawcą) zaprezentowane we wniosku z dnia </w:t>
      </w:r>
      <w:r w:rsidR="001162E5">
        <w:rPr>
          <w:rFonts w:ascii="Arial" w:hAnsi="Arial" w:cs="Arial"/>
        </w:rPr>
        <w:t>18 sierpnia 2016</w:t>
      </w:r>
      <w:r>
        <w:rPr>
          <w:rFonts w:ascii="Arial" w:hAnsi="Arial" w:cs="Arial"/>
        </w:rPr>
        <w:t xml:space="preserve"> roku o udzielenie pisemnej interpretacji przepisów prawa w zakresie </w:t>
      </w:r>
      <w:r w:rsidR="001162E5">
        <w:rPr>
          <w:rFonts w:ascii="Arial" w:hAnsi="Arial" w:cs="Arial"/>
        </w:rPr>
        <w:t xml:space="preserve">art. 33 ust. 7b ustawy o rehabilitacji zawodowej i społecznej oraz zatrudnianiu osób niepełnosprawnych (Dz. U. z 2011 roku Nr 127, poz. 721 z </w:t>
      </w:r>
      <w:proofErr w:type="spellStart"/>
      <w:r w:rsidR="001162E5">
        <w:rPr>
          <w:rFonts w:ascii="Arial" w:hAnsi="Arial" w:cs="Arial"/>
        </w:rPr>
        <w:t>późn</w:t>
      </w:r>
      <w:proofErr w:type="spellEnd"/>
      <w:r w:rsidR="001162E5">
        <w:rPr>
          <w:rFonts w:ascii="Arial" w:hAnsi="Arial" w:cs="Arial"/>
        </w:rPr>
        <w:t>. zm.), zwanej dalej „ustawą o rehabilitacji”</w:t>
      </w:r>
      <w:r>
        <w:rPr>
          <w:rFonts w:ascii="Arial" w:hAnsi="Arial" w:cs="Arial"/>
        </w:rPr>
        <w:t xml:space="preserve"> – </w:t>
      </w:r>
      <w:r w:rsidRPr="00A84C27">
        <w:rPr>
          <w:rFonts w:ascii="Arial" w:hAnsi="Arial" w:cs="Arial"/>
          <w:b/>
        </w:rPr>
        <w:t xml:space="preserve">jest </w:t>
      </w:r>
      <w:r>
        <w:rPr>
          <w:rFonts w:ascii="Arial" w:hAnsi="Arial" w:cs="Arial"/>
          <w:b/>
        </w:rPr>
        <w:t>prawidłowe.</w:t>
      </w:r>
    </w:p>
    <w:p w:rsidR="005B6403" w:rsidRDefault="005B6403" w:rsidP="005B6403">
      <w:pPr>
        <w:spacing w:after="0" w:line="360" w:lineRule="auto"/>
        <w:jc w:val="both"/>
        <w:rPr>
          <w:rFonts w:ascii="Arial" w:hAnsi="Arial" w:cs="Arial"/>
          <w:b/>
        </w:rPr>
      </w:pPr>
    </w:p>
    <w:p w:rsidR="005B6403" w:rsidRPr="00B171B1" w:rsidRDefault="005B6403" w:rsidP="005B6403">
      <w:pPr>
        <w:spacing w:after="0" w:line="360" w:lineRule="auto"/>
        <w:jc w:val="center"/>
        <w:rPr>
          <w:rFonts w:ascii="Arial" w:hAnsi="Arial" w:cs="Arial"/>
        </w:rPr>
      </w:pPr>
      <w:r>
        <w:rPr>
          <w:rFonts w:ascii="Arial" w:hAnsi="Arial" w:cs="Arial"/>
          <w:b/>
        </w:rPr>
        <w:t>Uzasadnienie</w:t>
      </w:r>
    </w:p>
    <w:p w:rsidR="005B6403" w:rsidRDefault="005B6403" w:rsidP="005B6403">
      <w:pPr>
        <w:spacing w:after="0" w:line="360" w:lineRule="auto"/>
        <w:jc w:val="both"/>
        <w:rPr>
          <w:rFonts w:ascii="Arial" w:hAnsi="Arial" w:cs="Arial"/>
        </w:rPr>
      </w:pPr>
    </w:p>
    <w:p w:rsidR="005B6403" w:rsidRDefault="001162E5" w:rsidP="00F2368E">
      <w:pPr>
        <w:spacing w:after="0" w:line="360" w:lineRule="auto"/>
        <w:jc w:val="both"/>
        <w:rPr>
          <w:rFonts w:ascii="Arial" w:hAnsi="Arial" w:cs="Arial"/>
        </w:rPr>
      </w:pPr>
      <w:r>
        <w:rPr>
          <w:rFonts w:ascii="Arial" w:hAnsi="Arial" w:cs="Arial"/>
        </w:rPr>
        <w:t>W dniu 18 sierpnia 2016</w:t>
      </w:r>
      <w:r w:rsidR="005B6403">
        <w:rPr>
          <w:rFonts w:ascii="Arial" w:hAnsi="Arial" w:cs="Arial"/>
        </w:rPr>
        <w:t xml:space="preserve"> roku Wnioskodawca skierował do Prezesa Zarządu PFRON wniosek o  udzielenie pisemnej interpretacji przepisów prawa w zakresie </w:t>
      </w:r>
      <w:r w:rsidR="00F2368E">
        <w:rPr>
          <w:rFonts w:ascii="Arial" w:hAnsi="Arial" w:cs="Arial"/>
        </w:rPr>
        <w:t>art. 33 ust. 7b ustawy o rehabilitacji.</w:t>
      </w:r>
    </w:p>
    <w:p w:rsidR="00F2368E" w:rsidRDefault="00F2368E" w:rsidP="00F2368E">
      <w:pPr>
        <w:spacing w:after="0" w:line="360" w:lineRule="auto"/>
        <w:jc w:val="both"/>
        <w:rPr>
          <w:rFonts w:ascii="Arial" w:hAnsi="Arial" w:cs="Arial"/>
        </w:rPr>
      </w:pPr>
    </w:p>
    <w:p w:rsidR="005B6403" w:rsidRDefault="005B6403" w:rsidP="005B6403">
      <w:pPr>
        <w:spacing w:after="0" w:line="360" w:lineRule="auto"/>
        <w:jc w:val="both"/>
        <w:rPr>
          <w:rFonts w:ascii="Arial" w:hAnsi="Arial" w:cs="Arial"/>
          <w:i/>
        </w:rPr>
      </w:pPr>
      <w:r>
        <w:rPr>
          <w:rFonts w:ascii="Arial" w:hAnsi="Arial" w:cs="Arial"/>
        </w:rPr>
        <w:t xml:space="preserve">Wniosek swój Wnioskodawca skierował na podstawie art. 10 i 10a ustawy o swobodzie działalności gospodarczej.  Zgodnie z art. 10 ust. 1 ustawy o swobodzie działalności gospodarczej </w:t>
      </w:r>
      <w:r w:rsidRPr="00A64778">
        <w:rPr>
          <w:rFonts w:ascii="Arial" w:hAnsi="Arial" w:cs="Arial"/>
          <w:i/>
        </w:rPr>
        <w:t xml:space="preserve">przedsiębiorca może złożyć do właściwego organu administracji publicznej lub </w:t>
      </w:r>
      <w:r w:rsidRPr="00A64778">
        <w:rPr>
          <w:rFonts w:ascii="Arial" w:hAnsi="Arial" w:cs="Arial"/>
          <w:i/>
        </w:rPr>
        <w:lastRenderedPageBreak/>
        <w:t>państwowej jednostki organizacyjnej wniosek o wydanie pisemnej interpretacji co do zakresu i sposobu zastosowania przepisów, z których wynika obowiązek świadczenia przez przedsiębiorcę daniny publicznej oraz składek na ubezpieczenia społeczne lub zdrowotne, w jego indywidualnej sprawie.</w:t>
      </w:r>
    </w:p>
    <w:p w:rsidR="005B6403" w:rsidRDefault="005B6403" w:rsidP="005B6403">
      <w:pPr>
        <w:spacing w:after="0" w:line="360" w:lineRule="auto"/>
        <w:jc w:val="both"/>
        <w:rPr>
          <w:rFonts w:ascii="Arial" w:hAnsi="Arial" w:cs="Arial"/>
          <w:i/>
        </w:rPr>
      </w:pPr>
    </w:p>
    <w:p w:rsidR="005B6403" w:rsidRDefault="005B6403" w:rsidP="005B6403">
      <w:pPr>
        <w:spacing w:after="0" w:line="360" w:lineRule="auto"/>
        <w:jc w:val="both"/>
        <w:rPr>
          <w:rFonts w:ascii="Arial" w:hAnsi="Arial" w:cs="Arial"/>
          <w:b/>
        </w:rPr>
      </w:pPr>
      <w:r w:rsidRPr="00A64778">
        <w:rPr>
          <w:rFonts w:ascii="Arial" w:hAnsi="Arial" w:cs="Arial"/>
          <w:b/>
        </w:rPr>
        <w:t>W przedmiotowym wniosku Wnioskodawca przedstawił następujący faktyczny:</w:t>
      </w:r>
    </w:p>
    <w:p w:rsidR="005B6403" w:rsidRDefault="005B6403" w:rsidP="005B6403">
      <w:pPr>
        <w:spacing w:after="0" w:line="360" w:lineRule="auto"/>
        <w:jc w:val="both"/>
        <w:rPr>
          <w:rFonts w:ascii="Arial" w:hAnsi="Arial" w:cs="Arial"/>
          <w:b/>
        </w:rPr>
      </w:pPr>
    </w:p>
    <w:p w:rsidR="005B6403" w:rsidRDefault="005B6403" w:rsidP="005B6403">
      <w:pPr>
        <w:spacing w:after="0" w:line="360" w:lineRule="auto"/>
        <w:jc w:val="both"/>
        <w:rPr>
          <w:rFonts w:ascii="Arial" w:hAnsi="Arial" w:cs="Arial"/>
        </w:rPr>
      </w:pPr>
      <w:r w:rsidRPr="00E10E0B">
        <w:rPr>
          <w:rFonts w:ascii="Arial" w:hAnsi="Arial" w:cs="Arial"/>
        </w:rPr>
        <w:t>Jak wynika z treści wniosku, Wnioskodawca</w:t>
      </w:r>
      <w:r w:rsidR="00B7003B">
        <w:rPr>
          <w:rFonts w:ascii="Arial" w:hAnsi="Arial" w:cs="Arial"/>
        </w:rPr>
        <w:t>,</w:t>
      </w:r>
      <w:r w:rsidRPr="00E10E0B">
        <w:rPr>
          <w:rFonts w:ascii="Arial" w:hAnsi="Arial" w:cs="Arial"/>
        </w:rPr>
        <w:t xml:space="preserve"> </w:t>
      </w:r>
      <w:r w:rsidR="00B7003B">
        <w:rPr>
          <w:rFonts w:ascii="Arial" w:hAnsi="Arial" w:cs="Arial"/>
        </w:rPr>
        <w:t xml:space="preserve">na mocy decyzji Pełnomocnika Rządu Ds. Osób Niepełnosprawnych, uzyskał status zakładu pracy chronionej. Z dniem 1 lipca 2007 roku Wojewoda Wielkopolski stwierdził utratę przez Wnioskodawcę statusu zakładu pracy chronionej. </w:t>
      </w:r>
      <w:r>
        <w:rPr>
          <w:rFonts w:ascii="Arial" w:hAnsi="Arial" w:cs="Arial"/>
        </w:rPr>
        <w:t xml:space="preserve">Aktualnie </w:t>
      </w:r>
      <w:r w:rsidR="00B7003B">
        <w:rPr>
          <w:rFonts w:ascii="Arial" w:hAnsi="Arial" w:cs="Arial"/>
        </w:rPr>
        <w:t>Wnioskodawca</w:t>
      </w:r>
      <w:r>
        <w:rPr>
          <w:rFonts w:ascii="Arial" w:hAnsi="Arial" w:cs="Arial"/>
        </w:rPr>
        <w:t xml:space="preserve"> nie posiada statusu zakładu pracy chronionej, jednak z uwagi na spełnienie przesłanek, o których mowa w art. 33 ust. 7b u</w:t>
      </w:r>
      <w:r w:rsidR="00B7003B">
        <w:rPr>
          <w:rFonts w:ascii="Arial" w:hAnsi="Arial" w:cs="Arial"/>
        </w:rPr>
        <w:t>stawy o rehabilitacji, zachował</w:t>
      </w:r>
      <w:r>
        <w:rPr>
          <w:rFonts w:ascii="Arial" w:hAnsi="Arial" w:cs="Arial"/>
        </w:rPr>
        <w:t xml:space="preserve"> Zakładowy Fundusz Rehabilitacji Osób Niepełnosprawnych. </w:t>
      </w:r>
    </w:p>
    <w:p w:rsidR="00B7003B" w:rsidRDefault="00B7003B" w:rsidP="005B6403">
      <w:pPr>
        <w:spacing w:after="0" w:line="360" w:lineRule="auto"/>
        <w:jc w:val="both"/>
        <w:rPr>
          <w:rFonts w:ascii="Arial" w:hAnsi="Arial" w:cs="Arial"/>
        </w:rPr>
      </w:pPr>
    </w:p>
    <w:p w:rsidR="005B6403" w:rsidRDefault="00B7003B" w:rsidP="005B6403">
      <w:pPr>
        <w:spacing w:after="0" w:line="360" w:lineRule="auto"/>
        <w:jc w:val="both"/>
        <w:rPr>
          <w:rFonts w:ascii="Arial" w:hAnsi="Arial" w:cs="Arial"/>
        </w:rPr>
      </w:pPr>
      <w:r>
        <w:rPr>
          <w:rFonts w:ascii="Arial" w:hAnsi="Arial" w:cs="Arial"/>
        </w:rPr>
        <w:t xml:space="preserve">W chwili obecnej Wnioskodawca osiąga stan zatrudnienia ogółem w wysokości co najmniej 15 pracowników), w przeliczeniu na </w:t>
      </w:r>
      <w:r w:rsidR="00930079">
        <w:rPr>
          <w:rFonts w:ascii="Arial" w:hAnsi="Arial" w:cs="Arial"/>
        </w:rPr>
        <w:t>pełny wymiar czasu pracy oraz wskaźnik zatrudnienia osób niepełnosprawnych w wysokości co najmniej 25%.</w:t>
      </w:r>
    </w:p>
    <w:p w:rsidR="005B6403" w:rsidRPr="00E10E0B" w:rsidRDefault="005B6403" w:rsidP="005B6403">
      <w:pPr>
        <w:spacing w:after="0" w:line="360" w:lineRule="auto"/>
        <w:jc w:val="both"/>
        <w:rPr>
          <w:rFonts w:ascii="Arial" w:hAnsi="Arial" w:cs="Arial"/>
        </w:rPr>
      </w:pPr>
    </w:p>
    <w:p w:rsidR="005B6403" w:rsidRDefault="005B6403" w:rsidP="005B6403">
      <w:pPr>
        <w:spacing w:after="0" w:line="360" w:lineRule="auto"/>
        <w:jc w:val="both"/>
        <w:rPr>
          <w:rFonts w:ascii="Arial" w:hAnsi="Arial" w:cs="Arial"/>
          <w:b/>
        </w:rPr>
      </w:pPr>
      <w:r w:rsidRPr="00FD7502">
        <w:rPr>
          <w:rFonts w:ascii="Arial" w:hAnsi="Arial" w:cs="Arial"/>
          <w:b/>
        </w:rPr>
        <w:t>W związku z powyższym zadano następujące pytania:</w:t>
      </w:r>
    </w:p>
    <w:p w:rsidR="005B6403" w:rsidRDefault="005B6403" w:rsidP="005B6403">
      <w:pPr>
        <w:spacing w:after="0" w:line="360" w:lineRule="auto"/>
        <w:jc w:val="both"/>
        <w:rPr>
          <w:rFonts w:ascii="Arial" w:hAnsi="Arial" w:cs="Arial"/>
          <w:b/>
        </w:rPr>
      </w:pPr>
    </w:p>
    <w:p w:rsidR="00930079" w:rsidRDefault="00930079" w:rsidP="00930079">
      <w:pPr>
        <w:spacing w:after="0" w:line="360" w:lineRule="auto"/>
        <w:jc w:val="both"/>
        <w:rPr>
          <w:rFonts w:ascii="Arial" w:hAnsi="Arial" w:cs="Arial"/>
        </w:rPr>
      </w:pPr>
      <w:r>
        <w:rPr>
          <w:rFonts w:ascii="Arial" w:hAnsi="Arial" w:cs="Arial"/>
        </w:rPr>
        <w:t>Czy ewentualne zm</w:t>
      </w:r>
      <w:r w:rsidR="0075312F">
        <w:rPr>
          <w:rFonts w:ascii="Arial" w:hAnsi="Arial" w:cs="Arial"/>
        </w:rPr>
        <w:t>nie</w:t>
      </w:r>
      <w:r>
        <w:rPr>
          <w:rFonts w:ascii="Arial" w:hAnsi="Arial" w:cs="Arial"/>
        </w:rPr>
        <w:t>jszenie stan</w:t>
      </w:r>
      <w:r w:rsidR="0075312F">
        <w:rPr>
          <w:rFonts w:ascii="Arial" w:hAnsi="Arial" w:cs="Arial"/>
        </w:rPr>
        <w:t>u zatrudnienia poniżej 15 pracowników w przeliczeniu na pełny wymiar czasu pracy, przy jednoczesnym osiąganiu wskaźnika zatrudnienia osób niepełnosprawnych w wysokości co najmniej 25% zaktualizuje po stronie Wnioskodawcy obowiązek wpłaty na rzecz</w:t>
      </w:r>
      <w:r w:rsidR="0002612F">
        <w:rPr>
          <w:rFonts w:ascii="Arial" w:hAnsi="Arial" w:cs="Arial"/>
        </w:rPr>
        <w:t xml:space="preserve"> Funduszu kwoty odpowiadającej kwocie wydatkowanej ze środków funduszu rehabilitacji na wytworzenie środków trwałych w związku z modernizacją zakładu – w części, która nie została pokryta odpisami amortyzacyjnymi, ustalonymi przy zastosowaniu stawek amortyzacyjnych wynikających z wykazu rocznych stawek amortyzacyjnych?</w:t>
      </w:r>
    </w:p>
    <w:p w:rsidR="005B6403" w:rsidRDefault="005B6403" w:rsidP="005B6403">
      <w:pPr>
        <w:spacing w:after="0" w:line="360" w:lineRule="auto"/>
        <w:ind w:left="360"/>
        <w:jc w:val="both"/>
        <w:rPr>
          <w:rFonts w:ascii="Arial" w:hAnsi="Arial" w:cs="Arial"/>
        </w:rPr>
      </w:pPr>
    </w:p>
    <w:p w:rsidR="005B6403" w:rsidRPr="002A229D" w:rsidRDefault="005B6403" w:rsidP="005B6403">
      <w:pPr>
        <w:spacing w:after="0" w:line="360" w:lineRule="auto"/>
        <w:jc w:val="both"/>
        <w:rPr>
          <w:rFonts w:ascii="Arial" w:hAnsi="Arial" w:cs="Arial"/>
          <w:b/>
        </w:rPr>
      </w:pPr>
      <w:r w:rsidRPr="002A229D">
        <w:rPr>
          <w:rFonts w:ascii="Arial" w:hAnsi="Arial" w:cs="Arial"/>
          <w:b/>
        </w:rPr>
        <w:t>Na tle przedstawionego stanu faktycznego, stwierdzam co następuje:</w:t>
      </w:r>
    </w:p>
    <w:p w:rsidR="005B6403" w:rsidRDefault="005B6403" w:rsidP="005B6403">
      <w:pPr>
        <w:spacing w:after="0" w:line="360" w:lineRule="auto"/>
        <w:jc w:val="both"/>
        <w:rPr>
          <w:rFonts w:ascii="Arial" w:hAnsi="Arial" w:cs="Arial"/>
        </w:rPr>
      </w:pPr>
    </w:p>
    <w:p w:rsidR="005B6403" w:rsidRDefault="005B6403" w:rsidP="005B6403">
      <w:pPr>
        <w:spacing w:after="0" w:line="360" w:lineRule="auto"/>
        <w:jc w:val="both"/>
        <w:rPr>
          <w:rFonts w:ascii="Arial" w:hAnsi="Arial" w:cs="Arial"/>
          <w:i/>
        </w:rPr>
      </w:pPr>
      <w:r>
        <w:rPr>
          <w:rFonts w:ascii="Arial" w:hAnsi="Arial" w:cs="Arial"/>
        </w:rPr>
        <w:t xml:space="preserve">Zgodnie z art. 10 ust. 1 ustawy o swobodzie działalności gospodarczej </w:t>
      </w:r>
      <w:r w:rsidRPr="00A64778">
        <w:rPr>
          <w:rFonts w:ascii="Arial" w:hAnsi="Arial" w:cs="Arial"/>
          <w:i/>
        </w:rPr>
        <w:t>przedsiębiorca może złożyć do właściwego organu administracji publicznej lub państwowej jednostki organizacyjnej wniosek o wydanie pisemnej interpretacji co do zakresu i sposobu zastosowania przepisów, z których wynika obowiązek świadczenia przez przedsiębiorcę daniny publicznej oraz składek na ubezpieczenia społeczne lub zdrowotne, w jego indywidualnej sprawie.</w:t>
      </w:r>
    </w:p>
    <w:p w:rsidR="005B6403" w:rsidRDefault="005B6403" w:rsidP="005B6403">
      <w:pPr>
        <w:spacing w:after="0" w:line="360" w:lineRule="auto"/>
        <w:jc w:val="both"/>
        <w:rPr>
          <w:rFonts w:ascii="Arial" w:hAnsi="Arial" w:cs="Arial"/>
        </w:rPr>
      </w:pPr>
    </w:p>
    <w:p w:rsidR="005B6403" w:rsidRDefault="005B6403" w:rsidP="005B6403">
      <w:pPr>
        <w:spacing w:after="0" w:line="360" w:lineRule="auto"/>
        <w:jc w:val="both"/>
        <w:rPr>
          <w:rFonts w:ascii="Arial" w:hAnsi="Arial" w:cs="Arial"/>
        </w:rPr>
      </w:pPr>
      <w:r>
        <w:rPr>
          <w:rFonts w:ascii="Arial" w:hAnsi="Arial" w:cs="Arial"/>
        </w:rPr>
        <w:t xml:space="preserve">Przy założeniu, że PFRON, zgodnie z art. 45 ust. 1 ustawy o rehabilitacji, stanowi państwowy fundusz celowy, PFRON można uznać za </w:t>
      </w:r>
      <w:r>
        <w:rPr>
          <w:rFonts w:ascii="Arial" w:hAnsi="Arial" w:cs="Arial"/>
          <w:i/>
        </w:rPr>
        <w:t xml:space="preserve">państwową jednostkę organizacyjną </w:t>
      </w:r>
      <w:r>
        <w:rPr>
          <w:rFonts w:ascii="Arial" w:hAnsi="Arial" w:cs="Arial"/>
        </w:rPr>
        <w:t>w rozumieniu art. 10 ust. 1 ustawy o swobodzie działalności gospodarczej. Fundusz rehabilitacji tworzony na podstawie art. 33 ustawy o rehabilitacji pochodzi w części z daniny publicznej w rozumieniu art. 10 ust. 1 ustawy o swobodzie działalności gospodarczej, a jego zwrot do PFRON stanowi uiszczenie takiej daniny.</w:t>
      </w:r>
    </w:p>
    <w:p w:rsidR="005B6403" w:rsidRPr="002A229D" w:rsidRDefault="005B6403" w:rsidP="005B6403">
      <w:pPr>
        <w:spacing w:after="0" w:line="360" w:lineRule="auto"/>
        <w:jc w:val="both"/>
        <w:rPr>
          <w:rFonts w:ascii="Arial" w:hAnsi="Arial" w:cs="Arial"/>
        </w:rPr>
      </w:pPr>
    </w:p>
    <w:p w:rsidR="005B6403" w:rsidRDefault="005B6403" w:rsidP="005B6403">
      <w:pPr>
        <w:spacing w:after="0" w:line="360" w:lineRule="auto"/>
        <w:jc w:val="both"/>
        <w:rPr>
          <w:rFonts w:ascii="Arial" w:hAnsi="Arial" w:cs="Arial"/>
          <w:i/>
        </w:rPr>
      </w:pPr>
      <w:r>
        <w:rPr>
          <w:rFonts w:ascii="Arial" w:hAnsi="Arial" w:cs="Arial"/>
          <w:i/>
        </w:rPr>
        <w:t>Zgodnie z art. 33 ust. 7 ustawy o rehabilitacji w</w:t>
      </w:r>
      <w:r w:rsidRPr="00BB2E30">
        <w:rPr>
          <w:rFonts w:ascii="Arial" w:hAnsi="Arial" w:cs="Arial"/>
          <w:i/>
        </w:rPr>
        <w:t xml:space="preserve"> razie likwidacji, upadłości albo wykreślenia z ewidencji działalności gospodarczej prowadzonego przez pracodawcę zakładu pracy chronionej lub utraty statusu zakładu pracy chronionej niewykorzystane według stanu na dzień likwidacji, upadłości lub utraty statusu zakładu pracy chronionej środki funduszu rehabilitacji podlegają niezwłocznie wpłacie do Funduszu, z zastrzeżeniem ust. 7a i 7b.</w:t>
      </w:r>
    </w:p>
    <w:p w:rsidR="005B6403" w:rsidRDefault="005B6403" w:rsidP="005B6403">
      <w:pPr>
        <w:spacing w:after="0" w:line="360" w:lineRule="auto"/>
        <w:jc w:val="both"/>
        <w:rPr>
          <w:rFonts w:ascii="Arial" w:hAnsi="Arial" w:cs="Arial"/>
          <w:i/>
        </w:rPr>
      </w:pPr>
    </w:p>
    <w:p w:rsidR="005B6403" w:rsidRDefault="005B6403" w:rsidP="005B6403">
      <w:pPr>
        <w:spacing w:line="360" w:lineRule="auto"/>
        <w:jc w:val="both"/>
        <w:rPr>
          <w:rFonts w:ascii="Arial" w:hAnsi="Arial" w:cs="Arial"/>
          <w:i/>
        </w:rPr>
      </w:pPr>
      <w:r w:rsidRPr="007C18A1">
        <w:rPr>
          <w:rFonts w:ascii="Arial" w:hAnsi="Arial" w:cs="Arial"/>
          <w:i/>
        </w:rPr>
        <w:t>Art. 33 ust. 7b ustawy o rehabilitacji stanowi, że w przypadku utraty statusu zakładu pracy chronionej i osiągania stanu zatrudnienia ogółem w wysokości co najmniej 15 pracowników w przeliczeniu na pełny wymiar czasu pracy oraz wskaźnika zatrudnienia osób niepełnosprawnych w wysokości co najmniej 25%, pracodawca zachowuje fundusz rehabilitacji i niewykorzystane środki tego funduszu.</w:t>
      </w:r>
    </w:p>
    <w:p w:rsidR="0002612F" w:rsidRDefault="0002612F" w:rsidP="005B6403">
      <w:pPr>
        <w:spacing w:line="360" w:lineRule="auto"/>
        <w:jc w:val="both"/>
        <w:rPr>
          <w:rFonts w:ascii="Arial" w:hAnsi="Arial" w:cs="Arial"/>
        </w:rPr>
      </w:pPr>
      <w:r w:rsidRPr="0002612F">
        <w:rPr>
          <w:rFonts w:ascii="Arial" w:hAnsi="Arial" w:cs="Arial"/>
        </w:rPr>
        <w:t>Jednak w dniu utraty statusu przez Wnioskodawcę, czyli w dniu 1 lipca 2007 roku przepis art. 33 ust. 7b</w:t>
      </w:r>
      <w:r>
        <w:rPr>
          <w:rFonts w:ascii="Arial" w:hAnsi="Arial" w:cs="Arial"/>
        </w:rPr>
        <w:t xml:space="preserve"> stanowił, że </w:t>
      </w:r>
      <w:r w:rsidRPr="0002612F">
        <w:rPr>
          <w:rFonts w:ascii="Arial" w:hAnsi="Arial" w:cs="Arial"/>
          <w:i/>
        </w:rPr>
        <w:t>w przypadku utraty statusu zakładu pracy chronionej i osiągania wskaźnika zatrudniania osób niepełnosprawnych w wysokości co najmniej 25%, pracodawca zachowuje zakładowy fundusz rehabilitacji i niewykorzystane środki tego funduszu.</w:t>
      </w:r>
      <w:r>
        <w:rPr>
          <w:rFonts w:ascii="Arial" w:hAnsi="Arial" w:cs="Arial"/>
          <w:i/>
        </w:rPr>
        <w:t xml:space="preserve"> </w:t>
      </w:r>
      <w:r w:rsidRPr="0002612F">
        <w:rPr>
          <w:rFonts w:ascii="Arial" w:hAnsi="Arial" w:cs="Arial"/>
        </w:rPr>
        <w:t xml:space="preserve">Przepis nie zawierał więc wymogu ilości zatrudnienia pracowników, a jedynie </w:t>
      </w:r>
      <w:r>
        <w:rPr>
          <w:rFonts w:ascii="Arial" w:hAnsi="Arial" w:cs="Arial"/>
        </w:rPr>
        <w:t>wymóg, aby 25% zatrudnionych pracowników było osobami niepełnosprawnymi.</w:t>
      </w:r>
    </w:p>
    <w:p w:rsidR="00F06E12" w:rsidRDefault="00F06E12" w:rsidP="005B6403">
      <w:pPr>
        <w:spacing w:line="360" w:lineRule="auto"/>
        <w:jc w:val="both"/>
        <w:rPr>
          <w:rFonts w:ascii="Arial" w:hAnsi="Arial" w:cs="Arial"/>
        </w:rPr>
      </w:pPr>
      <w:r>
        <w:rPr>
          <w:rFonts w:ascii="Arial" w:hAnsi="Arial" w:cs="Arial"/>
        </w:rPr>
        <w:t>Dopiero od dnia 30 lipca 2007 roku wprowadzono do art. 33 ust. 7b ustawy o rehabilitacji wymóg osiągnięcia stanu zatrudnienia w wysokości minimum 15 pracowników w przeliczeniu na pełny wymiar czasu pracy jako warunek konieczny zachowania prawa do dysponowania środkami zakła</w:t>
      </w:r>
      <w:bookmarkStart w:id="0" w:name="_GoBack"/>
      <w:bookmarkEnd w:id="0"/>
      <w:r>
        <w:rPr>
          <w:rFonts w:ascii="Arial" w:hAnsi="Arial" w:cs="Arial"/>
        </w:rPr>
        <w:t>dowego funduszu rehabilitacji osób niepełnosprawnych.</w:t>
      </w:r>
    </w:p>
    <w:p w:rsidR="0002612F" w:rsidRPr="00F06E12" w:rsidRDefault="0002612F" w:rsidP="005B6403">
      <w:pPr>
        <w:spacing w:line="360" w:lineRule="auto"/>
        <w:jc w:val="both"/>
        <w:rPr>
          <w:rFonts w:ascii="Arial" w:hAnsi="Arial" w:cs="Arial"/>
          <w:i/>
        </w:rPr>
      </w:pPr>
      <w:r>
        <w:rPr>
          <w:rFonts w:ascii="Arial" w:hAnsi="Arial" w:cs="Arial"/>
        </w:rPr>
        <w:t xml:space="preserve">Ponadto art. 16 ustawy z dnia 15 czerwca 2007 roku o zmianie ustawy o </w:t>
      </w:r>
      <w:r w:rsidR="00F06E12">
        <w:rPr>
          <w:rFonts w:ascii="Arial" w:hAnsi="Arial" w:cs="Arial"/>
        </w:rPr>
        <w:t xml:space="preserve">rehabilitacji zawodowej i społecznej oraz zatrudnianiu osób niepełnosprawnych oraz o zmianie niektórych innych ustaw, która weszła w życie z dniem 30 lipca 2007 roku stanowi, że </w:t>
      </w:r>
      <w:r w:rsidR="00F06E12" w:rsidRPr="00F06E12">
        <w:rPr>
          <w:rFonts w:ascii="Arial" w:hAnsi="Arial" w:cs="Arial"/>
          <w:i/>
        </w:rPr>
        <w:t>p</w:t>
      </w:r>
      <w:r w:rsidRPr="00F06E12">
        <w:rPr>
          <w:rFonts w:ascii="Arial" w:hAnsi="Arial" w:cs="Arial"/>
          <w:i/>
        </w:rPr>
        <w:t xml:space="preserve">racodawcy, którzy zachowali zakładowy fundusz rehabilitacji i niewykorzystane środki tego funduszu na podstawie </w:t>
      </w:r>
      <w:hyperlink r:id="rId7" w:anchor="/dokument/16798906/2007-07-29#art%2833%29ust%287%28b%29%29" w:history="1">
        <w:r w:rsidRPr="00F06E12">
          <w:rPr>
            <w:rFonts w:ascii="Arial" w:hAnsi="Arial" w:cs="Arial"/>
            <w:i/>
          </w:rPr>
          <w:t>art. 33 ust. 7b</w:t>
        </w:r>
      </w:hyperlink>
      <w:r w:rsidRPr="00F06E12">
        <w:rPr>
          <w:rFonts w:ascii="Arial" w:hAnsi="Arial" w:cs="Arial"/>
          <w:i/>
        </w:rPr>
        <w:t xml:space="preserve"> ustawy, o której mowa w art. 1, w brzmieniu obowiązującym przed dniem wejścia w życie ustawy, zachowują zakładowy fundusz </w:t>
      </w:r>
      <w:r w:rsidRPr="00F06E12">
        <w:rPr>
          <w:rFonts w:ascii="Arial" w:hAnsi="Arial" w:cs="Arial"/>
          <w:i/>
        </w:rPr>
        <w:lastRenderedPageBreak/>
        <w:t>rehabilitacji i niewykorzystane środki tego funduszu na dotychczasowych zasadach, z uwzględnieniem obowiązujących przepisów dotyczących pomocy publicznej.</w:t>
      </w:r>
    </w:p>
    <w:p w:rsidR="005B6403" w:rsidRDefault="00F06E12" w:rsidP="005B6403">
      <w:pPr>
        <w:spacing w:after="0" w:line="360" w:lineRule="auto"/>
        <w:jc w:val="both"/>
        <w:rPr>
          <w:rFonts w:ascii="Arial" w:hAnsi="Arial" w:cs="Arial"/>
        </w:rPr>
      </w:pPr>
      <w:r>
        <w:rPr>
          <w:rFonts w:ascii="Arial" w:hAnsi="Arial" w:cs="Arial"/>
        </w:rPr>
        <w:t>Konkludując, zmniejszenie stanu zatrudnienia poniżej 15 pracowników w przeliczeniu na pełny wymiar czasu pracy,</w:t>
      </w:r>
      <w:r w:rsidRPr="00F06E12">
        <w:rPr>
          <w:rFonts w:ascii="Arial" w:hAnsi="Arial" w:cs="Arial"/>
        </w:rPr>
        <w:t xml:space="preserve"> </w:t>
      </w:r>
      <w:r>
        <w:rPr>
          <w:rFonts w:ascii="Arial" w:hAnsi="Arial" w:cs="Arial"/>
        </w:rPr>
        <w:t>przy jednoczesnym osiąganiu wskaźnika zatrudnienia osób niepełnosprawnych w wysokości co najmniej 25%, nie spowoduje po stronie Wnioskodawcy obowiązku wpłaty na rzecz Funduszu kwoty odpowiadającej kwocie wydatkowanej ze środków funduszu rehabilitacji na wytworzenie środków trwałych w związku z modernizacją zakładu – w części, która nie została pokryta odpisami amortyzacyjnymi, ustalonymi przy zastosowaniu stawek amortyzacyjnych wynikających z wykazu rocznych stawek amortyzacyjnych</w:t>
      </w:r>
    </w:p>
    <w:p w:rsidR="00F06E12" w:rsidRDefault="00F06E12" w:rsidP="005B6403">
      <w:pPr>
        <w:spacing w:after="0" w:line="360" w:lineRule="auto"/>
        <w:jc w:val="both"/>
        <w:rPr>
          <w:rFonts w:ascii="Arial" w:hAnsi="Arial" w:cs="Arial"/>
        </w:rPr>
      </w:pPr>
    </w:p>
    <w:p w:rsidR="00F06E12" w:rsidRDefault="00F06E12" w:rsidP="005B6403">
      <w:pPr>
        <w:spacing w:after="0" w:line="360" w:lineRule="auto"/>
        <w:jc w:val="both"/>
        <w:rPr>
          <w:rFonts w:ascii="Arial" w:hAnsi="Arial" w:cs="Arial"/>
          <w:i/>
        </w:rPr>
      </w:pPr>
    </w:p>
    <w:p w:rsidR="005B6403" w:rsidRPr="00A44170" w:rsidRDefault="005B6403" w:rsidP="005B6403">
      <w:pPr>
        <w:spacing w:after="0" w:line="360" w:lineRule="auto"/>
        <w:jc w:val="both"/>
        <w:rPr>
          <w:rFonts w:ascii="Arial" w:hAnsi="Arial" w:cs="Arial"/>
        </w:rPr>
      </w:pPr>
      <w:r w:rsidRPr="00A44170">
        <w:rPr>
          <w:rFonts w:ascii="Arial" w:hAnsi="Arial" w:cs="Arial"/>
        </w:rPr>
        <w:t>W związku z powyższym postanowiono, jak w sentencji.</w:t>
      </w:r>
    </w:p>
    <w:p w:rsidR="005B6403" w:rsidRDefault="005B6403" w:rsidP="005B6403">
      <w:pPr>
        <w:spacing w:after="0" w:line="360" w:lineRule="auto"/>
        <w:jc w:val="both"/>
        <w:rPr>
          <w:rFonts w:ascii="Arial" w:hAnsi="Arial" w:cs="Arial"/>
          <w:i/>
        </w:rPr>
      </w:pPr>
    </w:p>
    <w:p w:rsidR="005B6403" w:rsidRDefault="005B6403" w:rsidP="005B6403">
      <w:pPr>
        <w:spacing w:after="0" w:line="360" w:lineRule="auto"/>
        <w:jc w:val="both"/>
        <w:rPr>
          <w:rFonts w:ascii="Arial" w:hAnsi="Arial" w:cs="Arial"/>
          <w:i/>
        </w:rPr>
      </w:pPr>
    </w:p>
    <w:p w:rsidR="005B6403" w:rsidRDefault="005B6403" w:rsidP="005B6403">
      <w:pPr>
        <w:spacing w:after="0" w:line="360" w:lineRule="auto"/>
        <w:jc w:val="both"/>
        <w:rPr>
          <w:rFonts w:ascii="Arial" w:hAnsi="Arial" w:cs="Arial"/>
          <w:i/>
        </w:rPr>
      </w:pPr>
    </w:p>
    <w:p w:rsidR="005B6403" w:rsidRDefault="005B6403" w:rsidP="005B6403">
      <w:pPr>
        <w:spacing w:after="0" w:line="360" w:lineRule="auto"/>
        <w:jc w:val="both"/>
        <w:rPr>
          <w:rFonts w:ascii="Arial" w:hAnsi="Arial" w:cs="Arial"/>
          <w:i/>
        </w:rPr>
      </w:pPr>
    </w:p>
    <w:p w:rsidR="005B6403" w:rsidRDefault="005B6403" w:rsidP="005B6403">
      <w:pPr>
        <w:spacing w:after="0" w:line="360" w:lineRule="auto"/>
        <w:jc w:val="both"/>
        <w:rPr>
          <w:rFonts w:ascii="Arial" w:hAnsi="Arial" w:cs="Arial"/>
          <w:i/>
        </w:rPr>
      </w:pPr>
    </w:p>
    <w:p w:rsidR="005B6403" w:rsidRDefault="005B6403" w:rsidP="005B6403">
      <w:pPr>
        <w:spacing w:after="0" w:line="360" w:lineRule="auto"/>
        <w:jc w:val="both"/>
        <w:rPr>
          <w:rFonts w:ascii="Arial" w:hAnsi="Arial" w:cs="Arial"/>
          <w:i/>
        </w:rPr>
      </w:pPr>
    </w:p>
    <w:p w:rsidR="005B6403" w:rsidRDefault="005B6403" w:rsidP="005B6403">
      <w:pPr>
        <w:spacing w:after="0" w:line="360" w:lineRule="auto"/>
        <w:jc w:val="both"/>
        <w:rPr>
          <w:rFonts w:ascii="Arial" w:hAnsi="Arial" w:cs="Arial"/>
          <w:i/>
        </w:rPr>
      </w:pPr>
    </w:p>
    <w:p w:rsidR="005B6403" w:rsidRDefault="005B6403" w:rsidP="005B6403">
      <w:pPr>
        <w:spacing w:after="0" w:line="360" w:lineRule="auto"/>
        <w:jc w:val="both"/>
        <w:rPr>
          <w:rFonts w:ascii="Arial" w:hAnsi="Arial" w:cs="Arial"/>
          <w:i/>
        </w:rPr>
      </w:pPr>
    </w:p>
    <w:p w:rsidR="005B6403" w:rsidRDefault="005B6403" w:rsidP="005B6403">
      <w:pPr>
        <w:spacing w:after="0" w:line="360" w:lineRule="auto"/>
        <w:jc w:val="both"/>
        <w:rPr>
          <w:rFonts w:ascii="Arial" w:hAnsi="Arial" w:cs="Arial"/>
          <w:i/>
        </w:rPr>
      </w:pPr>
    </w:p>
    <w:p w:rsidR="005B6403" w:rsidRDefault="005B6403" w:rsidP="005B6403">
      <w:pPr>
        <w:spacing w:after="0" w:line="360" w:lineRule="auto"/>
        <w:jc w:val="both"/>
        <w:rPr>
          <w:rFonts w:ascii="Arial" w:hAnsi="Arial" w:cs="Arial"/>
          <w:i/>
        </w:rPr>
      </w:pPr>
    </w:p>
    <w:p w:rsidR="00F06E12" w:rsidRDefault="00F06E12" w:rsidP="005B6403">
      <w:pPr>
        <w:spacing w:after="0" w:line="360" w:lineRule="auto"/>
        <w:jc w:val="both"/>
        <w:rPr>
          <w:rFonts w:ascii="Arial" w:hAnsi="Arial" w:cs="Arial"/>
          <w:i/>
        </w:rPr>
      </w:pPr>
    </w:p>
    <w:p w:rsidR="00F06E12" w:rsidRDefault="00F06E12" w:rsidP="005B6403">
      <w:pPr>
        <w:spacing w:after="0" w:line="360" w:lineRule="auto"/>
        <w:jc w:val="both"/>
        <w:rPr>
          <w:rFonts w:ascii="Arial" w:hAnsi="Arial" w:cs="Arial"/>
          <w:i/>
        </w:rPr>
      </w:pPr>
    </w:p>
    <w:p w:rsidR="00F06E12" w:rsidRDefault="00F06E12" w:rsidP="005B6403">
      <w:pPr>
        <w:spacing w:after="0" w:line="360" w:lineRule="auto"/>
        <w:jc w:val="both"/>
        <w:rPr>
          <w:rFonts w:ascii="Arial" w:hAnsi="Arial" w:cs="Arial"/>
          <w:i/>
        </w:rPr>
      </w:pPr>
    </w:p>
    <w:p w:rsidR="00F06E12" w:rsidRDefault="00F06E12" w:rsidP="005B6403">
      <w:pPr>
        <w:spacing w:after="0" w:line="360" w:lineRule="auto"/>
        <w:jc w:val="both"/>
        <w:rPr>
          <w:rFonts w:ascii="Arial" w:hAnsi="Arial" w:cs="Arial"/>
          <w:i/>
        </w:rPr>
      </w:pPr>
    </w:p>
    <w:p w:rsidR="00F06E12" w:rsidRDefault="00F06E12" w:rsidP="005B6403">
      <w:pPr>
        <w:spacing w:after="0" w:line="360" w:lineRule="auto"/>
        <w:jc w:val="both"/>
        <w:rPr>
          <w:rFonts w:ascii="Arial" w:hAnsi="Arial" w:cs="Arial"/>
          <w:i/>
        </w:rPr>
      </w:pPr>
    </w:p>
    <w:p w:rsidR="00F06E12" w:rsidRDefault="00F06E12" w:rsidP="005B6403">
      <w:pPr>
        <w:spacing w:after="0" w:line="360" w:lineRule="auto"/>
        <w:jc w:val="both"/>
        <w:rPr>
          <w:rFonts w:ascii="Arial" w:hAnsi="Arial" w:cs="Arial"/>
          <w:i/>
        </w:rPr>
      </w:pPr>
    </w:p>
    <w:p w:rsidR="00F06E12" w:rsidRDefault="00F06E12" w:rsidP="005B6403">
      <w:pPr>
        <w:spacing w:after="0" w:line="360" w:lineRule="auto"/>
        <w:jc w:val="both"/>
        <w:rPr>
          <w:rFonts w:ascii="Arial" w:hAnsi="Arial" w:cs="Arial"/>
          <w:i/>
        </w:rPr>
      </w:pPr>
    </w:p>
    <w:p w:rsidR="005B6403" w:rsidRDefault="005B6403" w:rsidP="005B6403">
      <w:pPr>
        <w:spacing w:after="0" w:line="360" w:lineRule="auto"/>
        <w:jc w:val="both"/>
        <w:rPr>
          <w:rFonts w:ascii="Arial" w:hAnsi="Arial" w:cs="Arial"/>
          <w:i/>
        </w:rPr>
      </w:pPr>
    </w:p>
    <w:p w:rsidR="005B6403" w:rsidRPr="00A56FE0" w:rsidRDefault="005B6403" w:rsidP="005B6403">
      <w:pPr>
        <w:spacing w:after="0" w:line="360" w:lineRule="auto"/>
        <w:jc w:val="both"/>
        <w:rPr>
          <w:rFonts w:ascii="Arial" w:hAnsi="Arial" w:cs="Arial"/>
          <w:b/>
        </w:rPr>
      </w:pPr>
      <w:r w:rsidRPr="00A56FE0">
        <w:rPr>
          <w:rFonts w:ascii="Arial" w:hAnsi="Arial" w:cs="Arial"/>
          <w:b/>
        </w:rPr>
        <w:t>Pouczenie:</w:t>
      </w:r>
    </w:p>
    <w:p w:rsidR="0023292F" w:rsidRPr="00F06E12" w:rsidRDefault="005B6403" w:rsidP="00F06E12">
      <w:pPr>
        <w:spacing w:after="0" w:line="360" w:lineRule="auto"/>
        <w:jc w:val="both"/>
        <w:rPr>
          <w:rFonts w:ascii="Arial" w:hAnsi="Arial" w:cs="Arial"/>
        </w:rPr>
      </w:pPr>
      <w:r w:rsidRPr="00A56FE0">
        <w:rPr>
          <w:rFonts w:ascii="Arial" w:hAnsi="Arial" w:cs="Arial"/>
        </w:rPr>
        <w:t>Od niniejszej decyzji przysługuje Stronie, za pośrednictwem Prezesa Zarządu PFRON odwołanie do Ministra</w:t>
      </w:r>
      <w:r w:rsidR="0002612F">
        <w:rPr>
          <w:rFonts w:ascii="Arial" w:hAnsi="Arial" w:cs="Arial"/>
        </w:rPr>
        <w:t xml:space="preserve"> Rodziny,</w:t>
      </w:r>
      <w:r w:rsidRPr="00A56FE0">
        <w:rPr>
          <w:rFonts w:ascii="Arial" w:hAnsi="Arial" w:cs="Arial"/>
        </w:rPr>
        <w:t xml:space="preserve"> Pracy i Polityki Społecznej w terminie 14 dni od dnia jej doręczenia.</w:t>
      </w:r>
    </w:p>
    <w:sectPr w:rsidR="0023292F" w:rsidRPr="00F06E12" w:rsidSect="00AC1251">
      <w:footerReference w:type="default" r:id="rId8"/>
      <w:pgSz w:w="11906" w:h="16838" w:code="9"/>
      <w:pgMar w:top="1418" w:right="1418" w:bottom="1418" w:left="1418" w:header="709" w:footer="709" w:gutter="0"/>
      <w:paperSrc w:firs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831" w:rsidRDefault="00911831" w:rsidP="00F06E12">
      <w:pPr>
        <w:spacing w:after="0" w:line="240" w:lineRule="auto"/>
      </w:pPr>
      <w:r>
        <w:separator/>
      </w:r>
    </w:p>
  </w:endnote>
  <w:endnote w:type="continuationSeparator" w:id="0">
    <w:p w:rsidR="00911831" w:rsidRDefault="00911831" w:rsidP="00F06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990776"/>
      <w:docPartObj>
        <w:docPartGallery w:val="Page Numbers (Bottom of Page)"/>
        <w:docPartUnique/>
      </w:docPartObj>
    </w:sdtPr>
    <w:sdtContent>
      <w:p w:rsidR="00F06E12" w:rsidRDefault="00F77F1F">
        <w:pPr>
          <w:pStyle w:val="Stopka"/>
          <w:jc w:val="center"/>
        </w:pPr>
        <w:r>
          <w:fldChar w:fldCharType="begin"/>
        </w:r>
        <w:r w:rsidR="00F06E12">
          <w:instrText>PAGE   \* MERGEFORMAT</w:instrText>
        </w:r>
        <w:r>
          <w:fldChar w:fldCharType="separate"/>
        </w:r>
        <w:r w:rsidR="00E069C0">
          <w:rPr>
            <w:noProof/>
          </w:rPr>
          <w:t>3</w:t>
        </w:r>
        <w:r>
          <w:fldChar w:fldCharType="end"/>
        </w:r>
      </w:p>
    </w:sdtContent>
  </w:sdt>
  <w:p w:rsidR="00F06E12" w:rsidRDefault="00F06E1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831" w:rsidRDefault="00911831" w:rsidP="00F06E12">
      <w:pPr>
        <w:spacing w:after="0" w:line="240" w:lineRule="auto"/>
      </w:pPr>
      <w:r>
        <w:separator/>
      </w:r>
    </w:p>
  </w:footnote>
  <w:footnote w:type="continuationSeparator" w:id="0">
    <w:p w:rsidR="00911831" w:rsidRDefault="00911831" w:rsidP="00F06E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75E6C"/>
    <w:multiLevelType w:val="hybridMultilevel"/>
    <w:tmpl w:val="36B063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866319E"/>
    <w:multiLevelType w:val="hybridMultilevel"/>
    <w:tmpl w:val="92624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B6403"/>
    <w:rsid w:val="0002612F"/>
    <w:rsid w:val="001162E5"/>
    <w:rsid w:val="0012670F"/>
    <w:rsid w:val="0023292F"/>
    <w:rsid w:val="005B6403"/>
    <w:rsid w:val="0075312F"/>
    <w:rsid w:val="00757C97"/>
    <w:rsid w:val="00911831"/>
    <w:rsid w:val="00930079"/>
    <w:rsid w:val="00B7003B"/>
    <w:rsid w:val="00CB4440"/>
    <w:rsid w:val="00E069C0"/>
    <w:rsid w:val="00F06E12"/>
    <w:rsid w:val="00F2368E"/>
    <w:rsid w:val="00F77F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640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6403"/>
    <w:pPr>
      <w:ind w:left="720"/>
      <w:contextualSpacing/>
    </w:pPr>
  </w:style>
  <w:style w:type="character" w:styleId="Hipercze">
    <w:name w:val="Hyperlink"/>
    <w:basedOn w:val="Domylnaczcionkaakapitu"/>
    <w:uiPriority w:val="99"/>
    <w:semiHidden/>
    <w:unhideWhenUsed/>
    <w:rsid w:val="0002612F"/>
    <w:rPr>
      <w:color w:val="0000FF"/>
      <w:u w:val="single"/>
    </w:rPr>
  </w:style>
  <w:style w:type="paragraph" w:styleId="Nagwek">
    <w:name w:val="header"/>
    <w:basedOn w:val="Normalny"/>
    <w:link w:val="NagwekZnak"/>
    <w:uiPriority w:val="99"/>
    <w:unhideWhenUsed/>
    <w:rsid w:val="00F06E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6E12"/>
  </w:style>
  <w:style w:type="paragraph" w:styleId="Stopka">
    <w:name w:val="footer"/>
    <w:basedOn w:val="Normalny"/>
    <w:link w:val="StopkaZnak"/>
    <w:uiPriority w:val="99"/>
    <w:unhideWhenUsed/>
    <w:rsid w:val="00F06E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6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64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6403"/>
    <w:pPr>
      <w:ind w:left="720"/>
      <w:contextualSpacing/>
    </w:pPr>
  </w:style>
  <w:style w:type="character" w:styleId="Hipercze">
    <w:name w:val="Hyperlink"/>
    <w:basedOn w:val="Domylnaczcionkaakapitu"/>
    <w:uiPriority w:val="99"/>
    <w:semiHidden/>
    <w:unhideWhenUsed/>
    <w:rsid w:val="0002612F"/>
    <w:rPr>
      <w:color w:val="0000FF"/>
      <w:u w:val="single"/>
    </w:rPr>
  </w:style>
  <w:style w:type="paragraph" w:styleId="Nagwek">
    <w:name w:val="header"/>
    <w:basedOn w:val="Normalny"/>
    <w:link w:val="NagwekZnak"/>
    <w:uiPriority w:val="99"/>
    <w:unhideWhenUsed/>
    <w:rsid w:val="00F06E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6E12"/>
  </w:style>
  <w:style w:type="paragraph" w:styleId="Stopka">
    <w:name w:val="footer"/>
    <w:basedOn w:val="Normalny"/>
    <w:link w:val="StopkaZnak"/>
    <w:uiPriority w:val="99"/>
    <w:unhideWhenUsed/>
    <w:rsid w:val="00F06E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6E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1051</Words>
  <Characters>6310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r</cp:lastModifiedBy>
  <cp:revision>3</cp:revision>
  <dcterms:created xsi:type="dcterms:W3CDTF">2017-03-22T10:58:00Z</dcterms:created>
  <dcterms:modified xsi:type="dcterms:W3CDTF">2017-03-22T11:08:00Z</dcterms:modified>
</cp:coreProperties>
</file>