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5" w:rsidRDefault="009F0FF5" w:rsidP="00FE5F4D">
      <w:pPr>
        <w:jc w:val="both"/>
        <w:rPr>
          <w:rFonts w:ascii="Calibri" w:hAnsi="Calibri" w:cs="Arial"/>
          <w:sz w:val="24"/>
          <w:szCs w:val="24"/>
        </w:rPr>
      </w:pPr>
    </w:p>
    <w:p w:rsidR="009F0FF5" w:rsidRPr="00CC1B21" w:rsidRDefault="009F0FF5" w:rsidP="00FE5F4D">
      <w:pPr>
        <w:jc w:val="both"/>
        <w:rPr>
          <w:rFonts w:cstheme="minorHAnsi"/>
          <w:sz w:val="24"/>
          <w:szCs w:val="24"/>
        </w:rPr>
      </w:pPr>
    </w:p>
    <w:p w:rsidR="00FE5F4D" w:rsidRDefault="00FE5F4D" w:rsidP="00FE5F4D">
      <w:pPr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>DW.050</w:t>
      </w:r>
      <w:r w:rsidR="008D68AE" w:rsidRPr="00CC1B21">
        <w:rPr>
          <w:rFonts w:cstheme="minorHAnsi"/>
          <w:sz w:val="24"/>
          <w:szCs w:val="24"/>
        </w:rPr>
        <w:t>.1</w:t>
      </w:r>
      <w:r w:rsidR="00F328D2">
        <w:rPr>
          <w:rFonts w:cstheme="minorHAnsi"/>
          <w:sz w:val="24"/>
          <w:szCs w:val="24"/>
        </w:rPr>
        <w:t>1</w:t>
      </w:r>
      <w:r w:rsidRPr="00CC1B21">
        <w:rPr>
          <w:rFonts w:cstheme="minorHAnsi"/>
          <w:sz w:val="24"/>
          <w:szCs w:val="24"/>
        </w:rPr>
        <w:t>.201</w:t>
      </w:r>
      <w:r w:rsidR="00EE2699" w:rsidRPr="00CC1B21">
        <w:rPr>
          <w:rFonts w:cstheme="minorHAnsi"/>
          <w:sz w:val="24"/>
          <w:szCs w:val="24"/>
        </w:rPr>
        <w:t>8</w:t>
      </w:r>
      <w:r w:rsidRPr="00CC1B21">
        <w:rPr>
          <w:rFonts w:cstheme="minorHAnsi"/>
          <w:sz w:val="24"/>
          <w:szCs w:val="24"/>
        </w:rPr>
        <w:t>.</w:t>
      </w:r>
      <w:r w:rsidR="00EE2699" w:rsidRPr="00CC1B21">
        <w:rPr>
          <w:rFonts w:cstheme="minorHAnsi"/>
          <w:sz w:val="24"/>
          <w:szCs w:val="24"/>
        </w:rPr>
        <w:t>R</w:t>
      </w:r>
      <w:r w:rsidR="007A6A01" w:rsidRPr="00CC1B21">
        <w:rPr>
          <w:rFonts w:cstheme="minorHAnsi"/>
          <w:sz w:val="24"/>
          <w:szCs w:val="24"/>
        </w:rPr>
        <w:t>CZ</w:t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</w:r>
      <w:r w:rsidRPr="00CC1B21">
        <w:rPr>
          <w:rFonts w:cstheme="minorHAnsi"/>
          <w:sz w:val="24"/>
          <w:szCs w:val="24"/>
        </w:rPr>
        <w:tab/>
        <w:t xml:space="preserve">                           </w:t>
      </w:r>
      <w:r w:rsidRPr="00CC1B21">
        <w:rPr>
          <w:rFonts w:cstheme="minorHAnsi"/>
          <w:sz w:val="24"/>
          <w:szCs w:val="24"/>
        </w:rPr>
        <w:tab/>
        <w:t xml:space="preserve"> Warszawa, dnia</w:t>
      </w:r>
      <w:r w:rsidR="00226655" w:rsidRPr="00CC1B21">
        <w:rPr>
          <w:rFonts w:cstheme="minorHAnsi"/>
          <w:sz w:val="24"/>
          <w:szCs w:val="24"/>
        </w:rPr>
        <w:t xml:space="preserve"> </w:t>
      </w:r>
      <w:r w:rsidR="007A4772">
        <w:rPr>
          <w:rFonts w:cstheme="minorHAnsi"/>
          <w:sz w:val="24"/>
          <w:szCs w:val="24"/>
        </w:rPr>
        <w:t>17.09.2018</w:t>
      </w:r>
    </w:p>
    <w:p w:rsidR="007A4772" w:rsidRPr="00CC1B21" w:rsidRDefault="007A4772" w:rsidP="00FE5F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DW.121.2018</w:t>
      </w:r>
    </w:p>
    <w:p w:rsidR="00A82830" w:rsidRPr="00CC1B21" w:rsidRDefault="00A82830" w:rsidP="007A477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C84505" w:rsidRPr="00CC1B21" w:rsidRDefault="007A4772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</w:t>
      </w:r>
    </w:p>
    <w:p w:rsidR="00C84505" w:rsidRPr="00CC1B21" w:rsidRDefault="00C84505" w:rsidP="00C8450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Pr="00CC1B21">
        <w:rPr>
          <w:rFonts w:cstheme="minorHAnsi"/>
          <w:b/>
          <w:sz w:val="24"/>
          <w:szCs w:val="24"/>
        </w:rPr>
        <w:tab/>
      </w:r>
      <w:r w:rsidR="007A4772">
        <w:rPr>
          <w:rFonts w:cstheme="minorHAnsi"/>
          <w:b/>
          <w:sz w:val="24"/>
          <w:szCs w:val="24"/>
        </w:rPr>
        <w:t>XXXXXXXXXXXX</w:t>
      </w:r>
    </w:p>
    <w:p w:rsidR="00C84505" w:rsidRPr="00CC1B21" w:rsidRDefault="007A4772" w:rsidP="00C84505">
      <w:pPr>
        <w:spacing w:after="0" w:line="360" w:lineRule="auto"/>
        <w:ind w:left="4248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XXXXXXXXXXXX</w:t>
      </w:r>
    </w:p>
    <w:p w:rsidR="00FE5F4D" w:rsidRPr="00CC1B21" w:rsidRDefault="00FE5F4D" w:rsidP="00FE5F4D">
      <w:pPr>
        <w:jc w:val="both"/>
        <w:rPr>
          <w:rFonts w:cstheme="minorHAnsi"/>
          <w:b/>
          <w:sz w:val="24"/>
          <w:szCs w:val="24"/>
        </w:rPr>
      </w:pPr>
    </w:p>
    <w:p w:rsidR="00226655" w:rsidRPr="00CC1B21" w:rsidRDefault="00226655" w:rsidP="00FE5F4D">
      <w:pPr>
        <w:jc w:val="both"/>
        <w:rPr>
          <w:rFonts w:cstheme="minorHAnsi"/>
          <w:b/>
          <w:sz w:val="24"/>
          <w:szCs w:val="24"/>
        </w:rPr>
      </w:pPr>
    </w:p>
    <w:p w:rsidR="00FE5F4D" w:rsidRPr="00CC1B21" w:rsidRDefault="00FE5F4D" w:rsidP="00FE5F4D">
      <w:pPr>
        <w:spacing w:after="0" w:line="360" w:lineRule="auto"/>
        <w:ind w:left="2124" w:firstLine="708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>Decyzja w sprawie interpretacji</w:t>
      </w:r>
    </w:p>
    <w:p w:rsidR="00FE5F4D" w:rsidRPr="00CC1B21" w:rsidRDefault="00053C0E" w:rsidP="00FE5F4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art. </w:t>
      </w:r>
      <w:r w:rsidR="008D68AE" w:rsidRPr="00CC1B21">
        <w:rPr>
          <w:rFonts w:cstheme="minorHAnsi"/>
          <w:sz w:val="24"/>
          <w:szCs w:val="24"/>
        </w:rPr>
        <w:t>2</w:t>
      </w:r>
      <w:r w:rsidR="00F328D2">
        <w:rPr>
          <w:rFonts w:cstheme="minorHAnsi"/>
          <w:sz w:val="24"/>
          <w:szCs w:val="24"/>
        </w:rPr>
        <w:t>2</w:t>
      </w:r>
      <w:r w:rsidR="003B6F6C" w:rsidRPr="00CC1B21">
        <w:rPr>
          <w:rFonts w:cstheme="minorHAnsi"/>
          <w:sz w:val="24"/>
          <w:szCs w:val="24"/>
        </w:rPr>
        <w:t xml:space="preserve"> </w:t>
      </w:r>
      <w:r w:rsidR="00FE5F4D" w:rsidRPr="00CC1B21">
        <w:rPr>
          <w:rFonts w:cstheme="minorHAnsi"/>
          <w:sz w:val="24"/>
          <w:szCs w:val="24"/>
        </w:rPr>
        <w:t>ustawy o rehabilitacji zawodowej i społecznej oraz zatrudnianiu osób niepełnosprawnych</w:t>
      </w:r>
    </w:p>
    <w:p w:rsidR="00FE5F4D" w:rsidRPr="00CC1B21" w:rsidRDefault="00FE5F4D" w:rsidP="00FE5F4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96615" w:rsidRPr="00F328D2" w:rsidRDefault="00FE5F4D" w:rsidP="00F328D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>Na podstawie art.</w:t>
      </w:r>
      <w:r w:rsidR="00ED4DE5" w:rsidRPr="00CC1B21">
        <w:rPr>
          <w:rFonts w:cstheme="minorHAnsi"/>
          <w:sz w:val="24"/>
          <w:szCs w:val="24"/>
        </w:rPr>
        <w:t xml:space="preserve"> </w:t>
      </w:r>
      <w:r w:rsidR="00C84505" w:rsidRPr="00CC1B21">
        <w:rPr>
          <w:rFonts w:cstheme="minorHAnsi"/>
          <w:sz w:val="24"/>
          <w:szCs w:val="24"/>
        </w:rPr>
        <w:t xml:space="preserve">34 ustawy z dnia 6 marca 2018 r. Prawo przedsiębiorców </w:t>
      </w:r>
      <w:r w:rsidR="00C84505" w:rsidRPr="00CC1B21">
        <w:rPr>
          <w:rFonts w:cstheme="minorHAnsi"/>
          <w:sz w:val="24"/>
          <w:szCs w:val="24"/>
        </w:rPr>
        <w:br/>
        <w:t>(Dz. U. z 2018r. poz. 646) zwanej dalej „ustawą”</w:t>
      </w:r>
      <w:r w:rsidRPr="00CC1B21">
        <w:rPr>
          <w:rFonts w:cstheme="minorHAnsi"/>
          <w:sz w:val="24"/>
          <w:szCs w:val="24"/>
        </w:rPr>
        <w:t xml:space="preserve"> Prezes Państwowego Funduszu Rehabilitacji Osób Niepełnosprawnych (zwanego dalej PFRON lub Fundusz) stwierdza, że stanowisko </w:t>
      </w:r>
      <w:r w:rsidR="007A4772">
        <w:rPr>
          <w:rFonts w:cstheme="minorHAnsi"/>
          <w:sz w:val="24"/>
          <w:szCs w:val="24"/>
        </w:rPr>
        <w:t>XXXXXXXXXXXX</w:t>
      </w:r>
      <w:r w:rsidR="00226655" w:rsidRPr="00CC1B21">
        <w:rPr>
          <w:rFonts w:cstheme="minorHAnsi"/>
          <w:sz w:val="24"/>
          <w:szCs w:val="24"/>
        </w:rPr>
        <w:t xml:space="preserve"> </w:t>
      </w:r>
      <w:r w:rsidRPr="00CC1B21">
        <w:rPr>
          <w:rFonts w:cstheme="minorHAnsi"/>
          <w:sz w:val="24"/>
          <w:szCs w:val="24"/>
        </w:rPr>
        <w:t xml:space="preserve">z siedzibą w </w:t>
      </w:r>
      <w:r w:rsidR="007A4772">
        <w:rPr>
          <w:rFonts w:cstheme="minorHAnsi"/>
          <w:sz w:val="24"/>
          <w:szCs w:val="24"/>
        </w:rPr>
        <w:t>XXXXXXXXXXXXXXXXXXXXXXXXXX</w:t>
      </w:r>
      <w:r w:rsidRPr="00CC1B21">
        <w:rPr>
          <w:rFonts w:cstheme="minorHAnsi"/>
          <w:sz w:val="24"/>
          <w:szCs w:val="24"/>
        </w:rPr>
        <w:t xml:space="preserve"> (zwanej dalej Wnioskodawcą</w:t>
      </w:r>
      <w:r w:rsidR="00991124" w:rsidRPr="00CC1B21">
        <w:rPr>
          <w:rFonts w:cstheme="minorHAnsi"/>
          <w:sz w:val="24"/>
          <w:szCs w:val="24"/>
        </w:rPr>
        <w:t xml:space="preserve"> lub Spółką</w:t>
      </w:r>
      <w:r w:rsidRPr="00CC1B21">
        <w:rPr>
          <w:rFonts w:cstheme="minorHAnsi"/>
          <w:sz w:val="24"/>
          <w:szCs w:val="24"/>
        </w:rPr>
        <w:t xml:space="preserve">) zaprezentowane we wniosku z dnia </w:t>
      </w:r>
      <w:r w:rsidR="00F328D2">
        <w:rPr>
          <w:rFonts w:cstheme="minorHAnsi"/>
          <w:sz w:val="24"/>
          <w:szCs w:val="24"/>
        </w:rPr>
        <w:t>10</w:t>
      </w:r>
      <w:r w:rsidR="00C84505" w:rsidRPr="00CC1B21">
        <w:rPr>
          <w:rFonts w:cstheme="minorHAnsi"/>
          <w:sz w:val="24"/>
          <w:szCs w:val="24"/>
        </w:rPr>
        <w:t xml:space="preserve"> </w:t>
      </w:r>
      <w:r w:rsidR="00F328D2">
        <w:rPr>
          <w:rFonts w:cstheme="minorHAnsi"/>
          <w:sz w:val="24"/>
          <w:szCs w:val="24"/>
        </w:rPr>
        <w:t>sierpnia</w:t>
      </w:r>
      <w:r w:rsidRPr="00CC1B21">
        <w:rPr>
          <w:rFonts w:cstheme="minorHAnsi"/>
          <w:sz w:val="24"/>
          <w:szCs w:val="24"/>
        </w:rPr>
        <w:t xml:space="preserve"> 201</w:t>
      </w:r>
      <w:r w:rsidR="00C84505" w:rsidRPr="00CC1B21">
        <w:rPr>
          <w:rFonts w:cstheme="minorHAnsi"/>
          <w:sz w:val="24"/>
          <w:szCs w:val="24"/>
        </w:rPr>
        <w:t>8</w:t>
      </w:r>
      <w:r w:rsidRPr="00CC1B21">
        <w:rPr>
          <w:rFonts w:cstheme="minorHAnsi"/>
          <w:sz w:val="24"/>
          <w:szCs w:val="24"/>
        </w:rPr>
        <w:t xml:space="preserve"> r</w:t>
      </w:r>
      <w:r w:rsidR="00F328D2">
        <w:rPr>
          <w:rFonts w:cstheme="minorHAnsi"/>
          <w:sz w:val="24"/>
          <w:szCs w:val="24"/>
        </w:rPr>
        <w:t xml:space="preserve">. </w:t>
      </w:r>
      <w:r w:rsidRPr="00CC1B21">
        <w:rPr>
          <w:rFonts w:cstheme="minorHAnsi"/>
          <w:sz w:val="24"/>
          <w:szCs w:val="24"/>
        </w:rPr>
        <w:t xml:space="preserve">o udzielenie pisemnej interpretacji przepisów prawa w zakresie stosowania przepisów </w:t>
      </w:r>
      <w:r w:rsidR="00053C0E" w:rsidRPr="00CC1B21">
        <w:rPr>
          <w:rFonts w:cstheme="minorHAnsi"/>
          <w:sz w:val="24"/>
          <w:szCs w:val="24"/>
        </w:rPr>
        <w:t>art.</w:t>
      </w:r>
      <w:r w:rsidR="00C84505" w:rsidRPr="00CC1B21">
        <w:rPr>
          <w:rFonts w:cstheme="minorHAnsi"/>
          <w:sz w:val="24"/>
          <w:szCs w:val="24"/>
        </w:rPr>
        <w:t xml:space="preserve"> </w:t>
      </w:r>
      <w:r w:rsidR="00F328D2">
        <w:rPr>
          <w:rFonts w:cstheme="minorHAnsi"/>
          <w:sz w:val="24"/>
          <w:szCs w:val="24"/>
        </w:rPr>
        <w:t xml:space="preserve">22 </w:t>
      </w:r>
      <w:r w:rsidRPr="00CC1B21">
        <w:rPr>
          <w:rFonts w:cstheme="minorHAnsi"/>
          <w:sz w:val="24"/>
          <w:szCs w:val="24"/>
        </w:rPr>
        <w:t xml:space="preserve">ustawy </w:t>
      </w:r>
      <w:r w:rsidR="00F328D2">
        <w:rPr>
          <w:rFonts w:cstheme="minorHAnsi"/>
          <w:sz w:val="24"/>
          <w:szCs w:val="24"/>
        </w:rPr>
        <w:br/>
      </w:r>
      <w:r w:rsidRPr="00CC1B21">
        <w:rPr>
          <w:rFonts w:cstheme="minorHAnsi"/>
          <w:sz w:val="24"/>
          <w:szCs w:val="24"/>
        </w:rPr>
        <w:t xml:space="preserve">z dnia 27 </w:t>
      </w:r>
      <w:r w:rsidR="00FE2158" w:rsidRPr="00CC1B21">
        <w:rPr>
          <w:rFonts w:cstheme="minorHAnsi"/>
          <w:sz w:val="24"/>
          <w:szCs w:val="24"/>
        </w:rPr>
        <w:t>s</w:t>
      </w:r>
      <w:r w:rsidR="00144755" w:rsidRPr="00CC1B21">
        <w:rPr>
          <w:rFonts w:cstheme="minorHAnsi"/>
          <w:sz w:val="24"/>
          <w:szCs w:val="24"/>
        </w:rPr>
        <w:t>ierpnia 1997</w:t>
      </w:r>
      <w:r w:rsidRPr="00CC1B21">
        <w:rPr>
          <w:rFonts w:cstheme="minorHAnsi"/>
          <w:sz w:val="24"/>
          <w:szCs w:val="24"/>
        </w:rPr>
        <w:t>r.</w:t>
      </w:r>
      <w:r w:rsidR="00144755" w:rsidRPr="00CC1B21">
        <w:rPr>
          <w:rFonts w:cstheme="minorHAnsi"/>
          <w:sz w:val="24"/>
          <w:szCs w:val="24"/>
        </w:rPr>
        <w:t xml:space="preserve"> </w:t>
      </w:r>
      <w:r w:rsidRPr="00CC1B21">
        <w:rPr>
          <w:rFonts w:cstheme="minorHAnsi"/>
          <w:sz w:val="24"/>
          <w:szCs w:val="24"/>
        </w:rPr>
        <w:t>o rehabilitacji zawodowej i społecznej oraz zatrudnianiu osób niepełnosprawnych (Dz.U. z 201</w:t>
      </w:r>
      <w:r w:rsidR="009A2BB7" w:rsidRPr="00CC1B21">
        <w:rPr>
          <w:rFonts w:cstheme="minorHAnsi"/>
          <w:sz w:val="24"/>
          <w:szCs w:val="24"/>
        </w:rPr>
        <w:t>8</w:t>
      </w:r>
      <w:r w:rsidRPr="00CC1B21">
        <w:rPr>
          <w:rFonts w:cstheme="minorHAnsi"/>
          <w:sz w:val="24"/>
          <w:szCs w:val="24"/>
        </w:rPr>
        <w:t xml:space="preserve"> r. poz.</w:t>
      </w:r>
      <w:r w:rsidR="009A2BB7" w:rsidRPr="00CC1B21">
        <w:rPr>
          <w:rFonts w:cstheme="minorHAnsi"/>
          <w:sz w:val="24"/>
          <w:szCs w:val="24"/>
        </w:rPr>
        <w:t>511</w:t>
      </w:r>
      <w:r w:rsidR="00C84505" w:rsidRPr="00CC1B21">
        <w:rPr>
          <w:rFonts w:cstheme="minorHAnsi"/>
          <w:sz w:val="24"/>
          <w:szCs w:val="24"/>
        </w:rPr>
        <w:t xml:space="preserve"> z późn.zm</w:t>
      </w:r>
      <w:r w:rsidRPr="00CC1B21">
        <w:rPr>
          <w:rFonts w:cstheme="minorHAnsi"/>
          <w:sz w:val="24"/>
          <w:szCs w:val="24"/>
        </w:rPr>
        <w:t xml:space="preserve">) zwanej dalej ustawą o rehabilitacji </w:t>
      </w:r>
      <w:r w:rsidR="00F328D2">
        <w:rPr>
          <w:rFonts w:cstheme="minorHAnsi"/>
          <w:sz w:val="24"/>
          <w:szCs w:val="24"/>
        </w:rPr>
        <w:br/>
      </w:r>
      <w:r w:rsidR="00D96615" w:rsidRPr="00F328D2">
        <w:rPr>
          <w:rFonts w:cstheme="minorHAnsi"/>
          <w:sz w:val="24"/>
          <w:szCs w:val="24"/>
        </w:rPr>
        <w:t>–</w:t>
      </w:r>
      <w:r w:rsidR="00D96615" w:rsidRPr="00F328D2">
        <w:rPr>
          <w:rFonts w:cstheme="minorHAnsi"/>
          <w:b/>
          <w:sz w:val="24"/>
          <w:szCs w:val="24"/>
        </w:rPr>
        <w:t xml:space="preserve"> jest </w:t>
      </w:r>
      <w:r w:rsidR="007A6A01" w:rsidRPr="00F328D2">
        <w:rPr>
          <w:rFonts w:cstheme="minorHAnsi"/>
          <w:b/>
          <w:sz w:val="24"/>
          <w:szCs w:val="24"/>
        </w:rPr>
        <w:t>nieprawidłowe</w:t>
      </w:r>
      <w:r w:rsidR="00D96615" w:rsidRPr="00F328D2">
        <w:rPr>
          <w:rFonts w:cstheme="minorHAnsi"/>
          <w:b/>
          <w:sz w:val="24"/>
          <w:szCs w:val="24"/>
        </w:rPr>
        <w:t>.</w:t>
      </w:r>
    </w:p>
    <w:p w:rsidR="00FE5F4D" w:rsidRPr="00CC1B21" w:rsidRDefault="00FE5F4D" w:rsidP="00504D8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E5F4D" w:rsidRPr="00CC1B21" w:rsidRDefault="00FE5F4D" w:rsidP="00FE5F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>Uzasadnienie:</w:t>
      </w:r>
    </w:p>
    <w:p w:rsidR="00EE2699" w:rsidRPr="00CC1B21" w:rsidRDefault="00053C0E" w:rsidP="009911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Pismem z </w:t>
      </w:r>
      <w:r w:rsidR="00703C6B" w:rsidRPr="00CC1B21">
        <w:rPr>
          <w:rFonts w:cstheme="minorHAnsi"/>
          <w:sz w:val="24"/>
          <w:szCs w:val="24"/>
        </w:rPr>
        <w:t xml:space="preserve">dnia </w:t>
      </w:r>
      <w:r w:rsidR="00F328D2">
        <w:rPr>
          <w:rFonts w:cstheme="minorHAnsi"/>
          <w:sz w:val="24"/>
          <w:szCs w:val="24"/>
        </w:rPr>
        <w:t>10</w:t>
      </w:r>
      <w:r w:rsidR="00703C6B" w:rsidRPr="00CC1B21">
        <w:rPr>
          <w:rFonts w:cstheme="minorHAnsi"/>
          <w:sz w:val="24"/>
          <w:szCs w:val="24"/>
        </w:rPr>
        <w:t xml:space="preserve"> </w:t>
      </w:r>
      <w:r w:rsidR="00F328D2">
        <w:rPr>
          <w:rFonts w:cstheme="minorHAnsi"/>
          <w:sz w:val="24"/>
          <w:szCs w:val="24"/>
        </w:rPr>
        <w:t>sierpnia</w:t>
      </w:r>
      <w:r w:rsidR="00703C6B" w:rsidRPr="00CC1B21">
        <w:rPr>
          <w:rFonts w:cstheme="minorHAnsi"/>
          <w:sz w:val="24"/>
          <w:szCs w:val="24"/>
        </w:rPr>
        <w:t xml:space="preserve"> 2018 r</w:t>
      </w:r>
      <w:r w:rsidR="00F328D2">
        <w:rPr>
          <w:rFonts w:cstheme="minorHAnsi"/>
          <w:sz w:val="24"/>
          <w:szCs w:val="24"/>
        </w:rPr>
        <w:t>.</w:t>
      </w:r>
      <w:r w:rsidR="001A24AD" w:rsidRPr="00CC1B21">
        <w:rPr>
          <w:rFonts w:cstheme="minorHAnsi"/>
          <w:sz w:val="24"/>
          <w:szCs w:val="24"/>
        </w:rPr>
        <w:t xml:space="preserve"> </w:t>
      </w:r>
      <w:r w:rsidR="009E3970" w:rsidRPr="00CC1B21">
        <w:rPr>
          <w:rFonts w:cstheme="minorHAnsi"/>
          <w:sz w:val="24"/>
          <w:szCs w:val="24"/>
        </w:rPr>
        <w:t>Wnioskodawca skierował do Prezesa Zarządu PFRON wniosek o udzie</w:t>
      </w:r>
      <w:r w:rsidR="00E37D8C" w:rsidRPr="00CC1B21">
        <w:rPr>
          <w:rFonts w:cstheme="minorHAnsi"/>
          <w:sz w:val="24"/>
          <w:szCs w:val="24"/>
        </w:rPr>
        <w:t>le</w:t>
      </w:r>
      <w:r w:rsidR="009E3970" w:rsidRPr="00CC1B21">
        <w:rPr>
          <w:rFonts w:cstheme="minorHAnsi"/>
          <w:sz w:val="24"/>
          <w:szCs w:val="24"/>
        </w:rPr>
        <w:t xml:space="preserve">nie pisemnej interpretacji co do zakresu i sposobu zastosowania przepisów </w:t>
      </w:r>
      <w:r w:rsidR="009E3970" w:rsidRPr="00CC1B21">
        <w:rPr>
          <w:rFonts w:cstheme="minorHAnsi"/>
          <w:sz w:val="24"/>
          <w:szCs w:val="24"/>
        </w:rPr>
        <w:br/>
      </w:r>
      <w:r w:rsidR="00C40D5D">
        <w:rPr>
          <w:rFonts w:cstheme="minorHAnsi"/>
          <w:sz w:val="24"/>
          <w:szCs w:val="24"/>
        </w:rPr>
        <w:t xml:space="preserve">art. 26a ust. 1b oraz </w:t>
      </w:r>
      <w:r w:rsidR="009E3970" w:rsidRPr="00CC1B21">
        <w:rPr>
          <w:rFonts w:cstheme="minorHAnsi"/>
          <w:sz w:val="24"/>
          <w:szCs w:val="24"/>
        </w:rPr>
        <w:t>art.</w:t>
      </w:r>
      <w:r w:rsidR="000C477D" w:rsidRPr="00CC1B21">
        <w:rPr>
          <w:rFonts w:cstheme="minorHAnsi"/>
          <w:sz w:val="24"/>
          <w:szCs w:val="24"/>
        </w:rPr>
        <w:t xml:space="preserve"> </w:t>
      </w:r>
      <w:r w:rsidR="00FA4E93">
        <w:rPr>
          <w:rFonts w:cstheme="minorHAnsi"/>
          <w:sz w:val="24"/>
          <w:szCs w:val="24"/>
        </w:rPr>
        <w:t>22</w:t>
      </w:r>
      <w:r w:rsidR="009E3970" w:rsidRPr="00CC1B21">
        <w:rPr>
          <w:rFonts w:cstheme="minorHAnsi"/>
          <w:sz w:val="24"/>
          <w:szCs w:val="24"/>
        </w:rPr>
        <w:t xml:space="preserve"> ustawy o rehabilitacji</w:t>
      </w:r>
      <w:r w:rsidR="007344DF" w:rsidRPr="00CC1B21">
        <w:rPr>
          <w:rFonts w:cstheme="minorHAnsi"/>
          <w:sz w:val="24"/>
          <w:szCs w:val="24"/>
        </w:rPr>
        <w:t xml:space="preserve">. </w:t>
      </w:r>
    </w:p>
    <w:p w:rsidR="00FE5F4D" w:rsidRPr="00CC1B21" w:rsidRDefault="00FE5F4D" w:rsidP="001E177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C1B21">
        <w:rPr>
          <w:rFonts w:cstheme="minorHAnsi"/>
          <w:sz w:val="24"/>
          <w:szCs w:val="24"/>
        </w:rPr>
        <w:t xml:space="preserve">Wniosek swój Wnioskodawca skierował na podstawie </w:t>
      </w:r>
      <w:r w:rsidR="001A24AD" w:rsidRPr="00CC1B21">
        <w:rPr>
          <w:rFonts w:cstheme="minorHAnsi"/>
          <w:sz w:val="24"/>
          <w:szCs w:val="24"/>
        </w:rPr>
        <w:t>art. 34  ustawy Prawo przedsiębiorców</w:t>
      </w:r>
      <w:r w:rsidRPr="00CC1B21">
        <w:rPr>
          <w:rFonts w:cstheme="minorHAnsi"/>
          <w:sz w:val="24"/>
          <w:szCs w:val="24"/>
        </w:rPr>
        <w:t>. Zgodnie z art.</w:t>
      </w:r>
      <w:r w:rsidR="001A24AD" w:rsidRPr="00CC1B21">
        <w:rPr>
          <w:rFonts w:cstheme="minorHAnsi"/>
          <w:sz w:val="24"/>
          <w:szCs w:val="24"/>
        </w:rPr>
        <w:t xml:space="preserve"> 34</w:t>
      </w:r>
      <w:r w:rsidRPr="00CC1B21">
        <w:rPr>
          <w:rFonts w:cstheme="minorHAnsi"/>
          <w:sz w:val="24"/>
          <w:szCs w:val="24"/>
        </w:rPr>
        <w:t xml:space="preserve"> ust.1 ustawy </w:t>
      </w:r>
      <w:r w:rsidR="001A24AD" w:rsidRPr="00CC1B21">
        <w:rPr>
          <w:rFonts w:cstheme="minorHAnsi"/>
          <w:sz w:val="24"/>
          <w:szCs w:val="24"/>
        </w:rPr>
        <w:t>Prawo przedsiębiorców</w:t>
      </w:r>
      <w:r w:rsidRPr="00CC1B21">
        <w:rPr>
          <w:rFonts w:cstheme="minorHAnsi"/>
          <w:sz w:val="24"/>
          <w:szCs w:val="24"/>
        </w:rPr>
        <w:t xml:space="preserve"> </w:t>
      </w:r>
      <w:r w:rsidRPr="00CC1B21">
        <w:rPr>
          <w:rFonts w:cstheme="minorHAnsi"/>
          <w:i/>
          <w:sz w:val="24"/>
          <w:szCs w:val="24"/>
        </w:rPr>
        <w:t>przedsiębiorca m</w:t>
      </w:r>
      <w:r w:rsidR="007344DF" w:rsidRPr="00CC1B21">
        <w:rPr>
          <w:rFonts w:cstheme="minorHAnsi"/>
          <w:i/>
          <w:sz w:val="24"/>
          <w:szCs w:val="24"/>
        </w:rPr>
        <w:t xml:space="preserve">oże złożyć do </w:t>
      </w:r>
      <w:r w:rsidR="007344DF" w:rsidRPr="00CC1B21">
        <w:rPr>
          <w:rFonts w:cstheme="minorHAnsi"/>
          <w:i/>
          <w:sz w:val="24"/>
          <w:szCs w:val="24"/>
        </w:rPr>
        <w:lastRenderedPageBreak/>
        <w:t xml:space="preserve">właściwego organu </w:t>
      </w:r>
      <w:r w:rsidRPr="00CC1B21">
        <w:rPr>
          <w:rFonts w:cstheme="minorHAnsi"/>
          <w:i/>
          <w:sz w:val="24"/>
          <w:szCs w:val="24"/>
        </w:rPr>
        <w:t>lub</w:t>
      </w:r>
      <w:r w:rsidR="000C477D" w:rsidRPr="00CC1B21">
        <w:rPr>
          <w:rFonts w:cstheme="minorHAnsi"/>
          <w:i/>
          <w:sz w:val="24"/>
          <w:szCs w:val="24"/>
        </w:rPr>
        <w:t xml:space="preserve"> właściwej</w:t>
      </w:r>
      <w:r w:rsidRPr="00CC1B21">
        <w:rPr>
          <w:rFonts w:cstheme="minorHAnsi"/>
          <w:i/>
          <w:sz w:val="24"/>
          <w:szCs w:val="24"/>
        </w:rPr>
        <w:t xml:space="preserve"> państwowej jednostki organizacyjnej wniosek o wydanie </w:t>
      </w:r>
      <w:r w:rsidR="00FE471D" w:rsidRPr="00CC1B21">
        <w:rPr>
          <w:rFonts w:cstheme="minorHAnsi"/>
          <w:i/>
          <w:sz w:val="24"/>
          <w:szCs w:val="24"/>
        </w:rPr>
        <w:t>wyjaśnienia</w:t>
      </w:r>
      <w:r w:rsidRPr="00CC1B21">
        <w:rPr>
          <w:rFonts w:cstheme="minorHAnsi"/>
          <w:i/>
          <w:sz w:val="24"/>
          <w:szCs w:val="24"/>
        </w:rPr>
        <w:t xml:space="preserve"> co do zakresu i sposobu zastosowania przepisów, z których wynika obowiązek świadczenia przez przedsiębiorcę daniny publicznej </w:t>
      </w:r>
      <w:r w:rsidR="000C477D" w:rsidRPr="00CC1B21">
        <w:rPr>
          <w:rFonts w:cstheme="minorHAnsi"/>
          <w:i/>
          <w:sz w:val="24"/>
          <w:szCs w:val="24"/>
        </w:rPr>
        <w:t>lub</w:t>
      </w:r>
      <w:r w:rsidRPr="00CC1B21">
        <w:rPr>
          <w:rFonts w:cstheme="minorHAnsi"/>
          <w:i/>
          <w:sz w:val="24"/>
          <w:szCs w:val="24"/>
        </w:rPr>
        <w:t xml:space="preserve"> składek na ubezpiec</w:t>
      </w:r>
      <w:r w:rsidR="007344DF" w:rsidRPr="00CC1B21">
        <w:rPr>
          <w:rFonts w:cstheme="minorHAnsi"/>
          <w:i/>
          <w:sz w:val="24"/>
          <w:szCs w:val="24"/>
        </w:rPr>
        <w:t xml:space="preserve">zenia społeczne </w:t>
      </w:r>
      <w:r w:rsidR="004A6A72">
        <w:rPr>
          <w:rFonts w:cstheme="minorHAnsi"/>
          <w:i/>
          <w:sz w:val="24"/>
          <w:szCs w:val="24"/>
        </w:rPr>
        <w:br/>
      </w:r>
      <w:r w:rsidR="007344DF" w:rsidRPr="00CC1B21">
        <w:rPr>
          <w:rFonts w:cstheme="minorHAnsi"/>
          <w:i/>
          <w:sz w:val="24"/>
          <w:szCs w:val="24"/>
        </w:rPr>
        <w:t xml:space="preserve">lub zdrowotne, </w:t>
      </w:r>
      <w:r w:rsidRPr="00CC1B21">
        <w:rPr>
          <w:rFonts w:cstheme="minorHAnsi"/>
          <w:i/>
          <w:sz w:val="24"/>
          <w:szCs w:val="24"/>
        </w:rPr>
        <w:t>w jego indywidualnej sprawie</w:t>
      </w:r>
      <w:r w:rsidR="000C477D" w:rsidRPr="00CC1B21">
        <w:rPr>
          <w:rFonts w:cstheme="minorHAnsi"/>
          <w:i/>
          <w:sz w:val="24"/>
          <w:szCs w:val="24"/>
        </w:rPr>
        <w:t xml:space="preserve"> (interpretacja indywidualna).</w:t>
      </w:r>
    </w:p>
    <w:p w:rsidR="00226655" w:rsidRPr="00CC1B21" w:rsidRDefault="00226655" w:rsidP="00226655">
      <w:pPr>
        <w:spacing w:after="120" w:line="36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</w:p>
    <w:p w:rsidR="00226655" w:rsidRPr="00CC1B21" w:rsidRDefault="00226655" w:rsidP="00226655">
      <w:pPr>
        <w:spacing w:after="120" w:line="360" w:lineRule="auto"/>
        <w:jc w:val="both"/>
        <w:rPr>
          <w:rFonts w:eastAsia="Calibri" w:cstheme="minorHAnsi"/>
          <w:b/>
          <w:sz w:val="24"/>
          <w:szCs w:val="24"/>
          <w:lang w:eastAsia="en-US"/>
        </w:rPr>
      </w:pPr>
      <w:r w:rsidRPr="00CC1B21">
        <w:rPr>
          <w:rFonts w:eastAsia="Calibri" w:cstheme="minorHAnsi"/>
          <w:b/>
          <w:sz w:val="24"/>
          <w:szCs w:val="24"/>
          <w:lang w:eastAsia="en-US"/>
        </w:rPr>
        <w:t>W przedmiotowym wniosku Wnioskodawca przedstawił następując</w:t>
      </w:r>
      <w:r w:rsidR="008154A2">
        <w:rPr>
          <w:rFonts w:eastAsia="Calibri" w:cstheme="minorHAnsi"/>
          <w:b/>
          <w:sz w:val="24"/>
          <w:szCs w:val="24"/>
          <w:lang w:eastAsia="en-US"/>
        </w:rPr>
        <w:t>y stan faktyczny</w:t>
      </w:r>
      <w:r w:rsidRPr="00CC1B21">
        <w:rPr>
          <w:rFonts w:eastAsia="Calibri" w:cstheme="minorHAnsi"/>
          <w:b/>
          <w:sz w:val="24"/>
          <w:szCs w:val="24"/>
          <w:lang w:eastAsia="en-US"/>
        </w:rPr>
        <w:t>:</w:t>
      </w:r>
    </w:p>
    <w:p w:rsidR="00FA4E93" w:rsidRDefault="00FA4E93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073197">
        <w:rPr>
          <w:rFonts w:cstheme="minorHAnsi"/>
          <w:sz w:val="24"/>
          <w:szCs w:val="24"/>
        </w:rPr>
        <w:t>Trybunał Konstytucyjny w wy</w:t>
      </w:r>
      <w:r w:rsidR="00967F74">
        <w:rPr>
          <w:rFonts w:cstheme="minorHAnsi"/>
          <w:sz w:val="24"/>
          <w:szCs w:val="24"/>
        </w:rPr>
        <w:t>roku z dnia 19 czerwca 2018 r. s</w:t>
      </w:r>
      <w:r w:rsidRPr="00073197">
        <w:rPr>
          <w:rFonts w:cstheme="minorHAnsi"/>
          <w:sz w:val="24"/>
          <w:szCs w:val="24"/>
        </w:rPr>
        <w:t>ygn.</w:t>
      </w:r>
      <w:r w:rsidR="001661D6" w:rsidRPr="00073197">
        <w:rPr>
          <w:rFonts w:cstheme="minorHAnsi"/>
          <w:sz w:val="24"/>
          <w:szCs w:val="24"/>
        </w:rPr>
        <w:t xml:space="preserve"> </w:t>
      </w:r>
      <w:r w:rsidRPr="00073197">
        <w:rPr>
          <w:rFonts w:cstheme="minorHAnsi"/>
          <w:sz w:val="24"/>
          <w:szCs w:val="24"/>
        </w:rPr>
        <w:t xml:space="preserve">akt SK 19/17 wskazał, </w:t>
      </w:r>
      <w:r w:rsidR="00073197">
        <w:rPr>
          <w:rFonts w:cstheme="minorHAnsi"/>
          <w:sz w:val="24"/>
          <w:szCs w:val="24"/>
        </w:rPr>
        <w:br/>
      </w:r>
      <w:r w:rsidRPr="00073197">
        <w:rPr>
          <w:rFonts w:cstheme="minorHAnsi"/>
          <w:sz w:val="24"/>
          <w:szCs w:val="24"/>
        </w:rPr>
        <w:t>że</w:t>
      </w:r>
      <w:r>
        <w:rPr>
          <w:rFonts w:cstheme="minorHAnsi"/>
          <w:b/>
          <w:sz w:val="24"/>
          <w:szCs w:val="24"/>
        </w:rPr>
        <w:t xml:space="preserve"> </w:t>
      </w:r>
      <w:r w:rsidRPr="00FA4F87">
        <w:rPr>
          <w:rFonts w:cs="Calibri"/>
          <w:sz w:val="24"/>
          <w:szCs w:val="24"/>
        </w:rPr>
        <w:t>§</w:t>
      </w:r>
      <w:r w:rsidR="001661D6">
        <w:rPr>
          <w:rFonts w:cs="Calibri"/>
          <w:sz w:val="24"/>
          <w:szCs w:val="24"/>
        </w:rPr>
        <w:t xml:space="preserve"> 13 ust. 2 pkt 9 w związku z </w:t>
      </w:r>
      <w:r w:rsidR="001661D6" w:rsidRPr="00FA4F87">
        <w:rPr>
          <w:rFonts w:cs="Calibri"/>
          <w:sz w:val="24"/>
          <w:szCs w:val="24"/>
        </w:rPr>
        <w:t>§</w:t>
      </w:r>
      <w:r w:rsidR="004A6A72">
        <w:rPr>
          <w:rFonts w:cs="Calibri"/>
          <w:sz w:val="24"/>
          <w:szCs w:val="24"/>
        </w:rPr>
        <w:t xml:space="preserve"> 32 ust. 2 R</w:t>
      </w:r>
      <w:r w:rsidR="001661D6">
        <w:rPr>
          <w:rFonts w:cs="Calibri"/>
          <w:sz w:val="24"/>
          <w:szCs w:val="24"/>
        </w:rPr>
        <w:t xml:space="preserve">ozporządzenia Ministra Gospodarki, Pracy i Polityki Społecznej z dnia 15 lipca 2003 r. w sprawie orzekania o niepełnosprawności i stopniu niepełnosprawności jest niezgodny z Konstytucją. Na skutek tego </w:t>
      </w:r>
      <w:r w:rsidR="00C40D5D">
        <w:rPr>
          <w:rFonts w:cs="Calibri"/>
          <w:sz w:val="24"/>
          <w:szCs w:val="24"/>
        </w:rPr>
        <w:t>wyroku</w:t>
      </w:r>
      <w:r w:rsidR="001661D6">
        <w:rPr>
          <w:rFonts w:cs="Calibri"/>
          <w:sz w:val="24"/>
          <w:szCs w:val="24"/>
        </w:rPr>
        <w:t xml:space="preserve"> organy orzekające </w:t>
      </w:r>
      <w:r w:rsidR="00C40D5D">
        <w:rPr>
          <w:rFonts w:cs="Calibri"/>
          <w:sz w:val="24"/>
          <w:szCs w:val="24"/>
        </w:rPr>
        <w:br/>
      </w:r>
      <w:r w:rsidR="001661D6">
        <w:rPr>
          <w:rFonts w:cs="Calibri"/>
          <w:sz w:val="24"/>
          <w:szCs w:val="24"/>
        </w:rPr>
        <w:t xml:space="preserve">o stopniu niepełnosprawności nie mogą zamieszczać w treści orzeczenia symbolu 02-P. </w:t>
      </w:r>
      <w:r w:rsidR="00C40D5D">
        <w:rPr>
          <w:rFonts w:cs="Calibri"/>
          <w:sz w:val="24"/>
          <w:szCs w:val="24"/>
        </w:rPr>
        <w:br/>
      </w:r>
      <w:r w:rsidR="001661D6">
        <w:rPr>
          <w:rFonts w:cs="Calibri"/>
          <w:sz w:val="24"/>
          <w:szCs w:val="24"/>
        </w:rPr>
        <w:t>Do Spółki po dacie wydania orzeczenia</w:t>
      </w:r>
      <w:r w:rsidR="00967F74">
        <w:rPr>
          <w:rFonts w:cs="Calibri"/>
          <w:sz w:val="24"/>
          <w:szCs w:val="24"/>
        </w:rPr>
        <w:t xml:space="preserve"> T</w:t>
      </w:r>
      <w:r w:rsidR="005E5FAD">
        <w:rPr>
          <w:rFonts w:cs="Calibri"/>
          <w:sz w:val="24"/>
          <w:szCs w:val="24"/>
        </w:rPr>
        <w:t xml:space="preserve">rybunału Konstytucyjnego wpłynęło orzeczenie </w:t>
      </w:r>
      <w:r w:rsidR="00C40D5D">
        <w:rPr>
          <w:rFonts w:cs="Calibri"/>
          <w:sz w:val="24"/>
          <w:szCs w:val="24"/>
        </w:rPr>
        <w:br/>
      </w:r>
      <w:r w:rsidR="005E5FAD">
        <w:rPr>
          <w:rFonts w:cs="Calibri"/>
          <w:sz w:val="24"/>
          <w:szCs w:val="24"/>
        </w:rPr>
        <w:t>o stopniu niepełnosprawności wydane w dniu 27 lipca 2018 r.</w:t>
      </w:r>
      <w:r w:rsidR="00C40D5D">
        <w:rPr>
          <w:rFonts w:cs="Calibri"/>
          <w:sz w:val="24"/>
          <w:szCs w:val="24"/>
        </w:rPr>
        <w:t>,</w:t>
      </w:r>
      <w:r w:rsidR="005E5FAD">
        <w:rPr>
          <w:rFonts w:cs="Calibri"/>
          <w:sz w:val="24"/>
          <w:szCs w:val="24"/>
        </w:rPr>
        <w:t xml:space="preserve"> w którym nie ujawniono symbolu przyczyny niepełnosprawności. W związku z tym pojawiła się wątpliwość w jaki sposób Spółka ma pozyskiwać informację i dokumentować in</w:t>
      </w:r>
      <w:r w:rsidR="00695D9A">
        <w:rPr>
          <w:rFonts w:cs="Calibri"/>
          <w:sz w:val="24"/>
          <w:szCs w:val="24"/>
        </w:rPr>
        <w:t>formację o chorobie psychicznej, które są jej niezbędne w celu uzyskania zwiększonego dofinansowania o kwotę 600,00 zł (zgodnie z art. 26a ust. 1b ustawy o rehabilitacji) oraz ustalenia wskaźnika zatru</w:t>
      </w:r>
      <w:r w:rsidR="005B110D">
        <w:rPr>
          <w:rFonts w:cs="Calibri"/>
          <w:sz w:val="24"/>
          <w:szCs w:val="24"/>
        </w:rPr>
        <w:t>dnienia osób niepełnosprawnych</w:t>
      </w:r>
      <w:r w:rsidR="00967F74">
        <w:rPr>
          <w:rFonts w:cs="Calibri"/>
          <w:sz w:val="24"/>
          <w:szCs w:val="24"/>
        </w:rPr>
        <w:t>,</w:t>
      </w:r>
      <w:r w:rsidR="005B110D">
        <w:rPr>
          <w:rFonts w:cs="Calibri"/>
          <w:sz w:val="24"/>
          <w:szCs w:val="24"/>
        </w:rPr>
        <w:t xml:space="preserve"> o którym mowa w art. 22 ust. 1 ustawy o rehabilitacji, uprawniającego do udzielania obniżeń wpłat na PFRON. Jak wskazuje Wnioskodawca, dotychczasowa praktyka oraz stanowisko PFRON wymagały zawarcia w treści orzeczenia o niepełno</w:t>
      </w:r>
      <w:r w:rsidR="002B13EA">
        <w:rPr>
          <w:rFonts w:cs="Calibri"/>
          <w:sz w:val="24"/>
          <w:szCs w:val="24"/>
        </w:rPr>
        <w:t>sprawnoś</w:t>
      </w:r>
      <w:r w:rsidR="005B110D">
        <w:rPr>
          <w:rFonts w:cs="Calibri"/>
          <w:sz w:val="24"/>
          <w:szCs w:val="24"/>
        </w:rPr>
        <w:t xml:space="preserve">ci wskazania jednego z symboli tzw. </w:t>
      </w:r>
      <w:r w:rsidR="002B13EA">
        <w:rPr>
          <w:rFonts w:cs="Calibri"/>
          <w:sz w:val="24"/>
          <w:szCs w:val="24"/>
        </w:rPr>
        <w:t>s</w:t>
      </w:r>
      <w:r w:rsidR="005B110D">
        <w:rPr>
          <w:rFonts w:cs="Calibri"/>
          <w:sz w:val="24"/>
          <w:szCs w:val="24"/>
        </w:rPr>
        <w:t>chorzeń spec</w:t>
      </w:r>
      <w:r w:rsidR="002B13EA">
        <w:rPr>
          <w:rFonts w:cs="Calibri"/>
          <w:sz w:val="24"/>
          <w:szCs w:val="24"/>
        </w:rPr>
        <w:t>jalnych wymienionych w art. 22 ust. 1 pkt 2 oraz art. 26a ust. 1b</w:t>
      </w:r>
      <w:r w:rsidR="00967F74">
        <w:rPr>
          <w:rFonts w:cs="Calibri"/>
          <w:sz w:val="24"/>
          <w:szCs w:val="24"/>
        </w:rPr>
        <w:t xml:space="preserve"> ustawy o rehabilitacji. J</w:t>
      </w:r>
      <w:r w:rsidR="002B13EA">
        <w:rPr>
          <w:rFonts w:cs="Calibri"/>
          <w:sz w:val="24"/>
          <w:szCs w:val="24"/>
        </w:rPr>
        <w:t xml:space="preserve">ednakże </w:t>
      </w:r>
      <w:r w:rsidR="00967F74">
        <w:rPr>
          <w:rFonts w:cs="Calibri"/>
          <w:sz w:val="24"/>
          <w:szCs w:val="24"/>
        </w:rPr>
        <w:t>z</w:t>
      </w:r>
      <w:r w:rsidR="002B13EA">
        <w:rPr>
          <w:rFonts w:cs="Calibri"/>
          <w:sz w:val="24"/>
          <w:szCs w:val="24"/>
        </w:rPr>
        <w:t xml:space="preserve"> uwagi na treść przywołanego </w:t>
      </w:r>
      <w:r w:rsidR="00C40D5D">
        <w:rPr>
          <w:rFonts w:cs="Calibri"/>
          <w:sz w:val="24"/>
          <w:szCs w:val="24"/>
        </w:rPr>
        <w:t>wyroku</w:t>
      </w:r>
      <w:r w:rsidR="002B13EA">
        <w:rPr>
          <w:rFonts w:cs="Calibri"/>
          <w:sz w:val="24"/>
          <w:szCs w:val="24"/>
        </w:rPr>
        <w:t xml:space="preserve"> Trybunału konstytucyjnego orzeczenia o niepełnosprawności nie zawierają już symbolu przyczyny niepełnosprawno</w:t>
      </w:r>
      <w:r w:rsidR="00967F74">
        <w:rPr>
          <w:rFonts w:cs="Calibri"/>
          <w:sz w:val="24"/>
          <w:szCs w:val="24"/>
        </w:rPr>
        <w:t>ści 02-P. Zasady logiki nakazują</w:t>
      </w:r>
      <w:r w:rsidR="002B13EA">
        <w:rPr>
          <w:rFonts w:cs="Calibri"/>
          <w:sz w:val="24"/>
          <w:szCs w:val="24"/>
        </w:rPr>
        <w:t xml:space="preserve"> j</w:t>
      </w:r>
      <w:r w:rsidR="00967F74">
        <w:rPr>
          <w:rFonts w:cs="Calibri"/>
          <w:sz w:val="24"/>
          <w:szCs w:val="24"/>
        </w:rPr>
        <w:t xml:space="preserve">ednak uznać w takiej sytuacji, </w:t>
      </w:r>
      <w:r w:rsidR="00967F74">
        <w:rPr>
          <w:rFonts w:cs="Calibri"/>
          <w:sz w:val="24"/>
          <w:szCs w:val="24"/>
        </w:rPr>
        <w:br/>
        <w:t>ż</w:t>
      </w:r>
      <w:r w:rsidR="002B13EA">
        <w:rPr>
          <w:rFonts w:cs="Calibri"/>
          <w:sz w:val="24"/>
          <w:szCs w:val="24"/>
        </w:rPr>
        <w:t xml:space="preserve">e osoba która nie ma wskazanego symbolu przyczyny niepełnosprawności jest niepełnosprawna właśnie z uwagi na chorobę psychiczną. Tym samym w ocenie Wnioskodawcy zasadnym jest </w:t>
      </w:r>
      <w:r w:rsidR="00677EE1">
        <w:rPr>
          <w:rFonts w:cs="Calibri"/>
          <w:sz w:val="24"/>
          <w:szCs w:val="24"/>
        </w:rPr>
        <w:t>mimo braku wskazania w treści orzeczenia symbolu przyczyny niepełnosprawności, uznanie że każdy pracownik nie posiadający w treści orzeczenia wskazanego symbolu niepełnosprawności posiada schorzenie specjalne – chorobę psychiczną.</w:t>
      </w:r>
      <w:r w:rsidR="005E5FAD">
        <w:rPr>
          <w:rFonts w:cs="Calibri"/>
          <w:sz w:val="24"/>
          <w:szCs w:val="24"/>
        </w:rPr>
        <w:t xml:space="preserve"> </w:t>
      </w:r>
      <w:r w:rsidR="001661D6">
        <w:rPr>
          <w:rFonts w:cs="Calibri"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</w:p>
    <w:p w:rsidR="00677EE1" w:rsidRDefault="00677EE1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B4875" w:rsidRDefault="00AB4875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41E83" w:rsidRPr="00CC1B21" w:rsidRDefault="002649A6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lastRenderedPageBreak/>
        <w:t>W związku z powyższym zwrócono się z wnioskiem o rozstrzygnięcie następując</w:t>
      </w:r>
      <w:r w:rsidR="00C74837" w:rsidRPr="00CC1B21">
        <w:rPr>
          <w:rFonts w:cstheme="minorHAnsi"/>
          <w:b/>
          <w:sz w:val="24"/>
          <w:szCs w:val="24"/>
        </w:rPr>
        <w:t>ych</w:t>
      </w:r>
      <w:r w:rsidRPr="00CC1B21">
        <w:rPr>
          <w:rFonts w:cstheme="minorHAnsi"/>
          <w:b/>
          <w:sz w:val="24"/>
          <w:szCs w:val="24"/>
        </w:rPr>
        <w:t xml:space="preserve"> kwestii:</w:t>
      </w:r>
    </w:p>
    <w:p w:rsidR="00DB2758" w:rsidRPr="00CC1B21" w:rsidRDefault="005B110D" w:rsidP="000A088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 pomimo braku wskazania w orzeczeniu o niepełnosprawności symbolu przyczyny niepełnosprawności Spółka może uzyskać podwyższone o kwotę 600,00 zł  dofinansowanie do wynagrodzenia pracownika oraz zaliczyć tego pracownika do wskaźnika zatrudnienia</w:t>
      </w:r>
      <w:r w:rsidR="00967F7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F13B9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którym mowa w art. 22 ust. 1 ustawy o rehabilitacji jako osobę w odniesieniu do której orzeczono chorobę psychiczną? </w:t>
      </w:r>
    </w:p>
    <w:p w:rsidR="002649A6" w:rsidRPr="00CC1B21" w:rsidRDefault="002649A6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 xml:space="preserve"> </w:t>
      </w:r>
    </w:p>
    <w:p w:rsidR="00D746C8" w:rsidRPr="00CC1B21" w:rsidRDefault="00D746C8" w:rsidP="000A08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1B21">
        <w:rPr>
          <w:rFonts w:cstheme="minorHAnsi"/>
          <w:b/>
          <w:sz w:val="24"/>
          <w:szCs w:val="24"/>
        </w:rPr>
        <w:t xml:space="preserve">Na tle przedstawionego stanu </w:t>
      </w:r>
      <w:r w:rsidR="00967F74">
        <w:rPr>
          <w:rFonts w:cstheme="minorHAnsi"/>
          <w:b/>
          <w:sz w:val="24"/>
          <w:szCs w:val="24"/>
        </w:rPr>
        <w:t>faktycznego</w:t>
      </w:r>
      <w:r w:rsidRPr="00CC1B21">
        <w:rPr>
          <w:rFonts w:cstheme="minorHAnsi"/>
          <w:b/>
          <w:sz w:val="24"/>
          <w:szCs w:val="24"/>
        </w:rPr>
        <w:t>, stwierdzam co następuje:</w:t>
      </w:r>
    </w:p>
    <w:p w:rsidR="009E3D9B" w:rsidRPr="00E11B2D" w:rsidRDefault="009E3D9B" w:rsidP="00E11B2D">
      <w:pPr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en-US"/>
        </w:rPr>
      </w:pPr>
      <w:r w:rsidRPr="00E11B2D">
        <w:rPr>
          <w:rFonts w:eastAsia="Calibri" w:cstheme="minorHAnsi"/>
          <w:sz w:val="24"/>
          <w:szCs w:val="24"/>
          <w:lang w:eastAsia="en-US"/>
        </w:rPr>
        <w:t>Zgodnie z art.</w:t>
      </w:r>
      <w:r w:rsidR="00FA4E93" w:rsidRPr="00E11B2D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11B2D">
        <w:rPr>
          <w:rFonts w:eastAsia="Calibri" w:cstheme="minorHAnsi"/>
          <w:sz w:val="24"/>
          <w:szCs w:val="24"/>
          <w:lang w:eastAsia="en-US"/>
        </w:rPr>
        <w:t xml:space="preserve">34 ust.1 ustawy Prawo przedsiębiorców </w:t>
      </w:r>
      <w:r w:rsidRPr="00E11B2D">
        <w:rPr>
          <w:rFonts w:eastAsia="Calibri" w:cstheme="minorHAnsi"/>
          <w:i/>
          <w:sz w:val="24"/>
          <w:szCs w:val="24"/>
          <w:lang w:eastAsia="en-US"/>
        </w:rPr>
        <w:t xml:space="preserve">przedsiębiorca może złożyć </w:t>
      </w:r>
      <w:r w:rsidRPr="00E11B2D">
        <w:rPr>
          <w:rFonts w:eastAsia="Calibri" w:cstheme="minorHAnsi"/>
          <w:i/>
          <w:sz w:val="24"/>
          <w:szCs w:val="24"/>
          <w:lang w:eastAsia="en-US"/>
        </w:rPr>
        <w:br/>
        <w:t xml:space="preserve">do właściwego organu lub właściwej państwowej jednostki organizacyjnej wniosek </w:t>
      </w:r>
      <w:r w:rsidRPr="00E11B2D">
        <w:rPr>
          <w:rFonts w:eastAsia="Calibri" w:cstheme="minorHAnsi"/>
          <w:i/>
          <w:sz w:val="24"/>
          <w:szCs w:val="24"/>
          <w:lang w:eastAsia="en-US"/>
        </w:rPr>
        <w:br/>
        <w:t>o wydanie wyjaśnienia co do zakresu i sposobu zastosowania przepisów, z których wynika obowiązek świadczenia przez przedsiębiorcę daniny publicznej oraz składek na ubezpieczenia społeczne lub zdrowotne, w jego indywidualnej sprawie (interpretacja indywidualna).</w:t>
      </w:r>
    </w:p>
    <w:p w:rsidR="00654B2B" w:rsidRPr="00A30B3C" w:rsidRDefault="00D06DF0" w:rsidP="00A30B3C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11B2D">
        <w:rPr>
          <w:rFonts w:eastAsia="Calibri" w:cstheme="minorHAnsi"/>
          <w:sz w:val="24"/>
          <w:szCs w:val="24"/>
          <w:lang w:eastAsia="en-US"/>
        </w:rPr>
        <w:t xml:space="preserve">Na wstępie należy </w:t>
      </w:r>
      <w:r w:rsidR="00C40D5D">
        <w:rPr>
          <w:rFonts w:eastAsia="Calibri" w:cstheme="minorHAnsi"/>
          <w:sz w:val="24"/>
          <w:szCs w:val="24"/>
          <w:lang w:eastAsia="en-US"/>
        </w:rPr>
        <w:t>wskaza</w:t>
      </w:r>
      <w:r w:rsidRPr="00E11B2D">
        <w:rPr>
          <w:rFonts w:eastAsia="Calibri" w:cstheme="minorHAnsi"/>
          <w:sz w:val="24"/>
          <w:szCs w:val="24"/>
          <w:lang w:eastAsia="en-US"/>
        </w:rPr>
        <w:t xml:space="preserve">ć, że </w:t>
      </w:r>
      <w:r w:rsidR="00967F74">
        <w:rPr>
          <w:rFonts w:eastAsia="Calibri" w:cstheme="minorHAnsi"/>
          <w:sz w:val="24"/>
          <w:szCs w:val="24"/>
          <w:lang w:eastAsia="en-US"/>
        </w:rPr>
        <w:t>zapytanie</w:t>
      </w:r>
      <w:r w:rsidRPr="00E11B2D">
        <w:rPr>
          <w:rFonts w:eastAsia="Calibri" w:cstheme="minorHAnsi"/>
          <w:sz w:val="24"/>
          <w:szCs w:val="24"/>
          <w:lang w:eastAsia="en-US"/>
        </w:rPr>
        <w:t xml:space="preserve"> dotyczącego uzyskania zwiększonego dofinansowania</w:t>
      </w:r>
      <w:r w:rsidR="00967F74">
        <w:rPr>
          <w:rFonts w:eastAsia="Calibri" w:cstheme="minorHAnsi"/>
          <w:sz w:val="24"/>
          <w:szCs w:val="24"/>
          <w:lang w:eastAsia="en-US"/>
        </w:rPr>
        <w:t xml:space="preserve"> do wynagrodzeń pracowników niepełnosprawnych nie podlega interpretacji w trybie art. 34 ustawy Prawo przedsiębiorców. Art. 26a ust. 1b ustawy o rehabilitacji nie wi</w:t>
      </w:r>
      <w:r w:rsidR="00A30B3C">
        <w:rPr>
          <w:rFonts w:eastAsia="Calibri" w:cstheme="minorHAnsi"/>
          <w:sz w:val="24"/>
          <w:szCs w:val="24"/>
          <w:lang w:eastAsia="en-US"/>
        </w:rPr>
        <w:t>ąż</w:t>
      </w:r>
      <w:r w:rsidR="00967F74">
        <w:rPr>
          <w:rFonts w:eastAsia="Calibri" w:cstheme="minorHAnsi"/>
          <w:sz w:val="24"/>
          <w:szCs w:val="24"/>
          <w:lang w:eastAsia="en-US"/>
        </w:rPr>
        <w:t>e się z obowiązkiem świadczenia daniny publicznej</w:t>
      </w:r>
      <w:r w:rsidR="00A30B3C">
        <w:rPr>
          <w:rFonts w:eastAsia="Calibri" w:cstheme="minorHAnsi"/>
          <w:sz w:val="24"/>
          <w:szCs w:val="24"/>
          <w:lang w:eastAsia="en-US"/>
        </w:rPr>
        <w:t xml:space="preserve">, bowiem dofinansowanie do wynagrodzeń pracowników niepełnosprawnych jest formą pomocy publicznej, z tego też względu niniejsza decyzja odnosi się tylko do interpretacji art. 22 ustawy o rehabilitacji, </w:t>
      </w:r>
      <w:r w:rsidR="00BD19CF">
        <w:rPr>
          <w:rFonts w:eastAsia="Calibri" w:cstheme="minorHAnsi"/>
          <w:sz w:val="24"/>
          <w:szCs w:val="24"/>
          <w:lang w:eastAsia="en-US"/>
        </w:rPr>
        <w:br/>
      </w:r>
      <w:r w:rsidR="00A30B3C">
        <w:rPr>
          <w:rFonts w:eastAsia="Calibri" w:cstheme="minorHAnsi"/>
          <w:sz w:val="24"/>
          <w:szCs w:val="24"/>
          <w:lang w:eastAsia="en-US"/>
        </w:rPr>
        <w:t xml:space="preserve">w zakresie wyliczenia wskaźnika osób niepełnosprawnych. W zakresie dofinansowań </w:t>
      </w:r>
      <w:r w:rsidR="00BD19CF">
        <w:rPr>
          <w:rFonts w:eastAsia="Calibri" w:cstheme="minorHAnsi"/>
          <w:sz w:val="24"/>
          <w:szCs w:val="24"/>
          <w:lang w:eastAsia="en-US"/>
        </w:rPr>
        <w:br/>
      </w:r>
      <w:r w:rsidR="00A30B3C">
        <w:rPr>
          <w:rFonts w:eastAsia="Calibri" w:cstheme="minorHAnsi"/>
          <w:sz w:val="24"/>
          <w:szCs w:val="24"/>
          <w:lang w:eastAsia="en-US"/>
        </w:rPr>
        <w:t xml:space="preserve">do wynagrodzeń </w:t>
      </w:r>
      <w:r w:rsidR="00BD19CF">
        <w:rPr>
          <w:rFonts w:eastAsia="Calibri" w:cstheme="minorHAnsi"/>
          <w:sz w:val="24"/>
          <w:szCs w:val="24"/>
          <w:lang w:eastAsia="en-US"/>
        </w:rPr>
        <w:t>pracowników zostanie wydane odrębne rozstrzygnięcie</w:t>
      </w:r>
      <w:r w:rsidR="0007367D">
        <w:rPr>
          <w:rFonts w:eastAsia="Calibri" w:cstheme="minorHAnsi"/>
          <w:sz w:val="24"/>
          <w:szCs w:val="24"/>
          <w:lang w:eastAsia="en-US"/>
        </w:rPr>
        <w:t>.</w:t>
      </w:r>
    </w:p>
    <w:p w:rsidR="00A30B3C" w:rsidRPr="00A30B3C" w:rsidRDefault="00A30B3C" w:rsidP="00A30B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30B3C">
        <w:rPr>
          <w:rFonts w:cstheme="minorHAnsi"/>
          <w:color w:val="000000"/>
          <w:sz w:val="24"/>
          <w:szCs w:val="24"/>
        </w:rPr>
        <w:t>Zgodnie art.</w:t>
      </w:r>
      <w:r w:rsidR="00F13B9D">
        <w:rPr>
          <w:rFonts w:cstheme="minorHAnsi"/>
          <w:color w:val="000000"/>
          <w:sz w:val="24"/>
          <w:szCs w:val="24"/>
        </w:rPr>
        <w:t xml:space="preserve"> </w:t>
      </w:r>
      <w:r w:rsidRPr="00A30B3C">
        <w:rPr>
          <w:rFonts w:cstheme="minorHAnsi"/>
          <w:color w:val="000000"/>
          <w:sz w:val="24"/>
          <w:szCs w:val="24"/>
        </w:rPr>
        <w:t>22 ust.</w:t>
      </w:r>
      <w:r w:rsidR="00EF4C19">
        <w:rPr>
          <w:rFonts w:cstheme="minorHAnsi"/>
          <w:color w:val="000000"/>
          <w:sz w:val="24"/>
          <w:szCs w:val="24"/>
        </w:rPr>
        <w:t xml:space="preserve"> </w:t>
      </w:r>
      <w:r w:rsidRPr="00A30B3C">
        <w:rPr>
          <w:rFonts w:cstheme="minorHAnsi"/>
          <w:color w:val="000000"/>
          <w:sz w:val="24"/>
          <w:szCs w:val="24"/>
        </w:rPr>
        <w:t>1 ustawy o rehabilitacji, sprzedającym jest pracodawca zatrudniający co najmniej 25 pracowników w przeliczeniu na pełny wymiar czasu pracy, który osiąga wskaźnik zatrudnienia osób niepełnosprawnych zaliczonych do:</w:t>
      </w:r>
    </w:p>
    <w:p w:rsidR="00A30B3C" w:rsidRPr="00A30B3C" w:rsidRDefault="00A30B3C" w:rsidP="00A30B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30B3C">
        <w:rPr>
          <w:rFonts w:cstheme="minorHAnsi"/>
          <w:color w:val="000000"/>
          <w:sz w:val="24"/>
          <w:szCs w:val="24"/>
        </w:rPr>
        <w:t>1) znacznego stopnia niepełnosprawności lub</w:t>
      </w:r>
    </w:p>
    <w:p w:rsidR="00A30B3C" w:rsidRPr="00A30B3C" w:rsidRDefault="00A30B3C" w:rsidP="00A30B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30B3C">
        <w:rPr>
          <w:rFonts w:cstheme="minorHAnsi"/>
          <w:color w:val="000000"/>
          <w:sz w:val="24"/>
          <w:szCs w:val="24"/>
        </w:rPr>
        <w:t>2) umiarkowanego stopnia niepełnosprawności, w odniesieniu do których orzeczono chorobę psychiczną, upośledzenie umysłowe, całościowe zaburzenia rozwojowe lub epilepsję oraz niewidomych</w:t>
      </w:r>
    </w:p>
    <w:p w:rsidR="00A30B3C" w:rsidRPr="00A30B3C" w:rsidRDefault="00A30B3C" w:rsidP="00A30B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30B3C">
        <w:rPr>
          <w:rFonts w:cstheme="minorHAnsi"/>
          <w:color w:val="000000"/>
          <w:sz w:val="24"/>
          <w:szCs w:val="24"/>
        </w:rPr>
        <w:t>- w wysokości co najmniej 30%.</w:t>
      </w:r>
    </w:p>
    <w:p w:rsidR="00A30B3C" w:rsidRPr="00A30B3C" w:rsidRDefault="00A30B3C" w:rsidP="00A30B3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A30B3C">
        <w:rPr>
          <w:rFonts w:cstheme="minorHAnsi"/>
          <w:color w:val="000000"/>
          <w:sz w:val="24"/>
          <w:szCs w:val="24"/>
        </w:rPr>
        <w:t xml:space="preserve">Z przepisu tego wynika wprost, że schorzenia w nim wymienione muszą </w:t>
      </w:r>
      <w:r>
        <w:rPr>
          <w:rFonts w:cstheme="minorHAnsi"/>
          <w:color w:val="000000"/>
          <w:sz w:val="24"/>
          <w:szCs w:val="24"/>
        </w:rPr>
        <w:t xml:space="preserve">być </w:t>
      </w:r>
      <w:r w:rsidRPr="00A30B3C">
        <w:rPr>
          <w:rFonts w:cstheme="minorHAnsi"/>
          <w:color w:val="000000"/>
          <w:sz w:val="24"/>
          <w:szCs w:val="24"/>
        </w:rPr>
        <w:t xml:space="preserve">jednoznacznie wskazane w treści orzeczenia potwierdzającego niepełnosprawność. </w:t>
      </w:r>
    </w:p>
    <w:p w:rsidR="00572AE8" w:rsidRPr="00E11B2D" w:rsidRDefault="005C03D4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11B2D">
        <w:rPr>
          <w:rFonts w:cstheme="minorHAnsi"/>
          <w:color w:val="000000"/>
          <w:sz w:val="24"/>
          <w:szCs w:val="24"/>
        </w:rPr>
        <w:lastRenderedPageBreak/>
        <w:t>S</w:t>
      </w:r>
      <w:r w:rsidR="00572AE8" w:rsidRPr="00E11B2D">
        <w:rPr>
          <w:rFonts w:cstheme="minorHAnsi"/>
          <w:color w:val="000000"/>
          <w:sz w:val="24"/>
          <w:szCs w:val="24"/>
        </w:rPr>
        <w:t>chorzenia, o których mowa w art. 22 ust. 1 pkt 2 ustawy o rehabilitacji w przypadku ustalenia stanów zatrudnienia za okresy od stycznia 2011 r. do czerwca 2016 r. włącznie, mogły być dokumentowane orzeczeniem potwierdzającym niepełnosprawność w rozumieniu ustawy</w:t>
      </w:r>
      <w:r w:rsidR="00AB4875">
        <w:rPr>
          <w:rFonts w:cstheme="minorHAnsi"/>
          <w:color w:val="000000"/>
          <w:sz w:val="24"/>
          <w:szCs w:val="24"/>
        </w:rPr>
        <w:br/>
      </w:r>
      <w:r w:rsidR="00572AE8" w:rsidRPr="00E11B2D">
        <w:rPr>
          <w:rFonts w:cstheme="minorHAnsi"/>
          <w:color w:val="000000"/>
          <w:sz w:val="24"/>
          <w:szCs w:val="24"/>
        </w:rPr>
        <w:t xml:space="preserve"> o rehabilitacji, innym orzeczeniem lub zaśw</w:t>
      </w:r>
      <w:r w:rsidR="00E11B2D" w:rsidRPr="00E11B2D">
        <w:rPr>
          <w:rFonts w:cstheme="minorHAnsi"/>
          <w:color w:val="000000"/>
          <w:sz w:val="24"/>
          <w:szCs w:val="24"/>
        </w:rPr>
        <w:t xml:space="preserve">iadczeniem lekarza specjalisty. </w:t>
      </w:r>
      <w:r w:rsidR="00572AE8" w:rsidRPr="00E11B2D">
        <w:rPr>
          <w:rFonts w:cstheme="minorHAnsi"/>
          <w:color w:val="000000"/>
          <w:sz w:val="24"/>
          <w:szCs w:val="24"/>
        </w:rPr>
        <w:t xml:space="preserve">Natomiast </w:t>
      </w:r>
      <w:r w:rsidR="00AB4875">
        <w:rPr>
          <w:rFonts w:cstheme="minorHAnsi"/>
          <w:color w:val="000000"/>
          <w:sz w:val="24"/>
          <w:szCs w:val="24"/>
        </w:rPr>
        <w:br/>
      </w:r>
      <w:r w:rsidR="00572AE8" w:rsidRPr="00E11B2D">
        <w:rPr>
          <w:rFonts w:cstheme="minorHAnsi"/>
          <w:color w:val="000000"/>
          <w:sz w:val="24"/>
          <w:szCs w:val="24"/>
        </w:rPr>
        <w:t xml:space="preserve">w odniesieniu do okresów począwszy od lipca 2016 r. mogą być one dokumentowane wyłącznie orzeczeniem potwierdzającym niepełnosprawność w rozumieniu ustawy </w:t>
      </w:r>
      <w:r w:rsidR="00AB4875">
        <w:rPr>
          <w:rFonts w:cstheme="minorHAnsi"/>
          <w:color w:val="000000"/>
          <w:sz w:val="24"/>
          <w:szCs w:val="24"/>
        </w:rPr>
        <w:br/>
      </w:r>
      <w:r w:rsidR="00572AE8" w:rsidRPr="00E11B2D">
        <w:rPr>
          <w:rFonts w:cstheme="minorHAnsi"/>
          <w:color w:val="000000"/>
          <w:sz w:val="24"/>
          <w:szCs w:val="24"/>
        </w:rPr>
        <w:t xml:space="preserve">o rehabilitacji lub innym orzeczeniem. Zmiana ta została wprowadzona nowelizacją ustawy </w:t>
      </w:r>
      <w:r w:rsidR="00AB4875">
        <w:rPr>
          <w:rFonts w:cstheme="minorHAnsi"/>
          <w:color w:val="000000"/>
          <w:sz w:val="24"/>
          <w:szCs w:val="24"/>
        </w:rPr>
        <w:br/>
      </w:r>
      <w:r w:rsidR="00572AE8" w:rsidRPr="00E11B2D">
        <w:rPr>
          <w:rFonts w:cstheme="minorHAnsi"/>
          <w:color w:val="000000"/>
          <w:sz w:val="24"/>
          <w:szCs w:val="24"/>
        </w:rPr>
        <w:t xml:space="preserve">o rehabilitacji z </w:t>
      </w:r>
      <w:r w:rsidR="00A30B3C">
        <w:rPr>
          <w:rFonts w:cstheme="minorHAnsi"/>
          <w:color w:val="000000"/>
          <w:sz w:val="24"/>
          <w:szCs w:val="24"/>
        </w:rPr>
        <w:t xml:space="preserve">dnia </w:t>
      </w:r>
      <w:r w:rsidR="00572AE8" w:rsidRPr="00E11B2D">
        <w:rPr>
          <w:rFonts w:cstheme="minorHAnsi"/>
          <w:color w:val="000000"/>
          <w:sz w:val="24"/>
          <w:szCs w:val="24"/>
        </w:rPr>
        <w:t>25 września 2015 r. (Dz. U. z 2015 r., poz.1886).</w:t>
      </w:r>
    </w:p>
    <w:p w:rsidR="00572AE8" w:rsidRPr="00E11B2D" w:rsidRDefault="00A30B3C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Zatem dla potrzeb wyliczenia wskaźnika </w:t>
      </w:r>
      <w:r w:rsidR="00C40D5D">
        <w:rPr>
          <w:rFonts w:cstheme="minorHAnsi"/>
          <w:color w:val="000000"/>
          <w:sz w:val="24"/>
          <w:szCs w:val="24"/>
        </w:rPr>
        <w:t xml:space="preserve">zatrudnienia </w:t>
      </w:r>
      <w:r>
        <w:rPr>
          <w:rFonts w:cstheme="minorHAnsi"/>
          <w:color w:val="000000"/>
          <w:sz w:val="24"/>
          <w:szCs w:val="24"/>
        </w:rPr>
        <w:t>osób niepełnosprawnych d</w:t>
      </w:r>
      <w:r w:rsidR="00C40D5D">
        <w:rPr>
          <w:rFonts w:cstheme="minorHAnsi"/>
          <w:color w:val="000000"/>
          <w:sz w:val="24"/>
          <w:szCs w:val="24"/>
        </w:rPr>
        <w:t>o</w:t>
      </w:r>
      <w:r>
        <w:rPr>
          <w:rFonts w:cstheme="minorHAnsi"/>
          <w:color w:val="000000"/>
          <w:sz w:val="24"/>
          <w:szCs w:val="24"/>
        </w:rPr>
        <w:t xml:space="preserve"> bycia uprawnionym sprzedającym</w:t>
      </w:r>
      <w:r w:rsidR="00C40D5D">
        <w:rPr>
          <w:rFonts w:cstheme="minorHAnsi"/>
          <w:color w:val="000000"/>
          <w:sz w:val="24"/>
          <w:szCs w:val="24"/>
        </w:rPr>
        <w:t>,</w:t>
      </w:r>
      <w:r w:rsidR="00AA2122">
        <w:rPr>
          <w:rFonts w:cstheme="minorHAnsi"/>
          <w:color w:val="000000"/>
          <w:sz w:val="24"/>
          <w:szCs w:val="24"/>
        </w:rPr>
        <w:t xml:space="preserve"> d</w:t>
      </w:r>
      <w:r w:rsidR="00572AE8" w:rsidRPr="00E11B2D">
        <w:rPr>
          <w:rFonts w:cstheme="minorHAnsi"/>
          <w:color w:val="000000"/>
          <w:sz w:val="24"/>
          <w:szCs w:val="24"/>
        </w:rPr>
        <w:t>okumente</w:t>
      </w:r>
      <w:r w:rsidR="00AA2122">
        <w:rPr>
          <w:rFonts w:cstheme="minorHAnsi"/>
          <w:color w:val="000000"/>
          <w:sz w:val="24"/>
          <w:szCs w:val="24"/>
        </w:rPr>
        <w:t xml:space="preserve">m </w:t>
      </w:r>
      <w:r w:rsidR="00572AE8" w:rsidRPr="00E11B2D">
        <w:rPr>
          <w:rFonts w:cstheme="minorHAnsi"/>
          <w:color w:val="000000"/>
          <w:sz w:val="24"/>
          <w:szCs w:val="24"/>
        </w:rPr>
        <w:t xml:space="preserve">potwierdzającym wystąpienie </w:t>
      </w:r>
      <w:r w:rsidR="00C40D5D">
        <w:rPr>
          <w:rFonts w:cstheme="minorHAnsi"/>
          <w:color w:val="000000"/>
          <w:sz w:val="24"/>
          <w:szCs w:val="24"/>
        </w:rPr>
        <w:t xml:space="preserve">tych </w:t>
      </w:r>
      <w:r w:rsidR="00572AE8" w:rsidRPr="00E11B2D">
        <w:rPr>
          <w:rFonts w:cstheme="minorHAnsi"/>
          <w:color w:val="000000"/>
          <w:sz w:val="24"/>
          <w:szCs w:val="24"/>
        </w:rPr>
        <w:t>schorze</w:t>
      </w:r>
      <w:r w:rsidR="00C40D5D">
        <w:rPr>
          <w:rFonts w:cstheme="minorHAnsi"/>
          <w:color w:val="000000"/>
          <w:sz w:val="24"/>
          <w:szCs w:val="24"/>
        </w:rPr>
        <w:t>ń</w:t>
      </w:r>
      <w:r w:rsidR="00572AE8" w:rsidRPr="00E11B2D">
        <w:rPr>
          <w:rFonts w:cstheme="minorHAnsi"/>
          <w:color w:val="000000"/>
          <w:sz w:val="24"/>
          <w:szCs w:val="24"/>
        </w:rPr>
        <w:t xml:space="preserve"> może być:</w:t>
      </w:r>
    </w:p>
    <w:p w:rsidR="00572AE8" w:rsidRPr="00E11B2D" w:rsidRDefault="00572AE8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11B2D">
        <w:rPr>
          <w:rFonts w:cstheme="minorHAnsi"/>
          <w:color w:val="000000"/>
          <w:sz w:val="24"/>
          <w:szCs w:val="24"/>
        </w:rPr>
        <w:t>- orzeczenie potwierdzające niepełnosprawność w rozumieniu ustawy o rehabilitacji,</w:t>
      </w:r>
    </w:p>
    <w:p w:rsidR="00572AE8" w:rsidRPr="00E11B2D" w:rsidRDefault="00572AE8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E11B2D">
        <w:rPr>
          <w:rFonts w:cstheme="minorHAnsi"/>
          <w:color w:val="000000"/>
          <w:sz w:val="24"/>
          <w:szCs w:val="24"/>
        </w:rPr>
        <w:t>- inne orzeczenie ( np. resortowe orzeczenie o zaliczeniu do jednej z grup inwalidów, które nie potwierdza niepełnosprawności w rozumieniu ustawy o rehabilitacji jeżeli zostało wydane po 1 stycznia 1998 r., lecz może zawierać rozstrzygnięcia wskazujące na wystąpienie szczególnych schorzeń u osoby, której orzeczenie dotyczy</w:t>
      </w:r>
      <w:r w:rsidR="00E11B2D" w:rsidRPr="00E11B2D">
        <w:rPr>
          <w:rFonts w:cstheme="minorHAnsi"/>
          <w:color w:val="000000"/>
          <w:sz w:val="24"/>
          <w:szCs w:val="24"/>
        </w:rPr>
        <w:t>)</w:t>
      </w:r>
      <w:r w:rsidRPr="00E11B2D">
        <w:rPr>
          <w:rFonts w:cstheme="minorHAnsi"/>
          <w:color w:val="000000"/>
          <w:sz w:val="24"/>
          <w:szCs w:val="24"/>
        </w:rPr>
        <w:t>,</w:t>
      </w:r>
    </w:p>
    <w:p w:rsidR="00572AE8" w:rsidRDefault="00C40D5D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wyrok sądu,</w:t>
      </w:r>
    </w:p>
    <w:p w:rsidR="00C40D5D" w:rsidRPr="00E11B2D" w:rsidRDefault="00C40D5D" w:rsidP="00E11B2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przy czym z treści tych dokumentów musi wynikać w sposób bezsporny występowanie takiego schorzenia</w:t>
      </w:r>
      <w:r w:rsidR="00D235C7">
        <w:rPr>
          <w:rFonts w:cstheme="minorHAnsi"/>
          <w:color w:val="000000"/>
          <w:sz w:val="24"/>
          <w:szCs w:val="24"/>
        </w:rPr>
        <w:t>.</w:t>
      </w:r>
    </w:p>
    <w:p w:rsidR="00AA2122" w:rsidRPr="00A30B3C" w:rsidRDefault="00AA2122" w:rsidP="00AA21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Biorąc pod uwagę to, że </w:t>
      </w:r>
      <w:r w:rsidR="00D235C7">
        <w:rPr>
          <w:rFonts w:cstheme="minorHAnsi"/>
          <w:color w:val="000000"/>
          <w:sz w:val="24"/>
          <w:szCs w:val="24"/>
        </w:rPr>
        <w:t>schorzenia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235C7">
        <w:rPr>
          <w:rFonts w:cstheme="minorHAnsi"/>
          <w:color w:val="000000"/>
          <w:sz w:val="24"/>
          <w:szCs w:val="24"/>
        </w:rPr>
        <w:t xml:space="preserve">te </w:t>
      </w:r>
      <w:r>
        <w:rPr>
          <w:rFonts w:cstheme="minorHAnsi"/>
          <w:color w:val="000000"/>
          <w:sz w:val="24"/>
          <w:szCs w:val="24"/>
        </w:rPr>
        <w:t>mo</w:t>
      </w:r>
      <w:r w:rsidR="00D235C7">
        <w:rPr>
          <w:rFonts w:cstheme="minorHAnsi"/>
          <w:color w:val="000000"/>
          <w:sz w:val="24"/>
          <w:szCs w:val="24"/>
        </w:rPr>
        <w:t>gą, lecz nie muszą</w:t>
      </w:r>
      <w:r>
        <w:rPr>
          <w:rFonts w:cstheme="minorHAnsi"/>
          <w:color w:val="000000"/>
          <w:sz w:val="24"/>
          <w:szCs w:val="24"/>
        </w:rPr>
        <w:t xml:space="preserve"> być przyczyną niepełnosprawności, w celu ustalenia, czy u danej osoby orzeczono szczególne schorzenia, należy przeanalizować symbol przyczyny niepełnosprawności, ale również treść wskazań czy uzasadnienia</w:t>
      </w:r>
      <w:r w:rsidR="00C54D04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z których może wynikać wystąpienie choroby</w:t>
      </w:r>
      <w:r w:rsidRPr="00A30B3C">
        <w:rPr>
          <w:rFonts w:cstheme="minorHAnsi"/>
          <w:color w:val="000000"/>
          <w:sz w:val="24"/>
          <w:szCs w:val="24"/>
        </w:rPr>
        <w:t xml:space="preserve"> psychiczn</w:t>
      </w:r>
      <w:r>
        <w:rPr>
          <w:rFonts w:cstheme="minorHAnsi"/>
          <w:color w:val="000000"/>
          <w:sz w:val="24"/>
          <w:szCs w:val="24"/>
        </w:rPr>
        <w:t>ej, upośledzenia</w:t>
      </w:r>
      <w:r w:rsidRPr="00A30B3C">
        <w:rPr>
          <w:rFonts w:cstheme="minorHAnsi"/>
          <w:color w:val="000000"/>
          <w:sz w:val="24"/>
          <w:szCs w:val="24"/>
        </w:rPr>
        <w:t xml:space="preserve"> umysłowe</w:t>
      </w:r>
      <w:r>
        <w:rPr>
          <w:rFonts w:cstheme="minorHAnsi"/>
          <w:color w:val="000000"/>
          <w:sz w:val="24"/>
          <w:szCs w:val="24"/>
        </w:rPr>
        <w:t>go</w:t>
      </w:r>
      <w:r w:rsidRPr="00A30B3C">
        <w:rPr>
          <w:rFonts w:cstheme="minorHAnsi"/>
          <w:color w:val="000000"/>
          <w:sz w:val="24"/>
          <w:szCs w:val="24"/>
        </w:rPr>
        <w:t>, całościow</w:t>
      </w:r>
      <w:r>
        <w:rPr>
          <w:rFonts w:cstheme="minorHAnsi"/>
          <w:color w:val="000000"/>
          <w:sz w:val="24"/>
          <w:szCs w:val="24"/>
        </w:rPr>
        <w:t>ych</w:t>
      </w:r>
      <w:r w:rsidRPr="00A30B3C">
        <w:rPr>
          <w:rFonts w:cstheme="minorHAnsi"/>
          <w:color w:val="000000"/>
          <w:sz w:val="24"/>
          <w:szCs w:val="24"/>
        </w:rPr>
        <w:t xml:space="preserve"> zaburze</w:t>
      </w:r>
      <w:r>
        <w:rPr>
          <w:rFonts w:cstheme="minorHAnsi"/>
          <w:color w:val="000000"/>
          <w:sz w:val="24"/>
          <w:szCs w:val="24"/>
        </w:rPr>
        <w:t>ń rozwojowych</w:t>
      </w:r>
      <w:r w:rsidR="00C54D04">
        <w:rPr>
          <w:rFonts w:cstheme="minorHAnsi"/>
          <w:color w:val="000000"/>
          <w:sz w:val="24"/>
          <w:szCs w:val="24"/>
        </w:rPr>
        <w:t>,</w:t>
      </w:r>
      <w:r w:rsidRPr="00A30B3C">
        <w:rPr>
          <w:rFonts w:cstheme="minorHAnsi"/>
          <w:color w:val="000000"/>
          <w:sz w:val="24"/>
          <w:szCs w:val="24"/>
        </w:rPr>
        <w:t xml:space="preserve"> </w:t>
      </w:r>
      <w:r w:rsidR="00C54D04">
        <w:rPr>
          <w:rFonts w:cstheme="minorHAnsi"/>
          <w:color w:val="000000"/>
          <w:sz w:val="24"/>
          <w:szCs w:val="24"/>
        </w:rPr>
        <w:t>epilepsji</w:t>
      </w:r>
      <w:r w:rsidR="003906E2">
        <w:rPr>
          <w:rFonts w:cstheme="minorHAnsi"/>
          <w:color w:val="000000"/>
          <w:sz w:val="24"/>
          <w:szCs w:val="24"/>
        </w:rPr>
        <w:t xml:space="preserve"> oraz ślepoty.</w:t>
      </w:r>
    </w:p>
    <w:p w:rsidR="00677EE1" w:rsidRPr="00D235C7" w:rsidRDefault="00AA2122" w:rsidP="00E45C3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>rzmienie art. 22 ustawy o rehabilitacji, który dotyczy ulg we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 xml:space="preserve">wpłatach na PFRON, </w:t>
      </w:r>
      <w:r w:rsidR="001F5CD7">
        <w:rPr>
          <w:rFonts w:cstheme="minorHAnsi"/>
          <w:color w:val="222222"/>
          <w:sz w:val="24"/>
          <w:szCs w:val="24"/>
          <w:shd w:val="clear" w:color="auto" w:fill="FFFFFF"/>
        </w:rPr>
        <w:t xml:space="preserve">jednoznacznie </w:t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 xml:space="preserve">wymaga, aby 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t xml:space="preserve">osoby niepełnosprawne uwzględnione przy wyliczeniach wskaźnika zatrudnienia osób niepełnosprawnych legitymowały się orzeczeniem zawierającym odpowiednie symbole. </w:t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 xml:space="preserve">Brak takiego symbolu 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t xml:space="preserve">na orzeczeniu w żaden sposób </w:t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>nie oznacza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E45C37" w:rsidRPr="001F5CD7">
        <w:rPr>
          <w:rFonts w:cstheme="minorHAnsi"/>
          <w:color w:val="222222"/>
          <w:sz w:val="24"/>
          <w:szCs w:val="24"/>
          <w:shd w:val="clear" w:color="auto" w:fill="FFFFFF"/>
        </w:rPr>
        <w:t>że w stosunku do takiej osoby orzeczono chorobę psychiczną.</w:t>
      </w:r>
      <w:r w:rsidR="00D235C7">
        <w:rPr>
          <w:rFonts w:cstheme="minorHAnsi"/>
          <w:color w:val="222222"/>
          <w:sz w:val="24"/>
          <w:szCs w:val="24"/>
          <w:shd w:val="clear" w:color="auto" w:fill="FFFFFF"/>
        </w:rPr>
        <w:t xml:space="preserve"> Występowanie schorzenia</w:t>
      </w:r>
      <w:r w:rsidR="00BD19CF">
        <w:rPr>
          <w:rFonts w:cstheme="minorHAnsi"/>
          <w:color w:val="222222"/>
          <w:sz w:val="24"/>
          <w:szCs w:val="24"/>
          <w:shd w:val="clear" w:color="auto" w:fill="FFFFFF"/>
        </w:rPr>
        <w:t xml:space="preserve"> wymienionego w art. 22 ust. 1 pkt 2 nie </w:t>
      </w:r>
      <w:proofErr w:type="spellStart"/>
      <w:r w:rsidR="00BD19CF">
        <w:rPr>
          <w:rFonts w:cstheme="minorHAnsi"/>
          <w:color w:val="222222"/>
          <w:sz w:val="24"/>
          <w:szCs w:val="24"/>
          <w:shd w:val="clear" w:color="auto" w:fill="FFFFFF"/>
        </w:rPr>
        <w:t>domniemuje</w:t>
      </w:r>
      <w:proofErr w:type="spellEnd"/>
      <w:r w:rsidR="00BD19CF">
        <w:rPr>
          <w:rFonts w:cstheme="minorHAnsi"/>
          <w:color w:val="222222"/>
          <w:sz w:val="24"/>
          <w:szCs w:val="24"/>
          <w:shd w:val="clear" w:color="auto" w:fill="FFFFFF"/>
        </w:rPr>
        <w:t xml:space="preserve"> się, lecz musi ono bezwzględnie wynikać z treści orzeczenia potwierdzającego niepełnosprawność. </w:t>
      </w:r>
    </w:p>
    <w:p w:rsidR="002C23F8" w:rsidRPr="00E11B2D" w:rsidRDefault="00FE5F4D" w:rsidP="00E11B2D">
      <w:pPr>
        <w:pStyle w:val="Tekstpodstawowy"/>
        <w:jc w:val="both"/>
        <w:rPr>
          <w:rFonts w:asciiTheme="minorHAnsi" w:hAnsiTheme="minorHAnsi" w:cstheme="minorHAnsi"/>
        </w:rPr>
      </w:pPr>
      <w:r w:rsidRPr="00E11B2D">
        <w:rPr>
          <w:rFonts w:asciiTheme="minorHAnsi" w:hAnsiTheme="minorHAnsi" w:cstheme="minorHAnsi"/>
        </w:rPr>
        <w:lastRenderedPageBreak/>
        <w:t>Mając powyższe na uwadze, stanowisko</w:t>
      </w:r>
      <w:r w:rsidR="00EB4F13" w:rsidRPr="00E11B2D">
        <w:rPr>
          <w:rFonts w:asciiTheme="minorHAnsi" w:hAnsiTheme="minorHAnsi" w:cstheme="minorHAnsi"/>
        </w:rPr>
        <w:t xml:space="preserve"> </w:t>
      </w:r>
      <w:r w:rsidR="007A4772">
        <w:rPr>
          <w:rFonts w:asciiTheme="minorHAnsi" w:hAnsiTheme="minorHAnsi" w:cstheme="minorHAnsi"/>
        </w:rPr>
        <w:t>XXXXXXXXXXXX</w:t>
      </w:r>
      <w:r w:rsidR="00915ED2" w:rsidRPr="00E11B2D">
        <w:rPr>
          <w:rFonts w:asciiTheme="minorHAnsi" w:hAnsiTheme="minorHAnsi" w:cstheme="minorHAnsi"/>
        </w:rPr>
        <w:t xml:space="preserve"> </w:t>
      </w:r>
      <w:r w:rsidRPr="00E11B2D">
        <w:rPr>
          <w:rFonts w:asciiTheme="minorHAnsi" w:hAnsiTheme="minorHAnsi" w:cstheme="minorHAnsi"/>
        </w:rPr>
        <w:t xml:space="preserve">z siedzibą w </w:t>
      </w:r>
      <w:r w:rsidR="007A4772">
        <w:rPr>
          <w:rFonts w:asciiTheme="minorHAnsi" w:hAnsiTheme="minorHAnsi" w:cstheme="minorHAnsi"/>
        </w:rPr>
        <w:t>XXXXXXXXX</w:t>
      </w:r>
      <w:r w:rsidR="002C23F8" w:rsidRPr="00E11B2D">
        <w:rPr>
          <w:rFonts w:asciiTheme="minorHAnsi" w:hAnsiTheme="minorHAnsi" w:cstheme="minorHAnsi"/>
        </w:rPr>
        <w:t xml:space="preserve"> </w:t>
      </w:r>
      <w:r w:rsidR="007A4772">
        <w:rPr>
          <w:rFonts w:asciiTheme="minorHAnsi" w:hAnsiTheme="minorHAnsi" w:cstheme="minorHAnsi"/>
        </w:rPr>
        <w:t>XXXXXXXXXXX</w:t>
      </w:r>
      <w:bookmarkStart w:id="0" w:name="_GoBack"/>
      <w:bookmarkEnd w:id="0"/>
      <w:r w:rsidRPr="00E11B2D">
        <w:rPr>
          <w:rFonts w:asciiTheme="minorHAnsi" w:hAnsiTheme="minorHAnsi" w:cstheme="minorHAnsi"/>
        </w:rPr>
        <w:t xml:space="preserve"> wyrażone w piśmie </w:t>
      </w:r>
      <w:r w:rsidR="002C23F8" w:rsidRPr="00E11B2D">
        <w:rPr>
          <w:rFonts w:asciiTheme="minorHAnsi" w:hAnsiTheme="minorHAnsi" w:cstheme="minorHAnsi"/>
        </w:rPr>
        <w:t xml:space="preserve">z dnia </w:t>
      </w:r>
      <w:r w:rsidR="00FA4E93" w:rsidRPr="00E11B2D">
        <w:rPr>
          <w:rFonts w:asciiTheme="minorHAnsi" w:hAnsiTheme="minorHAnsi" w:cstheme="minorHAnsi"/>
        </w:rPr>
        <w:t>10</w:t>
      </w:r>
      <w:r w:rsidR="002C23F8" w:rsidRPr="00E11B2D">
        <w:rPr>
          <w:rFonts w:asciiTheme="minorHAnsi" w:hAnsiTheme="minorHAnsi" w:cstheme="minorHAnsi"/>
        </w:rPr>
        <w:t xml:space="preserve"> </w:t>
      </w:r>
      <w:r w:rsidR="00FA4E93" w:rsidRPr="00E11B2D">
        <w:rPr>
          <w:rFonts w:asciiTheme="minorHAnsi" w:hAnsiTheme="minorHAnsi" w:cstheme="minorHAnsi"/>
        </w:rPr>
        <w:t>sierpnia</w:t>
      </w:r>
      <w:r w:rsidR="002C23F8" w:rsidRPr="00E11B2D">
        <w:rPr>
          <w:rFonts w:asciiTheme="minorHAnsi" w:hAnsiTheme="minorHAnsi" w:cstheme="minorHAnsi"/>
        </w:rPr>
        <w:t xml:space="preserve"> 2018 r</w:t>
      </w:r>
      <w:r w:rsidR="00FA4E93" w:rsidRPr="00E11B2D">
        <w:rPr>
          <w:rFonts w:asciiTheme="minorHAnsi" w:hAnsiTheme="minorHAnsi" w:cstheme="minorHAnsi"/>
        </w:rPr>
        <w:t xml:space="preserve">. </w:t>
      </w:r>
      <w:r w:rsidRPr="00E11B2D">
        <w:rPr>
          <w:rFonts w:asciiTheme="minorHAnsi" w:hAnsiTheme="minorHAnsi" w:cstheme="minorHAnsi"/>
        </w:rPr>
        <w:t>w sprawie pisemnej interpretacji przepisów prawa w zakresie stosowania przepisów art.</w:t>
      </w:r>
      <w:r w:rsidR="00FA4E93" w:rsidRPr="00E11B2D">
        <w:rPr>
          <w:rFonts w:asciiTheme="minorHAnsi" w:hAnsiTheme="minorHAnsi" w:cstheme="minorHAnsi"/>
        </w:rPr>
        <w:t xml:space="preserve"> 22 </w:t>
      </w:r>
      <w:r w:rsidRPr="00E11B2D">
        <w:rPr>
          <w:rFonts w:asciiTheme="minorHAnsi" w:hAnsiTheme="minorHAnsi" w:cstheme="minorHAnsi"/>
        </w:rPr>
        <w:t xml:space="preserve">ustawy </w:t>
      </w:r>
      <w:r w:rsidR="00BD19CF">
        <w:rPr>
          <w:rFonts w:asciiTheme="minorHAnsi" w:hAnsiTheme="minorHAnsi" w:cstheme="minorHAnsi"/>
        </w:rPr>
        <w:br/>
      </w:r>
      <w:r w:rsidRPr="00E11B2D">
        <w:rPr>
          <w:rFonts w:asciiTheme="minorHAnsi" w:hAnsiTheme="minorHAnsi" w:cstheme="minorHAnsi"/>
        </w:rPr>
        <w:t xml:space="preserve">o rehabilitacji </w:t>
      </w:r>
      <w:r w:rsidR="002C23F8" w:rsidRPr="00E11B2D">
        <w:rPr>
          <w:rFonts w:asciiTheme="minorHAnsi" w:hAnsiTheme="minorHAnsi" w:cstheme="minorHAnsi"/>
        </w:rPr>
        <w:t xml:space="preserve">– </w:t>
      </w:r>
      <w:r w:rsidR="00AA2122">
        <w:rPr>
          <w:rFonts w:asciiTheme="minorHAnsi" w:hAnsiTheme="minorHAnsi" w:cstheme="minorHAnsi"/>
          <w:b/>
        </w:rPr>
        <w:t>jest nieprawidłowe.</w:t>
      </w:r>
    </w:p>
    <w:p w:rsidR="00FE5F4D" w:rsidRPr="00E11B2D" w:rsidRDefault="00FE5F4D" w:rsidP="00E11B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1B2D">
        <w:rPr>
          <w:rFonts w:cstheme="minorHAnsi"/>
          <w:sz w:val="24"/>
          <w:szCs w:val="24"/>
        </w:rPr>
        <w:t>W związku z powyższym postanowiono, jak w sentencji.</w:t>
      </w:r>
    </w:p>
    <w:p w:rsidR="00FE64D4" w:rsidRPr="00FE64D4" w:rsidRDefault="00FE64D4" w:rsidP="00FE64D4">
      <w:pPr>
        <w:spacing w:after="120" w:line="360" w:lineRule="auto"/>
        <w:jc w:val="both"/>
        <w:rPr>
          <w:rFonts w:cs="Arial"/>
          <w:sz w:val="18"/>
          <w:szCs w:val="18"/>
        </w:rPr>
      </w:pPr>
      <w:r w:rsidRPr="00FE64D4">
        <w:rPr>
          <w:rFonts w:cs="Arial"/>
          <w:sz w:val="18"/>
          <w:szCs w:val="18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w Gorzowie Wlkp. </w:t>
      </w:r>
      <w:r w:rsidR="00AB4875">
        <w:rPr>
          <w:rFonts w:cs="Arial"/>
          <w:sz w:val="18"/>
          <w:szCs w:val="18"/>
        </w:rPr>
        <w:br/>
      </w:r>
      <w:r w:rsidRPr="00FE64D4">
        <w:rPr>
          <w:rFonts w:cs="Arial"/>
          <w:sz w:val="18"/>
          <w:szCs w:val="18"/>
        </w:rPr>
        <w:t xml:space="preserve">z dnia 16 lipca 2009 r., sygn. Akt II SAB/Go 8/09).      </w:t>
      </w:r>
    </w:p>
    <w:p w:rsidR="00FE5F4D" w:rsidRPr="00024A94" w:rsidRDefault="00FE5F4D" w:rsidP="00FE5F4D">
      <w:pPr>
        <w:jc w:val="both"/>
        <w:rPr>
          <w:rFonts w:ascii="Calibri" w:hAnsi="Calibri" w:cs="Arial"/>
          <w:b/>
          <w:sz w:val="24"/>
          <w:szCs w:val="24"/>
        </w:rPr>
      </w:pPr>
      <w:r w:rsidRPr="00024A94">
        <w:rPr>
          <w:rFonts w:ascii="Calibri" w:hAnsi="Calibri" w:cs="Arial"/>
          <w:b/>
          <w:sz w:val="24"/>
          <w:szCs w:val="24"/>
        </w:rPr>
        <w:t>Pouczenie:</w:t>
      </w:r>
    </w:p>
    <w:p w:rsidR="00093D68" w:rsidRDefault="00776C52" w:rsidP="001E1775">
      <w:pPr>
        <w:pStyle w:val="NormalnyWeb"/>
        <w:spacing w:before="0" w:beforeAutospacing="0" w:after="0" w:afterAutospacing="0" w:line="360" w:lineRule="auto"/>
        <w:jc w:val="both"/>
      </w:pPr>
      <w:r w:rsidRPr="008E29BF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Pr="008E29BF">
        <w:rPr>
          <w:rFonts w:asciiTheme="minorHAnsi" w:hAnsiTheme="minorHAnsi"/>
        </w:rPr>
        <w:t xml:space="preserve">  W trakcie biegu terminu do wniesienia odwołania Strona może zrzec się prawa do jego wniesienia. Z dniem doręczenia </w:t>
      </w:r>
      <w:r w:rsidRPr="008E29BF">
        <w:rPr>
          <w:rFonts w:asciiTheme="minorHAnsi" w:hAnsiTheme="minorHAnsi" w:cs="Arial"/>
        </w:rPr>
        <w:t>Prezesowi Zarządu PFRON</w:t>
      </w:r>
      <w:r w:rsidRPr="008E29BF">
        <w:rPr>
          <w:rFonts w:asciiTheme="minorHAnsi" w:hAnsiTheme="minorHAnsi"/>
        </w:rPr>
        <w:t xml:space="preserve"> oświadczenia o zrzeczeniu się prawa do wniesienia odwołania przez </w:t>
      </w:r>
      <w:r w:rsidR="00335E91">
        <w:rPr>
          <w:rFonts w:asciiTheme="minorHAnsi" w:hAnsiTheme="minorHAnsi"/>
        </w:rPr>
        <w:t>Stronę</w:t>
      </w:r>
      <w:r w:rsidRPr="008E29BF">
        <w:rPr>
          <w:rFonts w:asciiTheme="minorHAnsi" w:hAnsiTheme="minorHAnsi"/>
        </w:rPr>
        <w:t>, decyzja staje się ostateczna i prawomocna.</w:t>
      </w:r>
    </w:p>
    <w:sectPr w:rsidR="00093D68" w:rsidSect="00BA7C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21" w:rsidRDefault="007E0D21" w:rsidP="001069F3">
      <w:pPr>
        <w:spacing w:after="0" w:line="240" w:lineRule="auto"/>
      </w:pPr>
      <w:r>
        <w:separator/>
      </w:r>
    </w:p>
  </w:endnote>
  <w:endnote w:type="continuationSeparator" w:id="0">
    <w:p w:rsidR="007E0D21" w:rsidRDefault="007E0D21" w:rsidP="0010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020432"/>
      <w:docPartObj>
        <w:docPartGallery w:val="Page Numbers (Bottom of Page)"/>
        <w:docPartUnique/>
      </w:docPartObj>
    </w:sdtPr>
    <w:sdtEndPr/>
    <w:sdtContent>
      <w:p w:rsidR="00C73956" w:rsidRDefault="00855C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956" w:rsidRDefault="00C73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21" w:rsidRDefault="007E0D21" w:rsidP="001069F3">
      <w:pPr>
        <w:spacing w:after="0" w:line="240" w:lineRule="auto"/>
      </w:pPr>
      <w:r>
        <w:separator/>
      </w:r>
    </w:p>
  </w:footnote>
  <w:footnote w:type="continuationSeparator" w:id="0">
    <w:p w:rsidR="007E0D21" w:rsidRDefault="007E0D21" w:rsidP="0010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EC5"/>
    <w:multiLevelType w:val="multilevel"/>
    <w:tmpl w:val="73B8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27201"/>
    <w:multiLevelType w:val="hybridMultilevel"/>
    <w:tmpl w:val="D792B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1CC4"/>
    <w:multiLevelType w:val="hybridMultilevel"/>
    <w:tmpl w:val="6ED8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1E35"/>
    <w:multiLevelType w:val="hybridMultilevel"/>
    <w:tmpl w:val="32F661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3357A0"/>
    <w:multiLevelType w:val="hybridMultilevel"/>
    <w:tmpl w:val="2690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6A68"/>
    <w:multiLevelType w:val="hybridMultilevel"/>
    <w:tmpl w:val="B288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D"/>
    <w:rsid w:val="00002308"/>
    <w:rsid w:val="00006188"/>
    <w:rsid w:val="000202BA"/>
    <w:rsid w:val="000373A6"/>
    <w:rsid w:val="00053693"/>
    <w:rsid w:val="00053C0E"/>
    <w:rsid w:val="00054C06"/>
    <w:rsid w:val="00062389"/>
    <w:rsid w:val="00063009"/>
    <w:rsid w:val="00065094"/>
    <w:rsid w:val="00073197"/>
    <w:rsid w:val="0007367D"/>
    <w:rsid w:val="00075A38"/>
    <w:rsid w:val="00083F71"/>
    <w:rsid w:val="000851B8"/>
    <w:rsid w:val="00093D68"/>
    <w:rsid w:val="00095043"/>
    <w:rsid w:val="000977DD"/>
    <w:rsid w:val="000A088F"/>
    <w:rsid w:val="000A26D2"/>
    <w:rsid w:val="000A4392"/>
    <w:rsid w:val="000A487D"/>
    <w:rsid w:val="000A6E23"/>
    <w:rsid w:val="000B3A26"/>
    <w:rsid w:val="000C477D"/>
    <w:rsid w:val="000C500E"/>
    <w:rsid w:val="000C6DBD"/>
    <w:rsid w:val="000D7835"/>
    <w:rsid w:val="000D79A5"/>
    <w:rsid w:val="000F793E"/>
    <w:rsid w:val="001048F1"/>
    <w:rsid w:val="00105BF5"/>
    <w:rsid w:val="001069F3"/>
    <w:rsid w:val="00107340"/>
    <w:rsid w:val="00112431"/>
    <w:rsid w:val="00125A0C"/>
    <w:rsid w:val="00144755"/>
    <w:rsid w:val="00145DB8"/>
    <w:rsid w:val="00146944"/>
    <w:rsid w:val="00146B43"/>
    <w:rsid w:val="00154020"/>
    <w:rsid w:val="001661D6"/>
    <w:rsid w:val="00166A75"/>
    <w:rsid w:val="00170395"/>
    <w:rsid w:val="0017069C"/>
    <w:rsid w:val="00171A32"/>
    <w:rsid w:val="00177589"/>
    <w:rsid w:val="00185789"/>
    <w:rsid w:val="00196071"/>
    <w:rsid w:val="001A24AD"/>
    <w:rsid w:val="001A638C"/>
    <w:rsid w:val="001B2ECA"/>
    <w:rsid w:val="001B49E7"/>
    <w:rsid w:val="001C20F2"/>
    <w:rsid w:val="001E1775"/>
    <w:rsid w:val="001F1E09"/>
    <w:rsid w:val="001F5CD7"/>
    <w:rsid w:val="0021055C"/>
    <w:rsid w:val="002206D7"/>
    <w:rsid w:val="00226655"/>
    <w:rsid w:val="00241391"/>
    <w:rsid w:val="0024330F"/>
    <w:rsid w:val="00245289"/>
    <w:rsid w:val="002519F0"/>
    <w:rsid w:val="002618A0"/>
    <w:rsid w:val="00263F75"/>
    <w:rsid w:val="002649A6"/>
    <w:rsid w:val="002A5F9C"/>
    <w:rsid w:val="002B13EA"/>
    <w:rsid w:val="002B2554"/>
    <w:rsid w:val="002B6460"/>
    <w:rsid w:val="002C23F8"/>
    <w:rsid w:val="002C6F15"/>
    <w:rsid w:val="002C7C24"/>
    <w:rsid w:val="002D102A"/>
    <w:rsid w:val="002F08AC"/>
    <w:rsid w:val="002F2728"/>
    <w:rsid w:val="002F2AAD"/>
    <w:rsid w:val="003037D0"/>
    <w:rsid w:val="00312EE5"/>
    <w:rsid w:val="00330825"/>
    <w:rsid w:val="00334DB8"/>
    <w:rsid w:val="00335E91"/>
    <w:rsid w:val="0034050D"/>
    <w:rsid w:val="0034101D"/>
    <w:rsid w:val="00347A5F"/>
    <w:rsid w:val="00347BD4"/>
    <w:rsid w:val="00354335"/>
    <w:rsid w:val="00356BD8"/>
    <w:rsid w:val="0037108A"/>
    <w:rsid w:val="003902E4"/>
    <w:rsid w:val="003906E2"/>
    <w:rsid w:val="00395F87"/>
    <w:rsid w:val="003A60C9"/>
    <w:rsid w:val="003B6F6C"/>
    <w:rsid w:val="003C4E67"/>
    <w:rsid w:val="003D220A"/>
    <w:rsid w:val="003E6404"/>
    <w:rsid w:val="003F57DF"/>
    <w:rsid w:val="0040341D"/>
    <w:rsid w:val="00406A7F"/>
    <w:rsid w:val="00414DB2"/>
    <w:rsid w:val="0042134E"/>
    <w:rsid w:val="00422E7F"/>
    <w:rsid w:val="00440592"/>
    <w:rsid w:val="0044585B"/>
    <w:rsid w:val="004629D0"/>
    <w:rsid w:val="0048189D"/>
    <w:rsid w:val="004868E5"/>
    <w:rsid w:val="004A6A72"/>
    <w:rsid w:val="004B01D7"/>
    <w:rsid w:val="004B13CA"/>
    <w:rsid w:val="004B6E2F"/>
    <w:rsid w:val="004E63E7"/>
    <w:rsid w:val="004E7517"/>
    <w:rsid w:val="004F3E9F"/>
    <w:rsid w:val="004F5976"/>
    <w:rsid w:val="004F6862"/>
    <w:rsid w:val="0050178A"/>
    <w:rsid w:val="00504D86"/>
    <w:rsid w:val="005213FA"/>
    <w:rsid w:val="00527969"/>
    <w:rsid w:val="0055022E"/>
    <w:rsid w:val="0055639A"/>
    <w:rsid w:val="00570595"/>
    <w:rsid w:val="00572AE8"/>
    <w:rsid w:val="005866FA"/>
    <w:rsid w:val="00587ADC"/>
    <w:rsid w:val="005A1C2D"/>
    <w:rsid w:val="005A25A4"/>
    <w:rsid w:val="005B110D"/>
    <w:rsid w:val="005B7A4C"/>
    <w:rsid w:val="005C03D4"/>
    <w:rsid w:val="005D55D9"/>
    <w:rsid w:val="005E282E"/>
    <w:rsid w:val="005E5FAD"/>
    <w:rsid w:val="005F410E"/>
    <w:rsid w:val="00622B5F"/>
    <w:rsid w:val="00624CEE"/>
    <w:rsid w:val="00642E4B"/>
    <w:rsid w:val="00654089"/>
    <w:rsid w:val="00654B2B"/>
    <w:rsid w:val="00657FED"/>
    <w:rsid w:val="00667CA2"/>
    <w:rsid w:val="00677EE1"/>
    <w:rsid w:val="00681E3F"/>
    <w:rsid w:val="00695D9A"/>
    <w:rsid w:val="006979CB"/>
    <w:rsid w:val="006A3745"/>
    <w:rsid w:val="006A46ED"/>
    <w:rsid w:val="006B3166"/>
    <w:rsid w:val="006B6C88"/>
    <w:rsid w:val="006B7B82"/>
    <w:rsid w:val="006C2363"/>
    <w:rsid w:val="006D1B66"/>
    <w:rsid w:val="006D2ADD"/>
    <w:rsid w:val="006E008F"/>
    <w:rsid w:val="006E6BC8"/>
    <w:rsid w:val="006F304D"/>
    <w:rsid w:val="00701A9C"/>
    <w:rsid w:val="00703C6B"/>
    <w:rsid w:val="00712928"/>
    <w:rsid w:val="007172D5"/>
    <w:rsid w:val="00724412"/>
    <w:rsid w:val="00726F58"/>
    <w:rsid w:val="007344DF"/>
    <w:rsid w:val="0073549C"/>
    <w:rsid w:val="007356DF"/>
    <w:rsid w:val="00741E83"/>
    <w:rsid w:val="00755510"/>
    <w:rsid w:val="00772276"/>
    <w:rsid w:val="00774AFB"/>
    <w:rsid w:val="007764FA"/>
    <w:rsid w:val="00776C52"/>
    <w:rsid w:val="00783A68"/>
    <w:rsid w:val="007930CE"/>
    <w:rsid w:val="00793A97"/>
    <w:rsid w:val="007956FC"/>
    <w:rsid w:val="00796279"/>
    <w:rsid w:val="00796C20"/>
    <w:rsid w:val="00797171"/>
    <w:rsid w:val="007A3E05"/>
    <w:rsid w:val="007A4772"/>
    <w:rsid w:val="007A6A01"/>
    <w:rsid w:val="007A761A"/>
    <w:rsid w:val="007C157C"/>
    <w:rsid w:val="007C30CA"/>
    <w:rsid w:val="007D0ECC"/>
    <w:rsid w:val="007D3007"/>
    <w:rsid w:val="007D4E9C"/>
    <w:rsid w:val="007E0D21"/>
    <w:rsid w:val="007E1D83"/>
    <w:rsid w:val="007E2BD2"/>
    <w:rsid w:val="007F47D2"/>
    <w:rsid w:val="007F6C41"/>
    <w:rsid w:val="008154A2"/>
    <w:rsid w:val="00815BAE"/>
    <w:rsid w:val="00835A95"/>
    <w:rsid w:val="0083734F"/>
    <w:rsid w:val="00841E43"/>
    <w:rsid w:val="00852877"/>
    <w:rsid w:val="0085442B"/>
    <w:rsid w:val="00855CE7"/>
    <w:rsid w:val="00864A21"/>
    <w:rsid w:val="00865153"/>
    <w:rsid w:val="008676EE"/>
    <w:rsid w:val="00874E8C"/>
    <w:rsid w:val="0089095E"/>
    <w:rsid w:val="0089323E"/>
    <w:rsid w:val="0089332F"/>
    <w:rsid w:val="00893BF4"/>
    <w:rsid w:val="008A71CE"/>
    <w:rsid w:val="008C792C"/>
    <w:rsid w:val="008D282C"/>
    <w:rsid w:val="008D68AE"/>
    <w:rsid w:val="008E63F7"/>
    <w:rsid w:val="008F5BB8"/>
    <w:rsid w:val="00915453"/>
    <w:rsid w:val="00915ED2"/>
    <w:rsid w:val="009217C0"/>
    <w:rsid w:val="00925AAB"/>
    <w:rsid w:val="0092765F"/>
    <w:rsid w:val="009302C5"/>
    <w:rsid w:val="00941984"/>
    <w:rsid w:val="00965E95"/>
    <w:rsid w:val="0096654E"/>
    <w:rsid w:val="00967F74"/>
    <w:rsid w:val="00984196"/>
    <w:rsid w:val="00991124"/>
    <w:rsid w:val="00991B3F"/>
    <w:rsid w:val="009A2BB7"/>
    <w:rsid w:val="009B09B3"/>
    <w:rsid w:val="009C07D1"/>
    <w:rsid w:val="009C1FA6"/>
    <w:rsid w:val="009C2004"/>
    <w:rsid w:val="009C48A9"/>
    <w:rsid w:val="009C4C21"/>
    <w:rsid w:val="009E330A"/>
    <w:rsid w:val="009E3970"/>
    <w:rsid w:val="009E3D9B"/>
    <w:rsid w:val="009E4EA0"/>
    <w:rsid w:val="009F0FF5"/>
    <w:rsid w:val="009F71C0"/>
    <w:rsid w:val="00A057E5"/>
    <w:rsid w:val="00A11079"/>
    <w:rsid w:val="00A115EC"/>
    <w:rsid w:val="00A2695D"/>
    <w:rsid w:val="00A30B3C"/>
    <w:rsid w:val="00A33637"/>
    <w:rsid w:val="00A41E78"/>
    <w:rsid w:val="00A45818"/>
    <w:rsid w:val="00A47A8C"/>
    <w:rsid w:val="00A761AE"/>
    <w:rsid w:val="00A82830"/>
    <w:rsid w:val="00A8578B"/>
    <w:rsid w:val="00A93669"/>
    <w:rsid w:val="00AA2122"/>
    <w:rsid w:val="00AB4875"/>
    <w:rsid w:val="00AC3B10"/>
    <w:rsid w:val="00AE5B04"/>
    <w:rsid w:val="00B0563D"/>
    <w:rsid w:val="00B11F37"/>
    <w:rsid w:val="00B137AF"/>
    <w:rsid w:val="00B320AF"/>
    <w:rsid w:val="00B42F09"/>
    <w:rsid w:val="00B53EC7"/>
    <w:rsid w:val="00B5621C"/>
    <w:rsid w:val="00B663DF"/>
    <w:rsid w:val="00B75BA8"/>
    <w:rsid w:val="00B82FBF"/>
    <w:rsid w:val="00BA1B80"/>
    <w:rsid w:val="00BA7CC8"/>
    <w:rsid w:val="00BB098D"/>
    <w:rsid w:val="00BB2CF9"/>
    <w:rsid w:val="00BD19CF"/>
    <w:rsid w:val="00BF0DDE"/>
    <w:rsid w:val="00BF7F84"/>
    <w:rsid w:val="00C137C6"/>
    <w:rsid w:val="00C40D5D"/>
    <w:rsid w:val="00C5220C"/>
    <w:rsid w:val="00C54D04"/>
    <w:rsid w:val="00C558F4"/>
    <w:rsid w:val="00C6011A"/>
    <w:rsid w:val="00C72A09"/>
    <w:rsid w:val="00C73956"/>
    <w:rsid w:val="00C74837"/>
    <w:rsid w:val="00C809C2"/>
    <w:rsid w:val="00C84505"/>
    <w:rsid w:val="00C97030"/>
    <w:rsid w:val="00CA6A4B"/>
    <w:rsid w:val="00CB38EA"/>
    <w:rsid w:val="00CC1B21"/>
    <w:rsid w:val="00CC69EB"/>
    <w:rsid w:val="00CC7BCF"/>
    <w:rsid w:val="00CD35C4"/>
    <w:rsid w:val="00CE5C9D"/>
    <w:rsid w:val="00CF1289"/>
    <w:rsid w:val="00CF47F8"/>
    <w:rsid w:val="00D01940"/>
    <w:rsid w:val="00D06DF0"/>
    <w:rsid w:val="00D11A69"/>
    <w:rsid w:val="00D14AD6"/>
    <w:rsid w:val="00D235C7"/>
    <w:rsid w:val="00D27691"/>
    <w:rsid w:val="00D307E4"/>
    <w:rsid w:val="00D50ADD"/>
    <w:rsid w:val="00D53389"/>
    <w:rsid w:val="00D562D7"/>
    <w:rsid w:val="00D746C8"/>
    <w:rsid w:val="00D85A82"/>
    <w:rsid w:val="00D96615"/>
    <w:rsid w:val="00DA1D23"/>
    <w:rsid w:val="00DB2758"/>
    <w:rsid w:val="00DC014B"/>
    <w:rsid w:val="00DC31AF"/>
    <w:rsid w:val="00DC48D7"/>
    <w:rsid w:val="00DC4BD0"/>
    <w:rsid w:val="00DC7095"/>
    <w:rsid w:val="00DD6195"/>
    <w:rsid w:val="00DE1552"/>
    <w:rsid w:val="00DF4EB4"/>
    <w:rsid w:val="00DF517E"/>
    <w:rsid w:val="00E043A8"/>
    <w:rsid w:val="00E11B2D"/>
    <w:rsid w:val="00E13912"/>
    <w:rsid w:val="00E34579"/>
    <w:rsid w:val="00E3618D"/>
    <w:rsid w:val="00E373CE"/>
    <w:rsid w:val="00E37D8C"/>
    <w:rsid w:val="00E43AD0"/>
    <w:rsid w:val="00E45C37"/>
    <w:rsid w:val="00E635DB"/>
    <w:rsid w:val="00E65922"/>
    <w:rsid w:val="00E75326"/>
    <w:rsid w:val="00E96BC8"/>
    <w:rsid w:val="00EA3A23"/>
    <w:rsid w:val="00EA6800"/>
    <w:rsid w:val="00EB0486"/>
    <w:rsid w:val="00EB4F13"/>
    <w:rsid w:val="00ED4DE5"/>
    <w:rsid w:val="00EE2699"/>
    <w:rsid w:val="00EE731A"/>
    <w:rsid w:val="00EF0558"/>
    <w:rsid w:val="00EF4C19"/>
    <w:rsid w:val="00EF5BF8"/>
    <w:rsid w:val="00EF778A"/>
    <w:rsid w:val="00F01F25"/>
    <w:rsid w:val="00F04E54"/>
    <w:rsid w:val="00F05F8C"/>
    <w:rsid w:val="00F13B9D"/>
    <w:rsid w:val="00F218F0"/>
    <w:rsid w:val="00F31E20"/>
    <w:rsid w:val="00F328D2"/>
    <w:rsid w:val="00F32B78"/>
    <w:rsid w:val="00F37027"/>
    <w:rsid w:val="00F43DC3"/>
    <w:rsid w:val="00F44D34"/>
    <w:rsid w:val="00F545F9"/>
    <w:rsid w:val="00F60561"/>
    <w:rsid w:val="00F60EDF"/>
    <w:rsid w:val="00F61470"/>
    <w:rsid w:val="00F6756A"/>
    <w:rsid w:val="00F811A8"/>
    <w:rsid w:val="00F93679"/>
    <w:rsid w:val="00F976A4"/>
    <w:rsid w:val="00FA1ABB"/>
    <w:rsid w:val="00FA1B92"/>
    <w:rsid w:val="00FA4E93"/>
    <w:rsid w:val="00FB3F9F"/>
    <w:rsid w:val="00FC0C1A"/>
    <w:rsid w:val="00FD0017"/>
    <w:rsid w:val="00FD1F74"/>
    <w:rsid w:val="00FE2158"/>
    <w:rsid w:val="00FE2B49"/>
    <w:rsid w:val="00FE397C"/>
    <w:rsid w:val="00FE471D"/>
    <w:rsid w:val="00FE5084"/>
    <w:rsid w:val="00FE5F4D"/>
    <w:rsid w:val="00FE64D4"/>
    <w:rsid w:val="00FF0DA1"/>
    <w:rsid w:val="00FF26AF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EE2A"/>
  <w15:docId w15:val="{FB2FBD03-4E81-42E0-86D3-A762813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56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F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F4D"/>
    <w:rPr>
      <w:rFonts w:eastAsiaTheme="minorEastAsia"/>
      <w:lang w:eastAsia="pl-PL"/>
    </w:rPr>
  </w:style>
  <w:style w:type="character" w:customStyle="1" w:styleId="st">
    <w:name w:val="st"/>
    <w:basedOn w:val="Domylnaczcionkaakapitu"/>
    <w:rsid w:val="00FE5F4D"/>
  </w:style>
  <w:style w:type="character" w:styleId="Uwydatnienie">
    <w:name w:val="Emphasis"/>
    <w:basedOn w:val="Domylnaczcionkaakapitu"/>
    <w:uiPriority w:val="20"/>
    <w:qFormat/>
    <w:rsid w:val="00FE5F4D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FE5F4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4D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D79A5"/>
  </w:style>
  <w:style w:type="character" w:styleId="Hipercze">
    <w:name w:val="Hyperlink"/>
    <w:basedOn w:val="Domylnaczcionkaakapitu"/>
    <w:uiPriority w:val="99"/>
    <w:semiHidden/>
    <w:unhideWhenUsed/>
    <w:rsid w:val="000D79A5"/>
    <w:rPr>
      <w:color w:val="0000FF"/>
      <w:u w:val="single"/>
    </w:rPr>
  </w:style>
  <w:style w:type="character" w:customStyle="1" w:styleId="alb">
    <w:name w:val="a_lb"/>
    <w:basedOn w:val="Domylnaczcionkaakapitu"/>
    <w:rsid w:val="0037108A"/>
  </w:style>
  <w:style w:type="character" w:customStyle="1" w:styleId="text-justify">
    <w:name w:val="text-justify"/>
    <w:basedOn w:val="Domylnaczcionkaakapitu"/>
    <w:rsid w:val="0037108A"/>
  </w:style>
  <w:style w:type="character" w:customStyle="1" w:styleId="fn-ref">
    <w:name w:val="fn-ref"/>
    <w:basedOn w:val="Domylnaczcionkaakapitu"/>
    <w:rsid w:val="00347BD4"/>
  </w:style>
  <w:style w:type="character" w:customStyle="1" w:styleId="li-px">
    <w:name w:val="li-px"/>
    <w:basedOn w:val="Domylnaczcionkaakapitu"/>
    <w:rsid w:val="00347BD4"/>
  </w:style>
  <w:style w:type="character" w:customStyle="1" w:styleId="Nagwek2Znak">
    <w:name w:val="Nagłówek 2 Znak"/>
    <w:basedOn w:val="Domylnaczcionkaakapitu"/>
    <w:link w:val="Nagwek2"/>
    <w:uiPriority w:val="9"/>
    <w:rsid w:val="00B562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58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2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8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5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7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3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1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7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12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64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3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6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1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8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487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9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0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363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89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1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67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2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Renata Kruk</cp:lastModifiedBy>
  <cp:revision>8</cp:revision>
  <cp:lastPrinted>2018-09-13T06:47:00Z</cp:lastPrinted>
  <dcterms:created xsi:type="dcterms:W3CDTF">2018-09-10T05:35:00Z</dcterms:created>
  <dcterms:modified xsi:type="dcterms:W3CDTF">2018-12-05T09:48:00Z</dcterms:modified>
</cp:coreProperties>
</file>